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1A16" w14:textId="7344CF35" w:rsidR="00D13B88" w:rsidRDefault="007214D6">
      <w:r>
        <w:t>Тест-кейсы.</w:t>
      </w:r>
    </w:p>
    <w:p w14:paraId="4F39DE4C" w14:textId="77777777" w:rsidR="007214D6" w:rsidRDefault="007214D6" w:rsidP="007214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Аннотация теста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3"/>
      </w:tblGrid>
      <w:tr w:rsidR="007214D6" w14:paraId="4A7B0363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EE4F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51B3" w14:textId="218CF1F6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214D6" w14:paraId="5356302E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D21E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AAFB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214D6" w14:paraId="162E10CB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3C1D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F17D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Ширшова А.В.</w:t>
            </w:r>
          </w:p>
        </w:tc>
      </w:tr>
      <w:tr w:rsidR="007214D6" w14:paraId="0A20E79C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010F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509A" w14:textId="086F4699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</w:tbl>
    <w:p w14:paraId="2B620E5C" w14:textId="77777777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BCDAC39" w14:textId="77777777" w:rsidR="007214D6" w:rsidRDefault="007214D6" w:rsidP="007214D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Тестовый пример №1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3"/>
      </w:tblGrid>
      <w:tr w:rsidR="007214D6" w14:paraId="4248AEA1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E784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8080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_1: Тестовый случай пользовательского интерфейса</w:t>
            </w:r>
          </w:p>
        </w:tc>
      </w:tr>
      <w:tr w:rsidR="007214D6" w14:paraId="31B1C8D8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2157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F20D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214D6" w14:paraId="70F927C7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E482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0121" w14:textId="7B05E51E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просмотреть корзину</w:t>
            </w:r>
          </w:p>
        </w:tc>
      </w:tr>
      <w:tr w:rsidR="007214D6" w14:paraId="1B8044E8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E080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54DC" w14:textId="0716E8CC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работу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кнопки на форме каталога</w:t>
            </w:r>
          </w:p>
        </w:tc>
      </w:tr>
      <w:tr w:rsidR="007214D6" w14:paraId="372645ED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289D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3AA08" w14:textId="77777777" w:rsidR="007214D6" w:rsidRDefault="007214D6" w:rsidP="00AF5D31">
            <w:pPr>
              <w:pStyle w:val="a3"/>
              <w:numPr>
                <w:ilvl w:val="0"/>
                <w:numId w:val="1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Открыть приложение</w:t>
            </w:r>
          </w:p>
          <w:p w14:paraId="0642438E" w14:textId="73AAF2E5" w:rsidR="007214D6" w:rsidRDefault="007214D6" w:rsidP="00AF5D31">
            <w:pPr>
              <w:pStyle w:val="a3"/>
              <w:numPr>
                <w:ilvl w:val="0"/>
                <w:numId w:val="1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Нажать кнопку «Просмотреть корзину»</w:t>
            </w:r>
          </w:p>
        </w:tc>
      </w:tr>
      <w:tr w:rsidR="007214D6" w14:paraId="26EE9511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5566F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C926" w14:textId="4CC6823E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</w:tr>
      <w:tr w:rsidR="007214D6" w14:paraId="306C72CA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73FC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56FA" w14:textId="2F8EED74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страницу корзины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4D6" w14:paraId="4E268179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6B2D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753C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Совпадает с ожидаемым.</w:t>
            </w:r>
          </w:p>
        </w:tc>
      </w:tr>
      <w:tr w:rsidR="007214D6" w14:paraId="09FC0D4C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D068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EA45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7214D6" w14:paraId="6D723457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C0E0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27EB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4D6" w14:paraId="06AA933D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E2DE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42D4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системы после выполнения теста должно быть стабильным.</w:t>
            </w:r>
          </w:p>
        </w:tc>
      </w:tr>
      <w:tr w:rsidR="007214D6" w14:paraId="0812D0AC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44EE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3A07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4DC1DD1" w14:textId="77777777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70B1C5" w14:textId="77777777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D609A0C" w14:textId="77777777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02A324" w14:textId="19383E0E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DB168D1" w14:textId="3A0EE993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9238976" w14:textId="135D64A3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EA82DB" w14:textId="3FAAC388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51C0630" w14:textId="6F260CD7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1C79728" w14:textId="00FEA789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6DE99E" w14:textId="77777777" w:rsidR="007214D6" w:rsidRDefault="007214D6" w:rsidP="00721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395B52" w14:textId="77777777" w:rsidR="007214D6" w:rsidRDefault="007214D6" w:rsidP="007214D6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Тестовый пример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3"/>
      </w:tblGrid>
      <w:tr w:rsidR="007214D6" w14:paraId="4B49E935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17F4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CA33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_2: Тестовый случай пользовательского интерфейса</w:t>
            </w:r>
          </w:p>
        </w:tc>
      </w:tr>
      <w:tr w:rsidR="007214D6" w14:paraId="608F0570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788F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EBC8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7214D6" w14:paraId="440933DB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72DA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F4E0" w14:textId="27187C4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Вторая страница каталога.</w:t>
            </w:r>
          </w:p>
        </w:tc>
      </w:tr>
      <w:tr w:rsidR="007214D6" w14:paraId="2957B2D4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236A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65E99" w14:textId="51F38B5E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второй странице загружается описание первой книги по списку </w:t>
            </w:r>
          </w:p>
        </w:tc>
      </w:tr>
      <w:tr w:rsidR="007214D6" w14:paraId="6B2AFDAC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3F0B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A5AB" w14:textId="77777777" w:rsidR="007214D6" w:rsidRDefault="007214D6" w:rsidP="00AF5D31">
            <w:pPr>
              <w:pStyle w:val="a3"/>
              <w:numPr>
                <w:ilvl w:val="0"/>
                <w:numId w:val="2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Открыть приложение</w:t>
            </w:r>
          </w:p>
          <w:p w14:paraId="08EC454B" w14:textId="4C436865" w:rsidR="007214D6" w:rsidRDefault="007214D6" w:rsidP="00AF5D31">
            <w:pPr>
              <w:pStyle w:val="a3"/>
              <w:numPr>
                <w:ilvl w:val="0"/>
                <w:numId w:val="2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Нажать на кнопку </w:t>
            </w:r>
            <w:r w:rsidR="00A23CD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«Вперед»</w:t>
            </w:r>
          </w:p>
        </w:tc>
      </w:tr>
      <w:tr w:rsidR="007214D6" w14:paraId="6CBEE156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AEDC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2608" w14:textId="25020BC5" w:rsidR="007214D6" w:rsidRDefault="00A23C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</w:tr>
      <w:tr w:rsidR="007214D6" w14:paraId="727B0AFD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97AD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B65D" w14:textId="7722653C" w:rsidR="007214D6" w:rsidRDefault="00A23C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описания у первой книги</w:t>
            </w:r>
          </w:p>
        </w:tc>
      </w:tr>
      <w:tr w:rsidR="007214D6" w14:paraId="0365EB45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79D4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A5D7" w14:textId="357B4229" w:rsidR="007214D6" w:rsidRDefault="00A23C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не загружается. </w:t>
            </w:r>
            <w:r w:rsidR="00721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4D6" w14:paraId="4CBB5A54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7873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D16F" w14:textId="74448F9A" w:rsidR="007214D6" w:rsidRDefault="00A23CD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</w:t>
            </w:r>
            <w:r w:rsidR="007214D6">
              <w:rPr>
                <w:rFonts w:ascii="Times New Roman" w:hAnsi="Times New Roman" w:cs="Times New Roman"/>
                <w:sz w:val="24"/>
                <w:szCs w:val="24"/>
              </w:rPr>
              <w:t>дачный</w:t>
            </w:r>
          </w:p>
        </w:tc>
      </w:tr>
      <w:tr w:rsidR="007214D6" w14:paraId="58971146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1B89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3A7F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4D6" w14:paraId="34E4A28C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7D14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2928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системы после выполнения теста должно быть стабильным.</w:t>
            </w:r>
          </w:p>
        </w:tc>
      </w:tr>
      <w:tr w:rsidR="007214D6" w14:paraId="7F2BFDDD" w14:textId="77777777" w:rsidTr="007214D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A57B" w14:textId="77777777" w:rsidR="007214D6" w:rsidRDefault="007214D6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4A9C" w14:textId="77777777" w:rsidR="007214D6" w:rsidRDefault="007214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5B6F428" w14:textId="77777777" w:rsidR="007214D6" w:rsidRDefault="007214D6" w:rsidP="007214D6">
      <w:pPr>
        <w:spacing w:line="256" w:lineRule="auto"/>
      </w:pPr>
      <w:bookmarkStart w:id="0" w:name="_Hlk72502292"/>
      <w:bookmarkEnd w:id="0"/>
    </w:p>
    <w:p w14:paraId="66C17985" w14:textId="77777777" w:rsidR="007214D6" w:rsidRDefault="007214D6" w:rsidP="007214D6">
      <w:pPr>
        <w:rPr>
          <w:rFonts w:ascii="Times New Roman" w:hAnsi="Times New Roman" w:cs="Times New Roman"/>
          <w:sz w:val="24"/>
          <w:szCs w:val="24"/>
        </w:rPr>
      </w:pPr>
    </w:p>
    <w:p w14:paraId="493BCCD7" w14:textId="36CF11E5" w:rsidR="00A23CD5" w:rsidRDefault="00A23CD5" w:rsidP="00A23CD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Тестовый пример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3"/>
      </w:tblGrid>
      <w:tr w:rsidR="00A23CD5" w14:paraId="32111B53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3271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E6D5" w14:textId="004D245E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913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A23CD5" w14:paraId="744DE46D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FD7E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A968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A23CD5" w14:paraId="54C4956F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2E25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27B8" w14:textId="3C33A326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Вперед на главной странице. </w:t>
            </w:r>
          </w:p>
        </w:tc>
      </w:tr>
      <w:tr w:rsidR="00A23CD5" w14:paraId="6AD083EF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AA21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6F8F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работу кнопки на форме каталога</w:t>
            </w:r>
          </w:p>
        </w:tc>
      </w:tr>
      <w:tr w:rsidR="00A23CD5" w14:paraId="79CFC5F5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507F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0EE6" w14:textId="77777777" w:rsidR="00A23CD5" w:rsidRDefault="00A23CD5" w:rsidP="00BD635E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Открыть приложение</w:t>
            </w:r>
          </w:p>
          <w:p w14:paraId="03C36394" w14:textId="579FC4F8" w:rsidR="00A23CD5" w:rsidRDefault="00A23CD5" w:rsidP="00BD635E">
            <w:pPr>
              <w:pStyle w:val="a3"/>
              <w:numPr>
                <w:ilvl w:val="0"/>
                <w:numId w:val="4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Вперед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A23CD5" w14:paraId="16903315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33C0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2E61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приложения</w:t>
            </w:r>
          </w:p>
        </w:tc>
      </w:tr>
      <w:tr w:rsidR="00A23CD5" w14:paraId="6E820F59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910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89A4" w14:textId="3DE584EE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вторую страницу каталога</w:t>
            </w:r>
          </w:p>
        </w:tc>
      </w:tr>
      <w:tr w:rsidR="00A23CD5" w14:paraId="443F88F7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C113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A422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Совпадает с ожидаемым.</w:t>
            </w:r>
          </w:p>
        </w:tc>
      </w:tr>
      <w:tr w:rsidR="00A23CD5" w14:paraId="2CABBA10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32B0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644D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A23CD5" w14:paraId="0083B8C0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B45B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D7E8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3CD5" w14:paraId="396F8BA8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4C94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B7C4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системы после выполнения теста должно быть стабильным.</w:t>
            </w:r>
          </w:p>
        </w:tc>
      </w:tr>
      <w:tr w:rsidR="00A23CD5" w14:paraId="31687A86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8161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1571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1CE195E" w14:textId="2D52DD6D" w:rsidR="007214D6" w:rsidRDefault="007214D6"/>
    <w:p w14:paraId="2E1F7224" w14:textId="6AED1206" w:rsidR="00A23CD5" w:rsidRDefault="00A23CD5" w:rsidP="00A23CD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Тестовый пример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3"/>
      </w:tblGrid>
      <w:tr w:rsidR="00A23CD5" w14:paraId="25A067CD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94C4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D3D5" w14:textId="776B67DB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913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A23CD5" w14:paraId="766C9CBA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D9A6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754B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A23CD5" w14:paraId="2BBAD09A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8DA5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D95F" w14:textId="71B2A781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главной странице. </w:t>
            </w:r>
          </w:p>
        </w:tc>
      </w:tr>
      <w:tr w:rsidR="00A23CD5" w14:paraId="52744BF8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7B8A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1D92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работу кнопки на форме каталога</w:t>
            </w:r>
          </w:p>
        </w:tc>
      </w:tr>
      <w:tr w:rsidR="00A23CD5" w14:paraId="090A1C3F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5271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A1B9" w14:textId="77777777" w:rsidR="00A23CD5" w:rsidRDefault="00A23CD5" w:rsidP="00BD635E">
            <w:pPr>
              <w:pStyle w:val="a3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Открыть приложение</w:t>
            </w:r>
          </w:p>
          <w:p w14:paraId="2A1F2CE5" w14:textId="4759D719" w:rsidR="00A23CD5" w:rsidRDefault="00A23CD5" w:rsidP="00BD635E">
            <w:pPr>
              <w:pStyle w:val="a3"/>
              <w:numPr>
                <w:ilvl w:val="0"/>
                <w:numId w:val="5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Назад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A23CD5" w14:paraId="2289218F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4233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89E7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приложения</w:t>
            </w:r>
          </w:p>
        </w:tc>
      </w:tr>
      <w:tr w:rsidR="00A23CD5" w14:paraId="390341CA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3F19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54E3" w14:textId="45EF42EB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остается на той же странице</w:t>
            </w:r>
          </w:p>
        </w:tc>
      </w:tr>
      <w:tr w:rsidR="00A23CD5" w14:paraId="5F9C3A5E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AB21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E9DB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Совпадает с ожидаемым.</w:t>
            </w:r>
          </w:p>
        </w:tc>
      </w:tr>
      <w:tr w:rsidR="00A23CD5" w14:paraId="157861FB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10C1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5F1B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A23CD5" w14:paraId="369314CC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A57D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74F2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3CD5" w14:paraId="75A352B5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A861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7C03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системы после выполнения теста должно быть стабильным.</w:t>
            </w:r>
          </w:p>
        </w:tc>
      </w:tr>
      <w:tr w:rsidR="00A23CD5" w14:paraId="2246C74B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DEDF" w14:textId="77777777" w:rsidR="00A23CD5" w:rsidRDefault="00A23CD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C0E5" w14:textId="77777777" w:rsidR="00A23CD5" w:rsidRDefault="00A23CD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0584145" w14:textId="77777777" w:rsidR="00A23CD5" w:rsidRDefault="00A23CD5" w:rsidP="00A23CD5"/>
    <w:p w14:paraId="22D8ACDB" w14:textId="643C9372" w:rsidR="000C3715" w:rsidRDefault="000C3715" w:rsidP="000C3715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Тестовый пример №</w:t>
      </w:r>
      <w:r w:rsidR="0029134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373"/>
      </w:tblGrid>
      <w:tr w:rsidR="000C3715" w14:paraId="2D4EC43D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1C7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Тестовый пример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AF6D" w14:textId="2D200E97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2913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Тестовый случай пользовательского интерфейса</w:t>
            </w:r>
          </w:p>
        </w:tc>
      </w:tr>
      <w:tr w:rsidR="000C3715" w14:paraId="12160CA8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1141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D430" w14:textId="77777777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0C3715" w14:paraId="64A1090A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4CFD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7C73" w14:textId="1AD522D3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Назад </w:t>
            </w:r>
            <w:r w:rsidR="0029134B">
              <w:rPr>
                <w:rFonts w:ascii="Times New Roman" w:hAnsi="Times New Roman" w:cs="Times New Roman"/>
                <w:sz w:val="24"/>
                <w:szCs w:val="24"/>
              </w:rPr>
              <w:t>в корзине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3715" w14:paraId="1309912F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A67E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EBCB" w14:textId="666D14CC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работу кнопки на форме </w:t>
            </w:r>
            <w:r w:rsidR="0029134B">
              <w:rPr>
                <w:rFonts w:ascii="Times New Roman" w:hAnsi="Times New Roman" w:cs="Times New Roman"/>
                <w:sz w:val="24"/>
                <w:szCs w:val="24"/>
              </w:rPr>
              <w:t>корзины</w:t>
            </w:r>
          </w:p>
        </w:tc>
      </w:tr>
      <w:tr w:rsidR="000C3715" w14:paraId="4577E255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61A8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62F8" w14:textId="77777777" w:rsidR="000C3715" w:rsidRDefault="000C3715" w:rsidP="00BD635E">
            <w:pPr>
              <w:pStyle w:val="a3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Открыть приложение</w:t>
            </w:r>
          </w:p>
          <w:p w14:paraId="018DA6A3" w14:textId="77777777" w:rsidR="000C3715" w:rsidRDefault="000C3715" w:rsidP="00BD635E">
            <w:pPr>
              <w:pStyle w:val="a3"/>
              <w:numPr>
                <w:ilvl w:val="0"/>
                <w:numId w:val="6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Нажать кнопку «</w:t>
            </w:r>
            <w:r w:rsidR="0029134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Каталог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175F7E2A" w14:textId="34F1B8AD" w:rsidR="0029134B" w:rsidRDefault="0029134B" w:rsidP="00BD635E">
            <w:pPr>
              <w:pStyle w:val="a3"/>
              <w:numPr>
                <w:ilvl w:val="0"/>
                <w:numId w:val="6"/>
              </w:numPr>
              <w:spacing w:line="360" w:lineRule="auto"/>
              <w:ind w:left="313" w:hanging="313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Нажать кнопку «Назад»</w:t>
            </w:r>
          </w:p>
        </w:tc>
      </w:tr>
      <w:tr w:rsidR="000C3715" w14:paraId="50EAB35D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9EE3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334B" w14:textId="77777777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приложения</w:t>
            </w:r>
          </w:p>
        </w:tc>
      </w:tr>
      <w:tr w:rsidR="000C3715" w14:paraId="330E7B9E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DEEF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6318" w14:textId="0CB7D433" w:rsidR="000C3715" w:rsidRDefault="0029134B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</w:tc>
      </w:tr>
      <w:tr w:rsidR="000C3715" w14:paraId="67A18442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2574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B0CC" w14:textId="77777777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Совпадает с ожидаемым.</w:t>
            </w:r>
          </w:p>
        </w:tc>
      </w:tr>
      <w:tr w:rsidR="000C3715" w14:paraId="7619D652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C573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8EB6" w14:textId="77777777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0C3715" w14:paraId="2ED4D2BE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11E1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DBF3" w14:textId="77777777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3715" w14:paraId="5E813A2C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9838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63FA" w14:textId="77777777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системы после выполнения теста должно быть стабильным.</w:t>
            </w:r>
          </w:p>
        </w:tc>
      </w:tr>
      <w:tr w:rsidR="000C3715" w14:paraId="59524567" w14:textId="77777777" w:rsidTr="00AF5D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8759" w14:textId="77777777" w:rsidR="000C3715" w:rsidRDefault="000C3715" w:rsidP="00AF5D31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213F" w14:textId="77777777" w:rsidR="000C3715" w:rsidRDefault="000C3715" w:rsidP="00AF5D3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43D6040" w14:textId="77777777" w:rsidR="000C3715" w:rsidRDefault="000C3715" w:rsidP="000C3715"/>
    <w:p w14:paraId="01A25D4E" w14:textId="77777777" w:rsidR="000C3715" w:rsidRDefault="000C3715" w:rsidP="000C3715"/>
    <w:p w14:paraId="5F055F69" w14:textId="77777777" w:rsidR="00A23CD5" w:rsidRDefault="00A23CD5"/>
    <w:sectPr w:rsidR="00A23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42E"/>
    <w:multiLevelType w:val="hybridMultilevel"/>
    <w:tmpl w:val="5B288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5502"/>
    <w:multiLevelType w:val="hybridMultilevel"/>
    <w:tmpl w:val="5B288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71341"/>
    <w:multiLevelType w:val="hybridMultilevel"/>
    <w:tmpl w:val="51C68F20"/>
    <w:lvl w:ilvl="0" w:tplc="4DAE929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86DC3"/>
    <w:multiLevelType w:val="hybridMultilevel"/>
    <w:tmpl w:val="5B288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00B67"/>
    <w:multiLevelType w:val="hybridMultilevel"/>
    <w:tmpl w:val="5B288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365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43539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6924013">
    <w:abstractNumId w:val="2"/>
  </w:num>
  <w:num w:numId="4" w16cid:durableId="1345398237">
    <w:abstractNumId w:val="0"/>
  </w:num>
  <w:num w:numId="5" w16cid:durableId="722798010">
    <w:abstractNumId w:val="3"/>
  </w:num>
  <w:num w:numId="6" w16cid:durableId="173404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D6"/>
    <w:rsid w:val="000C3715"/>
    <w:rsid w:val="000F62A5"/>
    <w:rsid w:val="0029134B"/>
    <w:rsid w:val="00546B13"/>
    <w:rsid w:val="007214D6"/>
    <w:rsid w:val="00A23CD5"/>
    <w:rsid w:val="00B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0C0A"/>
  <w15:chartTrackingRefBased/>
  <w15:docId w15:val="{E423B8DC-7B7E-4725-B8EA-38F87A43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4D6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table" w:styleId="a4">
    <w:name w:val="Table Grid"/>
    <w:basedOn w:val="a1"/>
    <w:uiPriority w:val="39"/>
    <w:rsid w:val="007214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Ширшова</dc:creator>
  <cp:keywords/>
  <dc:description/>
  <cp:lastModifiedBy>Анастасия Ширшова</cp:lastModifiedBy>
  <cp:revision>1</cp:revision>
  <dcterms:created xsi:type="dcterms:W3CDTF">2022-04-18T10:15:00Z</dcterms:created>
  <dcterms:modified xsi:type="dcterms:W3CDTF">2022-04-18T10:39:00Z</dcterms:modified>
</cp:coreProperties>
</file>