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6BBD9">
      <w:pPr>
        <w:pStyle w:val="2"/>
        <w:spacing w:line="360" w:lineRule="auto"/>
        <w:ind w:left="0" w:firstLine="0"/>
        <w:jc w:val="center"/>
      </w:pPr>
      <w:bookmarkStart w:id="0" w:name="_Toc9265"/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ТЕОРЕТИЧНИЙ РОЗДІЛ</w:t>
      </w:r>
      <w:bookmarkEnd w:id="0"/>
    </w:p>
    <w:p w14:paraId="4F87F994">
      <w:pPr>
        <w:pStyle w:val="3"/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bookmarkStart w:id="1" w:name="_Toc18999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2.1 Аналіз предметної області</w:t>
      </w:r>
      <w:bookmarkEnd w:id="1"/>
    </w:p>
    <w:p w14:paraId="2B520EFE">
      <w:pPr>
        <w:spacing w:line="360" w:lineRule="auto"/>
        <w:ind w:left="0" w:firstLine="698"/>
        <w:rPr>
          <w:szCs w:val="28"/>
          <w:lang w:val="uk-UA"/>
        </w:rPr>
      </w:pPr>
      <w:r>
        <w:rPr>
          <w:szCs w:val="28"/>
          <w:lang w:val="uk-UA"/>
        </w:rPr>
        <w:t>Музична школа є навчальним закладом, у якому використовується велика кількість музичних інструментів: піаніно, скрипки, гітари, ударні установки, духові інструменти тощо. Кожен інструмент має власні технічні характеристики, строк служби, умови зберігання, а також історію видачі учням чи викладачам. Облік цієї інформації зазвичай ведеться вручну – у журналах, таблицях або неповних електронних файлах, що створює значні труднощі під час організації роботи.</w:t>
      </w:r>
    </w:p>
    <w:p w14:paraId="7D8857C7">
      <w:pPr>
        <w:spacing w:line="360" w:lineRule="auto"/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У межах обраної предметної області виникають такі проблеми:</w:t>
      </w:r>
    </w:p>
    <w:p w14:paraId="6895B50B">
      <w:pPr>
        <w:pStyle w:val="6"/>
        <w:numPr>
          <w:ilvl w:val="0"/>
          <w:numId w:val="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Відсутність централізованого обліку. Дані про інструменти зберігаються у різних документах або таблицях, що ускладнює пошук та узагальнення інформації.</w:t>
      </w:r>
    </w:p>
    <w:p w14:paraId="36F1FEDC">
      <w:pPr>
        <w:pStyle w:val="6"/>
        <w:numPr>
          <w:ilvl w:val="0"/>
          <w:numId w:val="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Труднощі у відстеженні місцезнаходження інструментів. Вручну складно контролювати, кому з учнів або викладачів передано інструмент, на який термін і в якому стані він був виданий.</w:t>
      </w:r>
    </w:p>
    <w:p w14:paraId="72375ACE">
      <w:pPr>
        <w:pStyle w:val="6"/>
        <w:numPr>
          <w:ilvl w:val="0"/>
          <w:numId w:val="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Проблеми зі своєчасним технічним обслуговуванням. Часто не ведеться системний облік поломок, ремонтів та технічного стану обладнання, що може призводити до несвоєчасного ремонту і додаткових витрат.</w:t>
      </w:r>
    </w:p>
    <w:p w14:paraId="43A59995">
      <w:pPr>
        <w:pStyle w:val="6"/>
        <w:numPr>
          <w:ilvl w:val="0"/>
          <w:numId w:val="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Високі ризики втрати або пошкодження інструментів. Відсутність електронної системи контролю ускладнює відповідальність та призводить до відсутності точних даних про кількість і стан інструментів.</w:t>
      </w:r>
    </w:p>
    <w:p w14:paraId="720EA22E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Для вирішення зазначених проблем необхідно створити десктопний застосунок, який дозволить централізовано вести базу даних усіх музичних інструментів, швидко отримувати інформацію про їхній стан і місцезнаходження, фіксувати видачу учням або викладачам та контролювати строки повернення, вести облік ремонтів, технічних оглядів і списання, а також автоматизувати рутинні адміністративні задачі, зменшуючи ризики втрати або забування про інструменти.</w:t>
      </w:r>
    </w:p>
    <w:p w14:paraId="6A7D3CAF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Аналіз предметної області показав, що для повноцінного обліку необхідно вести дані не лише про інструменти, але й про учнів, викладачів, розклад занять, ремонти, постачальників та закупівлі. Кожен об’єкт має свої ключові атрибути, які потрібно зберігати в базі даних.</w:t>
      </w:r>
    </w:p>
    <w:p w14:paraId="713DED48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На основі цього сформовано структуру бази даних, яка містить такі ключові об’єкти та їхні атрибути.</w:t>
      </w:r>
    </w:p>
    <w:p w14:paraId="4603DACF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1. Учні (students)</w:t>
      </w:r>
    </w:p>
    <w:p w14:paraId="7AC25068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Містять основну інформацію про учнів музичної школи, необхідну для організації навчального процесу та обліку інструментів, що видані учням.</w:t>
      </w:r>
    </w:p>
    <w:p w14:paraId="06E5049A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Основні атрибути:</w:t>
      </w:r>
    </w:p>
    <w:p w14:paraId="244A1A0A">
      <w:pPr>
        <w:pStyle w:val="6"/>
        <w:numPr>
          <w:ilvl w:val="0"/>
          <w:numId w:val="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особисті дані (ім’я, прізвище, дата народження);</w:t>
      </w:r>
    </w:p>
    <w:p w14:paraId="7328A2A4">
      <w:pPr>
        <w:pStyle w:val="6"/>
        <w:numPr>
          <w:ilvl w:val="0"/>
          <w:numId w:val="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навчальна інформація (клас, рік вступу);</w:t>
      </w:r>
    </w:p>
    <w:p w14:paraId="5A5ADD1F">
      <w:pPr>
        <w:pStyle w:val="6"/>
        <w:numPr>
          <w:ilvl w:val="0"/>
          <w:numId w:val="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контактні дані (телефон, email, адреса);</w:t>
      </w:r>
    </w:p>
    <w:p w14:paraId="2517E38B">
      <w:pPr>
        <w:pStyle w:val="6"/>
        <w:numPr>
          <w:ilvl w:val="0"/>
          <w:numId w:val="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додаткові відомості (примітки, особливості навчання).</w:t>
      </w:r>
    </w:p>
    <w:p w14:paraId="671E6BC0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2. Викладачі (teachers)</w:t>
      </w:r>
    </w:p>
    <w:p w14:paraId="72101D5B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Таблиця зберігає інформацію про педагогічний склад. Дані потрібні для видачі інструментів, ведення розкладу, запису учнів на предмети.</w:t>
      </w:r>
    </w:p>
    <w:p w14:paraId="1AFFBCDA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7373C13A">
      <w:pPr>
        <w:pStyle w:val="6"/>
        <w:numPr>
          <w:ilvl w:val="0"/>
          <w:numId w:val="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ім’я та прізвище;</w:t>
      </w:r>
    </w:p>
    <w:p w14:paraId="156E3CE2">
      <w:pPr>
        <w:pStyle w:val="6"/>
        <w:numPr>
          <w:ilvl w:val="0"/>
          <w:numId w:val="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спеціалізація (який інструмент викладає);</w:t>
      </w:r>
    </w:p>
    <w:p w14:paraId="31D004D4">
      <w:pPr>
        <w:pStyle w:val="6"/>
        <w:numPr>
          <w:ilvl w:val="0"/>
          <w:numId w:val="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контакти;</w:t>
      </w:r>
    </w:p>
    <w:p w14:paraId="3DC28A53">
      <w:pPr>
        <w:pStyle w:val="6"/>
        <w:numPr>
          <w:ilvl w:val="0"/>
          <w:numId w:val="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додаткові зауваження.</w:t>
      </w:r>
    </w:p>
    <w:p w14:paraId="6BF25CB9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3. Інструменти (instruments)</w:t>
      </w:r>
    </w:p>
    <w:p w14:paraId="2228130D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Один з ключових об’єктів предметної області – облік усіх музичних інструментів.</w:t>
      </w:r>
    </w:p>
    <w:p w14:paraId="25ACBB15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1D4278FE">
      <w:pPr>
        <w:pStyle w:val="6"/>
        <w:numPr>
          <w:ilvl w:val="0"/>
          <w:numId w:val="4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назва та категорія (струнні, духові, клавішні тощо);</w:t>
      </w:r>
    </w:p>
    <w:p w14:paraId="67940908">
      <w:pPr>
        <w:pStyle w:val="6"/>
        <w:numPr>
          <w:ilvl w:val="0"/>
          <w:numId w:val="4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бренд, модель, серійний номер;</w:t>
      </w:r>
    </w:p>
    <w:p w14:paraId="747E747B">
      <w:pPr>
        <w:pStyle w:val="6"/>
        <w:numPr>
          <w:ilvl w:val="0"/>
          <w:numId w:val="4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дата закупівлі та вартість;</w:t>
      </w:r>
    </w:p>
    <w:p w14:paraId="0FD96CEC">
      <w:pPr>
        <w:pStyle w:val="6"/>
        <w:numPr>
          <w:ilvl w:val="0"/>
          <w:numId w:val="4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технічний стан (справний, потребує ремонту, списаний);</w:t>
      </w:r>
    </w:p>
    <w:p w14:paraId="012F01BA">
      <w:pPr>
        <w:pStyle w:val="6"/>
        <w:numPr>
          <w:ilvl w:val="0"/>
          <w:numId w:val="4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місцезнаходження (кабінет, склад);</w:t>
      </w:r>
    </w:p>
    <w:p w14:paraId="194A8A3D">
      <w:pPr>
        <w:pStyle w:val="6"/>
        <w:numPr>
          <w:ilvl w:val="0"/>
          <w:numId w:val="4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додаткові примітки.</w:t>
      </w:r>
    </w:p>
    <w:p w14:paraId="3B200AC5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4. Видача інструментів учням (instrument_assignments)</w:t>
      </w:r>
    </w:p>
    <w:p w14:paraId="3690821F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Забезпечує можливість контролю, кому й коли був виданий конкретний інструмент.</w:t>
      </w:r>
    </w:p>
    <w:p w14:paraId="1520E225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6BB4C51E">
      <w:pPr>
        <w:pStyle w:val="6"/>
        <w:numPr>
          <w:ilvl w:val="0"/>
          <w:numId w:val="5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посилання на учня та інструмент;</w:t>
      </w:r>
    </w:p>
    <w:p w14:paraId="305AC63A">
      <w:pPr>
        <w:pStyle w:val="6"/>
        <w:numPr>
          <w:ilvl w:val="0"/>
          <w:numId w:val="5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дата видачі та очікувана дата повернення;</w:t>
      </w:r>
    </w:p>
    <w:p w14:paraId="42BEE707">
      <w:pPr>
        <w:pStyle w:val="6"/>
        <w:numPr>
          <w:ilvl w:val="0"/>
          <w:numId w:val="5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фактична дата повернення;</w:t>
      </w:r>
    </w:p>
    <w:p w14:paraId="3FA2BCA7">
      <w:pPr>
        <w:pStyle w:val="6"/>
        <w:numPr>
          <w:ilvl w:val="0"/>
          <w:numId w:val="5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викладач, який видав інструмент;</w:t>
      </w:r>
    </w:p>
    <w:p w14:paraId="560FA274">
      <w:pPr>
        <w:pStyle w:val="6"/>
        <w:numPr>
          <w:ilvl w:val="0"/>
          <w:numId w:val="5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примітки (стан при видачі, пошкодження тощо).</w:t>
      </w:r>
    </w:p>
    <w:p w14:paraId="1771D588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5. Ремонти інструментів (instrument_repairs)</w:t>
      </w:r>
    </w:p>
    <w:p w14:paraId="60A17260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Необхідні для документування технічного обслуговування інструментів.</w:t>
      </w:r>
    </w:p>
    <w:p w14:paraId="2CB7814C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4C805145">
      <w:pPr>
        <w:pStyle w:val="6"/>
        <w:numPr>
          <w:ilvl w:val="0"/>
          <w:numId w:val="6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інструмент, що був відправлений на ремонт;</w:t>
      </w:r>
    </w:p>
    <w:p w14:paraId="7003A29F">
      <w:pPr>
        <w:pStyle w:val="6"/>
        <w:numPr>
          <w:ilvl w:val="0"/>
          <w:numId w:val="6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дата ремонту;</w:t>
      </w:r>
    </w:p>
    <w:p w14:paraId="0164C84E">
      <w:pPr>
        <w:pStyle w:val="6"/>
        <w:numPr>
          <w:ilvl w:val="0"/>
          <w:numId w:val="6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опис виконаних робіт;</w:t>
      </w:r>
    </w:p>
    <w:p w14:paraId="506FC8AB">
      <w:pPr>
        <w:pStyle w:val="6"/>
        <w:numPr>
          <w:ilvl w:val="0"/>
          <w:numId w:val="6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вартість;</w:t>
      </w:r>
    </w:p>
    <w:p w14:paraId="013512DA">
      <w:pPr>
        <w:pStyle w:val="6"/>
        <w:numPr>
          <w:ilvl w:val="0"/>
          <w:numId w:val="6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компанія або майстер, що виконував ремонт;</w:t>
      </w:r>
    </w:p>
    <w:p w14:paraId="2D8121B2">
      <w:pPr>
        <w:pStyle w:val="6"/>
        <w:numPr>
          <w:ilvl w:val="0"/>
          <w:numId w:val="6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відповідальна особа.</w:t>
      </w:r>
    </w:p>
    <w:p w14:paraId="07489B7D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6. Постачальники (suppliers)</w:t>
      </w:r>
    </w:p>
    <w:p w14:paraId="73D040DD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Таблиця містить дані про організації або приватних осіб, які постачають інструменти.</w:t>
      </w:r>
    </w:p>
    <w:p w14:paraId="627D2000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05CC05FC">
      <w:pPr>
        <w:pStyle w:val="6"/>
        <w:numPr>
          <w:ilvl w:val="0"/>
          <w:numId w:val="7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назва постачальника;</w:t>
      </w:r>
    </w:p>
    <w:p w14:paraId="13004153">
      <w:pPr>
        <w:pStyle w:val="6"/>
        <w:numPr>
          <w:ilvl w:val="0"/>
          <w:numId w:val="7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контактні дані;</w:t>
      </w:r>
    </w:p>
    <w:p w14:paraId="4531F290">
      <w:pPr>
        <w:pStyle w:val="6"/>
        <w:numPr>
          <w:ilvl w:val="0"/>
          <w:numId w:val="7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адреса;</w:t>
      </w:r>
    </w:p>
    <w:p w14:paraId="2F2A4492">
      <w:pPr>
        <w:pStyle w:val="6"/>
        <w:numPr>
          <w:ilvl w:val="0"/>
          <w:numId w:val="7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додаткові примітки.</w:t>
      </w:r>
    </w:p>
    <w:p w14:paraId="4DE9CF6F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7. Закупівлі інструментів (instrument_purchases)</w:t>
      </w:r>
    </w:p>
    <w:p w14:paraId="0EEC833F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Фіксує факти придбання інструментів, пов’язує їх із постачальниками.</w:t>
      </w:r>
    </w:p>
    <w:p w14:paraId="1A925928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6480FCCD">
      <w:pPr>
        <w:pStyle w:val="6"/>
        <w:numPr>
          <w:ilvl w:val="0"/>
          <w:numId w:val="8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постачальник та інструмент;</w:t>
      </w:r>
    </w:p>
    <w:p w14:paraId="1800C30E">
      <w:pPr>
        <w:pStyle w:val="6"/>
        <w:numPr>
          <w:ilvl w:val="0"/>
          <w:numId w:val="8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дата закупівлі;</w:t>
      </w:r>
    </w:p>
    <w:p w14:paraId="226F0BAA">
      <w:pPr>
        <w:pStyle w:val="6"/>
        <w:numPr>
          <w:ilvl w:val="0"/>
          <w:numId w:val="8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кількість;</w:t>
      </w:r>
    </w:p>
    <w:p w14:paraId="1D56F40B">
      <w:pPr>
        <w:pStyle w:val="6"/>
        <w:numPr>
          <w:ilvl w:val="0"/>
          <w:numId w:val="8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загальна вартість.</w:t>
      </w:r>
    </w:p>
    <w:p w14:paraId="77D91C34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8. Навчальні дисципліни (subjects)</w:t>
      </w:r>
    </w:p>
    <w:p w14:paraId="0DF61318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Забезпечують структуру навчального процесу – перелік курсів або предметів.</w:t>
      </w:r>
    </w:p>
    <w:p w14:paraId="60F9F0B9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0F573622">
      <w:pPr>
        <w:pStyle w:val="6"/>
        <w:numPr>
          <w:ilvl w:val="0"/>
          <w:numId w:val="9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назва дисципліни;</w:t>
      </w:r>
    </w:p>
    <w:p w14:paraId="5AFC85B2">
      <w:pPr>
        <w:pStyle w:val="6"/>
        <w:numPr>
          <w:ilvl w:val="0"/>
          <w:numId w:val="9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опис або характеристика курсу.</w:t>
      </w:r>
    </w:p>
    <w:p w14:paraId="33C9FFCF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9. Запис учнів на дисципліни (student_subjects)</w:t>
      </w:r>
    </w:p>
    <w:p w14:paraId="0295DA1D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Дозволяє вести облік, які предмети вивчає кожен учень і з яким викладачем.</w:t>
      </w:r>
    </w:p>
    <w:p w14:paraId="7C724EC2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47F48661">
      <w:pPr>
        <w:pStyle w:val="6"/>
        <w:numPr>
          <w:ilvl w:val="0"/>
          <w:numId w:val="10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учень та предмет;</w:t>
      </w:r>
    </w:p>
    <w:p w14:paraId="27C3C189">
      <w:pPr>
        <w:pStyle w:val="6"/>
        <w:numPr>
          <w:ilvl w:val="0"/>
          <w:numId w:val="10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викладач;</w:t>
      </w:r>
    </w:p>
    <w:p w14:paraId="5F88E3F2">
      <w:pPr>
        <w:pStyle w:val="6"/>
        <w:numPr>
          <w:ilvl w:val="0"/>
          <w:numId w:val="10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дати початку та завершення навчання.</w:t>
      </w:r>
    </w:p>
    <w:p w14:paraId="58B13A19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10. Аудиторії / Кабінети (rooms)</w:t>
      </w:r>
    </w:p>
    <w:p w14:paraId="14DAD359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Містять інформацію про приміщення, де проходять заняття або зберігаються інструменти.</w:t>
      </w:r>
    </w:p>
    <w:p w14:paraId="7C6940FE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7DBBED5E">
      <w:pPr>
        <w:pStyle w:val="6"/>
        <w:numPr>
          <w:ilvl w:val="0"/>
          <w:numId w:val="1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назва або номер кабінету;</w:t>
      </w:r>
    </w:p>
    <w:p w14:paraId="4EEDBE27">
      <w:pPr>
        <w:pStyle w:val="6"/>
        <w:numPr>
          <w:ilvl w:val="0"/>
          <w:numId w:val="1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тип приміщення (клас, склад, репетиційна);</w:t>
      </w:r>
    </w:p>
    <w:p w14:paraId="3993C17E">
      <w:pPr>
        <w:pStyle w:val="6"/>
        <w:numPr>
          <w:ilvl w:val="0"/>
          <w:numId w:val="1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місткість;</w:t>
      </w:r>
    </w:p>
    <w:p w14:paraId="07BDBF2F">
      <w:pPr>
        <w:pStyle w:val="6"/>
        <w:numPr>
          <w:ilvl w:val="0"/>
          <w:numId w:val="11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примітки.</w:t>
      </w:r>
    </w:p>
    <w:p w14:paraId="7C5FC17C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11. Розклад занять (schedule)</w:t>
      </w:r>
    </w:p>
    <w:p w14:paraId="78720959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Необхідний для організації навчального процесу та розподілу приміщень.</w:t>
      </w:r>
    </w:p>
    <w:p w14:paraId="36605039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6DC57B4E">
      <w:pPr>
        <w:pStyle w:val="6"/>
        <w:numPr>
          <w:ilvl w:val="0"/>
          <w:numId w:val="1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предмет;</w:t>
      </w:r>
    </w:p>
    <w:p w14:paraId="6F465963">
      <w:pPr>
        <w:pStyle w:val="6"/>
        <w:numPr>
          <w:ilvl w:val="0"/>
          <w:numId w:val="1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аудиторія;</w:t>
      </w:r>
    </w:p>
    <w:p w14:paraId="093796A9">
      <w:pPr>
        <w:pStyle w:val="6"/>
        <w:numPr>
          <w:ilvl w:val="0"/>
          <w:numId w:val="1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викладач;</w:t>
      </w:r>
    </w:p>
    <w:p w14:paraId="3C99D434">
      <w:pPr>
        <w:pStyle w:val="6"/>
        <w:numPr>
          <w:ilvl w:val="0"/>
          <w:numId w:val="12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дата та час проведення уроку.</w:t>
      </w:r>
    </w:p>
    <w:p w14:paraId="5B8FD7F1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12. Користувачі системи (users)</w:t>
      </w:r>
    </w:p>
    <w:p w14:paraId="1AF949AD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Таблиця для авторизації та розмежування прав доступу в системі.</w:t>
      </w:r>
    </w:p>
    <w:p w14:paraId="10ED581E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Атрибути:</w:t>
      </w:r>
    </w:p>
    <w:p w14:paraId="4369A7D1">
      <w:pPr>
        <w:pStyle w:val="6"/>
        <w:numPr>
          <w:ilvl w:val="0"/>
          <w:numId w:val="1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логін і пароль (у вигляді хешу);</w:t>
      </w:r>
    </w:p>
    <w:p w14:paraId="1D4C1CAD">
      <w:pPr>
        <w:pStyle w:val="6"/>
        <w:numPr>
          <w:ilvl w:val="0"/>
          <w:numId w:val="1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ПІБ користувача;</w:t>
      </w:r>
    </w:p>
    <w:p w14:paraId="14900A74">
      <w:pPr>
        <w:pStyle w:val="6"/>
        <w:numPr>
          <w:ilvl w:val="0"/>
          <w:numId w:val="1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роль (адміністратор, персонал);</w:t>
      </w:r>
    </w:p>
    <w:p w14:paraId="71A56ABF">
      <w:pPr>
        <w:pStyle w:val="6"/>
        <w:numPr>
          <w:ilvl w:val="0"/>
          <w:numId w:val="13"/>
        </w:num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дата створення облікового запису.</w:t>
      </w:r>
    </w:p>
    <w:p w14:paraId="0334B06C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 xml:space="preserve">Застосунок дозволяє швидко знаходити потрібний інструмент, переглядати його історію використання, контролювати строки повернення, планувати ремонти та технічні огляди, формувати звіти за станом чи кількістю інструментів і зменшувати помилки у документації. </w:t>
      </w:r>
    </w:p>
    <w:p w14:paraId="03E405EA">
      <w:pPr>
        <w:spacing w:line="360" w:lineRule="auto"/>
        <w:ind w:left="0" w:firstLine="708"/>
        <w:rPr>
          <w:szCs w:val="28"/>
          <w:lang w:val="uk-UA"/>
        </w:rPr>
      </w:pPr>
      <w:r>
        <w:rPr>
          <w:szCs w:val="28"/>
          <w:lang w:val="uk-UA"/>
        </w:rPr>
        <w:t>Основні задачі інформаційної системи включають ведення інформації про інструменти, облік видачі та повернення, облік ремонтів, пошук і фільтрацію даних, ведення історії змін та формування звітів, що забезпечує повноцінну автоматизацію адміністративних процесів музичної школи.</w:t>
      </w:r>
    </w:p>
    <w:p w14:paraId="017A10A3">
      <w:pPr>
        <w:pStyle w:val="3"/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bookmarkStart w:id="2" w:name="_Toc26661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2.2 Обґрунтування вибору технології розробки</w:t>
      </w:r>
      <w:bookmarkEnd w:id="2"/>
    </w:p>
    <w:p w14:paraId="4B7EDAFF">
      <w:pPr>
        <w:spacing w:line="360" w:lineRule="auto"/>
        <w:ind w:left="0" w:firstLine="709"/>
        <w:rPr>
          <w:lang w:val="uk-UA"/>
        </w:rPr>
      </w:pPr>
      <w:r>
        <w:rPr>
          <w:lang w:val="uk-UA"/>
        </w:rPr>
        <w:t>Для розробки десктопного застосунку з обліку музичних інструментів було обрано стек C# WinForms для створення інтерфейсу та MySQL як систему керування базами даних. Мова C# забезпечує надійну і швидку розробку настільних систем завдяки строгій типізації, потужним бібліотекам .NET та широкій підтримці документації. Вона є зручною для навчальних проєктів і дозволяє ефективно реалізовувати роботу з файлами, мережею та базою дани</w:t>
      </w:r>
      <w:r>
        <w:rPr>
          <w:lang w:val="ru-RU"/>
        </w:rPr>
        <w:t>х</w:t>
      </w:r>
      <w:r>
        <w:rPr>
          <w:lang w:val="uk-UA"/>
        </w:rPr>
        <w:t>.</w:t>
      </w:r>
    </w:p>
    <w:p w14:paraId="785B7F96">
      <w:pPr>
        <w:spacing w:line="360" w:lineRule="auto"/>
        <w:ind w:left="0" w:firstLine="709"/>
        <w:rPr>
          <w:lang w:val="uk-UA"/>
        </w:rPr>
      </w:pPr>
      <w:r>
        <w:rPr>
          <w:lang w:val="uk-UA"/>
        </w:rPr>
        <w:t>WinForms, як технологія побудови інтерфейсу, відрізняється простотою та наочністю: створення віконних форм здійснюється за допомогою перетягування компонентів, що значно прискорює розробку і дозволяє швидко отримати робочий прототип. Вона сумісна з різними версіями Windows і легко інтегрується з MySQL через стандартні бібліотеки, що робить її оптимальним вибором для локальних адміністративних систем музичних шкіл.</w:t>
      </w:r>
    </w:p>
    <w:p w14:paraId="61C82A8F">
      <w:pPr>
        <w:spacing w:line="360" w:lineRule="auto"/>
        <w:ind w:left="0" w:firstLine="709"/>
        <w:rPr>
          <w:lang w:val="uk-UA"/>
        </w:rPr>
      </w:pPr>
      <w:r>
        <w:rPr>
          <w:lang w:val="uk-UA"/>
        </w:rPr>
        <w:t>Вибір MySQL як СКБД обумовлений її доступністю, стабільністю та високою продуктивністю. Система підтримує чітку структуру даних, забезпечує надійне зберігання інформації про інструменти, видачу, ремонти та розклад занять, а також легко інтегрується з C#. Для роботи з базою обрано MySQL Workbench, який надає зручний графічний інтерфейс для створення таблиць, управління даними та побудови ER-діаграм, що значно спрощує розробку і документування системи.</w:t>
      </w:r>
    </w:p>
    <w:p w14:paraId="6A3D5765">
      <w:pPr>
        <w:spacing w:line="360" w:lineRule="auto"/>
        <w:ind w:left="0" w:firstLine="709"/>
        <w:rPr>
          <w:lang w:val="uk-UA"/>
        </w:rPr>
      </w:pPr>
      <w:r>
        <w:rPr>
          <w:lang w:val="uk-UA"/>
        </w:rPr>
        <w:t>Таким чином, поєднання C# WinForms та MySQL з Workbench дозволяє створити стабільний, зручний і функціональний десктопний застосунок, який відповідає вимогам музичної школи та забезпечує ефективну автоматизацію обліку інструментів і навчального процесу.</w:t>
      </w:r>
    </w:p>
    <w:p w14:paraId="0D9A99C5">
      <w:bookmarkStart w:id="3" w:name="_GoBack"/>
      <w:bookmarkEnd w:id="3"/>
    </w:p>
    <w:sectPr>
      <w:pgSz w:w="11906" w:h="16838"/>
      <w:pgMar w:top="1134" w:right="567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42549"/>
    <w:multiLevelType w:val="multilevel"/>
    <w:tmpl w:val="0A742549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>
    <w:nsid w:val="11D959CC"/>
    <w:multiLevelType w:val="multilevel"/>
    <w:tmpl w:val="11D959CC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>
    <w:nsid w:val="153A7B8A"/>
    <w:multiLevelType w:val="multilevel"/>
    <w:tmpl w:val="153A7B8A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>
    <w:nsid w:val="1EF43F81"/>
    <w:multiLevelType w:val="multilevel"/>
    <w:tmpl w:val="1EF43F81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>
    <w:nsid w:val="2A0C424F"/>
    <w:multiLevelType w:val="multilevel"/>
    <w:tmpl w:val="2A0C424F"/>
    <w:lvl w:ilvl="0" w:tentative="0">
      <w:start w:val="1"/>
      <w:numFmt w:val="decimal"/>
      <w:lvlText w:val="%1."/>
      <w:lvlJc w:val="left"/>
      <w:pPr>
        <w:ind w:left="710" w:hanging="360"/>
      </w:pPr>
    </w:lvl>
    <w:lvl w:ilvl="1" w:tentative="0">
      <w:start w:val="1"/>
      <w:numFmt w:val="lowerLetter"/>
      <w:lvlText w:val="%2."/>
      <w:lvlJc w:val="left"/>
      <w:pPr>
        <w:ind w:left="1430" w:hanging="360"/>
      </w:pPr>
    </w:lvl>
    <w:lvl w:ilvl="2" w:tentative="0">
      <w:start w:val="1"/>
      <w:numFmt w:val="lowerRoman"/>
      <w:lvlText w:val="%3."/>
      <w:lvlJc w:val="right"/>
      <w:pPr>
        <w:ind w:left="2150" w:hanging="180"/>
      </w:pPr>
    </w:lvl>
    <w:lvl w:ilvl="3" w:tentative="0">
      <w:start w:val="1"/>
      <w:numFmt w:val="decimal"/>
      <w:lvlText w:val="%4."/>
      <w:lvlJc w:val="left"/>
      <w:pPr>
        <w:ind w:left="2870" w:hanging="360"/>
      </w:pPr>
    </w:lvl>
    <w:lvl w:ilvl="4" w:tentative="0">
      <w:start w:val="1"/>
      <w:numFmt w:val="lowerLetter"/>
      <w:lvlText w:val="%5."/>
      <w:lvlJc w:val="left"/>
      <w:pPr>
        <w:ind w:left="3590" w:hanging="360"/>
      </w:pPr>
    </w:lvl>
    <w:lvl w:ilvl="5" w:tentative="0">
      <w:start w:val="1"/>
      <w:numFmt w:val="lowerRoman"/>
      <w:lvlText w:val="%6."/>
      <w:lvlJc w:val="right"/>
      <w:pPr>
        <w:ind w:left="4310" w:hanging="180"/>
      </w:pPr>
    </w:lvl>
    <w:lvl w:ilvl="6" w:tentative="0">
      <w:start w:val="1"/>
      <w:numFmt w:val="decimal"/>
      <w:lvlText w:val="%7."/>
      <w:lvlJc w:val="left"/>
      <w:pPr>
        <w:ind w:left="5030" w:hanging="360"/>
      </w:pPr>
    </w:lvl>
    <w:lvl w:ilvl="7" w:tentative="0">
      <w:start w:val="1"/>
      <w:numFmt w:val="lowerLetter"/>
      <w:lvlText w:val="%8."/>
      <w:lvlJc w:val="left"/>
      <w:pPr>
        <w:ind w:left="5750" w:hanging="360"/>
      </w:pPr>
    </w:lvl>
    <w:lvl w:ilvl="8" w:tentative="0">
      <w:start w:val="1"/>
      <w:numFmt w:val="lowerRoman"/>
      <w:lvlText w:val="%9."/>
      <w:lvlJc w:val="right"/>
      <w:pPr>
        <w:ind w:left="6470" w:hanging="180"/>
      </w:pPr>
    </w:lvl>
  </w:abstractNum>
  <w:abstractNum w:abstractNumId="5">
    <w:nsid w:val="2B7C70D8"/>
    <w:multiLevelType w:val="multilevel"/>
    <w:tmpl w:val="2B7C70D8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6">
    <w:nsid w:val="352458F0"/>
    <w:multiLevelType w:val="multilevel"/>
    <w:tmpl w:val="352458F0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>
    <w:nsid w:val="4F91378F"/>
    <w:multiLevelType w:val="multilevel"/>
    <w:tmpl w:val="4F91378F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>
    <w:nsid w:val="5F214D6F"/>
    <w:multiLevelType w:val="multilevel"/>
    <w:tmpl w:val="5F214D6F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>
    <w:nsid w:val="70D857F3"/>
    <w:multiLevelType w:val="multilevel"/>
    <w:tmpl w:val="70D857F3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0">
    <w:nsid w:val="72A7439D"/>
    <w:multiLevelType w:val="multilevel"/>
    <w:tmpl w:val="72A7439D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>
    <w:nsid w:val="746F0FA3"/>
    <w:multiLevelType w:val="multilevel"/>
    <w:tmpl w:val="746F0FA3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2">
    <w:nsid w:val="76B56141"/>
    <w:multiLevelType w:val="multilevel"/>
    <w:tmpl w:val="76B56141"/>
    <w:lvl w:ilvl="0" w:tentative="0">
      <w:start w:val="1"/>
      <w:numFmt w:val="bullet"/>
      <w:lvlText w:val=""/>
      <w:lvlJc w:val="center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12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1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A0CF3"/>
    <w:rsid w:val="777A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3" w:line="265" w:lineRule="auto"/>
      <w:ind w:left="656" w:hanging="10"/>
      <w:jc w:val="both"/>
    </w:pPr>
    <w:rPr>
      <w:rFonts w:ascii="Times New Roman" w:hAnsi="Times New Roman" w:cs="Times New Roman" w:eastAsiaTheme="minorHAnsi"/>
      <w:color w:val="000000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2025-12-09T23:01:00Z</dcterms:created>
  <dc:creator>Анастасия Сохина</dc:creator>
  <cp:lastModifiedBy>Анастасия Сохина</cp:lastModifiedBy>
  <dcterms:modified xsi:type="dcterms:W3CDTF">2025-12-09T23:02:12Z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3A835102D79E439A85049119743908E6_11</vt:lpwstr>
  </property>
</Properties>
</file>