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D7A" w:rsidRPr="005E4DEE" w:rsidRDefault="005E4DEE">
      <w:pPr>
        <w:jc w:val="both"/>
        <w:rPr>
          <w:sz w:val="24"/>
          <w:szCs w:val="24"/>
          <w:highlight w:val="white"/>
          <w:lang w:val="ru-RU"/>
        </w:rPr>
      </w:pPr>
      <w:r>
        <w:rPr>
          <w:sz w:val="24"/>
          <w:szCs w:val="24"/>
          <w:highlight w:val="white"/>
        </w:rPr>
        <w:t xml:space="preserve">Основные требования для сайта </w:t>
      </w:r>
      <w:hyperlink r:id="rId5">
        <w:r>
          <w:rPr>
            <w:color w:val="1155CC"/>
            <w:sz w:val="24"/>
            <w:szCs w:val="24"/>
            <w:highlight w:val="white"/>
            <w:u w:val="single"/>
          </w:rPr>
          <w:t>https://www.etsy.com/</w:t>
        </w:r>
      </w:hyperlink>
      <w:r>
        <w:rPr>
          <w:sz w:val="24"/>
          <w:szCs w:val="24"/>
          <w:highlight w:val="white"/>
        </w:rPr>
        <w:t xml:space="preserve"> </w:t>
      </w:r>
      <w:r w:rsidRPr="005E4DEE">
        <w:rPr>
          <w:sz w:val="24"/>
          <w:szCs w:val="24"/>
          <w:highlight w:val="white"/>
          <w:lang w:val="ru-RU"/>
        </w:rPr>
        <w:t xml:space="preserve"> </w:t>
      </w:r>
      <w:r>
        <w:rPr>
          <w:sz w:val="24"/>
          <w:szCs w:val="24"/>
          <w:highlight w:val="white"/>
          <w:lang w:val="en-GB"/>
        </w:rPr>
        <w:t>Test</w:t>
      </w:r>
      <w:r w:rsidRPr="005E4DEE">
        <w:rPr>
          <w:sz w:val="24"/>
          <w:szCs w:val="24"/>
          <w:highlight w:val="white"/>
          <w:lang w:val="ru-RU"/>
        </w:rPr>
        <w:t>3_</w:t>
      </w:r>
      <w:r>
        <w:rPr>
          <w:sz w:val="24"/>
          <w:szCs w:val="24"/>
          <w:highlight w:val="white"/>
          <w:lang w:val="en-GB"/>
        </w:rPr>
        <w:t>Requirements</w:t>
      </w:r>
      <w:bookmarkStart w:id="0" w:name="_GoBack"/>
      <w:bookmarkEnd w:id="0"/>
    </w:p>
    <w:p w:rsidR="00377D7A" w:rsidRDefault="00377D7A">
      <w:pPr>
        <w:jc w:val="both"/>
        <w:rPr>
          <w:sz w:val="24"/>
          <w:szCs w:val="24"/>
          <w:highlight w:val="white"/>
        </w:rPr>
      </w:pPr>
    </w:p>
    <w:p w:rsidR="00377D7A" w:rsidRDefault="005E4DEE">
      <w:pPr>
        <w:jc w:val="both"/>
        <w:rPr>
          <w:b/>
          <w:i/>
          <w:sz w:val="24"/>
          <w:szCs w:val="24"/>
          <w:highlight w:val="white"/>
        </w:rPr>
      </w:pPr>
      <w:r>
        <w:rPr>
          <w:b/>
          <w:i/>
          <w:sz w:val="24"/>
          <w:szCs w:val="24"/>
          <w:highlight w:val="white"/>
        </w:rPr>
        <w:t>Систематика:</w:t>
      </w:r>
    </w:p>
    <w:p w:rsidR="00377D7A" w:rsidRDefault="005E4DEE">
      <w:pPr>
        <w:jc w:val="both"/>
        <w:rPr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  <w:t>Проверка дизайна сайта (внешнего вида)</w:t>
      </w:r>
      <w:r>
        <w:rPr>
          <w:i/>
          <w:sz w:val="24"/>
          <w:szCs w:val="24"/>
          <w:highlight w:val="white"/>
        </w:rPr>
        <w:br/>
        <w:t>Проверка главной страницы по блокам</w:t>
      </w:r>
    </w:p>
    <w:p w:rsidR="00377D7A" w:rsidRDefault="005E4DEE">
      <w:pPr>
        <w:jc w:val="both"/>
        <w:rPr>
          <w:rFonts w:ascii="Roboto" w:eastAsia="Roboto" w:hAnsi="Roboto" w:cs="Roboto"/>
          <w:i/>
          <w:sz w:val="26"/>
          <w:szCs w:val="26"/>
          <w:highlight w:val="white"/>
        </w:rPr>
      </w:pPr>
      <w:r>
        <w:rPr>
          <w:i/>
          <w:sz w:val="24"/>
          <w:szCs w:val="24"/>
          <w:highlight w:val="white"/>
        </w:rPr>
        <w:t xml:space="preserve">Проверка функционала сайта </w:t>
      </w:r>
      <w:r>
        <w:rPr>
          <w:i/>
          <w:sz w:val="24"/>
          <w:szCs w:val="24"/>
          <w:highlight w:val="white"/>
        </w:rPr>
        <w:br/>
      </w:r>
      <w:r>
        <w:rPr>
          <w:i/>
          <w:sz w:val="24"/>
          <w:szCs w:val="24"/>
          <w:highlight w:val="white"/>
        </w:rPr>
        <w:br/>
        <w:t>Регистрация на сайте</w:t>
      </w:r>
      <w:r>
        <w:rPr>
          <w:i/>
          <w:sz w:val="24"/>
          <w:szCs w:val="24"/>
          <w:highlight w:val="white"/>
        </w:rPr>
        <w:br/>
      </w:r>
      <w:r>
        <w:rPr>
          <w:i/>
          <w:sz w:val="24"/>
          <w:szCs w:val="24"/>
          <w:highlight w:val="white"/>
        </w:rPr>
        <w:t>Вход во внешний кабинет пользователя</w:t>
      </w:r>
      <w:r>
        <w:rPr>
          <w:i/>
          <w:sz w:val="24"/>
          <w:szCs w:val="24"/>
          <w:highlight w:val="white"/>
        </w:rPr>
        <w:br/>
        <w:t xml:space="preserve">Корзина товаров </w:t>
      </w:r>
      <w:r>
        <w:rPr>
          <w:i/>
          <w:sz w:val="24"/>
          <w:szCs w:val="24"/>
          <w:highlight w:val="white"/>
        </w:rPr>
        <w:br/>
        <w:t>Каталог товаров</w:t>
      </w:r>
      <w:r>
        <w:rPr>
          <w:i/>
          <w:sz w:val="24"/>
          <w:szCs w:val="24"/>
          <w:highlight w:val="white"/>
        </w:rPr>
        <w:br/>
        <w:t>Оплата и доставка</w:t>
      </w:r>
      <w:r>
        <w:rPr>
          <w:i/>
          <w:sz w:val="24"/>
          <w:szCs w:val="24"/>
          <w:highlight w:val="white"/>
        </w:rPr>
        <w:br/>
        <w:t>Гарантии и возврат</w:t>
      </w:r>
      <w:r>
        <w:rPr>
          <w:i/>
          <w:sz w:val="24"/>
          <w:szCs w:val="24"/>
          <w:highlight w:val="white"/>
        </w:rPr>
        <w:br/>
      </w:r>
      <w:r>
        <w:rPr>
          <w:i/>
          <w:sz w:val="24"/>
          <w:szCs w:val="24"/>
          <w:highlight w:val="white"/>
        </w:rPr>
        <w:br/>
        <w:t>Отзывы</w:t>
      </w:r>
      <w:r>
        <w:rPr>
          <w:i/>
          <w:sz w:val="24"/>
          <w:szCs w:val="24"/>
          <w:highlight w:val="white"/>
        </w:rPr>
        <w:br/>
      </w:r>
      <w:proofErr w:type="gramStart"/>
      <w:r>
        <w:rPr>
          <w:rFonts w:ascii="Roboto" w:eastAsia="Roboto" w:hAnsi="Roboto" w:cs="Roboto"/>
          <w:i/>
          <w:sz w:val="26"/>
          <w:szCs w:val="26"/>
          <w:highlight w:val="white"/>
        </w:rPr>
        <w:t>Помощь(</w:t>
      </w:r>
      <w:proofErr w:type="gramEnd"/>
      <w:r>
        <w:rPr>
          <w:rFonts w:ascii="Roboto" w:eastAsia="Roboto" w:hAnsi="Roboto" w:cs="Roboto"/>
          <w:i/>
          <w:sz w:val="26"/>
          <w:szCs w:val="26"/>
          <w:highlight w:val="white"/>
        </w:rPr>
        <w:t>справочный центр)</w:t>
      </w:r>
      <w:r>
        <w:rPr>
          <w:rFonts w:ascii="Roboto" w:eastAsia="Roboto" w:hAnsi="Roboto" w:cs="Roboto"/>
          <w:i/>
          <w:sz w:val="26"/>
          <w:szCs w:val="26"/>
          <w:highlight w:val="white"/>
        </w:rPr>
        <w:br/>
        <w:t>Вакансии</w:t>
      </w:r>
      <w:r>
        <w:rPr>
          <w:rFonts w:ascii="Roboto" w:eastAsia="Roboto" w:hAnsi="Roboto" w:cs="Roboto"/>
          <w:i/>
          <w:sz w:val="26"/>
          <w:szCs w:val="26"/>
          <w:highlight w:val="white"/>
        </w:rPr>
        <w:br/>
      </w:r>
      <w:r>
        <w:rPr>
          <w:rFonts w:ascii="Roboto" w:eastAsia="Roboto" w:hAnsi="Roboto" w:cs="Roboto"/>
          <w:i/>
          <w:sz w:val="26"/>
          <w:szCs w:val="26"/>
          <w:highlight w:val="white"/>
        </w:rPr>
        <w:br/>
        <w:t>Фильтры</w:t>
      </w:r>
      <w:r>
        <w:rPr>
          <w:rFonts w:ascii="Roboto" w:eastAsia="Roboto" w:hAnsi="Roboto" w:cs="Roboto"/>
          <w:i/>
          <w:sz w:val="26"/>
          <w:szCs w:val="26"/>
          <w:highlight w:val="white"/>
        </w:rPr>
        <w:br/>
        <w:t>Сортировка</w:t>
      </w:r>
      <w:r>
        <w:rPr>
          <w:rFonts w:ascii="Roboto" w:eastAsia="Roboto" w:hAnsi="Roboto" w:cs="Roboto"/>
          <w:i/>
          <w:sz w:val="26"/>
          <w:szCs w:val="26"/>
          <w:highlight w:val="white"/>
        </w:rPr>
        <w:br/>
        <w:t>Возможность добавить в избранное</w:t>
      </w:r>
    </w:p>
    <w:p w:rsidR="00377D7A" w:rsidRDefault="005E4DEE">
      <w:pPr>
        <w:jc w:val="both"/>
        <w:rPr>
          <w:rFonts w:ascii="Roboto" w:eastAsia="Roboto" w:hAnsi="Roboto" w:cs="Roboto"/>
          <w:i/>
          <w:sz w:val="26"/>
          <w:szCs w:val="26"/>
          <w:highlight w:val="white"/>
        </w:rPr>
      </w:pPr>
      <w:r>
        <w:rPr>
          <w:rFonts w:ascii="Roboto" w:eastAsia="Roboto" w:hAnsi="Roboto" w:cs="Roboto"/>
          <w:i/>
          <w:sz w:val="26"/>
          <w:szCs w:val="26"/>
          <w:highlight w:val="white"/>
        </w:rPr>
        <w:t xml:space="preserve">Наличие мобильного приложения </w:t>
      </w:r>
    </w:p>
    <w:p w:rsidR="00377D7A" w:rsidRDefault="00377D7A">
      <w:pPr>
        <w:jc w:val="both"/>
        <w:rPr>
          <w:sz w:val="24"/>
          <w:szCs w:val="24"/>
          <w:highlight w:val="white"/>
        </w:rPr>
      </w:pPr>
    </w:p>
    <w:p w:rsidR="00377D7A" w:rsidRDefault="005E4DEE">
      <w:pPr>
        <w:jc w:val="both"/>
        <w:rPr>
          <w:b/>
          <w:i/>
          <w:sz w:val="24"/>
          <w:szCs w:val="24"/>
          <w:highlight w:val="white"/>
        </w:rPr>
      </w:pPr>
      <w:r>
        <w:rPr>
          <w:b/>
          <w:i/>
          <w:sz w:val="24"/>
          <w:szCs w:val="24"/>
          <w:highlight w:val="white"/>
        </w:rPr>
        <w:t>Элементы дизайна.</w:t>
      </w:r>
    </w:p>
    <w:p w:rsidR="00377D7A" w:rsidRDefault="005E4DEE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Пров</w:t>
      </w:r>
      <w:r>
        <w:rPr>
          <w:sz w:val="24"/>
          <w:szCs w:val="24"/>
          <w:highlight w:val="white"/>
        </w:rPr>
        <w:t xml:space="preserve">ерка дизайна сайта (внешнего вида) по блокам </w:t>
      </w:r>
    </w:p>
    <w:p w:rsidR="00377D7A" w:rsidRDefault="005E4DE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Главная страница сайта должна содержать следующие элементы:</w:t>
      </w:r>
    </w:p>
    <w:p w:rsidR="00377D7A" w:rsidRDefault="005E4DE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1.1. Блок №1 Хедер </w:t>
      </w:r>
    </w:p>
    <w:p w:rsidR="00377D7A" w:rsidRDefault="005E4DEE">
      <w:pPr>
        <w:numPr>
          <w:ilvl w:val="0"/>
          <w:numId w:val="4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Логотип компании</w:t>
      </w:r>
    </w:p>
    <w:p w:rsidR="00377D7A" w:rsidRDefault="005E4DEE">
      <w:pPr>
        <w:numPr>
          <w:ilvl w:val="0"/>
          <w:numId w:val="4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Поиск</w:t>
      </w:r>
    </w:p>
    <w:p w:rsidR="00377D7A" w:rsidRDefault="005E4DEE">
      <w:pPr>
        <w:numPr>
          <w:ilvl w:val="0"/>
          <w:numId w:val="4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Кнопка “Войти”</w:t>
      </w:r>
    </w:p>
    <w:p w:rsidR="00377D7A" w:rsidRDefault="005E4DEE">
      <w:pPr>
        <w:numPr>
          <w:ilvl w:val="0"/>
          <w:numId w:val="4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Кнопка избранных товаров</w:t>
      </w:r>
    </w:p>
    <w:p w:rsidR="00377D7A" w:rsidRDefault="005E4DEE">
      <w:pPr>
        <w:numPr>
          <w:ilvl w:val="0"/>
          <w:numId w:val="4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Кнопка корзины </w:t>
      </w:r>
    </w:p>
    <w:p w:rsidR="00377D7A" w:rsidRDefault="005E4DEE">
      <w:pPr>
        <w:numPr>
          <w:ilvl w:val="0"/>
          <w:numId w:val="4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Снизу хедера каталог товаров</w:t>
      </w:r>
    </w:p>
    <w:p w:rsidR="00377D7A" w:rsidRDefault="005E4DE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1.2. Блок №2 </w:t>
      </w:r>
    </w:p>
    <w:p w:rsidR="00377D7A" w:rsidRDefault="005E4DEE">
      <w:pPr>
        <w:numPr>
          <w:ilvl w:val="0"/>
          <w:numId w:val="5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заголово</w:t>
      </w:r>
      <w:r>
        <w:rPr>
          <w:sz w:val="24"/>
          <w:szCs w:val="24"/>
          <w:highlight w:val="white"/>
        </w:rPr>
        <w:t>к по центру</w:t>
      </w:r>
    </w:p>
    <w:p w:rsidR="00377D7A" w:rsidRDefault="005E4DEE">
      <w:pPr>
        <w:numPr>
          <w:ilvl w:val="0"/>
          <w:numId w:val="5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изображения товаров в кружках с названием каталогов</w:t>
      </w:r>
    </w:p>
    <w:p w:rsidR="00377D7A" w:rsidRDefault="005E4DE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1.3. Блок №3 </w:t>
      </w:r>
    </w:p>
    <w:p w:rsidR="00377D7A" w:rsidRDefault="005E4DEE">
      <w:pPr>
        <w:numPr>
          <w:ilvl w:val="0"/>
          <w:numId w:val="6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заголовок по левому краю </w:t>
      </w:r>
    </w:p>
    <w:p w:rsidR="00377D7A" w:rsidRDefault="005E4DEE">
      <w:pPr>
        <w:numPr>
          <w:ilvl w:val="0"/>
          <w:numId w:val="6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разделы товаров и их изображение </w:t>
      </w:r>
    </w:p>
    <w:p w:rsidR="00377D7A" w:rsidRDefault="005E4DE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1.4. Блок №4 </w:t>
      </w:r>
    </w:p>
    <w:p w:rsidR="00377D7A" w:rsidRDefault="005E4DEE">
      <w:pPr>
        <w:numPr>
          <w:ilvl w:val="0"/>
          <w:numId w:val="6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заголовок по левому краю </w:t>
      </w:r>
    </w:p>
    <w:p w:rsidR="00377D7A" w:rsidRDefault="005E4DEE">
      <w:pPr>
        <w:numPr>
          <w:ilvl w:val="0"/>
          <w:numId w:val="6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блоки каталога товаров</w:t>
      </w:r>
    </w:p>
    <w:p w:rsidR="00377D7A" w:rsidRDefault="005E4DE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1.5. Блок №5 Информация о компании</w:t>
      </w:r>
    </w:p>
    <w:p w:rsidR="00377D7A" w:rsidRDefault="005E4DEE">
      <w:pPr>
        <w:numPr>
          <w:ilvl w:val="0"/>
          <w:numId w:val="7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заголовок по центру</w:t>
      </w:r>
    </w:p>
    <w:p w:rsidR="00377D7A" w:rsidRDefault="005E4DEE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кнопка “</w:t>
      </w:r>
      <w:r>
        <w:rPr>
          <w:sz w:val="24"/>
          <w:szCs w:val="24"/>
        </w:rPr>
        <w:t>Узнайте нашу невероятную историю” под заголовком</w:t>
      </w:r>
    </w:p>
    <w:p w:rsidR="00377D7A" w:rsidRDefault="005E4DEE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контент блока</w:t>
      </w:r>
    </w:p>
    <w:p w:rsidR="00377D7A" w:rsidRDefault="005E4DEE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кнопка справочного центра снизу по центру </w:t>
      </w:r>
    </w:p>
    <w:p w:rsidR="00377D7A" w:rsidRDefault="00377D7A">
      <w:pPr>
        <w:jc w:val="both"/>
        <w:rPr>
          <w:sz w:val="24"/>
          <w:szCs w:val="24"/>
        </w:rPr>
      </w:pPr>
    </w:p>
    <w:p w:rsidR="00377D7A" w:rsidRDefault="005E4DEE">
      <w:pPr>
        <w:jc w:val="both"/>
        <w:rPr>
          <w:sz w:val="24"/>
          <w:szCs w:val="24"/>
        </w:rPr>
      </w:pPr>
      <w:r>
        <w:rPr>
          <w:sz w:val="24"/>
          <w:szCs w:val="24"/>
        </w:rPr>
        <w:t>1.6. Блок №6</w:t>
      </w:r>
    </w:p>
    <w:p w:rsidR="00377D7A" w:rsidRDefault="005E4DEE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заголовок по центру</w:t>
      </w:r>
    </w:p>
    <w:p w:rsidR="00377D7A" w:rsidRDefault="005E4DEE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поле для введения электронной почты </w:t>
      </w:r>
    </w:p>
    <w:p w:rsidR="00377D7A" w:rsidRDefault="005E4DEE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кнопка “Подписат</w:t>
      </w:r>
      <w:r>
        <w:rPr>
          <w:sz w:val="24"/>
          <w:szCs w:val="24"/>
        </w:rPr>
        <w:t xml:space="preserve">ься” возле поля </w:t>
      </w:r>
    </w:p>
    <w:p w:rsidR="00377D7A" w:rsidRDefault="005E4DEE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снизу информация об источниках энергии </w:t>
      </w:r>
    </w:p>
    <w:p w:rsidR="00377D7A" w:rsidRDefault="00377D7A">
      <w:pPr>
        <w:jc w:val="both"/>
        <w:rPr>
          <w:sz w:val="24"/>
          <w:szCs w:val="24"/>
        </w:rPr>
      </w:pPr>
    </w:p>
    <w:p w:rsidR="00377D7A" w:rsidRDefault="005E4DEE">
      <w:pPr>
        <w:jc w:val="both"/>
        <w:rPr>
          <w:sz w:val="24"/>
          <w:szCs w:val="24"/>
        </w:rPr>
      </w:pPr>
      <w:r>
        <w:rPr>
          <w:sz w:val="24"/>
          <w:szCs w:val="24"/>
        </w:rPr>
        <w:t>1.7. Блок №7 футер</w:t>
      </w:r>
    </w:p>
    <w:p w:rsidR="00377D7A" w:rsidRDefault="005E4DEE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раздел “Купить”</w:t>
      </w:r>
    </w:p>
    <w:p w:rsidR="00377D7A" w:rsidRDefault="005E4DEE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раздел “Продать”</w:t>
      </w:r>
    </w:p>
    <w:p w:rsidR="00377D7A" w:rsidRDefault="005E4DEE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раздел “Информация”</w:t>
      </w:r>
    </w:p>
    <w:p w:rsidR="00377D7A" w:rsidRDefault="005E4DEE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раздел “Справка”</w:t>
      </w:r>
    </w:p>
    <w:p w:rsidR="00377D7A" w:rsidRDefault="005E4DEE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Кнопка для скачивания мобильного приложения</w:t>
      </w:r>
    </w:p>
    <w:p w:rsidR="00377D7A" w:rsidRDefault="005E4DEE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значки для перехода на социальные сети</w:t>
      </w:r>
    </w:p>
    <w:p w:rsidR="00377D7A" w:rsidRDefault="005E4DEE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левом нижнем углу кнопка</w:t>
      </w:r>
      <w:r>
        <w:rPr>
          <w:sz w:val="24"/>
          <w:szCs w:val="24"/>
        </w:rPr>
        <w:t xml:space="preserve"> настроек</w:t>
      </w:r>
    </w:p>
    <w:p w:rsidR="00377D7A" w:rsidRDefault="005E4DEE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правом нижнем углу авторские права, “Условия использования”, “Конфиденциальность”, “Реклама на основе интересов”.</w:t>
      </w:r>
    </w:p>
    <w:p w:rsidR="00377D7A" w:rsidRDefault="00377D7A">
      <w:pPr>
        <w:jc w:val="both"/>
        <w:rPr>
          <w:sz w:val="24"/>
          <w:szCs w:val="24"/>
        </w:rPr>
      </w:pPr>
    </w:p>
    <w:p w:rsidR="00377D7A" w:rsidRDefault="005E4DEE">
      <w:pPr>
        <w:numPr>
          <w:ilvl w:val="0"/>
          <w:numId w:val="1"/>
        </w:numPr>
        <w:jc w:val="both"/>
        <w:rPr>
          <w:b/>
          <w:i/>
          <w:sz w:val="24"/>
          <w:szCs w:val="24"/>
          <w:highlight w:val="white"/>
        </w:rPr>
      </w:pPr>
      <w:r>
        <w:rPr>
          <w:b/>
          <w:i/>
          <w:sz w:val="24"/>
          <w:szCs w:val="24"/>
          <w:highlight w:val="white"/>
        </w:rPr>
        <w:t>Форма регистрации на сайте.</w:t>
      </w:r>
    </w:p>
    <w:p w:rsidR="00377D7A" w:rsidRDefault="005E4DE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Форма должна содержать следующие поля с характеристиками:</w:t>
      </w:r>
    </w:p>
    <w:p w:rsidR="00377D7A" w:rsidRDefault="005E4DE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2.1. Поле адреса электронной почты (обязательное поле);</w:t>
      </w:r>
    </w:p>
    <w:p w:rsidR="00377D7A" w:rsidRDefault="005E4DE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2.2. Поле “Имя” (обязательное поле);</w:t>
      </w:r>
    </w:p>
    <w:p w:rsidR="00377D7A" w:rsidRDefault="005E4DE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2.3 Поле “Пароль (обязательное поле)”;</w:t>
      </w:r>
    </w:p>
    <w:p w:rsidR="00377D7A" w:rsidRDefault="005E4DE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2.4. Кнопку, “Зарегистрироваться”;</w:t>
      </w:r>
    </w:p>
    <w:p w:rsidR="00377D7A" w:rsidRDefault="005E4DE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  <w:t>Или</w:t>
      </w:r>
    </w:p>
    <w:p w:rsidR="00377D7A" w:rsidRDefault="005E4DE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2.5. Продолжить с </w:t>
      </w:r>
      <w:proofErr w:type="spellStart"/>
      <w:r>
        <w:rPr>
          <w:sz w:val="24"/>
          <w:szCs w:val="24"/>
          <w:highlight w:val="white"/>
        </w:rPr>
        <w:t>Google</w:t>
      </w:r>
      <w:proofErr w:type="spellEnd"/>
      <w:r>
        <w:rPr>
          <w:sz w:val="24"/>
          <w:szCs w:val="24"/>
          <w:highlight w:val="white"/>
        </w:rPr>
        <w:t>;</w:t>
      </w:r>
    </w:p>
    <w:p w:rsidR="00377D7A" w:rsidRDefault="005E4DE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2.6. Продолжить с </w:t>
      </w:r>
      <w:proofErr w:type="spellStart"/>
      <w:r>
        <w:rPr>
          <w:sz w:val="24"/>
          <w:szCs w:val="24"/>
          <w:highlight w:val="white"/>
        </w:rPr>
        <w:t>Facebook</w:t>
      </w:r>
      <w:proofErr w:type="spellEnd"/>
      <w:r>
        <w:rPr>
          <w:sz w:val="24"/>
          <w:szCs w:val="24"/>
          <w:highlight w:val="white"/>
        </w:rPr>
        <w:t>;</w:t>
      </w:r>
    </w:p>
    <w:p w:rsidR="00377D7A" w:rsidRDefault="005E4DE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2.7. Продолжить с </w:t>
      </w:r>
      <w:proofErr w:type="spellStart"/>
      <w:r>
        <w:rPr>
          <w:sz w:val="24"/>
          <w:szCs w:val="24"/>
          <w:highlight w:val="white"/>
        </w:rPr>
        <w:t>Apple</w:t>
      </w:r>
      <w:proofErr w:type="spellEnd"/>
      <w:r>
        <w:rPr>
          <w:sz w:val="24"/>
          <w:szCs w:val="24"/>
          <w:highlight w:val="white"/>
        </w:rPr>
        <w:t>.</w:t>
      </w:r>
    </w:p>
    <w:p w:rsidR="00377D7A" w:rsidRDefault="005E4DE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А также </w:t>
      </w:r>
    </w:p>
    <w:p w:rsidR="00377D7A" w:rsidRDefault="005E4DE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2.8. Текст, </w:t>
      </w:r>
      <w:proofErr w:type="gramStart"/>
      <w:r>
        <w:rPr>
          <w:sz w:val="24"/>
          <w:szCs w:val="24"/>
          <w:highlight w:val="white"/>
        </w:rPr>
        <w:t>что</w:t>
      </w:r>
      <w:proofErr w:type="gramEnd"/>
      <w:r>
        <w:rPr>
          <w:sz w:val="24"/>
          <w:szCs w:val="24"/>
          <w:highlight w:val="white"/>
        </w:rPr>
        <w:t xml:space="preserve"> если пользователь выбрал Зарегистрироваться или Продолжить с </w:t>
      </w:r>
      <w:proofErr w:type="spellStart"/>
      <w:r>
        <w:rPr>
          <w:sz w:val="24"/>
          <w:szCs w:val="24"/>
          <w:highlight w:val="white"/>
        </w:rPr>
        <w:t>Google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Facebook</w:t>
      </w:r>
      <w:proofErr w:type="spellEnd"/>
      <w:r>
        <w:rPr>
          <w:sz w:val="24"/>
          <w:szCs w:val="24"/>
          <w:highlight w:val="white"/>
        </w:rPr>
        <w:t xml:space="preserve">, или </w:t>
      </w:r>
      <w:proofErr w:type="spellStart"/>
      <w:r>
        <w:rPr>
          <w:sz w:val="24"/>
          <w:szCs w:val="24"/>
          <w:highlight w:val="white"/>
        </w:rPr>
        <w:t>Apple</w:t>
      </w:r>
      <w:proofErr w:type="spellEnd"/>
      <w:r>
        <w:rPr>
          <w:sz w:val="24"/>
          <w:szCs w:val="24"/>
          <w:highlight w:val="white"/>
        </w:rPr>
        <w:t>, должно быть автоматическое соглашение с условиями использования и политикой конфиденциал</w:t>
      </w:r>
      <w:r>
        <w:rPr>
          <w:sz w:val="24"/>
          <w:szCs w:val="24"/>
          <w:highlight w:val="white"/>
        </w:rPr>
        <w:t xml:space="preserve">ьности </w:t>
      </w:r>
      <w:proofErr w:type="spellStart"/>
      <w:r>
        <w:rPr>
          <w:sz w:val="24"/>
          <w:szCs w:val="24"/>
          <w:highlight w:val="white"/>
        </w:rPr>
        <w:t>Etsy</w:t>
      </w:r>
      <w:proofErr w:type="spellEnd"/>
      <w:r>
        <w:rPr>
          <w:sz w:val="24"/>
          <w:szCs w:val="24"/>
          <w:highlight w:val="white"/>
        </w:rPr>
        <w:t>.</w:t>
      </w:r>
    </w:p>
    <w:p w:rsidR="00377D7A" w:rsidRDefault="00377D7A">
      <w:pPr>
        <w:jc w:val="both"/>
        <w:rPr>
          <w:sz w:val="24"/>
          <w:szCs w:val="24"/>
          <w:highlight w:val="white"/>
        </w:rPr>
      </w:pPr>
    </w:p>
    <w:p w:rsidR="00377D7A" w:rsidRDefault="005E4DEE">
      <w:pPr>
        <w:numPr>
          <w:ilvl w:val="0"/>
          <w:numId w:val="1"/>
        </w:numPr>
        <w:jc w:val="both"/>
        <w:rPr>
          <w:b/>
          <w:i/>
          <w:sz w:val="24"/>
          <w:szCs w:val="24"/>
          <w:highlight w:val="white"/>
        </w:rPr>
      </w:pPr>
      <w:r>
        <w:rPr>
          <w:b/>
          <w:i/>
          <w:sz w:val="24"/>
          <w:szCs w:val="24"/>
          <w:highlight w:val="white"/>
        </w:rPr>
        <w:t>Форма авторизации на сайте.</w:t>
      </w:r>
    </w:p>
    <w:p w:rsidR="00377D7A" w:rsidRDefault="005E4DE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Форма должна содержать следующие поля с характеристиками:</w:t>
      </w:r>
    </w:p>
    <w:p w:rsidR="00377D7A" w:rsidRDefault="005E4DE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3.1. Поле адреса электронной почты;</w:t>
      </w:r>
    </w:p>
    <w:p w:rsidR="00377D7A" w:rsidRDefault="005E4DE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3.2. Поле “Пароль”;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3.3. Кнопку “</w:t>
      </w:r>
      <w:r>
        <w:rPr>
          <w:color w:val="222222"/>
          <w:sz w:val="24"/>
          <w:szCs w:val="24"/>
          <w:highlight w:val="white"/>
        </w:rPr>
        <w:t>Не выходить из системы”;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3.4. Кнопку “Забыли пароль?”;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3.5. Кнопку Войти в аккаунт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lastRenderedPageBreak/>
        <w:t>3.6. Кнопку Возникла проблема при входе в аккаунт?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Или </w:t>
      </w:r>
    </w:p>
    <w:p w:rsidR="00377D7A" w:rsidRDefault="005E4DE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3.7. Продолжить с </w:t>
      </w:r>
      <w:proofErr w:type="spellStart"/>
      <w:r>
        <w:rPr>
          <w:sz w:val="24"/>
          <w:szCs w:val="24"/>
          <w:highlight w:val="white"/>
        </w:rPr>
        <w:t>Google</w:t>
      </w:r>
      <w:proofErr w:type="spellEnd"/>
      <w:r>
        <w:rPr>
          <w:sz w:val="24"/>
          <w:szCs w:val="24"/>
          <w:highlight w:val="white"/>
        </w:rPr>
        <w:t>;</w:t>
      </w:r>
    </w:p>
    <w:p w:rsidR="00377D7A" w:rsidRDefault="005E4DE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3.8. Продолжить с </w:t>
      </w:r>
      <w:proofErr w:type="spellStart"/>
      <w:r>
        <w:rPr>
          <w:sz w:val="24"/>
          <w:szCs w:val="24"/>
          <w:highlight w:val="white"/>
        </w:rPr>
        <w:t>Facebook</w:t>
      </w:r>
      <w:proofErr w:type="spellEnd"/>
      <w:r>
        <w:rPr>
          <w:sz w:val="24"/>
          <w:szCs w:val="24"/>
          <w:highlight w:val="white"/>
        </w:rPr>
        <w:t>;</w:t>
      </w:r>
    </w:p>
    <w:p w:rsidR="00377D7A" w:rsidRDefault="005E4DE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3.9. Продолжить с </w:t>
      </w:r>
      <w:proofErr w:type="spellStart"/>
      <w:r>
        <w:rPr>
          <w:sz w:val="24"/>
          <w:szCs w:val="24"/>
          <w:highlight w:val="white"/>
        </w:rPr>
        <w:t>Apple</w:t>
      </w:r>
      <w:proofErr w:type="spellEnd"/>
      <w:r>
        <w:rPr>
          <w:sz w:val="24"/>
          <w:szCs w:val="24"/>
          <w:highlight w:val="white"/>
        </w:rPr>
        <w:t>.</w:t>
      </w:r>
    </w:p>
    <w:p w:rsidR="00377D7A" w:rsidRDefault="005E4DE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А также </w:t>
      </w:r>
    </w:p>
    <w:p w:rsidR="00377D7A" w:rsidRDefault="005E4DE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3.10. Текст, </w:t>
      </w:r>
      <w:proofErr w:type="gramStart"/>
      <w:r>
        <w:rPr>
          <w:sz w:val="24"/>
          <w:szCs w:val="24"/>
          <w:highlight w:val="white"/>
        </w:rPr>
        <w:t>что</w:t>
      </w:r>
      <w:proofErr w:type="gramEnd"/>
      <w:r>
        <w:rPr>
          <w:sz w:val="24"/>
          <w:szCs w:val="24"/>
          <w:highlight w:val="white"/>
        </w:rPr>
        <w:t xml:space="preserve"> если пользователь выбрал Войти в аккаунт или Продолжить с </w:t>
      </w:r>
      <w:proofErr w:type="spellStart"/>
      <w:r>
        <w:rPr>
          <w:sz w:val="24"/>
          <w:szCs w:val="24"/>
          <w:highlight w:val="white"/>
        </w:rPr>
        <w:t>Google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F</w:t>
      </w:r>
      <w:r>
        <w:rPr>
          <w:sz w:val="24"/>
          <w:szCs w:val="24"/>
          <w:highlight w:val="white"/>
        </w:rPr>
        <w:t>acebook</w:t>
      </w:r>
      <w:proofErr w:type="spellEnd"/>
      <w:r>
        <w:rPr>
          <w:sz w:val="24"/>
          <w:szCs w:val="24"/>
          <w:highlight w:val="white"/>
        </w:rPr>
        <w:t xml:space="preserve">, или </w:t>
      </w:r>
      <w:proofErr w:type="spellStart"/>
      <w:r>
        <w:rPr>
          <w:sz w:val="24"/>
          <w:szCs w:val="24"/>
          <w:highlight w:val="white"/>
        </w:rPr>
        <w:t>Apple</w:t>
      </w:r>
      <w:proofErr w:type="spellEnd"/>
      <w:r>
        <w:rPr>
          <w:sz w:val="24"/>
          <w:szCs w:val="24"/>
          <w:highlight w:val="white"/>
        </w:rPr>
        <w:t xml:space="preserve">, должно быть автоматическое соглашение с условиями использования и политикой конфиденциальности </w:t>
      </w:r>
      <w:proofErr w:type="spellStart"/>
      <w:r>
        <w:rPr>
          <w:sz w:val="24"/>
          <w:szCs w:val="24"/>
          <w:highlight w:val="white"/>
        </w:rPr>
        <w:t>Etsy</w:t>
      </w:r>
      <w:proofErr w:type="spellEnd"/>
      <w:r>
        <w:rPr>
          <w:sz w:val="24"/>
          <w:szCs w:val="24"/>
          <w:highlight w:val="white"/>
        </w:rPr>
        <w:t>.</w:t>
      </w:r>
    </w:p>
    <w:p w:rsidR="00377D7A" w:rsidRDefault="00377D7A">
      <w:pPr>
        <w:jc w:val="both"/>
        <w:rPr>
          <w:b/>
          <w:i/>
          <w:sz w:val="24"/>
          <w:szCs w:val="24"/>
          <w:highlight w:val="white"/>
        </w:rPr>
      </w:pPr>
    </w:p>
    <w:p w:rsidR="00377D7A" w:rsidRDefault="005E4DEE">
      <w:pPr>
        <w:numPr>
          <w:ilvl w:val="0"/>
          <w:numId w:val="1"/>
        </w:numPr>
        <w:jc w:val="both"/>
        <w:rPr>
          <w:b/>
          <w:i/>
          <w:sz w:val="24"/>
          <w:szCs w:val="24"/>
          <w:highlight w:val="white"/>
        </w:rPr>
      </w:pPr>
      <w:r>
        <w:rPr>
          <w:b/>
          <w:i/>
          <w:sz w:val="24"/>
          <w:szCs w:val="24"/>
          <w:highlight w:val="white"/>
        </w:rPr>
        <w:t>Корзина товаров</w:t>
      </w:r>
    </w:p>
    <w:p w:rsidR="00377D7A" w:rsidRDefault="005E4DE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Корзина товаров должна содержать следующие элементы:</w:t>
      </w:r>
    </w:p>
    <w:p w:rsidR="00377D7A" w:rsidRDefault="005E4DE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4.1. Наличие добавленных товаров в корзине;</w:t>
      </w:r>
    </w:p>
    <w:p w:rsidR="00377D7A" w:rsidRDefault="005E4DE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4.2. Наличие добавления нужного количества товаров;</w:t>
      </w:r>
    </w:p>
    <w:p w:rsidR="00377D7A" w:rsidRDefault="005E4DE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4.3. Наличие кнопки удаления товара;</w:t>
      </w:r>
    </w:p>
    <w:p w:rsidR="00377D7A" w:rsidRDefault="005E4DE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4.4. Наличие кнопки отложить товар;</w:t>
      </w:r>
    </w:p>
    <w:p w:rsidR="00377D7A" w:rsidRDefault="005E4DE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4.5. Показывать сумму за товары и общую сумму;</w:t>
      </w:r>
    </w:p>
    <w:p w:rsidR="00377D7A" w:rsidRDefault="005E4DE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4.6. Наличие кнопки редактировать товар;</w:t>
      </w:r>
    </w:p>
    <w:p w:rsidR="00377D7A" w:rsidRDefault="005E4DE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4.7. Значок “Я покупаю этот товар в качестве подарка”;</w:t>
      </w:r>
    </w:p>
    <w:p w:rsidR="00377D7A" w:rsidRDefault="005E4DE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4.8. Кнопка “Связаться с магазином”;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4.9. Блок справа “</w:t>
      </w:r>
      <w:r>
        <w:rPr>
          <w:color w:val="222222"/>
          <w:sz w:val="24"/>
          <w:szCs w:val="24"/>
          <w:highlight w:val="white"/>
        </w:rPr>
        <w:t>Способ оплаты”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4.10. Необязательное поле примечаний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4.11. Кнопка Оформить заказ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4.12. Кнопка Продолжить покупки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4.13. Программу защиты покупок </w:t>
      </w:r>
      <w:proofErr w:type="spellStart"/>
      <w:r>
        <w:rPr>
          <w:color w:val="222222"/>
          <w:sz w:val="24"/>
          <w:szCs w:val="24"/>
          <w:highlight w:val="white"/>
        </w:rPr>
        <w:t>Et</w:t>
      </w:r>
      <w:r>
        <w:rPr>
          <w:color w:val="222222"/>
          <w:sz w:val="24"/>
          <w:szCs w:val="24"/>
          <w:highlight w:val="white"/>
        </w:rPr>
        <w:t>sy</w:t>
      </w:r>
      <w:proofErr w:type="spellEnd"/>
    </w:p>
    <w:p w:rsidR="00377D7A" w:rsidRDefault="00377D7A">
      <w:pPr>
        <w:jc w:val="both"/>
        <w:rPr>
          <w:color w:val="222222"/>
          <w:sz w:val="24"/>
          <w:szCs w:val="24"/>
          <w:highlight w:val="white"/>
        </w:rPr>
      </w:pPr>
    </w:p>
    <w:p w:rsidR="00377D7A" w:rsidRDefault="005E4DEE">
      <w:pPr>
        <w:numPr>
          <w:ilvl w:val="0"/>
          <w:numId w:val="1"/>
        </w:numPr>
        <w:jc w:val="both"/>
        <w:rPr>
          <w:b/>
          <w:i/>
          <w:color w:val="222222"/>
          <w:sz w:val="24"/>
          <w:szCs w:val="24"/>
          <w:highlight w:val="white"/>
        </w:rPr>
      </w:pPr>
      <w:r>
        <w:rPr>
          <w:b/>
          <w:i/>
          <w:color w:val="222222"/>
          <w:sz w:val="24"/>
          <w:szCs w:val="24"/>
          <w:highlight w:val="white"/>
        </w:rPr>
        <w:t>Каталог товаров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Каталог товаров должен содержать следующие функции: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5.1. Фильтры;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5.2. Фильтр товаров похожие на те, что недавно смотрели;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5.3. Сортировку по выбранным категориям;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5.4. Быстрый просмотр карточек товаров;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5.5. Возможность добавить в избранное;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5.6. Возможность видеть цену за товары;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5.7. Возможность кликнуть по товару, перейти на описание и добавить товар в корзину. </w:t>
      </w:r>
    </w:p>
    <w:p w:rsidR="00377D7A" w:rsidRDefault="00377D7A">
      <w:pPr>
        <w:jc w:val="both"/>
        <w:rPr>
          <w:color w:val="222222"/>
          <w:sz w:val="24"/>
          <w:szCs w:val="24"/>
          <w:highlight w:val="white"/>
        </w:rPr>
      </w:pPr>
    </w:p>
    <w:p w:rsidR="00377D7A" w:rsidRDefault="005E4DEE">
      <w:pPr>
        <w:numPr>
          <w:ilvl w:val="0"/>
          <w:numId w:val="1"/>
        </w:numPr>
        <w:jc w:val="both"/>
        <w:rPr>
          <w:b/>
          <w:i/>
          <w:color w:val="222222"/>
          <w:sz w:val="24"/>
          <w:szCs w:val="24"/>
          <w:highlight w:val="white"/>
        </w:rPr>
      </w:pPr>
      <w:r>
        <w:rPr>
          <w:b/>
          <w:i/>
          <w:color w:val="222222"/>
          <w:sz w:val="24"/>
          <w:szCs w:val="24"/>
          <w:highlight w:val="white"/>
        </w:rPr>
        <w:t>Оформление заказа (доставка)</w:t>
      </w:r>
    </w:p>
    <w:p w:rsidR="00377D7A" w:rsidRDefault="005E4DEE">
      <w:pPr>
        <w:jc w:val="both"/>
        <w:rPr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При оформлении заказа</w:t>
      </w:r>
      <w:r>
        <w:rPr>
          <w:color w:val="222222"/>
          <w:sz w:val="24"/>
          <w:szCs w:val="24"/>
          <w:highlight w:val="white"/>
        </w:rPr>
        <w:t xml:space="preserve">, форма, в разделе доставки товара </w:t>
      </w:r>
      <w:r>
        <w:rPr>
          <w:sz w:val="24"/>
          <w:szCs w:val="24"/>
          <w:highlight w:val="white"/>
        </w:rPr>
        <w:t>должна содержать следующие поля с характеристиками: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6.1. Электронная почта (обязательное поле);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6.2. Подтвердить адрес электронной почты (обязательное поле);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6.3. Страна (обязательное поле);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6.4. ФИО (обязательное поле);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lastRenderedPageBreak/>
        <w:t>6.5. Улица и номер дома (обязательное поле);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6.6. Квартира / апартаменты / другое (дополнительно);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6.7. Город (обязательное поле);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6.8. Область (дополнительно);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6.9. Почтовый индекс (обязательн</w:t>
      </w:r>
      <w:r>
        <w:rPr>
          <w:color w:val="222222"/>
          <w:sz w:val="24"/>
          <w:szCs w:val="24"/>
          <w:highlight w:val="white"/>
        </w:rPr>
        <w:t>ое поле);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6.10. Кнопку “Перейти к оплате”.</w:t>
      </w:r>
    </w:p>
    <w:p w:rsidR="00377D7A" w:rsidRDefault="00377D7A">
      <w:pPr>
        <w:jc w:val="both"/>
        <w:rPr>
          <w:color w:val="222222"/>
          <w:sz w:val="24"/>
          <w:szCs w:val="24"/>
          <w:highlight w:val="white"/>
        </w:rPr>
      </w:pPr>
    </w:p>
    <w:p w:rsidR="00377D7A" w:rsidRDefault="005E4DEE">
      <w:pPr>
        <w:numPr>
          <w:ilvl w:val="0"/>
          <w:numId w:val="1"/>
        </w:numPr>
        <w:jc w:val="both"/>
        <w:rPr>
          <w:b/>
          <w:i/>
          <w:color w:val="222222"/>
          <w:sz w:val="24"/>
          <w:szCs w:val="24"/>
          <w:highlight w:val="white"/>
        </w:rPr>
      </w:pPr>
      <w:r>
        <w:rPr>
          <w:b/>
          <w:i/>
          <w:color w:val="222222"/>
          <w:sz w:val="24"/>
          <w:szCs w:val="24"/>
          <w:highlight w:val="white"/>
        </w:rPr>
        <w:t xml:space="preserve">Оформление заказа (оплата товара) 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Должно быть два способа оплаты товара: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7.1. Карта;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7.2. Оплата с помощью </w:t>
      </w:r>
      <w:proofErr w:type="spellStart"/>
      <w:r>
        <w:rPr>
          <w:color w:val="222222"/>
          <w:sz w:val="24"/>
          <w:szCs w:val="24"/>
          <w:highlight w:val="white"/>
        </w:rPr>
        <w:t>PayPal</w:t>
      </w:r>
      <w:proofErr w:type="spellEnd"/>
      <w:r>
        <w:rPr>
          <w:color w:val="222222"/>
          <w:sz w:val="24"/>
          <w:szCs w:val="24"/>
          <w:highlight w:val="white"/>
        </w:rPr>
        <w:t>.</w:t>
      </w:r>
    </w:p>
    <w:p w:rsidR="00377D7A" w:rsidRDefault="00377D7A">
      <w:pPr>
        <w:jc w:val="both"/>
        <w:rPr>
          <w:color w:val="222222"/>
          <w:sz w:val="24"/>
          <w:szCs w:val="24"/>
          <w:highlight w:val="white"/>
        </w:rPr>
      </w:pPr>
    </w:p>
    <w:p w:rsidR="00377D7A" w:rsidRDefault="005E4DEE">
      <w:pPr>
        <w:numPr>
          <w:ilvl w:val="0"/>
          <w:numId w:val="1"/>
        </w:numPr>
        <w:jc w:val="both"/>
        <w:rPr>
          <w:b/>
          <w:i/>
          <w:color w:val="222222"/>
          <w:sz w:val="24"/>
          <w:szCs w:val="24"/>
          <w:highlight w:val="white"/>
        </w:rPr>
      </w:pPr>
      <w:r>
        <w:rPr>
          <w:b/>
          <w:i/>
          <w:color w:val="222222"/>
          <w:sz w:val="24"/>
          <w:szCs w:val="24"/>
          <w:highlight w:val="white"/>
        </w:rPr>
        <w:t>Фильтры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Фильтры каталога товаров должны содержать следующее: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8.1. Фильтр по категории;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8.2. Спе</w:t>
      </w:r>
      <w:r>
        <w:rPr>
          <w:color w:val="222222"/>
          <w:sz w:val="24"/>
          <w:szCs w:val="24"/>
          <w:highlight w:val="white"/>
        </w:rPr>
        <w:t>циальные предложения (со скидкой, или бесплатная доставка);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8.3. Отправка через (рабочие дни на выбор);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8.4. Цена ($);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8.5. Цвет;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8.6. Стиль;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8.7. Праздничные;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8.8. Получатель;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8.9. Местоположение магазина;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8.10. Тип товара;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8. 11. Варианты заказа;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8.12. Доставка в (указываем страну);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8.13. Кнопка “Применить” или “Отменить”.</w:t>
      </w:r>
    </w:p>
    <w:p w:rsidR="00377D7A" w:rsidRDefault="00377D7A">
      <w:pPr>
        <w:jc w:val="both"/>
        <w:rPr>
          <w:color w:val="222222"/>
          <w:sz w:val="24"/>
          <w:szCs w:val="24"/>
          <w:highlight w:val="white"/>
        </w:rPr>
      </w:pPr>
    </w:p>
    <w:p w:rsidR="00377D7A" w:rsidRDefault="005E4DEE">
      <w:pPr>
        <w:numPr>
          <w:ilvl w:val="0"/>
          <w:numId w:val="1"/>
        </w:numPr>
        <w:jc w:val="both"/>
        <w:rPr>
          <w:b/>
          <w:i/>
          <w:color w:val="222222"/>
          <w:sz w:val="24"/>
          <w:szCs w:val="24"/>
          <w:highlight w:val="white"/>
        </w:rPr>
      </w:pPr>
      <w:r>
        <w:rPr>
          <w:b/>
          <w:i/>
          <w:color w:val="222222"/>
          <w:sz w:val="24"/>
          <w:szCs w:val="24"/>
          <w:highlight w:val="white"/>
        </w:rPr>
        <w:t>Сортировка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Сортировка товаров должна быть по таким критериям: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9.1. Актуальность 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9.2. Самая низкая цена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9.3. Самая высокая цена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9.4. Отзывы постоянных покупателей</w:t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9.5. Последние</w:t>
      </w:r>
      <w:r>
        <w:rPr>
          <w:color w:val="222222"/>
          <w:sz w:val="24"/>
          <w:szCs w:val="24"/>
          <w:highlight w:val="white"/>
        </w:rPr>
        <w:t xml:space="preserve">. </w:t>
      </w:r>
    </w:p>
    <w:p w:rsidR="00377D7A" w:rsidRDefault="00377D7A">
      <w:pPr>
        <w:jc w:val="both"/>
        <w:rPr>
          <w:color w:val="222222"/>
          <w:sz w:val="24"/>
          <w:szCs w:val="24"/>
          <w:highlight w:val="white"/>
        </w:rPr>
      </w:pPr>
    </w:p>
    <w:p w:rsidR="00377D7A" w:rsidRDefault="00377D7A">
      <w:pPr>
        <w:jc w:val="both"/>
        <w:rPr>
          <w:color w:val="222222"/>
          <w:sz w:val="24"/>
          <w:szCs w:val="24"/>
          <w:highlight w:val="white"/>
        </w:rPr>
      </w:pPr>
    </w:p>
    <w:p w:rsidR="00377D7A" w:rsidRDefault="005E4DEE">
      <w:pPr>
        <w:jc w:val="both"/>
        <w:rPr>
          <w:b/>
          <w:i/>
          <w:color w:val="222222"/>
          <w:sz w:val="24"/>
          <w:szCs w:val="24"/>
          <w:shd w:val="clear" w:color="auto" w:fill="FCE5CD"/>
        </w:rPr>
      </w:pPr>
      <w:r>
        <w:rPr>
          <w:b/>
          <w:i/>
          <w:color w:val="222222"/>
          <w:sz w:val="24"/>
          <w:szCs w:val="24"/>
          <w:shd w:val="clear" w:color="auto" w:fill="FCE5CD"/>
        </w:rPr>
        <w:t xml:space="preserve">Сайт по блокам, я разделила вот </w:t>
      </w:r>
      <w:proofErr w:type="gramStart"/>
      <w:r>
        <w:rPr>
          <w:b/>
          <w:i/>
          <w:color w:val="222222"/>
          <w:sz w:val="24"/>
          <w:szCs w:val="24"/>
          <w:shd w:val="clear" w:color="auto" w:fill="FCE5CD"/>
        </w:rPr>
        <w:t>так :</w:t>
      </w:r>
      <w:proofErr w:type="gramEnd"/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  <w:highlight w:val="white"/>
        </w:rPr>
        <w:lastRenderedPageBreak/>
        <w:drawing>
          <wp:inline distT="114300" distB="114300" distL="114300" distR="114300">
            <wp:extent cx="5731200" cy="35052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  <w:highlight w:val="white"/>
        </w:rPr>
        <w:drawing>
          <wp:inline distT="114300" distB="114300" distL="114300" distR="114300">
            <wp:extent cx="5731200" cy="4076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7D7A" w:rsidRDefault="00377D7A">
      <w:pPr>
        <w:jc w:val="both"/>
        <w:rPr>
          <w:color w:val="222222"/>
          <w:sz w:val="24"/>
          <w:szCs w:val="24"/>
          <w:highlight w:val="white"/>
        </w:rPr>
      </w:pPr>
    </w:p>
    <w:p w:rsidR="00377D7A" w:rsidRDefault="00377D7A">
      <w:pPr>
        <w:jc w:val="both"/>
        <w:rPr>
          <w:color w:val="222222"/>
          <w:sz w:val="24"/>
          <w:szCs w:val="24"/>
          <w:highlight w:val="white"/>
        </w:rPr>
      </w:pPr>
    </w:p>
    <w:p w:rsidR="00377D7A" w:rsidRDefault="005E4DEE">
      <w:pPr>
        <w:jc w:val="both"/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  <w:highlight w:val="white"/>
        </w:rPr>
        <w:lastRenderedPageBreak/>
        <w:drawing>
          <wp:inline distT="114300" distB="114300" distL="114300" distR="114300">
            <wp:extent cx="5731200" cy="2425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7D7A" w:rsidRDefault="00377D7A">
      <w:pPr>
        <w:jc w:val="both"/>
        <w:rPr>
          <w:color w:val="222222"/>
          <w:sz w:val="24"/>
          <w:szCs w:val="24"/>
          <w:highlight w:val="white"/>
        </w:rPr>
      </w:pPr>
    </w:p>
    <w:p w:rsidR="00377D7A" w:rsidRDefault="00377D7A">
      <w:pPr>
        <w:jc w:val="both"/>
        <w:rPr>
          <w:color w:val="222222"/>
          <w:sz w:val="24"/>
          <w:szCs w:val="24"/>
          <w:highlight w:val="white"/>
        </w:rPr>
      </w:pPr>
    </w:p>
    <w:p w:rsidR="00377D7A" w:rsidRDefault="005E4DEE">
      <w:pPr>
        <w:jc w:val="both"/>
        <w:rPr>
          <w:b/>
          <w:i/>
          <w:color w:val="222222"/>
          <w:sz w:val="24"/>
          <w:szCs w:val="24"/>
          <w:highlight w:val="white"/>
        </w:rPr>
      </w:pPr>
      <w:r>
        <w:rPr>
          <w:b/>
          <w:i/>
          <w:color w:val="222222"/>
          <w:sz w:val="24"/>
          <w:szCs w:val="24"/>
          <w:highlight w:val="white"/>
        </w:rPr>
        <w:t>Актуальные для данного проекта виды тестирования:</w:t>
      </w:r>
    </w:p>
    <w:p w:rsidR="00377D7A" w:rsidRPr="005E4DEE" w:rsidRDefault="005E4DEE">
      <w:pPr>
        <w:widowControl w:val="0"/>
        <w:spacing w:line="360" w:lineRule="auto"/>
        <w:jc w:val="both"/>
        <w:rPr>
          <w:b/>
          <w:i/>
          <w:color w:val="222222"/>
          <w:sz w:val="24"/>
          <w:szCs w:val="24"/>
          <w:highlight w:val="white"/>
          <w:u w:val="single"/>
          <w:lang w:val="en-US"/>
        </w:rPr>
      </w:pPr>
      <w:r w:rsidRPr="005E4DEE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ad-hoc testing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и</w:t>
      </w:r>
      <w:r w:rsidRPr="005E4DEE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black box testing</w:t>
      </w:r>
    </w:p>
    <w:p w:rsidR="00377D7A" w:rsidRPr="005E4DEE" w:rsidRDefault="00377D7A">
      <w:pPr>
        <w:jc w:val="both"/>
        <w:rPr>
          <w:b/>
          <w:i/>
          <w:color w:val="222222"/>
          <w:sz w:val="24"/>
          <w:szCs w:val="24"/>
          <w:highlight w:val="white"/>
          <w:lang w:val="en-US"/>
        </w:rPr>
      </w:pPr>
    </w:p>
    <w:p w:rsidR="00377D7A" w:rsidRPr="005E4DEE" w:rsidRDefault="00377D7A">
      <w:pPr>
        <w:jc w:val="both"/>
        <w:rPr>
          <w:b/>
          <w:i/>
          <w:color w:val="222222"/>
          <w:sz w:val="24"/>
          <w:szCs w:val="24"/>
          <w:highlight w:val="white"/>
          <w:lang w:val="en-US"/>
        </w:rPr>
      </w:pPr>
    </w:p>
    <w:p w:rsidR="00377D7A" w:rsidRPr="005E4DEE" w:rsidRDefault="00377D7A">
      <w:pPr>
        <w:jc w:val="both"/>
        <w:rPr>
          <w:b/>
          <w:i/>
          <w:color w:val="222222"/>
          <w:sz w:val="24"/>
          <w:szCs w:val="24"/>
          <w:highlight w:val="white"/>
          <w:lang w:val="en-US"/>
        </w:rPr>
      </w:pPr>
    </w:p>
    <w:p w:rsidR="00377D7A" w:rsidRPr="005E4DEE" w:rsidRDefault="00377D7A">
      <w:pPr>
        <w:jc w:val="both"/>
        <w:rPr>
          <w:b/>
          <w:i/>
          <w:color w:val="222222"/>
          <w:sz w:val="24"/>
          <w:szCs w:val="24"/>
          <w:highlight w:val="white"/>
          <w:lang w:val="en-US"/>
        </w:rPr>
      </w:pPr>
    </w:p>
    <w:sectPr w:rsidR="00377D7A" w:rsidRPr="005E4D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92612"/>
    <w:multiLevelType w:val="multilevel"/>
    <w:tmpl w:val="8B8C2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BE4545"/>
    <w:multiLevelType w:val="multilevel"/>
    <w:tmpl w:val="4ADEA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930748"/>
    <w:multiLevelType w:val="multilevel"/>
    <w:tmpl w:val="0010C7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405441"/>
    <w:multiLevelType w:val="multilevel"/>
    <w:tmpl w:val="252A23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892824"/>
    <w:multiLevelType w:val="multilevel"/>
    <w:tmpl w:val="52502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94351B"/>
    <w:multiLevelType w:val="multilevel"/>
    <w:tmpl w:val="FAD67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676255"/>
    <w:multiLevelType w:val="multilevel"/>
    <w:tmpl w:val="38628F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D7A"/>
    <w:rsid w:val="00377D7A"/>
    <w:rsid w:val="005E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3CA82"/>
  <w15:docId w15:val="{97FB7D66-F7A3-4865-BD29-5ED79744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tsy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764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2</cp:revision>
  <dcterms:created xsi:type="dcterms:W3CDTF">2022-10-07T07:26:00Z</dcterms:created>
  <dcterms:modified xsi:type="dcterms:W3CDTF">2022-10-07T07:26:00Z</dcterms:modified>
</cp:coreProperties>
</file>