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3D3D0" w14:textId="6D2DB00F" w:rsidR="007310F2" w:rsidRDefault="00F51101">
      <w:pPr>
        <w:rPr>
          <w:rFonts w:ascii="Arial" w:hAnsi="Arial" w:cs="Arial"/>
          <w:b/>
          <w:bCs/>
          <w:sz w:val="28"/>
          <w:szCs w:val="28"/>
        </w:rPr>
      </w:pPr>
      <w:r>
        <w:rPr>
          <w:rFonts w:ascii="Arial" w:hAnsi="Arial" w:cs="Arial"/>
          <w:b/>
          <w:bCs/>
          <w:sz w:val="28"/>
          <w:szCs w:val="28"/>
          <w:u w:val="single"/>
          <w:lang w:val="en-US"/>
        </w:rPr>
        <w:t>A</w:t>
      </w:r>
      <w:r w:rsidRPr="00F51101">
        <w:rPr>
          <w:rFonts w:ascii="Arial" w:hAnsi="Arial" w:cs="Arial"/>
          <w:b/>
          <w:bCs/>
          <w:sz w:val="28"/>
          <w:szCs w:val="28"/>
          <w:u w:val="single"/>
        </w:rPr>
        <w:t>ρχική περιγραφή έργου σε φυσική γλώσσα</w:t>
      </w:r>
      <w:r w:rsidRPr="00F51101">
        <w:rPr>
          <w:rFonts w:ascii="Arial" w:hAnsi="Arial" w:cs="Arial"/>
          <w:b/>
          <w:bCs/>
          <w:sz w:val="28"/>
          <w:szCs w:val="28"/>
        </w:rPr>
        <w:t>:</w:t>
      </w:r>
    </w:p>
    <w:p w14:paraId="0CC827F0" w14:textId="742A4D09" w:rsidR="00F51101" w:rsidRDefault="00F51101" w:rsidP="00B51019">
      <w:r>
        <w:t>Θα είναι ένα πλήρως ψηφιοποιημένο σύστημα διαχείρισης όλων των διαδικαστικών μερών των πανελληνίων</w:t>
      </w:r>
      <w:r w:rsidR="00B51019">
        <w:t xml:space="preserve"> εξετάσεων</w:t>
      </w:r>
      <w:r>
        <w:t xml:space="preserve">. Αρχικά θα εξυπηρετεί ως σύστημα επικοινωνίας μεταξύ των τμημάτων-πανεπιστημίων και του υπουργείου παιδείας, </w:t>
      </w:r>
      <w:r w:rsidR="004B15FE">
        <w:t xml:space="preserve">για τον καθορισμό των τελικών θέσεων όλων των σχολών. Ύστερα και εφόσον έχουν δοθεί  οι εξετάσεις και έχουν εγγραφτεί στο σύστημα οι διορθωτές θα διανέμει τα γραπτά σε όλη την επικράτεια. Εφόσον η διόρθωση ολοκληρωθεί, οι καθηγητές θα καταχωρούν τους βαθμούς στο σύστημα, και όταν όλες οι διορθώσεις </w:t>
      </w:r>
      <w:r w:rsidR="004B15FE" w:rsidRPr="004B15FE">
        <w:t>διεκπεραιωθούν</w:t>
      </w:r>
      <w:r w:rsidR="004B15FE" w:rsidRPr="004B15FE">
        <w:t xml:space="preserve"> </w:t>
      </w:r>
      <w:r w:rsidR="004B15FE">
        <w:t xml:space="preserve">σωστά το σύστημα θα κάνει τις βαθμολογίες στον κάθε μαθητή ορατές. Έπειτα η διαδικασία του μηχανογραφικού θα ξεκινήσει, κατά την οποία οι μαθητές θα έχουν πρόσβαση στην κύρια λειτουργία του συστήματος, τον κατάλογο σχολών από τον οποίο μπορούν να διαλέξουν τις σχολές προτίμησης </w:t>
      </w:r>
      <w:r w:rsidR="00B51019">
        <w:t xml:space="preserve">τους. Οι σχολές θα έχουν την δυνατότητα να διαχειρίζονται μια </w:t>
      </w:r>
      <w:r w:rsidR="004B15FE">
        <w:t xml:space="preserve"> </w:t>
      </w:r>
      <w:r w:rsidR="00B51019">
        <w:t xml:space="preserve">μικρή σελίδα η οποία θα είναι </w:t>
      </w:r>
      <w:r w:rsidR="00B51019">
        <w:t>προσβάσιμη</w:t>
      </w:r>
      <w:r w:rsidR="00B51019">
        <w:t xml:space="preserve"> στους μαθητές και στόχο θα έχει να τους ενημερώνει σχετικά με την εκάστοτε σχολή. Όταν οριστικοποιηθούν τα μηχανογραφικά ή διέλθει η ορισμένη από το υπουργείο ημερομηνία τότε το σύστημα θα διανείμει τους μαθητές στις σχολές, ενημερώνοντας τόσο τους ίδιους όσο και τις σχολές, υπολογίζοντας παράλληλα και στατιστικά τα οποία θα παρέχει στο υπουργείο.  </w:t>
      </w:r>
    </w:p>
    <w:p w14:paraId="78BA050F" w14:textId="5C58E214" w:rsidR="00B51019" w:rsidRDefault="00436C28" w:rsidP="00B51019">
      <w:r>
        <w:t>~Από την μεριά των τμημάτων, θα έχουν την δυνατότητα να παρέχουν αιτιολογημένες προτάσεις στο υπουργείο σχετικά με τις θέσεις των φοιτητών που θα δεχτούν. Επίσης θα τους δίνετε η δυνατότητα να διαχειριστούν μια σελίδα ενημέρωσης σχετικά με το τμήμα τους, στις οποίες σελίδες θα έχουν πρόσβαση οι μαθητές κατά την συμπλήρωση του μηχανογραφικού τους. Τέλος θα τους στέλνετε μέσω του συστήματος η τελική λίστα των επιτυχόντων φοιτητών.</w:t>
      </w:r>
    </w:p>
    <w:p w14:paraId="1C2D707D" w14:textId="784D79EF" w:rsidR="00436C28" w:rsidRDefault="00436C28" w:rsidP="00B51019">
      <w:r>
        <w:t xml:space="preserve">~Από την μεριά των εξεταστών, θα καταχωρούν τις βαθμολογίες στην εφαρμογή με έναν ανώνυμο τρόπο ώστε να εξασφαλιστεί η συνέχεια της διαδικασίας. </w:t>
      </w:r>
    </w:p>
    <w:p w14:paraId="4F4BB518" w14:textId="3235C02C" w:rsidR="00436C28" w:rsidRDefault="00436C28" w:rsidP="00B51019">
      <w:r>
        <w:t>~Από την μεριά των σχολείων, θα πιστοποιούν ποιοι μαθητές δήλωσαν να συμμετάσχουν στις εξετάσεις, και ποιοι από αυτούς στην συνέχεια πράγματι προσήλθαν.</w:t>
      </w:r>
    </w:p>
    <w:p w14:paraId="531A21A3" w14:textId="2D9399F5" w:rsidR="00436C28" w:rsidRDefault="00436C28" w:rsidP="00B51019">
      <w:r>
        <w:t>~Από την μεριά των μαθητών, θα ενημερώνονται καταρχάς για την βαθμολογία τους στις εξετάσεις μέσω του συστήματος και έπειτα θα τους δίνεται πρόσβαση στην λίστα των σχολών από την οποία θα μπορούν να ενημερωθούν και να συμπληρώσουν τις σχολές προτίμησής τους.</w:t>
      </w:r>
      <w:r w:rsidR="00380A2B">
        <w:t xml:space="preserve"> Μετά το πέρας της διορίας θα μπορούν να δουν την σχολή καθώς και την σειρά κατάταξής τους.</w:t>
      </w:r>
    </w:p>
    <w:p w14:paraId="12862087" w14:textId="6AA7E5A1" w:rsidR="00380A2B" w:rsidRPr="00380A2B" w:rsidRDefault="00380A2B" w:rsidP="00B51019">
      <w:pPr>
        <w:rPr>
          <w:lang w:val="en-US"/>
        </w:rPr>
      </w:pPr>
      <w:r>
        <w:t>~Από την μεριά του Υπουργείου Παιδείας, θα μπορεί να λαμβάνει τις προτάσεις των τμημάτων σχετικά με τις επιθυμητές θέσεις και να επικυρώνει τις τελικές θέσεις όλων των σχολών. Θα μπορεί να καθορίζει όλες τις ημερομηνίες (αιτήσεων, μηχανογραφικών κ.λ.π.) και τέλος θα ενημερώνεται από το σύστημα μετά το πέρας της διαδικασίας μέσω στατιστικών για την επίδοση των μαθητών.</w:t>
      </w:r>
      <w:bookmarkStart w:id="0" w:name="_GoBack"/>
      <w:bookmarkEnd w:id="0"/>
    </w:p>
    <w:p w14:paraId="0E5E21B1" w14:textId="7544FFB5" w:rsidR="00B51019" w:rsidRDefault="00B51019" w:rsidP="00B51019">
      <w:pPr>
        <w:rPr>
          <w:rFonts w:ascii="Arial" w:hAnsi="Arial" w:cs="Arial"/>
          <w:sz w:val="28"/>
          <w:szCs w:val="28"/>
        </w:rPr>
      </w:pPr>
      <w:r>
        <w:rPr>
          <w:rFonts w:ascii="Arial" w:hAnsi="Arial" w:cs="Arial"/>
          <w:b/>
          <w:bCs/>
          <w:sz w:val="28"/>
          <w:szCs w:val="28"/>
          <w:u w:val="single"/>
        </w:rPr>
        <w:t>Σ</w:t>
      </w:r>
      <w:r w:rsidRPr="00B51019">
        <w:rPr>
          <w:rFonts w:ascii="Arial" w:hAnsi="Arial" w:cs="Arial"/>
          <w:b/>
          <w:bCs/>
          <w:sz w:val="28"/>
          <w:szCs w:val="28"/>
          <w:u w:val="single"/>
        </w:rPr>
        <w:t>ύντομη ονομασία του έργου</w:t>
      </w:r>
      <w:r>
        <w:rPr>
          <w:rFonts w:ascii="Arial" w:hAnsi="Arial" w:cs="Arial"/>
          <w:sz w:val="28"/>
          <w:szCs w:val="28"/>
        </w:rPr>
        <w:t>:</w:t>
      </w:r>
    </w:p>
    <w:p w14:paraId="7312C9B2" w14:textId="32D0B71D" w:rsidR="00B51019" w:rsidRDefault="00B51019" w:rsidP="00B51019">
      <w:pPr>
        <w:rPr>
          <w:rFonts w:ascii="Arial" w:hAnsi="Arial" w:cs="Arial"/>
          <w:sz w:val="28"/>
          <w:szCs w:val="28"/>
        </w:rPr>
      </w:pPr>
    </w:p>
    <w:p w14:paraId="0C0D9A59" w14:textId="611FA64F" w:rsidR="00B51019" w:rsidRPr="00B51019" w:rsidRDefault="00B51019" w:rsidP="00B51019">
      <w:r>
        <w:rPr>
          <w:rFonts w:ascii="Arial" w:hAnsi="Arial" w:cs="Arial"/>
          <w:b/>
          <w:bCs/>
          <w:sz w:val="28"/>
          <w:szCs w:val="28"/>
          <w:u w:val="single"/>
        </w:rPr>
        <w:t>Ε</w:t>
      </w:r>
      <w:r w:rsidRPr="00B51019">
        <w:rPr>
          <w:rFonts w:ascii="Arial" w:hAnsi="Arial" w:cs="Arial"/>
          <w:b/>
          <w:bCs/>
          <w:sz w:val="28"/>
          <w:szCs w:val="28"/>
          <w:u w:val="single"/>
        </w:rPr>
        <w:t>νδεικτικές mock-up</w:t>
      </w:r>
      <w:r w:rsidRPr="00B51019">
        <w:rPr>
          <w:rFonts w:ascii="Arial" w:hAnsi="Arial" w:cs="Arial"/>
          <w:b/>
          <w:bCs/>
          <w:sz w:val="28"/>
          <w:szCs w:val="28"/>
          <w:u w:val="single"/>
        </w:rPr>
        <w:t xml:space="preserve"> </w:t>
      </w:r>
      <w:r w:rsidRPr="00B51019">
        <w:rPr>
          <w:rFonts w:ascii="Arial" w:hAnsi="Arial" w:cs="Arial"/>
          <w:b/>
          <w:bCs/>
          <w:sz w:val="28"/>
          <w:szCs w:val="28"/>
          <w:u w:val="single"/>
        </w:rPr>
        <w:t>screens</w:t>
      </w:r>
      <w:r>
        <w:rPr>
          <w:rFonts w:ascii="Arial" w:hAnsi="Arial" w:cs="Arial"/>
          <w:sz w:val="28"/>
          <w:szCs w:val="28"/>
        </w:rPr>
        <w:t>:</w:t>
      </w:r>
    </w:p>
    <w:sectPr w:rsidR="00B51019" w:rsidRPr="00B51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44"/>
    <w:rsid w:val="00380A2B"/>
    <w:rsid w:val="00436C28"/>
    <w:rsid w:val="004B15FE"/>
    <w:rsid w:val="00717D44"/>
    <w:rsid w:val="007310F2"/>
    <w:rsid w:val="00B51019"/>
    <w:rsid w:val="00F511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7936"/>
  <w15:chartTrackingRefBased/>
  <w15:docId w15:val="{24E71A8D-7A48-4659-BD4E-1F6927B1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9492">
      <w:bodyDiv w:val="1"/>
      <w:marLeft w:val="0"/>
      <w:marRight w:val="0"/>
      <w:marTop w:val="0"/>
      <w:marBottom w:val="0"/>
      <w:divBdr>
        <w:top w:val="none" w:sz="0" w:space="0" w:color="auto"/>
        <w:left w:val="none" w:sz="0" w:space="0" w:color="auto"/>
        <w:bottom w:val="none" w:sz="0" w:space="0" w:color="auto"/>
        <w:right w:val="none" w:sz="0" w:space="0" w:color="auto"/>
      </w:divBdr>
      <w:divsChild>
        <w:div w:id="714043100">
          <w:marLeft w:val="0"/>
          <w:marRight w:val="0"/>
          <w:marTop w:val="0"/>
          <w:marBottom w:val="0"/>
          <w:divBdr>
            <w:top w:val="none" w:sz="0" w:space="0" w:color="auto"/>
            <w:left w:val="none" w:sz="0" w:space="0" w:color="auto"/>
            <w:bottom w:val="none" w:sz="0" w:space="0" w:color="auto"/>
            <w:right w:val="none" w:sz="0" w:space="0" w:color="auto"/>
          </w:divBdr>
          <w:divsChild>
            <w:div w:id="1913392520">
              <w:marLeft w:val="0"/>
              <w:marRight w:val="0"/>
              <w:marTop w:val="0"/>
              <w:marBottom w:val="0"/>
              <w:divBdr>
                <w:top w:val="none" w:sz="0" w:space="0" w:color="auto"/>
                <w:left w:val="none" w:sz="0" w:space="0" w:color="auto"/>
                <w:bottom w:val="none" w:sz="0" w:space="0" w:color="auto"/>
                <w:right w:val="none" w:sz="0" w:space="0" w:color="auto"/>
              </w:divBdr>
              <w:divsChild>
                <w:div w:id="1796870635">
                  <w:marLeft w:val="0"/>
                  <w:marRight w:val="0"/>
                  <w:marTop w:val="0"/>
                  <w:marBottom w:val="0"/>
                  <w:divBdr>
                    <w:top w:val="none" w:sz="0" w:space="0" w:color="auto"/>
                    <w:left w:val="none" w:sz="0" w:space="0" w:color="auto"/>
                    <w:bottom w:val="none" w:sz="0" w:space="0" w:color="auto"/>
                    <w:right w:val="none" w:sz="0" w:space="0" w:color="auto"/>
                  </w:divBdr>
                  <w:divsChild>
                    <w:div w:id="1050111570">
                      <w:marLeft w:val="0"/>
                      <w:marRight w:val="0"/>
                      <w:marTop w:val="0"/>
                      <w:marBottom w:val="0"/>
                      <w:divBdr>
                        <w:top w:val="none" w:sz="0" w:space="0" w:color="auto"/>
                        <w:left w:val="none" w:sz="0" w:space="0" w:color="auto"/>
                        <w:bottom w:val="none" w:sz="0" w:space="0" w:color="auto"/>
                        <w:right w:val="none" w:sz="0" w:space="0" w:color="auto"/>
                      </w:divBdr>
                      <w:divsChild>
                        <w:div w:id="1311400031">
                          <w:marLeft w:val="0"/>
                          <w:marRight w:val="0"/>
                          <w:marTop w:val="0"/>
                          <w:marBottom w:val="0"/>
                          <w:divBdr>
                            <w:top w:val="none" w:sz="0" w:space="0" w:color="auto"/>
                            <w:left w:val="none" w:sz="0" w:space="0" w:color="auto"/>
                            <w:bottom w:val="none" w:sz="0" w:space="0" w:color="auto"/>
                            <w:right w:val="none" w:sz="0" w:space="0" w:color="auto"/>
                          </w:divBdr>
                          <w:divsChild>
                            <w:div w:id="835419267">
                              <w:marLeft w:val="0"/>
                              <w:marRight w:val="0"/>
                              <w:marTop w:val="0"/>
                              <w:marBottom w:val="0"/>
                              <w:divBdr>
                                <w:top w:val="none" w:sz="0" w:space="0" w:color="auto"/>
                                <w:left w:val="none" w:sz="0" w:space="0" w:color="auto"/>
                                <w:bottom w:val="none" w:sz="0" w:space="0" w:color="auto"/>
                                <w:right w:val="none" w:sz="0" w:space="0" w:color="auto"/>
                              </w:divBdr>
                              <w:divsChild>
                                <w:div w:id="425274799">
                                  <w:marLeft w:val="0"/>
                                  <w:marRight w:val="0"/>
                                  <w:marTop w:val="0"/>
                                  <w:marBottom w:val="0"/>
                                  <w:divBdr>
                                    <w:top w:val="none" w:sz="0" w:space="0" w:color="auto"/>
                                    <w:left w:val="none" w:sz="0" w:space="0" w:color="auto"/>
                                    <w:bottom w:val="none" w:sz="0" w:space="0" w:color="auto"/>
                                    <w:right w:val="none" w:sz="0" w:space="0" w:color="auto"/>
                                  </w:divBdr>
                                  <w:divsChild>
                                    <w:div w:id="1299922719">
                                      <w:marLeft w:val="0"/>
                                      <w:marRight w:val="0"/>
                                      <w:marTop w:val="0"/>
                                      <w:marBottom w:val="0"/>
                                      <w:divBdr>
                                        <w:top w:val="none" w:sz="0" w:space="0" w:color="auto"/>
                                        <w:left w:val="none" w:sz="0" w:space="0" w:color="auto"/>
                                        <w:bottom w:val="none" w:sz="0" w:space="0" w:color="auto"/>
                                        <w:right w:val="none" w:sz="0" w:space="0" w:color="auto"/>
                                      </w:divBdr>
                                      <w:divsChild>
                                        <w:div w:id="11657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440</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Zisis Tramparis</dc:creator>
  <cp:keywords/>
  <dc:description/>
  <cp:lastModifiedBy>Zisis Tramparis</cp:lastModifiedBy>
  <cp:revision>2</cp:revision>
  <dcterms:created xsi:type="dcterms:W3CDTF">2020-03-25T06:12:00Z</dcterms:created>
  <dcterms:modified xsi:type="dcterms:W3CDTF">2020-03-25T07:02:00Z</dcterms:modified>
</cp:coreProperties>
</file>