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55C5" w:rsidRPr="007D19E1" w:rsidRDefault="003155C5" w:rsidP="007D19E1">
      <w:pPr>
        <w:shd w:val="clear" w:color="auto" w:fill="FFFFFF"/>
        <w:spacing w:after="0" w:line="360" w:lineRule="auto"/>
        <w:ind w:right="24"/>
        <w:jc w:val="center"/>
        <w:rPr>
          <w:rFonts w:ascii="Times New Roman" w:eastAsia="Times New Roman" w:hAnsi="Times New Roman" w:cs="Times New Roman"/>
          <w:b/>
          <w:sz w:val="28"/>
          <w:szCs w:val="28"/>
          <w:lang w:eastAsia="ru-RU"/>
        </w:rPr>
      </w:pPr>
      <w:r w:rsidRPr="007D19E1">
        <w:rPr>
          <w:rFonts w:ascii="Times New Roman" w:eastAsia="Times New Roman" w:hAnsi="Times New Roman" w:cs="Times New Roman"/>
          <w:spacing w:val="1"/>
          <w:sz w:val="28"/>
          <w:szCs w:val="28"/>
          <w:lang w:eastAsia="ru-RU"/>
        </w:rPr>
        <w:t>Министерство образования и науки Российской Федерации</w:t>
      </w:r>
    </w:p>
    <w:p w:rsidR="003155C5" w:rsidRPr="007D19E1" w:rsidRDefault="003155C5" w:rsidP="007D19E1">
      <w:pPr>
        <w:shd w:val="clear" w:color="auto" w:fill="FFFFFF"/>
        <w:spacing w:after="0" w:line="360" w:lineRule="auto"/>
        <w:jc w:val="center"/>
        <w:rPr>
          <w:rFonts w:ascii="Times New Roman" w:eastAsia="Times New Roman" w:hAnsi="Times New Roman" w:cs="Times New Roman"/>
          <w:spacing w:val="1"/>
          <w:sz w:val="28"/>
          <w:szCs w:val="28"/>
          <w:lang w:eastAsia="ru-RU"/>
        </w:rPr>
      </w:pPr>
      <w:r w:rsidRPr="007D19E1">
        <w:rPr>
          <w:rFonts w:ascii="Times New Roman" w:eastAsia="Times New Roman" w:hAnsi="Times New Roman" w:cs="Times New Roman"/>
          <w:spacing w:val="1"/>
          <w:sz w:val="28"/>
          <w:szCs w:val="28"/>
          <w:lang w:eastAsia="ru-RU"/>
        </w:rPr>
        <w:t xml:space="preserve">Федеральное государственное бюджетное образовательное учреждение </w:t>
      </w:r>
    </w:p>
    <w:p w:rsidR="003155C5" w:rsidRPr="007D19E1" w:rsidRDefault="003155C5" w:rsidP="007D19E1">
      <w:pPr>
        <w:shd w:val="clear" w:color="auto" w:fill="FFFFFF"/>
        <w:spacing w:after="0" w:line="360" w:lineRule="auto"/>
        <w:jc w:val="center"/>
        <w:rPr>
          <w:rFonts w:ascii="Times New Roman" w:eastAsia="Times New Roman" w:hAnsi="Times New Roman" w:cs="Times New Roman"/>
          <w:spacing w:val="1"/>
          <w:sz w:val="28"/>
          <w:szCs w:val="28"/>
          <w:lang w:eastAsia="ru-RU"/>
        </w:rPr>
      </w:pPr>
      <w:r w:rsidRPr="007D19E1">
        <w:rPr>
          <w:rFonts w:ascii="Times New Roman" w:eastAsia="Times New Roman" w:hAnsi="Times New Roman" w:cs="Times New Roman"/>
          <w:spacing w:val="1"/>
          <w:sz w:val="28"/>
          <w:szCs w:val="28"/>
          <w:lang w:eastAsia="ru-RU"/>
        </w:rPr>
        <w:t xml:space="preserve">высшего образования </w:t>
      </w:r>
    </w:p>
    <w:p w:rsidR="003155C5" w:rsidRPr="007D19E1" w:rsidRDefault="003155C5" w:rsidP="007D19E1">
      <w:pPr>
        <w:spacing w:after="0" w:line="360" w:lineRule="auto"/>
        <w:jc w:val="center"/>
        <w:rPr>
          <w:rFonts w:ascii="Times New Roman" w:eastAsia="Times New Roman" w:hAnsi="Times New Roman" w:cs="Times New Roman"/>
          <w:sz w:val="28"/>
          <w:szCs w:val="28"/>
          <w:lang w:eastAsia="ru-RU"/>
        </w:rPr>
      </w:pPr>
      <w:r w:rsidRPr="007D19E1">
        <w:rPr>
          <w:rFonts w:ascii="Times New Roman" w:eastAsia="Times New Roman" w:hAnsi="Times New Roman" w:cs="Times New Roman"/>
          <w:spacing w:val="1"/>
          <w:sz w:val="28"/>
          <w:szCs w:val="28"/>
          <w:lang w:eastAsia="ru-RU"/>
        </w:rPr>
        <w:t>«</w:t>
      </w:r>
      <w:r w:rsidRPr="007D19E1">
        <w:rPr>
          <w:rFonts w:ascii="Times New Roman" w:hAnsi="Times New Roman" w:cs="Times New Roman"/>
          <w:sz w:val="28"/>
          <w:szCs w:val="28"/>
        </w:rPr>
        <w:t>Новосибирский государственный технический университет</w:t>
      </w:r>
      <w:r w:rsidRPr="007D19E1">
        <w:rPr>
          <w:rFonts w:ascii="Times New Roman" w:eastAsia="Times New Roman" w:hAnsi="Times New Roman" w:cs="Times New Roman"/>
          <w:sz w:val="28"/>
          <w:szCs w:val="28"/>
          <w:lang w:eastAsia="ru-RU"/>
        </w:rPr>
        <w:t>»</w:t>
      </w:r>
    </w:p>
    <w:p w:rsidR="003155C5" w:rsidRPr="007D19E1" w:rsidRDefault="003155C5" w:rsidP="007D19E1">
      <w:pPr>
        <w:shd w:val="clear" w:color="auto" w:fill="FFFFFF"/>
        <w:spacing w:after="0" w:line="360" w:lineRule="auto"/>
        <w:jc w:val="center"/>
        <w:rPr>
          <w:rFonts w:ascii="Times New Roman" w:eastAsia="Times New Roman" w:hAnsi="Times New Roman" w:cs="Times New Roman"/>
          <w:b/>
          <w:caps/>
          <w:sz w:val="28"/>
          <w:szCs w:val="28"/>
          <w:lang w:eastAsia="ru-RU"/>
        </w:rPr>
      </w:pPr>
    </w:p>
    <w:p w:rsidR="003155C5" w:rsidRPr="007D19E1" w:rsidRDefault="003155C5" w:rsidP="007D19E1">
      <w:pPr>
        <w:shd w:val="clear" w:color="auto" w:fill="FFFFFF"/>
        <w:spacing w:after="0" w:line="360" w:lineRule="auto"/>
        <w:jc w:val="center"/>
        <w:rPr>
          <w:rFonts w:ascii="Times New Roman" w:eastAsia="Times New Roman" w:hAnsi="Times New Roman" w:cs="Times New Roman"/>
          <w:b/>
          <w:caps/>
          <w:sz w:val="28"/>
          <w:szCs w:val="28"/>
          <w:lang w:eastAsia="ru-RU"/>
        </w:rPr>
      </w:pPr>
    </w:p>
    <w:p w:rsidR="003155C5" w:rsidRPr="007D19E1" w:rsidRDefault="003155C5" w:rsidP="007D19E1">
      <w:pPr>
        <w:spacing w:after="0" w:line="360" w:lineRule="auto"/>
        <w:jc w:val="center"/>
        <w:rPr>
          <w:rFonts w:ascii="Times New Roman" w:eastAsia="Times New Roman" w:hAnsi="Times New Roman" w:cs="Times New Roman"/>
          <w:sz w:val="28"/>
          <w:szCs w:val="28"/>
          <w:lang w:eastAsia="ru-RU"/>
        </w:rPr>
      </w:pPr>
      <w:r w:rsidRPr="007D19E1">
        <w:rPr>
          <w:rFonts w:ascii="Times New Roman" w:eastAsia="Times New Roman" w:hAnsi="Times New Roman" w:cs="Times New Roman"/>
          <w:sz w:val="28"/>
          <w:szCs w:val="28"/>
          <w:lang w:eastAsia="ru-RU"/>
        </w:rPr>
        <w:t xml:space="preserve">Кафедра конституционного и международного права </w:t>
      </w:r>
    </w:p>
    <w:p w:rsidR="003155C5" w:rsidRPr="007D19E1" w:rsidRDefault="003155C5" w:rsidP="007D19E1">
      <w:pPr>
        <w:spacing w:after="0" w:line="360" w:lineRule="auto"/>
        <w:rPr>
          <w:rFonts w:ascii="Times New Roman" w:eastAsia="Times New Roman" w:hAnsi="Times New Roman" w:cs="Times New Roman"/>
          <w:sz w:val="28"/>
          <w:szCs w:val="28"/>
          <w:lang w:eastAsia="ru-RU"/>
        </w:rPr>
      </w:pPr>
    </w:p>
    <w:p w:rsidR="003155C5" w:rsidRPr="007D19E1" w:rsidRDefault="003155C5" w:rsidP="007D19E1">
      <w:pPr>
        <w:spacing w:after="0" w:line="360" w:lineRule="auto"/>
        <w:rPr>
          <w:rFonts w:ascii="Times New Roman" w:eastAsia="Times New Roman" w:hAnsi="Times New Roman" w:cs="Times New Roman"/>
          <w:sz w:val="28"/>
          <w:szCs w:val="28"/>
          <w:lang w:eastAsia="ru-RU"/>
        </w:rPr>
      </w:pPr>
    </w:p>
    <w:p w:rsidR="003155C5" w:rsidRPr="007D19E1" w:rsidRDefault="003155C5" w:rsidP="007D19E1">
      <w:pPr>
        <w:spacing w:after="0" w:line="360" w:lineRule="auto"/>
        <w:ind w:left="6481"/>
        <w:rPr>
          <w:rFonts w:ascii="Times New Roman" w:eastAsia="Times New Roman" w:hAnsi="Times New Roman" w:cs="Times New Roman"/>
          <w:sz w:val="28"/>
          <w:szCs w:val="28"/>
          <w:lang w:eastAsia="ru-RU"/>
        </w:rPr>
      </w:pPr>
    </w:p>
    <w:p w:rsidR="003155C5" w:rsidRPr="007D19E1" w:rsidRDefault="003155C5" w:rsidP="007D19E1">
      <w:pPr>
        <w:shd w:val="clear" w:color="auto" w:fill="FFFFFF"/>
        <w:spacing w:before="5" w:after="0" w:line="360" w:lineRule="auto"/>
        <w:jc w:val="center"/>
        <w:rPr>
          <w:rFonts w:ascii="Times New Roman" w:eastAsia="Times New Roman" w:hAnsi="Times New Roman" w:cs="Times New Roman"/>
          <w:sz w:val="28"/>
          <w:szCs w:val="28"/>
          <w:lang w:eastAsia="ru-RU"/>
        </w:rPr>
      </w:pPr>
    </w:p>
    <w:p w:rsidR="003155C5" w:rsidRPr="007D19E1" w:rsidRDefault="003155C5" w:rsidP="007D19E1">
      <w:pPr>
        <w:shd w:val="clear" w:color="auto" w:fill="FFFFFF"/>
        <w:spacing w:before="5" w:after="0" w:line="360" w:lineRule="auto"/>
        <w:jc w:val="center"/>
        <w:rPr>
          <w:rFonts w:ascii="Times New Roman" w:eastAsia="Times New Roman" w:hAnsi="Times New Roman" w:cs="Times New Roman"/>
          <w:sz w:val="28"/>
          <w:szCs w:val="28"/>
          <w:lang w:eastAsia="ru-RU"/>
        </w:rPr>
      </w:pPr>
      <w:r w:rsidRPr="007D19E1">
        <w:rPr>
          <w:rFonts w:ascii="Times New Roman" w:eastAsia="Times New Roman" w:hAnsi="Times New Roman" w:cs="Times New Roman"/>
          <w:sz w:val="28"/>
          <w:szCs w:val="28"/>
          <w:lang w:eastAsia="ru-RU"/>
        </w:rPr>
        <w:t xml:space="preserve">Реферат </w:t>
      </w:r>
    </w:p>
    <w:p w:rsidR="003155C5" w:rsidRPr="007D19E1" w:rsidRDefault="003155C5" w:rsidP="007D19E1">
      <w:pPr>
        <w:shd w:val="clear" w:color="auto" w:fill="FFFFFF"/>
        <w:spacing w:before="5" w:after="0" w:line="360" w:lineRule="auto"/>
        <w:jc w:val="center"/>
        <w:rPr>
          <w:rFonts w:ascii="Times New Roman" w:eastAsia="Times New Roman" w:hAnsi="Times New Roman" w:cs="Times New Roman"/>
          <w:sz w:val="28"/>
          <w:szCs w:val="28"/>
          <w:lang w:eastAsia="ru-RU"/>
        </w:rPr>
      </w:pPr>
      <w:r w:rsidRPr="007D19E1">
        <w:rPr>
          <w:rFonts w:ascii="Times New Roman" w:eastAsia="Times New Roman" w:hAnsi="Times New Roman" w:cs="Times New Roman"/>
          <w:sz w:val="28"/>
          <w:szCs w:val="28"/>
          <w:lang w:eastAsia="ru-RU"/>
        </w:rPr>
        <w:t>по дисциплине: «Правоведение»</w:t>
      </w:r>
    </w:p>
    <w:p w:rsidR="003155C5" w:rsidRPr="007D19E1" w:rsidRDefault="003155C5" w:rsidP="007D19E1">
      <w:pPr>
        <w:shd w:val="clear" w:color="auto" w:fill="FFFFFF"/>
        <w:spacing w:before="5" w:after="0" w:line="360" w:lineRule="auto"/>
        <w:jc w:val="center"/>
        <w:rPr>
          <w:rFonts w:ascii="Times New Roman" w:eastAsia="Times New Roman" w:hAnsi="Times New Roman" w:cs="Times New Roman"/>
          <w:sz w:val="28"/>
          <w:szCs w:val="28"/>
          <w:lang w:eastAsia="ru-RU"/>
        </w:rPr>
      </w:pPr>
      <w:r w:rsidRPr="007D19E1">
        <w:rPr>
          <w:rFonts w:ascii="Times New Roman" w:eastAsia="Times New Roman" w:hAnsi="Times New Roman" w:cs="Times New Roman"/>
          <w:sz w:val="28"/>
          <w:szCs w:val="28"/>
          <w:lang w:eastAsia="ru-RU"/>
        </w:rPr>
        <w:t>на тему: «</w:t>
      </w:r>
      <w:r w:rsidRPr="007D19E1">
        <w:rPr>
          <w:rFonts w:ascii="Times New Roman" w:hAnsi="Times New Roman" w:cs="Times New Roman"/>
          <w:b/>
          <w:sz w:val="28"/>
          <w:szCs w:val="28"/>
        </w:rPr>
        <w:t>Брачный договор</w:t>
      </w:r>
      <w:r w:rsidRPr="007D19E1">
        <w:rPr>
          <w:rFonts w:ascii="Times New Roman" w:eastAsia="Times New Roman" w:hAnsi="Times New Roman" w:cs="Times New Roman"/>
          <w:color w:val="000000"/>
          <w:sz w:val="28"/>
          <w:szCs w:val="28"/>
          <w:lang w:eastAsia="ru-RU"/>
        </w:rPr>
        <w:t>»</w:t>
      </w:r>
    </w:p>
    <w:p w:rsidR="003155C5" w:rsidRPr="007D19E1" w:rsidRDefault="003155C5" w:rsidP="007D19E1">
      <w:pPr>
        <w:shd w:val="clear" w:color="auto" w:fill="FFFFFF"/>
        <w:spacing w:before="5" w:after="0" w:line="360" w:lineRule="auto"/>
        <w:ind w:left="6480"/>
        <w:jc w:val="right"/>
        <w:rPr>
          <w:rFonts w:ascii="Times New Roman" w:eastAsia="Times New Roman" w:hAnsi="Times New Roman" w:cs="Times New Roman"/>
          <w:sz w:val="28"/>
          <w:szCs w:val="28"/>
          <w:lang w:eastAsia="ru-RU"/>
        </w:rPr>
      </w:pPr>
    </w:p>
    <w:p w:rsidR="003155C5" w:rsidRPr="007D19E1" w:rsidRDefault="003155C5" w:rsidP="007D19E1">
      <w:pPr>
        <w:shd w:val="clear" w:color="auto" w:fill="FFFFFF"/>
        <w:spacing w:before="5" w:after="0" w:line="360" w:lineRule="auto"/>
        <w:ind w:left="6480"/>
        <w:jc w:val="right"/>
        <w:rPr>
          <w:rFonts w:ascii="Times New Roman" w:eastAsia="Times New Roman" w:hAnsi="Times New Roman" w:cs="Times New Roman"/>
          <w:sz w:val="28"/>
          <w:szCs w:val="28"/>
          <w:lang w:eastAsia="ru-RU"/>
        </w:rPr>
      </w:pPr>
    </w:p>
    <w:p w:rsidR="003155C5" w:rsidRPr="007D19E1" w:rsidRDefault="003155C5" w:rsidP="007D19E1">
      <w:pPr>
        <w:shd w:val="clear" w:color="auto" w:fill="FFFFFF"/>
        <w:spacing w:before="5" w:after="0" w:line="360" w:lineRule="auto"/>
        <w:ind w:left="6480"/>
        <w:jc w:val="right"/>
        <w:rPr>
          <w:rFonts w:ascii="Times New Roman" w:eastAsia="Times New Roman" w:hAnsi="Times New Roman" w:cs="Times New Roman"/>
          <w:sz w:val="28"/>
          <w:szCs w:val="28"/>
          <w:lang w:eastAsia="ru-RU"/>
        </w:rPr>
      </w:pPr>
    </w:p>
    <w:p w:rsidR="003155C5" w:rsidRPr="007D19E1" w:rsidRDefault="003155C5" w:rsidP="007D19E1">
      <w:pPr>
        <w:shd w:val="clear" w:color="auto" w:fill="FFFFFF"/>
        <w:spacing w:before="5" w:after="0" w:line="360" w:lineRule="auto"/>
        <w:ind w:left="6480"/>
        <w:jc w:val="right"/>
        <w:rPr>
          <w:rFonts w:ascii="Times New Roman" w:eastAsia="Times New Roman" w:hAnsi="Times New Roman" w:cs="Times New Roman"/>
          <w:sz w:val="28"/>
          <w:szCs w:val="28"/>
          <w:lang w:eastAsia="ru-RU"/>
        </w:rPr>
      </w:pPr>
    </w:p>
    <w:p w:rsidR="003155C5" w:rsidRPr="007D19E1" w:rsidRDefault="003155C5" w:rsidP="007D19E1">
      <w:pPr>
        <w:shd w:val="clear" w:color="auto" w:fill="FFFFFF"/>
        <w:spacing w:before="5" w:after="0" w:line="360" w:lineRule="auto"/>
        <w:ind w:left="6480"/>
        <w:jc w:val="right"/>
        <w:rPr>
          <w:rFonts w:ascii="Times New Roman" w:eastAsia="Times New Roman" w:hAnsi="Times New Roman" w:cs="Times New Roman"/>
          <w:sz w:val="28"/>
          <w:szCs w:val="28"/>
          <w:lang w:eastAsia="ru-RU"/>
        </w:rPr>
      </w:pPr>
    </w:p>
    <w:p w:rsidR="003155C5" w:rsidRPr="007D19E1" w:rsidRDefault="003155C5" w:rsidP="007D19E1">
      <w:pPr>
        <w:shd w:val="clear" w:color="auto" w:fill="FFFFFF"/>
        <w:spacing w:before="5" w:after="0" w:line="360" w:lineRule="auto"/>
        <w:rPr>
          <w:rFonts w:ascii="Times New Roman" w:eastAsia="Times New Roman" w:hAnsi="Times New Roman" w:cs="Times New Roman"/>
          <w:sz w:val="28"/>
          <w:szCs w:val="28"/>
          <w:lang w:eastAsia="ru-RU"/>
        </w:rPr>
      </w:pPr>
      <w:r w:rsidRPr="007D19E1">
        <w:rPr>
          <w:rFonts w:ascii="Times New Roman" w:eastAsia="Times New Roman" w:hAnsi="Times New Roman" w:cs="Times New Roman"/>
          <w:sz w:val="28"/>
          <w:szCs w:val="28"/>
          <w:lang w:eastAsia="ru-RU"/>
        </w:rPr>
        <w:t xml:space="preserve">                                                                            Работу выполнил: Веселова А.С.</w:t>
      </w:r>
    </w:p>
    <w:p w:rsidR="003155C5" w:rsidRPr="007D19E1" w:rsidRDefault="003155C5" w:rsidP="007D19E1">
      <w:pPr>
        <w:shd w:val="clear" w:color="auto" w:fill="FFFFFF"/>
        <w:spacing w:before="5" w:after="0" w:line="360" w:lineRule="auto"/>
        <w:rPr>
          <w:rFonts w:ascii="Times New Roman" w:eastAsia="Times New Roman" w:hAnsi="Times New Roman" w:cs="Times New Roman"/>
          <w:sz w:val="28"/>
          <w:szCs w:val="28"/>
          <w:lang w:eastAsia="ru-RU"/>
        </w:rPr>
      </w:pPr>
      <w:r w:rsidRPr="007D19E1">
        <w:rPr>
          <w:rFonts w:ascii="Times New Roman" w:eastAsia="Times New Roman" w:hAnsi="Times New Roman" w:cs="Times New Roman"/>
          <w:sz w:val="28"/>
          <w:szCs w:val="28"/>
          <w:lang w:eastAsia="ru-RU"/>
        </w:rPr>
        <w:t xml:space="preserve">                                                                            студент __</w:t>
      </w:r>
      <w:r w:rsidRPr="007D19E1">
        <w:rPr>
          <w:rFonts w:ascii="Times New Roman" w:eastAsia="Times New Roman" w:hAnsi="Times New Roman" w:cs="Times New Roman"/>
          <w:sz w:val="28"/>
          <w:szCs w:val="28"/>
          <w:u w:val="single"/>
          <w:lang w:eastAsia="ru-RU"/>
        </w:rPr>
        <w:t>3</w:t>
      </w:r>
      <w:r w:rsidRPr="007D19E1">
        <w:rPr>
          <w:rFonts w:ascii="Times New Roman" w:eastAsia="Times New Roman" w:hAnsi="Times New Roman" w:cs="Times New Roman"/>
          <w:sz w:val="28"/>
          <w:szCs w:val="28"/>
          <w:lang w:eastAsia="ru-RU"/>
        </w:rPr>
        <w:t xml:space="preserve">__ курса </w:t>
      </w:r>
    </w:p>
    <w:p w:rsidR="003155C5" w:rsidRPr="007D19E1" w:rsidRDefault="003155C5" w:rsidP="007D19E1">
      <w:pPr>
        <w:shd w:val="clear" w:color="auto" w:fill="FFFFFF"/>
        <w:spacing w:before="5" w:after="0" w:line="360" w:lineRule="auto"/>
        <w:rPr>
          <w:rFonts w:ascii="Times New Roman" w:eastAsia="Times New Roman" w:hAnsi="Times New Roman" w:cs="Times New Roman"/>
          <w:sz w:val="28"/>
          <w:szCs w:val="28"/>
          <w:lang w:eastAsia="ru-RU"/>
        </w:rPr>
      </w:pPr>
      <w:r w:rsidRPr="007D19E1">
        <w:rPr>
          <w:rFonts w:ascii="Times New Roman" w:eastAsia="Times New Roman" w:hAnsi="Times New Roman" w:cs="Times New Roman"/>
          <w:sz w:val="28"/>
          <w:szCs w:val="28"/>
          <w:lang w:eastAsia="ru-RU"/>
        </w:rPr>
        <w:t xml:space="preserve">                                                                            Факультет: ПМИ</w:t>
      </w:r>
    </w:p>
    <w:p w:rsidR="003155C5" w:rsidRPr="007D19E1" w:rsidRDefault="003155C5" w:rsidP="007D19E1">
      <w:pPr>
        <w:shd w:val="clear" w:color="auto" w:fill="FFFFFF"/>
        <w:spacing w:before="5" w:after="0" w:line="360" w:lineRule="auto"/>
        <w:ind w:left="5387"/>
        <w:rPr>
          <w:rFonts w:ascii="Times New Roman" w:eastAsia="Times New Roman" w:hAnsi="Times New Roman" w:cs="Times New Roman"/>
          <w:sz w:val="28"/>
          <w:szCs w:val="28"/>
          <w:lang w:eastAsia="ru-RU"/>
        </w:rPr>
      </w:pPr>
      <w:r w:rsidRPr="007D19E1">
        <w:rPr>
          <w:rFonts w:ascii="Times New Roman" w:eastAsia="Times New Roman" w:hAnsi="Times New Roman" w:cs="Times New Roman"/>
          <w:sz w:val="28"/>
          <w:szCs w:val="28"/>
          <w:lang w:eastAsia="ru-RU"/>
        </w:rPr>
        <w:t xml:space="preserve">Группа: ПМ – 33 </w:t>
      </w:r>
    </w:p>
    <w:p w:rsidR="003155C5" w:rsidRPr="007D19E1" w:rsidRDefault="003155C5" w:rsidP="007D19E1">
      <w:pPr>
        <w:shd w:val="clear" w:color="auto" w:fill="FFFFFF"/>
        <w:spacing w:before="5" w:after="0" w:line="360" w:lineRule="auto"/>
        <w:ind w:left="5387"/>
        <w:rPr>
          <w:rFonts w:ascii="Times New Roman" w:eastAsia="Times New Roman" w:hAnsi="Times New Roman" w:cs="Times New Roman"/>
          <w:sz w:val="28"/>
          <w:szCs w:val="28"/>
          <w:lang w:eastAsia="ru-RU"/>
        </w:rPr>
      </w:pPr>
      <w:r w:rsidRPr="007D19E1">
        <w:rPr>
          <w:rFonts w:ascii="Times New Roman" w:eastAsia="Times New Roman" w:hAnsi="Times New Roman" w:cs="Times New Roman"/>
          <w:sz w:val="28"/>
          <w:szCs w:val="28"/>
          <w:lang w:eastAsia="ru-RU"/>
        </w:rPr>
        <w:t>Проверил: Шевченко А. В.</w:t>
      </w:r>
    </w:p>
    <w:p w:rsidR="003155C5" w:rsidRPr="007D19E1" w:rsidRDefault="003155C5" w:rsidP="007D19E1">
      <w:pPr>
        <w:shd w:val="clear" w:color="auto" w:fill="FFFFFF"/>
        <w:spacing w:before="5" w:after="0" w:line="360" w:lineRule="auto"/>
        <w:ind w:firstLine="181"/>
        <w:jc w:val="right"/>
        <w:rPr>
          <w:rFonts w:ascii="Times New Roman" w:eastAsia="Times New Roman" w:hAnsi="Times New Roman" w:cs="Times New Roman"/>
          <w:sz w:val="28"/>
          <w:szCs w:val="28"/>
          <w:lang w:eastAsia="ru-RU"/>
        </w:rPr>
      </w:pPr>
    </w:p>
    <w:p w:rsidR="003155C5" w:rsidRPr="007D19E1" w:rsidRDefault="003155C5" w:rsidP="007D19E1">
      <w:pPr>
        <w:shd w:val="clear" w:color="auto" w:fill="FFFFFF"/>
        <w:spacing w:before="5" w:after="0" w:line="360" w:lineRule="auto"/>
        <w:ind w:firstLine="181"/>
        <w:jc w:val="right"/>
        <w:rPr>
          <w:rFonts w:ascii="Times New Roman" w:eastAsia="Times New Roman" w:hAnsi="Times New Roman" w:cs="Times New Roman"/>
          <w:sz w:val="28"/>
          <w:szCs w:val="28"/>
          <w:lang w:eastAsia="ru-RU"/>
        </w:rPr>
      </w:pPr>
    </w:p>
    <w:p w:rsidR="003155C5" w:rsidRPr="007D19E1" w:rsidRDefault="003155C5" w:rsidP="007D19E1">
      <w:pPr>
        <w:shd w:val="clear" w:color="auto" w:fill="FFFFFF"/>
        <w:spacing w:before="5" w:after="0" w:line="360" w:lineRule="auto"/>
        <w:ind w:left="4320" w:hanging="4320"/>
        <w:jc w:val="center"/>
        <w:rPr>
          <w:rFonts w:ascii="Times New Roman" w:eastAsia="Times New Roman" w:hAnsi="Times New Roman" w:cs="Times New Roman"/>
          <w:sz w:val="28"/>
          <w:szCs w:val="28"/>
          <w:lang w:eastAsia="ru-RU"/>
        </w:rPr>
      </w:pPr>
    </w:p>
    <w:p w:rsidR="003155C5" w:rsidRPr="007D19E1" w:rsidRDefault="003155C5" w:rsidP="007D19E1">
      <w:pPr>
        <w:shd w:val="clear" w:color="auto" w:fill="FFFFFF"/>
        <w:spacing w:before="5" w:after="0" w:line="360" w:lineRule="auto"/>
        <w:ind w:left="4320" w:hanging="4320"/>
        <w:jc w:val="center"/>
        <w:rPr>
          <w:rFonts w:ascii="Times New Roman" w:eastAsia="Times New Roman" w:hAnsi="Times New Roman" w:cs="Times New Roman"/>
          <w:sz w:val="28"/>
          <w:szCs w:val="28"/>
          <w:lang w:eastAsia="ru-RU"/>
        </w:rPr>
      </w:pPr>
    </w:p>
    <w:p w:rsidR="003155C5" w:rsidRPr="007D19E1" w:rsidRDefault="003155C5" w:rsidP="007D19E1">
      <w:pPr>
        <w:shd w:val="clear" w:color="auto" w:fill="FFFFFF"/>
        <w:spacing w:before="5" w:after="0" w:line="360" w:lineRule="auto"/>
        <w:ind w:left="4320" w:hanging="4320"/>
        <w:jc w:val="center"/>
        <w:rPr>
          <w:rFonts w:ascii="Times New Roman" w:eastAsia="Times New Roman" w:hAnsi="Times New Roman" w:cs="Times New Roman"/>
          <w:sz w:val="28"/>
          <w:szCs w:val="28"/>
          <w:lang w:eastAsia="ru-RU"/>
        </w:rPr>
      </w:pPr>
    </w:p>
    <w:p w:rsidR="003155C5" w:rsidRPr="007D19E1" w:rsidRDefault="003155C5" w:rsidP="007D19E1">
      <w:pPr>
        <w:shd w:val="clear" w:color="auto" w:fill="FFFFFF"/>
        <w:spacing w:before="5" w:after="0" w:line="360" w:lineRule="auto"/>
        <w:ind w:left="4320" w:hanging="4320"/>
        <w:jc w:val="center"/>
        <w:rPr>
          <w:rFonts w:ascii="Times New Roman" w:eastAsia="Times New Roman" w:hAnsi="Times New Roman" w:cs="Times New Roman"/>
          <w:sz w:val="28"/>
          <w:szCs w:val="28"/>
          <w:lang w:eastAsia="ru-RU"/>
        </w:rPr>
      </w:pPr>
      <w:r w:rsidRPr="007D19E1">
        <w:rPr>
          <w:rFonts w:ascii="Times New Roman" w:eastAsia="Times New Roman" w:hAnsi="Times New Roman" w:cs="Times New Roman"/>
          <w:sz w:val="28"/>
          <w:szCs w:val="28"/>
          <w:lang w:eastAsia="ru-RU"/>
        </w:rPr>
        <w:t xml:space="preserve">Новосибирск – 2016 </w:t>
      </w:r>
    </w:p>
    <w:p w:rsidR="003155C5" w:rsidRPr="007D19E1" w:rsidRDefault="003155C5" w:rsidP="007D19E1">
      <w:pPr>
        <w:pStyle w:val="a3"/>
        <w:spacing w:line="360" w:lineRule="auto"/>
        <w:jc w:val="center"/>
        <w:rPr>
          <w:rFonts w:ascii="Times New Roman" w:hAnsi="Times New Roman" w:cs="Times New Roman"/>
          <w:color w:val="auto"/>
        </w:rPr>
      </w:pPr>
      <w:r w:rsidRPr="007D19E1">
        <w:rPr>
          <w:rFonts w:ascii="Times New Roman" w:hAnsi="Times New Roman" w:cs="Times New Roman"/>
          <w:color w:val="auto"/>
        </w:rPr>
        <w:lastRenderedPageBreak/>
        <w:t>Оглавление</w:t>
      </w:r>
    </w:p>
    <w:p w:rsidR="003155C5" w:rsidRPr="007D19E1" w:rsidRDefault="003155C5" w:rsidP="007D19E1">
      <w:pPr>
        <w:spacing w:line="360" w:lineRule="auto"/>
        <w:rPr>
          <w:rFonts w:ascii="Times New Roman" w:hAnsi="Times New Roman"/>
          <w:sz w:val="28"/>
          <w:lang w:eastAsia="ru-RU"/>
        </w:rPr>
      </w:pPr>
    </w:p>
    <w:p w:rsidR="003155C5" w:rsidRPr="007D19E1" w:rsidRDefault="003155C5" w:rsidP="007D19E1">
      <w:pPr>
        <w:pStyle w:val="2"/>
        <w:numPr>
          <w:ilvl w:val="0"/>
          <w:numId w:val="0"/>
        </w:numPr>
        <w:rPr>
          <w:rFonts w:ascii="Times New Roman" w:hAnsi="Times New Roman" w:cs="Times New Roman"/>
          <w:sz w:val="28"/>
          <w:szCs w:val="28"/>
        </w:rPr>
      </w:pPr>
      <w:r w:rsidRPr="007D19E1">
        <w:rPr>
          <w:rFonts w:ascii="Times New Roman" w:hAnsi="Times New Roman" w:cs="Times New Roman"/>
          <w:sz w:val="28"/>
          <w:szCs w:val="28"/>
        </w:rPr>
        <w:t>Введение</w:t>
      </w:r>
      <w:r w:rsidRPr="007D19E1">
        <w:rPr>
          <w:rFonts w:ascii="Times New Roman" w:hAnsi="Times New Roman" w:cs="Times New Roman"/>
          <w:sz w:val="28"/>
          <w:szCs w:val="28"/>
        </w:rPr>
        <w:ptab w:relativeTo="margin" w:alignment="right" w:leader="dot"/>
      </w:r>
      <w:r w:rsidRPr="007D19E1">
        <w:rPr>
          <w:rFonts w:ascii="Times New Roman" w:hAnsi="Times New Roman" w:cs="Times New Roman"/>
          <w:sz w:val="28"/>
          <w:szCs w:val="28"/>
        </w:rPr>
        <w:t>3</w:t>
      </w:r>
    </w:p>
    <w:p w:rsidR="003155C5" w:rsidRPr="007D19E1" w:rsidRDefault="003155C5" w:rsidP="007D19E1">
      <w:pPr>
        <w:pStyle w:val="2"/>
        <w:rPr>
          <w:rFonts w:ascii="Times New Roman" w:hAnsi="Times New Roman" w:cs="Times New Roman"/>
          <w:sz w:val="28"/>
          <w:szCs w:val="28"/>
        </w:rPr>
      </w:pPr>
      <w:r w:rsidRPr="007D19E1">
        <w:rPr>
          <w:rFonts w:ascii="Times New Roman" w:eastAsia="Times New Roman" w:hAnsi="Times New Roman" w:cs="Times New Roman"/>
          <w:sz w:val="28"/>
          <w:szCs w:val="24"/>
        </w:rPr>
        <w:t>Брачный договор: понятие, элементы, заключение</w:t>
      </w:r>
      <w:r w:rsidRPr="007D19E1">
        <w:rPr>
          <w:rFonts w:ascii="Times New Roman" w:hAnsi="Times New Roman" w:cs="Times New Roman"/>
          <w:sz w:val="28"/>
          <w:szCs w:val="28"/>
        </w:rPr>
        <w:ptab w:relativeTo="margin" w:alignment="right" w:leader="dot"/>
      </w:r>
      <w:r w:rsidR="007B12BD">
        <w:rPr>
          <w:rFonts w:ascii="Times New Roman" w:hAnsi="Times New Roman" w:cs="Times New Roman"/>
          <w:sz w:val="28"/>
          <w:szCs w:val="28"/>
        </w:rPr>
        <w:t>4</w:t>
      </w:r>
    </w:p>
    <w:p w:rsidR="003155C5" w:rsidRPr="007D19E1" w:rsidRDefault="003155C5" w:rsidP="007D19E1">
      <w:pPr>
        <w:pStyle w:val="2"/>
        <w:rPr>
          <w:rFonts w:ascii="Times New Roman" w:hAnsi="Times New Roman" w:cs="Times New Roman"/>
          <w:sz w:val="28"/>
          <w:szCs w:val="28"/>
        </w:rPr>
      </w:pPr>
      <w:r w:rsidRPr="007D19E1">
        <w:rPr>
          <w:rFonts w:ascii="Times New Roman" w:eastAsia="Times New Roman" w:hAnsi="Times New Roman" w:cs="Times New Roman"/>
          <w:sz w:val="28"/>
          <w:szCs w:val="28"/>
        </w:rPr>
        <w:t>Содержание брачного договора</w:t>
      </w:r>
      <w:r w:rsidRPr="007D19E1">
        <w:rPr>
          <w:rFonts w:ascii="Times New Roman" w:hAnsi="Times New Roman" w:cs="Times New Roman"/>
          <w:sz w:val="28"/>
          <w:szCs w:val="28"/>
        </w:rPr>
        <w:ptab w:relativeTo="margin" w:alignment="right" w:leader="dot"/>
      </w:r>
      <w:r w:rsidR="007B12BD">
        <w:rPr>
          <w:rFonts w:ascii="Times New Roman" w:hAnsi="Times New Roman" w:cs="Times New Roman"/>
          <w:sz w:val="28"/>
          <w:szCs w:val="28"/>
        </w:rPr>
        <w:t>10</w:t>
      </w:r>
    </w:p>
    <w:p w:rsidR="003155C5" w:rsidRPr="007D19E1" w:rsidRDefault="003155C5" w:rsidP="007D19E1">
      <w:pPr>
        <w:pStyle w:val="2"/>
        <w:rPr>
          <w:rFonts w:ascii="Times New Roman" w:hAnsi="Times New Roman" w:cs="Times New Roman"/>
          <w:sz w:val="28"/>
          <w:szCs w:val="28"/>
        </w:rPr>
      </w:pPr>
      <w:r w:rsidRPr="007D19E1">
        <w:rPr>
          <w:rFonts w:ascii="Times New Roman" w:eastAsia="Times New Roman" w:hAnsi="Times New Roman" w:cs="Times New Roman"/>
          <w:sz w:val="28"/>
          <w:szCs w:val="28"/>
        </w:rPr>
        <w:t>Изменение, расторжение и признание недействительным брачного договора</w:t>
      </w:r>
      <w:r w:rsidRPr="007D19E1">
        <w:rPr>
          <w:rFonts w:ascii="Times New Roman" w:hAnsi="Times New Roman" w:cs="Times New Roman"/>
          <w:sz w:val="28"/>
          <w:szCs w:val="28"/>
        </w:rPr>
        <w:ptab w:relativeTo="margin" w:alignment="right" w:leader="dot"/>
      </w:r>
      <w:r w:rsidRPr="007D19E1">
        <w:rPr>
          <w:rFonts w:ascii="Times New Roman" w:hAnsi="Times New Roman" w:cs="Times New Roman"/>
          <w:sz w:val="28"/>
          <w:szCs w:val="28"/>
        </w:rPr>
        <w:t>1</w:t>
      </w:r>
      <w:r w:rsidR="007B12BD">
        <w:rPr>
          <w:rFonts w:ascii="Times New Roman" w:hAnsi="Times New Roman" w:cs="Times New Roman"/>
          <w:sz w:val="28"/>
          <w:szCs w:val="28"/>
        </w:rPr>
        <w:t>6</w:t>
      </w:r>
    </w:p>
    <w:p w:rsidR="003155C5" w:rsidRPr="007D19E1" w:rsidRDefault="003155C5" w:rsidP="007D19E1">
      <w:pPr>
        <w:pStyle w:val="2"/>
        <w:numPr>
          <w:ilvl w:val="0"/>
          <w:numId w:val="0"/>
        </w:numPr>
        <w:rPr>
          <w:rFonts w:ascii="Times New Roman" w:hAnsi="Times New Roman" w:cs="Times New Roman"/>
          <w:sz w:val="28"/>
          <w:szCs w:val="28"/>
        </w:rPr>
      </w:pPr>
      <w:r w:rsidRPr="007D19E1">
        <w:rPr>
          <w:rFonts w:ascii="Times New Roman" w:hAnsi="Times New Roman" w:cs="Times New Roman"/>
          <w:sz w:val="28"/>
          <w:szCs w:val="28"/>
        </w:rPr>
        <w:t>Заключение</w:t>
      </w:r>
      <w:r w:rsidRPr="007D19E1">
        <w:rPr>
          <w:rFonts w:ascii="Times New Roman" w:hAnsi="Times New Roman" w:cs="Times New Roman"/>
          <w:sz w:val="28"/>
          <w:szCs w:val="28"/>
        </w:rPr>
        <w:ptab w:relativeTo="margin" w:alignment="right" w:leader="dot"/>
      </w:r>
      <w:r w:rsidR="007B12BD">
        <w:rPr>
          <w:rFonts w:ascii="Times New Roman" w:hAnsi="Times New Roman" w:cs="Times New Roman"/>
          <w:sz w:val="28"/>
          <w:szCs w:val="28"/>
        </w:rPr>
        <w:t>19</w:t>
      </w:r>
    </w:p>
    <w:p w:rsidR="003155C5" w:rsidRPr="007D19E1" w:rsidRDefault="003155C5" w:rsidP="007D19E1">
      <w:pPr>
        <w:pStyle w:val="2"/>
        <w:numPr>
          <w:ilvl w:val="0"/>
          <w:numId w:val="0"/>
        </w:numPr>
        <w:rPr>
          <w:rFonts w:ascii="Times New Roman" w:hAnsi="Times New Roman"/>
          <w:sz w:val="28"/>
        </w:rPr>
      </w:pPr>
      <w:r w:rsidRPr="007D19E1">
        <w:rPr>
          <w:rFonts w:ascii="Times New Roman" w:hAnsi="Times New Roman" w:cs="Times New Roman"/>
          <w:sz w:val="28"/>
          <w:szCs w:val="28"/>
        </w:rPr>
        <w:t>Список литературы</w:t>
      </w:r>
      <w:r w:rsidRPr="007D19E1">
        <w:rPr>
          <w:rFonts w:ascii="Times New Roman" w:hAnsi="Times New Roman" w:cs="Times New Roman"/>
          <w:sz w:val="28"/>
          <w:szCs w:val="28"/>
        </w:rPr>
        <w:ptab w:relativeTo="margin" w:alignment="right" w:leader="dot"/>
      </w:r>
      <w:r w:rsidRPr="007D19E1">
        <w:rPr>
          <w:rFonts w:ascii="Times New Roman" w:hAnsi="Times New Roman" w:cs="Times New Roman"/>
          <w:sz w:val="28"/>
          <w:szCs w:val="28"/>
        </w:rPr>
        <w:t>2</w:t>
      </w:r>
      <w:r w:rsidR="007B12BD">
        <w:rPr>
          <w:rFonts w:ascii="Times New Roman" w:hAnsi="Times New Roman" w:cs="Times New Roman"/>
          <w:sz w:val="28"/>
          <w:szCs w:val="28"/>
        </w:rPr>
        <w:t>0</w:t>
      </w:r>
    </w:p>
    <w:p w:rsidR="00D27BE2" w:rsidRPr="007D19E1" w:rsidRDefault="00D27BE2" w:rsidP="007D19E1">
      <w:pPr>
        <w:spacing w:line="360" w:lineRule="auto"/>
        <w:rPr>
          <w:rFonts w:ascii="Times New Roman" w:hAnsi="Times New Roman" w:cs="Times New Roman"/>
          <w:sz w:val="28"/>
          <w:szCs w:val="28"/>
          <w:lang w:eastAsia="ru-RU"/>
        </w:rPr>
      </w:pPr>
    </w:p>
    <w:p w:rsidR="0045488A" w:rsidRPr="007D19E1" w:rsidRDefault="0045488A" w:rsidP="007D19E1">
      <w:pPr>
        <w:spacing w:line="360" w:lineRule="auto"/>
        <w:rPr>
          <w:rFonts w:ascii="Times New Roman" w:hAnsi="Times New Roman" w:cs="Times New Roman"/>
          <w:sz w:val="28"/>
          <w:szCs w:val="28"/>
          <w:lang w:eastAsia="ru-RU"/>
        </w:rPr>
      </w:pPr>
    </w:p>
    <w:p w:rsidR="0045488A" w:rsidRPr="007D19E1" w:rsidRDefault="0045488A" w:rsidP="007D19E1">
      <w:pPr>
        <w:spacing w:line="360" w:lineRule="auto"/>
        <w:rPr>
          <w:rFonts w:ascii="Times New Roman" w:hAnsi="Times New Roman" w:cs="Times New Roman"/>
          <w:sz w:val="28"/>
          <w:szCs w:val="28"/>
          <w:lang w:eastAsia="ru-RU"/>
        </w:rPr>
      </w:pPr>
    </w:p>
    <w:p w:rsidR="0045488A" w:rsidRPr="007D19E1" w:rsidRDefault="0045488A" w:rsidP="007D19E1">
      <w:pPr>
        <w:spacing w:line="360" w:lineRule="auto"/>
        <w:rPr>
          <w:rFonts w:ascii="Times New Roman" w:hAnsi="Times New Roman" w:cs="Times New Roman"/>
          <w:sz w:val="28"/>
          <w:szCs w:val="28"/>
          <w:lang w:eastAsia="ru-RU"/>
        </w:rPr>
      </w:pPr>
    </w:p>
    <w:p w:rsidR="0045488A" w:rsidRPr="007D19E1" w:rsidRDefault="0045488A" w:rsidP="007D19E1">
      <w:pPr>
        <w:spacing w:line="360" w:lineRule="auto"/>
        <w:rPr>
          <w:rFonts w:ascii="Times New Roman" w:hAnsi="Times New Roman" w:cs="Times New Roman"/>
          <w:sz w:val="28"/>
          <w:szCs w:val="28"/>
          <w:lang w:eastAsia="ru-RU"/>
        </w:rPr>
      </w:pPr>
    </w:p>
    <w:p w:rsidR="007D19E1" w:rsidRDefault="007D19E1">
      <w:pPr>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br w:type="page"/>
      </w:r>
    </w:p>
    <w:p w:rsidR="00D42A2E" w:rsidRPr="007D19E1" w:rsidRDefault="0045488A" w:rsidP="00025A61">
      <w:pPr>
        <w:spacing w:before="240" w:after="0" w:line="360" w:lineRule="auto"/>
        <w:ind w:right="75" w:firstLine="567"/>
        <w:rPr>
          <w:rFonts w:ascii="Times New Roman" w:eastAsia="Times New Roman" w:hAnsi="Times New Roman" w:cs="Times New Roman"/>
          <w:b/>
          <w:sz w:val="28"/>
          <w:szCs w:val="28"/>
          <w:lang w:eastAsia="ru-RU"/>
        </w:rPr>
      </w:pPr>
      <w:r w:rsidRPr="007D19E1">
        <w:rPr>
          <w:rFonts w:ascii="Times New Roman" w:eastAsia="Times New Roman" w:hAnsi="Times New Roman" w:cs="Times New Roman"/>
          <w:b/>
          <w:sz w:val="28"/>
          <w:szCs w:val="28"/>
          <w:lang w:eastAsia="ru-RU"/>
        </w:rPr>
        <w:lastRenderedPageBreak/>
        <w:t>В</w:t>
      </w:r>
      <w:r w:rsidR="006442F0" w:rsidRPr="007D19E1">
        <w:rPr>
          <w:rFonts w:ascii="Times New Roman" w:eastAsia="Times New Roman" w:hAnsi="Times New Roman" w:cs="Times New Roman"/>
          <w:b/>
          <w:sz w:val="28"/>
          <w:szCs w:val="28"/>
          <w:lang w:eastAsia="ru-RU"/>
        </w:rPr>
        <w:t>ведение</w:t>
      </w:r>
    </w:p>
    <w:p w:rsidR="003155C5" w:rsidRPr="007D19E1" w:rsidRDefault="003155C5" w:rsidP="00120BE8">
      <w:pPr>
        <w:spacing w:after="0" w:line="360" w:lineRule="auto"/>
        <w:ind w:firstLine="567"/>
        <w:jc w:val="both"/>
        <w:rPr>
          <w:rFonts w:ascii="Times New Roman" w:eastAsia="Times New Roman" w:hAnsi="Times New Roman" w:cs="Times New Roman"/>
          <w:sz w:val="28"/>
          <w:szCs w:val="28"/>
          <w:lang w:eastAsia="ru-RU"/>
        </w:rPr>
      </w:pPr>
      <w:r w:rsidRPr="007D19E1">
        <w:rPr>
          <w:rFonts w:ascii="Times New Roman" w:eastAsia="Times New Roman" w:hAnsi="Times New Roman" w:cs="Times New Roman"/>
          <w:sz w:val="28"/>
          <w:szCs w:val="28"/>
          <w:lang w:eastAsia="ru-RU"/>
        </w:rPr>
        <w:t>Данную тему я выбрала, потому что она является актуальной, и связано это в первую очередь с тем, что институт брачного договора является новым в нашей стране.</w:t>
      </w:r>
    </w:p>
    <w:p w:rsidR="003155C5" w:rsidRPr="007D19E1" w:rsidRDefault="003155C5" w:rsidP="00120BE8">
      <w:pPr>
        <w:spacing w:after="0" w:line="360" w:lineRule="auto"/>
        <w:ind w:firstLine="567"/>
        <w:jc w:val="both"/>
        <w:rPr>
          <w:rFonts w:ascii="Times New Roman" w:eastAsia="Times New Roman" w:hAnsi="Times New Roman" w:cs="Times New Roman"/>
          <w:sz w:val="28"/>
          <w:szCs w:val="28"/>
          <w:lang w:eastAsia="ru-RU"/>
        </w:rPr>
      </w:pPr>
      <w:r w:rsidRPr="007D19E1">
        <w:rPr>
          <w:rFonts w:ascii="Times New Roman" w:eastAsia="Times New Roman" w:hAnsi="Times New Roman" w:cs="Times New Roman"/>
          <w:sz w:val="28"/>
          <w:szCs w:val="28"/>
          <w:lang w:eastAsia="ru-RU"/>
        </w:rPr>
        <w:t>С развитием рыночных отношений в РФ каждый супруг может иметь в собственности определенное имущество, которым он желает распоряжаться по своему усмотрению, независимо от воли другого супруга, а для регулирования этого вопроса необходим правовой механизм, который нашел свое отражение в брачном договоре.</w:t>
      </w:r>
    </w:p>
    <w:p w:rsidR="00D42A2E" w:rsidRPr="007D19E1" w:rsidRDefault="00992E32" w:rsidP="00120BE8">
      <w:pPr>
        <w:spacing w:after="0" w:line="360" w:lineRule="auto"/>
        <w:ind w:firstLine="567"/>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В данной работе речь пойдет об </w:t>
      </w:r>
      <w:r w:rsidRPr="007D19E1">
        <w:rPr>
          <w:rFonts w:ascii="Times New Roman" w:eastAsia="Times New Roman" w:hAnsi="Times New Roman" w:cs="Times New Roman"/>
          <w:sz w:val="28"/>
          <w:szCs w:val="28"/>
          <w:lang w:eastAsia="ru-RU"/>
        </w:rPr>
        <w:t>институте</w:t>
      </w:r>
      <w:r w:rsidR="003155C5" w:rsidRPr="007D19E1">
        <w:rPr>
          <w:rFonts w:ascii="Times New Roman" w:eastAsia="Times New Roman" w:hAnsi="Times New Roman" w:cs="Times New Roman"/>
          <w:sz w:val="28"/>
          <w:szCs w:val="28"/>
          <w:lang w:eastAsia="ru-RU"/>
        </w:rPr>
        <w:t xml:space="preserve"> семейного законодательства РФ, имущественны</w:t>
      </w:r>
      <w:r>
        <w:rPr>
          <w:rFonts w:ascii="Times New Roman" w:eastAsia="Times New Roman" w:hAnsi="Times New Roman" w:cs="Times New Roman"/>
          <w:sz w:val="28"/>
          <w:szCs w:val="28"/>
          <w:lang w:eastAsia="ru-RU"/>
        </w:rPr>
        <w:t>х</w:t>
      </w:r>
      <w:r w:rsidR="003155C5" w:rsidRPr="007D19E1">
        <w:rPr>
          <w:rFonts w:ascii="Times New Roman" w:eastAsia="Times New Roman" w:hAnsi="Times New Roman" w:cs="Times New Roman"/>
          <w:sz w:val="28"/>
          <w:szCs w:val="28"/>
          <w:lang w:eastAsia="ru-RU"/>
        </w:rPr>
        <w:t xml:space="preserve"> отношения</w:t>
      </w:r>
      <w:r>
        <w:rPr>
          <w:rFonts w:ascii="Times New Roman" w:eastAsia="Times New Roman" w:hAnsi="Times New Roman" w:cs="Times New Roman"/>
          <w:sz w:val="28"/>
          <w:szCs w:val="28"/>
          <w:lang w:eastAsia="ru-RU"/>
        </w:rPr>
        <w:t>х</w:t>
      </w:r>
      <w:r w:rsidR="003155C5" w:rsidRPr="007D19E1">
        <w:rPr>
          <w:rFonts w:ascii="Times New Roman" w:eastAsia="Times New Roman" w:hAnsi="Times New Roman" w:cs="Times New Roman"/>
          <w:sz w:val="28"/>
          <w:szCs w:val="28"/>
          <w:lang w:eastAsia="ru-RU"/>
        </w:rPr>
        <w:t xml:space="preserve"> супругов и их правово</w:t>
      </w:r>
      <w:r>
        <w:rPr>
          <w:rFonts w:ascii="Times New Roman" w:eastAsia="Times New Roman" w:hAnsi="Times New Roman" w:cs="Times New Roman"/>
          <w:sz w:val="28"/>
          <w:szCs w:val="28"/>
          <w:lang w:eastAsia="ru-RU"/>
        </w:rPr>
        <w:t>м</w:t>
      </w:r>
      <w:r w:rsidR="003155C5" w:rsidRPr="007D19E1">
        <w:rPr>
          <w:rFonts w:ascii="Times New Roman" w:eastAsia="Times New Roman" w:hAnsi="Times New Roman" w:cs="Times New Roman"/>
          <w:sz w:val="28"/>
          <w:szCs w:val="28"/>
          <w:lang w:eastAsia="ru-RU"/>
        </w:rPr>
        <w:t xml:space="preserve"> регулировани</w:t>
      </w:r>
      <w:r>
        <w:rPr>
          <w:rFonts w:ascii="Times New Roman" w:eastAsia="Times New Roman" w:hAnsi="Times New Roman" w:cs="Times New Roman"/>
          <w:sz w:val="28"/>
          <w:szCs w:val="28"/>
          <w:lang w:eastAsia="ru-RU"/>
        </w:rPr>
        <w:t>и</w:t>
      </w:r>
      <w:r w:rsidR="003155C5" w:rsidRPr="007D19E1">
        <w:rPr>
          <w:rFonts w:ascii="Times New Roman" w:eastAsia="Times New Roman" w:hAnsi="Times New Roman" w:cs="Times New Roman"/>
          <w:sz w:val="28"/>
          <w:szCs w:val="28"/>
          <w:lang w:eastAsia="ru-RU"/>
        </w:rPr>
        <w:t xml:space="preserve">. Предметом </w:t>
      </w:r>
      <w:r>
        <w:rPr>
          <w:rFonts w:ascii="Times New Roman" w:eastAsia="Times New Roman" w:hAnsi="Times New Roman" w:cs="Times New Roman"/>
          <w:sz w:val="28"/>
          <w:szCs w:val="28"/>
          <w:lang w:eastAsia="ru-RU"/>
        </w:rPr>
        <w:t>изучения</w:t>
      </w:r>
      <w:r w:rsidR="003155C5" w:rsidRPr="007D19E1">
        <w:rPr>
          <w:rFonts w:ascii="Times New Roman" w:eastAsia="Times New Roman" w:hAnsi="Times New Roman" w:cs="Times New Roman"/>
          <w:sz w:val="28"/>
          <w:szCs w:val="28"/>
          <w:lang w:eastAsia="ru-RU"/>
        </w:rPr>
        <w:t xml:space="preserve"> является брачный договор РФ.</w:t>
      </w:r>
    </w:p>
    <w:p w:rsidR="00D42A2E" w:rsidRPr="007D19E1" w:rsidRDefault="00D42A2E" w:rsidP="00120BE8">
      <w:pPr>
        <w:spacing w:after="0" w:line="360" w:lineRule="auto"/>
        <w:ind w:right="75" w:firstLine="567"/>
        <w:jc w:val="both"/>
        <w:rPr>
          <w:rFonts w:ascii="Times New Roman" w:eastAsia="Times New Roman" w:hAnsi="Times New Roman" w:cs="Times New Roman"/>
          <w:sz w:val="28"/>
          <w:szCs w:val="28"/>
          <w:lang w:eastAsia="ru-RU"/>
        </w:rPr>
      </w:pPr>
    </w:p>
    <w:p w:rsidR="00D42A2E" w:rsidRPr="007D19E1" w:rsidRDefault="00D42A2E" w:rsidP="00120BE8">
      <w:pPr>
        <w:spacing w:after="0" w:line="360" w:lineRule="auto"/>
        <w:ind w:right="75" w:firstLine="567"/>
        <w:jc w:val="both"/>
        <w:rPr>
          <w:rFonts w:ascii="Times New Roman" w:eastAsia="Times New Roman" w:hAnsi="Times New Roman" w:cs="Times New Roman"/>
          <w:sz w:val="28"/>
          <w:szCs w:val="28"/>
          <w:lang w:eastAsia="ru-RU"/>
        </w:rPr>
      </w:pPr>
    </w:p>
    <w:p w:rsidR="00BA6ACB" w:rsidRDefault="00BA6ACB" w:rsidP="00120BE8">
      <w:pPr>
        <w:spacing w:line="360" w:lineRule="auto"/>
        <w:ind w:firstLine="567"/>
        <w:jc w:val="both"/>
        <w:rPr>
          <w:rFonts w:ascii="Times New Roman" w:eastAsia="Times New Roman" w:hAnsi="Times New Roman" w:cs="Times New Roman"/>
          <w:b/>
          <w:sz w:val="28"/>
          <w:szCs w:val="24"/>
          <w:lang w:eastAsia="ru-RU"/>
        </w:rPr>
      </w:pPr>
      <w:r>
        <w:rPr>
          <w:rFonts w:ascii="Times New Roman" w:eastAsia="Times New Roman" w:hAnsi="Times New Roman" w:cs="Times New Roman"/>
          <w:b/>
          <w:sz w:val="28"/>
          <w:szCs w:val="24"/>
          <w:lang w:eastAsia="ru-RU"/>
        </w:rPr>
        <w:br w:type="page"/>
      </w:r>
    </w:p>
    <w:p w:rsidR="0044081F" w:rsidRPr="007D19E1" w:rsidRDefault="00786EDE" w:rsidP="00FB43F5">
      <w:pPr>
        <w:pStyle w:val="a6"/>
        <w:spacing w:line="360" w:lineRule="auto"/>
        <w:ind w:left="567" w:right="75"/>
        <w:rPr>
          <w:rFonts w:ascii="Times New Roman" w:eastAsia="Times New Roman" w:hAnsi="Times New Roman" w:cs="Times New Roman"/>
          <w:b/>
          <w:sz w:val="28"/>
          <w:szCs w:val="28"/>
          <w:lang w:eastAsia="ru-RU"/>
        </w:rPr>
      </w:pPr>
      <w:r w:rsidRPr="004048D9">
        <w:rPr>
          <w:rFonts w:ascii="Times New Roman" w:eastAsia="Times New Roman" w:hAnsi="Times New Roman" w:cs="Times New Roman"/>
          <w:b/>
          <w:sz w:val="28"/>
          <w:szCs w:val="28"/>
          <w:lang w:eastAsia="ru-RU"/>
        </w:rPr>
        <w:lastRenderedPageBreak/>
        <w:t xml:space="preserve">1. </w:t>
      </w:r>
      <w:r w:rsidR="003155C5" w:rsidRPr="007D19E1">
        <w:rPr>
          <w:rFonts w:ascii="Times New Roman" w:eastAsia="Times New Roman" w:hAnsi="Times New Roman" w:cs="Times New Roman"/>
          <w:b/>
          <w:sz w:val="28"/>
          <w:szCs w:val="24"/>
          <w:lang w:eastAsia="ru-RU"/>
        </w:rPr>
        <w:t>Брачный договор: понятие, элементы, заключение</w:t>
      </w:r>
    </w:p>
    <w:p w:rsidR="003155C5" w:rsidRPr="007D19E1" w:rsidRDefault="003155C5" w:rsidP="00120BE8">
      <w:pPr>
        <w:spacing w:before="100" w:beforeAutospacing="1" w:after="100" w:afterAutospacing="1" w:line="360" w:lineRule="auto"/>
        <w:ind w:firstLine="567"/>
        <w:jc w:val="both"/>
        <w:rPr>
          <w:rFonts w:ascii="Times New Roman" w:eastAsia="Times New Roman" w:hAnsi="Times New Roman" w:cs="Times New Roman"/>
          <w:sz w:val="28"/>
          <w:szCs w:val="24"/>
          <w:lang w:eastAsia="ru-RU"/>
        </w:rPr>
      </w:pPr>
      <w:r w:rsidRPr="007D19E1">
        <w:rPr>
          <w:rFonts w:ascii="Times New Roman" w:eastAsia="Times New Roman" w:hAnsi="Times New Roman" w:cs="Times New Roman"/>
          <w:sz w:val="28"/>
          <w:szCs w:val="24"/>
          <w:lang w:eastAsia="ru-RU"/>
        </w:rPr>
        <w:t>Брачный договор для семейных отношений – понятие относительно новое, и Семейный Кодекс РФ регламентирует его достаточно подробно, в частности, в ст.40 дается определение брачного договора. Брачным договором признается соглашение лиц, вступающих в брак, или соглашение супругов, определяющее имущественные права и обязанности супругов в браке или в случае его расторжения.</w:t>
      </w:r>
    </w:p>
    <w:p w:rsidR="0015351F" w:rsidRDefault="003155C5" w:rsidP="00120BE8">
      <w:pPr>
        <w:spacing w:before="100" w:beforeAutospacing="1" w:after="100" w:afterAutospacing="1" w:line="360" w:lineRule="auto"/>
        <w:ind w:firstLine="567"/>
        <w:jc w:val="both"/>
        <w:rPr>
          <w:rFonts w:ascii="Times New Roman" w:eastAsia="Times New Roman" w:hAnsi="Times New Roman" w:cs="Times New Roman"/>
          <w:sz w:val="28"/>
          <w:szCs w:val="24"/>
          <w:lang w:eastAsia="ru-RU"/>
        </w:rPr>
      </w:pPr>
      <w:r w:rsidRPr="007D19E1">
        <w:rPr>
          <w:rFonts w:ascii="Times New Roman" w:eastAsia="Times New Roman" w:hAnsi="Times New Roman" w:cs="Times New Roman"/>
          <w:sz w:val="28"/>
          <w:szCs w:val="24"/>
          <w:lang w:eastAsia="ru-RU"/>
        </w:rPr>
        <w:t xml:space="preserve">Брачный договор по своей природе представляет собой одну из разновидностей гражданско-правовых договоров (ст. 420 ГК определяет договор как соглашение двух или нескольких лиц об установлении, изменении или прекращении гражданских прав и обязанностей). Поэтому брачный договор должен отвечать тем требованиям, которые </w:t>
      </w:r>
      <w:r w:rsidR="00567B91" w:rsidRPr="007D19E1">
        <w:rPr>
          <w:rFonts w:ascii="Times New Roman" w:eastAsia="Times New Roman" w:hAnsi="Times New Roman" w:cs="Times New Roman"/>
          <w:sz w:val="28"/>
          <w:szCs w:val="24"/>
          <w:lang w:eastAsia="ru-RU"/>
        </w:rPr>
        <w:t>Гражданский кодекс</w:t>
      </w:r>
      <w:r w:rsidRPr="007D19E1">
        <w:rPr>
          <w:rFonts w:ascii="Times New Roman" w:eastAsia="Times New Roman" w:hAnsi="Times New Roman" w:cs="Times New Roman"/>
          <w:sz w:val="28"/>
          <w:szCs w:val="24"/>
          <w:lang w:eastAsia="ru-RU"/>
        </w:rPr>
        <w:t xml:space="preserve"> предъявляет к гражданско-правовым договорам (дееспособность сторон, их свободное волеизъявление, законность содержания договора, соблюдение установленной формы). Кроме того, изменение и расторжение брачного договора производятся по основаниям и в порядке, предусмотренным ГК для изменения и расторжения договора. Тем не менее брачный договор обладает определенной спецификой по сравнению с другими гражданско-правовыми договорами, которая и нашла свое закрепление в Семейном кодексе. Особенности брачного договора относятся к его субъектному составу, времени заключения, предмету и содержанию договора. Субъектами брачного договора, как следует из ст. 40 СК, могут быть как лица, вступающие в брак (то есть граждане, еще не являющиеся супругами, но намеревающиеся ими стать), так и лица, уже вступи</w:t>
      </w:r>
      <w:r w:rsidR="00120BE8">
        <w:rPr>
          <w:rFonts w:ascii="Times New Roman" w:eastAsia="Times New Roman" w:hAnsi="Times New Roman" w:cs="Times New Roman"/>
          <w:sz w:val="28"/>
          <w:szCs w:val="24"/>
          <w:lang w:eastAsia="ru-RU"/>
        </w:rPr>
        <w:t>вшие в законный брак, — супруги</w:t>
      </w:r>
      <w:r w:rsidR="00120BE8">
        <w:rPr>
          <w:rStyle w:val="af0"/>
          <w:rFonts w:ascii="Times New Roman" w:eastAsia="Times New Roman" w:hAnsi="Times New Roman" w:cs="Times New Roman"/>
          <w:sz w:val="28"/>
          <w:szCs w:val="24"/>
          <w:lang w:eastAsia="ru-RU"/>
        </w:rPr>
        <w:footnoteReference w:id="1"/>
      </w:r>
      <w:r w:rsidR="00567B91" w:rsidRPr="007D19E1">
        <w:rPr>
          <w:rFonts w:ascii="Times New Roman" w:eastAsia="Times New Roman" w:hAnsi="Times New Roman" w:cs="Times New Roman"/>
          <w:sz w:val="28"/>
          <w:szCs w:val="24"/>
          <w:lang w:eastAsia="ru-RU"/>
        </w:rPr>
        <w:t xml:space="preserve">. </w:t>
      </w:r>
      <w:r w:rsidR="00025A61">
        <w:rPr>
          <w:rFonts w:ascii="Times New Roman" w:eastAsia="Times New Roman" w:hAnsi="Times New Roman" w:cs="Times New Roman"/>
          <w:sz w:val="28"/>
          <w:szCs w:val="24"/>
          <w:lang w:eastAsia="ru-RU"/>
        </w:rPr>
        <w:t xml:space="preserve"> </w:t>
      </w:r>
    </w:p>
    <w:p w:rsidR="003155C5" w:rsidRPr="007D19E1" w:rsidRDefault="003155C5" w:rsidP="00120BE8">
      <w:pPr>
        <w:spacing w:before="100" w:beforeAutospacing="1" w:after="100" w:afterAutospacing="1" w:line="360" w:lineRule="auto"/>
        <w:ind w:firstLine="567"/>
        <w:jc w:val="both"/>
        <w:rPr>
          <w:rFonts w:ascii="Times New Roman" w:eastAsia="Times New Roman" w:hAnsi="Times New Roman" w:cs="Times New Roman"/>
          <w:sz w:val="28"/>
          <w:szCs w:val="24"/>
          <w:lang w:eastAsia="ru-RU"/>
        </w:rPr>
      </w:pPr>
      <w:r w:rsidRPr="007D19E1">
        <w:rPr>
          <w:rFonts w:ascii="Times New Roman" w:eastAsia="Times New Roman" w:hAnsi="Times New Roman" w:cs="Times New Roman"/>
          <w:sz w:val="28"/>
          <w:szCs w:val="24"/>
          <w:lang w:eastAsia="ru-RU"/>
        </w:rPr>
        <w:lastRenderedPageBreak/>
        <w:t>Основ</w:t>
      </w:r>
      <w:r w:rsidRPr="007D19E1">
        <w:rPr>
          <w:rFonts w:ascii="Times New Roman" w:eastAsia="Times New Roman" w:hAnsi="Times New Roman" w:cs="Times New Roman"/>
          <w:sz w:val="28"/>
          <w:szCs w:val="24"/>
          <w:lang w:eastAsia="ru-RU"/>
        </w:rPr>
        <w:softHyphen/>
        <w:t>ная правовая цель брачного договора — определение правового режи</w:t>
      </w:r>
      <w:r w:rsidRPr="007D19E1">
        <w:rPr>
          <w:rFonts w:ascii="Times New Roman" w:eastAsia="Times New Roman" w:hAnsi="Times New Roman" w:cs="Times New Roman"/>
          <w:sz w:val="28"/>
          <w:szCs w:val="24"/>
          <w:lang w:eastAsia="ru-RU"/>
        </w:rPr>
        <w:softHyphen/>
        <w:t>ма имущества супругов и их иных имущественных в</w:t>
      </w:r>
      <w:r w:rsidR="00120BE8">
        <w:rPr>
          <w:rFonts w:ascii="Times New Roman" w:eastAsia="Times New Roman" w:hAnsi="Times New Roman" w:cs="Times New Roman"/>
          <w:sz w:val="28"/>
          <w:szCs w:val="24"/>
          <w:lang w:eastAsia="ru-RU"/>
        </w:rPr>
        <w:t>заимоотношений на будущее время.</w:t>
      </w:r>
    </w:p>
    <w:p w:rsidR="003155C5" w:rsidRPr="007D19E1" w:rsidRDefault="003155C5" w:rsidP="00120BE8">
      <w:pPr>
        <w:spacing w:before="100" w:beforeAutospacing="1" w:after="100" w:afterAutospacing="1" w:line="360" w:lineRule="auto"/>
        <w:ind w:firstLine="567"/>
        <w:jc w:val="both"/>
        <w:rPr>
          <w:rFonts w:ascii="Times New Roman" w:eastAsia="Times New Roman" w:hAnsi="Times New Roman" w:cs="Times New Roman"/>
          <w:sz w:val="28"/>
          <w:szCs w:val="24"/>
          <w:lang w:eastAsia="ru-RU"/>
        </w:rPr>
      </w:pPr>
      <w:r w:rsidRPr="007D19E1">
        <w:rPr>
          <w:rFonts w:ascii="Times New Roman" w:eastAsia="Times New Roman" w:hAnsi="Times New Roman" w:cs="Times New Roman"/>
          <w:sz w:val="28"/>
          <w:szCs w:val="24"/>
          <w:lang w:eastAsia="ru-RU"/>
        </w:rPr>
        <w:t>Заключение брачного договора не является условием, необходимым для вступления в брак, поскольку перечень этих условий содержится в ст. 12 СК РФ и является исчерпывающим. Соглашение между супругами должно заключаться в соответствии с нормами гражданского законодательства, обеспечивающими свободу договора (ст. 421 ГК РФ). Поэтому вопрос заключения брачного договора или отхода от его заключения супруги и лица, собирающиеся вступить в брак, решают свободно, самостоятельно и без всякого принуждения, поскольку это является их правом, а не обязанностью. В то же время обязательно соблюдение требования о том, что в брачном договоре должна быть выражена общая воля супругов, то есть их единое волеизъявление. Понуждение к заключению договора не допускается (п. 1 ст. 421 ГК РФ). Условия брачного договора определяются по усмотрению сторон (п. 4 ст. 421 ГК РФ). Однако договор должен соответствовать обязательным для сторон правилам, установленным законом и иным правовым актом (императивным нормам), действующим в момент его заключения (ст. 422 ГК РФ).</w:t>
      </w:r>
    </w:p>
    <w:p w:rsidR="003155C5" w:rsidRPr="007D19E1" w:rsidRDefault="003155C5" w:rsidP="00120BE8">
      <w:pPr>
        <w:spacing w:before="100" w:beforeAutospacing="1" w:after="100" w:afterAutospacing="1" w:line="360" w:lineRule="auto"/>
        <w:ind w:firstLine="567"/>
        <w:jc w:val="both"/>
        <w:rPr>
          <w:rFonts w:ascii="Times New Roman" w:eastAsia="Times New Roman" w:hAnsi="Times New Roman" w:cs="Times New Roman"/>
          <w:sz w:val="28"/>
          <w:szCs w:val="24"/>
          <w:lang w:eastAsia="ru-RU"/>
        </w:rPr>
      </w:pPr>
      <w:r w:rsidRPr="007D19E1">
        <w:rPr>
          <w:rFonts w:ascii="Times New Roman" w:eastAsia="Times New Roman" w:hAnsi="Times New Roman" w:cs="Times New Roman"/>
          <w:sz w:val="28"/>
          <w:szCs w:val="24"/>
          <w:lang w:eastAsia="ru-RU"/>
        </w:rPr>
        <w:t>Заключение брачного договора, должно быть свободно от какого бы то ни было внешнего воздействия. Понуждение одного из супругов (или одного из лиц, собирающихся вступить в брак) другим или обоих супругов третьими лицами (например, родителями) к заключению брачного договора является грубым нарушением закона.</w:t>
      </w:r>
    </w:p>
    <w:p w:rsidR="003155C5" w:rsidRPr="007D19E1" w:rsidRDefault="003155C5" w:rsidP="00120BE8">
      <w:pPr>
        <w:spacing w:before="100" w:beforeAutospacing="1" w:after="100" w:afterAutospacing="1" w:line="360" w:lineRule="auto"/>
        <w:ind w:firstLine="567"/>
        <w:jc w:val="both"/>
        <w:rPr>
          <w:rFonts w:ascii="Times New Roman" w:eastAsia="Times New Roman" w:hAnsi="Times New Roman" w:cs="Times New Roman"/>
          <w:sz w:val="28"/>
          <w:szCs w:val="24"/>
          <w:lang w:eastAsia="ru-RU"/>
        </w:rPr>
      </w:pPr>
      <w:r w:rsidRPr="007D19E1">
        <w:rPr>
          <w:rFonts w:ascii="Times New Roman" w:eastAsia="Times New Roman" w:hAnsi="Times New Roman" w:cs="Times New Roman"/>
          <w:sz w:val="28"/>
          <w:szCs w:val="24"/>
          <w:lang w:eastAsia="ru-RU"/>
        </w:rPr>
        <w:t xml:space="preserve">В соответствии с гражданским законодательством к брачному договору, совершенному под влиянием обмана, насилия и угрозы, а также совершенному вследствие стечения тяжелых обстоятельств на крайне невыгодных для себя условиях, чем другая сторона воспользовалась (кабальная сделка), </w:t>
      </w:r>
      <w:r w:rsidRPr="007D19E1">
        <w:rPr>
          <w:rFonts w:ascii="Times New Roman" w:eastAsia="Times New Roman" w:hAnsi="Times New Roman" w:cs="Times New Roman"/>
          <w:sz w:val="28"/>
          <w:szCs w:val="24"/>
          <w:lang w:eastAsia="ru-RU"/>
        </w:rPr>
        <w:lastRenderedPageBreak/>
        <w:t>применяется правило о недействительности сделки, по которому такой договор признается судом недействительным по иску потерпевшей стороны (п.1 ст.179 ГК РФ).</w:t>
      </w:r>
    </w:p>
    <w:p w:rsidR="003155C5" w:rsidRPr="007D19E1" w:rsidRDefault="003155C5" w:rsidP="0015351F">
      <w:pPr>
        <w:spacing w:before="100" w:beforeAutospacing="1" w:after="100" w:afterAutospacing="1" w:line="360" w:lineRule="auto"/>
        <w:ind w:firstLine="567"/>
        <w:jc w:val="both"/>
        <w:rPr>
          <w:rFonts w:ascii="Times New Roman" w:eastAsia="Times New Roman" w:hAnsi="Times New Roman" w:cs="Times New Roman"/>
          <w:sz w:val="28"/>
          <w:szCs w:val="24"/>
          <w:lang w:eastAsia="ru-RU"/>
        </w:rPr>
      </w:pPr>
      <w:r w:rsidRPr="007D19E1">
        <w:rPr>
          <w:rFonts w:ascii="Times New Roman" w:eastAsia="Times New Roman" w:hAnsi="Times New Roman" w:cs="Times New Roman"/>
          <w:sz w:val="28"/>
          <w:szCs w:val="24"/>
          <w:lang w:eastAsia="ru-RU"/>
        </w:rPr>
        <w:t>Помимо этого, принуждение к заключению сделки или отказ от ее совершения при наличии определенных обстоятельств может быть квалифицировано как уголовное преступление, предусмотренное ст.179 УК РФ. К квалифицирующим обстоятельствам в этом случае уголовный закон относит угрозу применения насилия, уничтожения или повреждения имущества, а равно распространения сведений, которые могут причинить существенный вред правам и законным интересам потерпевшего или его близких. При отсутствии признаков вымогательства любая из перечисленных угроз наказывается ограничением свободы на срок до трех лет либо лишением свободы до двух лет со штрафом в размере до пятидесяти минимальных размеров оплаты труда или в размере заработной платы или дохода осужденного в период до одного месяца либо без такового.</w:t>
      </w:r>
    </w:p>
    <w:p w:rsidR="003155C5" w:rsidRPr="007D19E1" w:rsidRDefault="003155C5" w:rsidP="0015351F">
      <w:pPr>
        <w:spacing w:before="100" w:beforeAutospacing="1" w:after="100" w:afterAutospacing="1" w:line="360" w:lineRule="auto"/>
        <w:ind w:firstLine="567"/>
        <w:jc w:val="both"/>
        <w:rPr>
          <w:rFonts w:ascii="Times New Roman" w:eastAsia="Times New Roman" w:hAnsi="Times New Roman" w:cs="Times New Roman"/>
          <w:sz w:val="28"/>
          <w:szCs w:val="24"/>
          <w:lang w:eastAsia="ru-RU"/>
        </w:rPr>
      </w:pPr>
      <w:r w:rsidRPr="007D19E1">
        <w:rPr>
          <w:rFonts w:ascii="Times New Roman" w:eastAsia="Times New Roman" w:hAnsi="Times New Roman" w:cs="Times New Roman"/>
          <w:sz w:val="28"/>
          <w:szCs w:val="24"/>
          <w:lang w:eastAsia="ru-RU"/>
        </w:rPr>
        <w:t>Брачный договор может быть заключен как до, так и в любой момент после заключения брака. Если договор был совершен до реги</w:t>
      </w:r>
      <w:r w:rsidRPr="007D19E1">
        <w:rPr>
          <w:rFonts w:ascii="Times New Roman" w:eastAsia="Times New Roman" w:hAnsi="Times New Roman" w:cs="Times New Roman"/>
          <w:sz w:val="28"/>
          <w:szCs w:val="24"/>
          <w:lang w:eastAsia="ru-RU"/>
        </w:rPr>
        <w:softHyphen/>
        <w:t xml:space="preserve">страции брака, то он вступит в силу не ранее регистрации брака (ст. 41 СК). </w:t>
      </w:r>
    </w:p>
    <w:p w:rsidR="003155C5" w:rsidRPr="007D19E1" w:rsidRDefault="003155C5" w:rsidP="0015351F">
      <w:pPr>
        <w:spacing w:before="100" w:beforeAutospacing="1" w:after="100" w:afterAutospacing="1" w:line="360" w:lineRule="auto"/>
        <w:ind w:firstLine="567"/>
        <w:jc w:val="both"/>
        <w:rPr>
          <w:rFonts w:ascii="Times New Roman" w:eastAsia="Times New Roman" w:hAnsi="Times New Roman" w:cs="Times New Roman"/>
          <w:sz w:val="28"/>
          <w:szCs w:val="24"/>
          <w:lang w:eastAsia="ru-RU"/>
        </w:rPr>
      </w:pPr>
      <w:r w:rsidRPr="007D19E1">
        <w:rPr>
          <w:rFonts w:ascii="Times New Roman" w:eastAsia="Times New Roman" w:hAnsi="Times New Roman" w:cs="Times New Roman"/>
          <w:sz w:val="28"/>
          <w:szCs w:val="24"/>
          <w:lang w:eastAsia="ru-RU"/>
        </w:rPr>
        <w:t>Итак, брачный договор могут заключать:</w:t>
      </w:r>
    </w:p>
    <w:p w:rsidR="003155C5" w:rsidRPr="007D19E1" w:rsidRDefault="003155C5" w:rsidP="0015351F">
      <w:pPr>
        <w:spacing w:before="100" w:beforeAutospacing="1" w:after="100" w:afterAutospacing="1" w:line="360" w:lineRule="auto"/>
        <w:ind w:firstLine="567"/>
        <w:jc w:val="both"/>
        <w:rPr>
          <w:rFonts w:ascii="Times New Roman" w:eastAsia="Times New Roman" w:hAnsi="Times New Roman" w:cs="Times New Roman"/>
          <w:sz w:val="28"/>
          <w:szCs w:val="24"/>
          <w:lang w:eastAsia="ru-RU"/>
        </w:rPr>
      </w:pPr>
      <w:r w:rsidRPr="007D19E1">
        <w:rPr>
          <w:rFonts w:ascii="Times New Roman" w:eastAsia="Times New Roman" w:hAnsi="Times New Roman" w:cs="Times New Roman"/>
          <w:sz w:val="28"/>
          <w:szCs w:val="24"/>
          <w:lang w:eastAsia="ru-RU"/>
        </w:rPr>
        <w:t>1) супруги, т.е. лица, состоящие в зарегистрированном браке. Брак заключается в органах записи актов гражданского состояния и считается заключенным со дня государственной регистрации заключения брака (ст. 10 - 11 СК РФ);</w:t>
      </w:r>
    </w:p>
    <w:p w:rsidR="003155C5" w:rsidRPr="007D19E1" w:rsidRDefault="003155C5" w:rsidP="00120BE8">
      <w:pPr>
        <w:spacing w:before="100" w:beforeAutospacing="1" w:after="100" w:afterAutospacing="1" w:line="360" w:lineRule="auto"/>
        <w:ind w:firstLine="567"/>
        <w:jc w:val="both"/>
        <w:rPr>
          <w:rFonts w:ascii="Times New Roman" w:eastAsia="Times New Roman" w:hAnsi="Times New Roman" w:cs="Times New Roman"/>
          <w:sz w:val="28"/>
          <w:szCs w:val="24"/>
          <w:lang w:eastAsia="ru-RU"/>
        </w:rPr>
      </w:pPr>
      <w:r w:rsidRPr="007D19E1">
        <w:rPr>
          <w:rFonts w:ascii="Times New Roman" w:eastAsia="Times New Roman" w:hAnsi="Times New Roman" w:cs="Times New Roman"/>
          <w:sz w:val="28"/>
          <w:szCs w:val="24"/>
          <w:lang w:eastAsia="ru-RU"/>
        </w:rPr>
        <w:t>2) лица, вступающие в брак. Брачный договор имеют возможность заключить только лица, могущие стать супругами.</w:t>
      </w:r>
    </w:p>
    <w:p w:rsidR="003155C5" w:rsidRPr="007D19E1" w:rsidRDefault="003155C5" w:rsidP="00120BE8">
      <w:pPr>
        <w:spacing w:before="100" w:beforeAutospacing="1" w:after="100" w:afterAutospacing="1" w:line="360" w:lineRule="auto"/>
        <w:ind w:firstLine="567"/>
        <w:jc w:val="both"/>
        <w:rPr>
          <w:rFonts w:ascii="Times New Roman" w:eastAsia="Times New Roman" w:hAnsi="Times New Roman" w:cs="Times New Roman"/>
          <w:sz w:val="28"/>
          <w:szCs w:val="24"/>
          <w:lang w:eastAsia="ru-RU"/>
        </w:rPr>
      </w:pPr>
      <w:r w:rsidRPr="007D19E1">
        <w:rPr>
          <w:rFonts w:ascii="Times New Roman" w:eastAsia="Times New Roman" w:hAnsi="Times New Roman" w:cs="Times New Roman"/>
          <w:sz w:val="28"/>
          <w:szCs w:val="24"/>
          <w:lang w:eastAsia="ru-RU"/>
        </w:rPr>
        <w:lastRenderedPageBreak/>
        <w:t>Брачный договор могут заключить только граждане. И поскольку брак заключают мужчина и женщина (п. 1 ст. 12 СК РФ), постольку и брачный договор могут заключить соответствующие лица.</w:t>
      </w:r>
      <w:r w:rsidR="0044081F" w:rsidRPr="007D19E1">
        <w:rPr>
          <w:rFonts w:ascii="Times New Roman" w:eastAsia="Times New Roman" w:hAnsi="Times New Roman" w:cs="Times New Roman"/>
          <w:sz w:val="28"/>
          <w:szCs w:val="24"/>
          <w:lang w:eastAsia="ru-RU"/>
        </w:rPr>
        <w:t xml:space="preserve"> </w:t>
      </w:r>
      <w:r w:rsidRPr="007D19E1">
        <w:rPr>
          <w:rFonts w:ascii="Times New Roman" w:eastAsia="Times New Roman" w:hAnsi="Times New Roman" w:cs="Times New Roman"/>
          <w:sz w:val="28"/>
          <w:szCs w:val="24"/>
          <w:lang w:eastAsia="ru-RU"/>
        </w:rPr>
        <w:t>Брачный договор могут заключить лица, достигшие брачного возраста, т.е. 18 лет (п. 1 ст. 12, п. 1 ст. 13 СК РФ). Органы местного самоуправления могут по просьбе лиц, желающих вступить в брак, разрешить заключение брака лицам, достигшим шестнадцатилетнего возраста. Допустимо это при наличии уважительных причин. Законами субъектов Российской Федерации могут быть установлены порядок и условия, при наличии которых вступление в брак в виде исключения с учетом особых обстоятельств может быть разрешено до достижения возраста 16 лет (п. 2 ст. 13 СК РФ). Следовательно, с точки зрения формальной логики с момента получения соответствующего разрешения возможно и заключение брачного договора. Однако в данном случае нет совпадения юридической логики с формальной. Дело в том, что в силу п. 2 ст. 21 ГК РФ в случае, когда законом допускается вступление в брак до достижения 18 лет, гражданин, не достигший восемнадцатилетнего возраста, приобретает дееспособность в полном объеме со времени вступления в брак. Стало быть, в соответствующих случаях до регистрации брака заключить брачный договор невозможно.</w:t>
      </w:r>
    </w:p>
    <w:p w:rsidR="003155C5" w:rsidRPr="007D19E1" w:rsidRDefault="003155C5" w:rsidP="00120BE8">
      <w:pPr>
        <w:spacing w:before="100" w:beforeAutospacing="1" w:after="100" w:afterAutospacing="1" w:line="360" w:lineRule="auto"/>
        <w:ind w:firstLine="567"/>
        <w:jc w:val="both"/>
        <w:rPr>
          <w:rFonts w:ascii="Times New Roman" w:eastAsia="Times New Roman" w:hAnsi="Times New Roman" w:cs="Times New Roman"/>
          <w:sz w:val="28"/>
          <w:szCs w:val="24"/>
          <w:lang w:eastAsia="ru-RU"/>
        </w:rPr>
      </w:pPr>
      <w:r w:rsidRPr="007D19E1">
        <w:rPr>
          <w:rFonts w:ascii="Times New Roman" w:eastAsia="Times New Roman" w:hAnsi="Times New Roman" w:cs="Times New Roman"/>
          <w:sz w:val="28"/>
          <w:szCs w:val="24"/>
          <w:lang w:eastAsia="ru-RU"/>
        </w:rPr>
        <w:t>Гражданское законодательство предусматривает возможность ограничения судом гражданина в дееспособности, если вследствие злоупотребления спиртными напитками или наркотическими средствами он ставит свою семью в тяжелое материальное положение. Такой гражданин может самостоятельно совершать только мелкие бытовые сделки. Другие сделки он совершает с согласия попечителя (ст. 30 ГК РФ). Понятно, что заключение брачного договора не относится к числу мелких бытовых сделок. Возможность заключения брачного договора с согласия попечителя противоречила бы существу соответствующих отношений. Следовательно, лица, ограниченные в дееспособности, не могут заключать брачный договор.</w:t>
      </w:r>
    </w:p>
    <w:p w:rsidR="003155C5" w:rsidRPr="007D19E1" w:rsidRDefault="003155C5" w:rsidP="00120BE8">
      <w:pPr>
        <w:spacing w:before="100" w:beforeAutospacing="1" w:after="100" w:afterAutospacing="1" w:line="360" w:lineRule="auto"/>
        <w:ind w:firstLine="567"/>
        <w:jc w:val="both"/>
        <w:rPr>
          <w:rFonts w:ascii="Times New Roman" w:eastAsia="Times New Roman" w:hAnsi="Times New Roman" w:cs="Times New Roman"/>
          <w:sz w:val="28"/>
          <w:szCs w:val="24"/>
          <w:lang w:eastAsia="ru-RU"/>
        </w:rPr>
      </w:pPr>
      <w:r w:rsidRPr="007D19E1">
        <w:rPr>
          <w:rFonts w:ascii="Times New Roman" w:eastAsia="Times New Roman" w:hAnsi="Times New Roman" w:cs="Times New Roman"/>
          <w:sz w:val="28"/>
          <w:szCs w:val="24"/>
          <w:lang w:eastAsia="ru-RU"/>
        </w:rPr>
        <w:lastRenderedPageBreak/>
        <w:t>Не могут стать сторонами брачного договора лица, заключение брака между которыми не допускается. К их числу относятся:</w:t>
      </w:r>
    </w:p>
    <w:p w:rsidR="003155C5" w:rsidRPr="007D19E1" w:rsidRDefault="003155C5" w:rsidP="00120BE8">
      <w:pPr>
        <w:spacing w:before="100" w:beforeAutospacing="1" w:after="100" w:afterAutospacing="1" w:line="360" w:lineRule="auto"/>
        <w:ind w:firstLine="567"/>
        <w:jc w:val="both"/>
        <w:rPr>
          <w:rFonts w:ascii="Times New Roman" w:eastAsia="Times New Roman" w:hAnsi="Times New Roman" w:cs="Times New Roman"/>
          <w:sz w:val="28"/>
          <w:szCs w:val="24"/>
          <w:lang w:eastAsia="ru-RU"/>
        </w:rPr>
      </w:pPr>
      <w:r w:rsidRPr="007D19E1">
        <w:rPr>
          <w:rFonts w:ascii="Times New Roman" w:eastAsia="Times New Roman" w:hAnsi="Times New Roman" w:cs="Times New Roman"/>
          <w:sz w:val="28"/>
          <w:szCs w:val="24"/>
          <w:lang w:eastAsia="ru-RU"/>
        </w:rPr>
        <w:t xml:space="preserve">- лица, </w:t>
      </w:r>
      <w:r w:rsidR="0044081F" w:rsidRPr="007D19E1">
        <w:rPr>
          <w:rFonts w:ascii="Times New Roman" w:eastAsia="Times New Roman" w:hAnsi="Times New Roman" w:cs="Times New Roman"/>
          <w:sz w:val="28"/>
          <w:szCs w:val="24"/>
          <w:lang w:eastAsia="ru-RU"/>
        </w:rPr>
        <w:t xml:space="preserve">хотя бы одно </w:t>
      </w:r>
      <w:r w:rsidRPr="007D19E1">
        <w:rPr>
          <w:rFonts w:ascii="Times New Roman" w:eastAsia="Times New Roman" w:hAnsi="Times New Roman" w:cs="Times New Roman"/>
          <w:sz w:val="28"/>
          <w:szCs w:val="24"/>
          <w:lang w:eastAsia="ru-RU"/>
        </w:rPr>
        <w:t>из которых уже состоит в зарегистрированном браке;</w:t>
      </w:r>
    </w:p>
    <w:p w:rsidR="003155C5" w:rsidRPr="007D19E1" w:rsidRDefault="003155C5" w:rsidP="00120BE8">
      <w:pPr>
        <w:spacing w:before="100" w:beforeAutospacing="1" w:after="100" w:afterAutospacing="1" w:line="360" w:lineRule="auto"/>
        <w:ind w:firstLine="567"/>
        <w:jc w:val="both"/>
        <w:rPr>
          <w:rFonts w:ascii="Times New Roman" w:eastAsia="Times New Roman" w:hAnsi="Times New Roman" w:cs="Times New Roman"/>
          <w:sz w:val="28"/>
          <w:szCs w:val="24"/>
          <w:lang w:eastAsia="ru-RU"/>
        </w:rPr>
      </w:pPr>
      <w:r w:rsidRPr="007D19E1">
        <w:rPr>
          <w:rFonts w:ascii="Times New Roman" w:eastAsia="Times New Roman" w:hAnsi="Times New Roman" w:cs="Times New Roman"/>
          <w:sz w:val="28"/>
          <w:szCs w:val="24"/>
          <w:lang w:eastAsia="ru-RU"/>
        </w:rPr>
        <w:t>- близкие родственники. Ими признаются родственники по прямой восходящей и нисходящей линиям (родители и дети, дедушки, бабушки и внуки), полнородные и неполнородные (имеющие общих отца или мать) братья и сестры;</w:t>
      </w:r>
    </w:p>
    <w:p w:rsidR="003155C5" w:rsidRPr="007D19E1" w:rsidRDefault="003155C5" w:rsidP="00120BE8">
      <w:pPr>
        <w:spacing w:before="100" w:beforeAutospacing="1" w:after="100" w:afterAutospacing="1" w:line="360" w:lineRule="auto"/>
        <w:ind w:firstLine="567"/>
        <w:jc w:val="both"/>
        <w:rPr>
          <w:rFonts w:ascii="Times New Roman" w:eastAsia="Times New Roman" w:hAnsi="Times New Roman" w:cs="Times New Roman"/>
          <w:sz w:val="28"/>
          <w:szCs w:val="24"/>
          <w:lang w:eastAsia="ru-RU"/>
        </w:rPr>
      </w:pPr>
      <w:r w:rsidRPr="007D19E1">
        <w:rPr>
          <w:rFonts w:ascii="Times New Roman" w:eastAsia="Times New Roman" w:hAnsi="Times New Roman" w:cs="Times New Roman"/>
          <w:sz w:val="28"/>
          <w:szCs w:val="24"/>
          <w:lang w:eastAsia="ru-RU"/>
        </w:rPr>
        <w:t>- усыновители и усыновленные;</w:t>
      </w:r>
    </w:p>
    <w:p w:rsidR="003155C5" w:rsidRPr="007D19E1" w:rsidRDefault="003155C5" w:rsidP="00120BE8">
      <w:pPr>
        <w:spacing w:before="100" w:beforeAutospacing="1" w:after="100" w:afterAutospacing="1" w:line="360" w:lineRule="auto"/>
        <w:ind w:firstLine="567"/>
        <w:jc w:val="both"/>
        <w:rPr>
          <w:rFonts w:ascii="Times New Roman" w:eastAsia="Times New Roman" w:hAnsi="Times New Roman" w:cs="Times New Roman"/>
          <w:sz w:val="28"/>
          <w:szCs w:val="24"/>
          <w:lang w:eastAsia="ru-RU"/>
        </w:rPr>
      </w:pPr>
      <w:r w:rsidRPr="007D19E1">
        <w:rPr>
          <w:rFonts w:ascii="Times New Roman" w:eastAsia="Times New Roman" w:hAnsi="Times New Roman" w:cs="Times New Roman"/>
          <w:sz w:val="28"/>
          <w:szCs w:val="24"/>
          <w:lang w:eastAsia="ru-RU"/>
        </w:rPr>
        <w:t>- лица, из которых хотя бы одно признано судом недееспособным вследствие психического расстройства (ст. 14 СК РФ).</w:t>
      </w:r>
      <w:r w:rsidR="00120BE8" w:rsidRPr="007D19E1">
        <w:rPr>
          <w:rFonts w:ascii="Times New Roman" w:eastAsia="Times New Roman" w:hAnsi="Times New Roman" w:cs="Times New Roman"/>
          <w:sz w:val="28"/>
          <w:szCs w:val="24"/>
          <w:lang w:eastAsia="ru-RU"/>
        </w:rPr>
        <w:t xml:space="preserve"> </w:t>
      </w:r>
    </w:p>
    <w:p w:rsidR="003155C5" w:rsidRPr="007D19E1" w:rsidRDefault="003155C5" w:rsidP="00120BE8">
      <w:pPr>
        <w:spacing w:before="100" w:beforeAutospacing="1" w:after="100" w:afterAutospacing="1" w:line="360" w:lineRule="auto"/>
        <w:ind w:firstLine="567"/>
        <w:jc w:val="both"/>
        <w:rPr>
          <w:rFonts w:ascii="Times New Roman" w:eastAsia="Times New Roman" w:hAnsi="Times New Roman" w:cs="Times New Roman"/>
          <w:sz w:val="28"/>
          <w:szCs w:val="24"/>
          <w:lang w:eastAsia="ru-RU"/>
        </w:rPr>
      </w:pPr>
      <w:r w:rsidRPr="007D19E1">
        <w:rPr>
          <w:rFonts w:ascii="Times New Roman" w:eastAsia="Times New Roman" w:hAnsi="Times New Roman" w:cs="Times New Roman"/>
          <w:sz w:val="28"/>
          <w:szCs w:val="24"/>
          <w:lang w:eastAsia="ru-RU"/>
        </w:rPr>
        <w:t>Поскольку брачный договор является разновидностью двусторонней сделки, на него распространяются те же правила, которые действуют в отношении сделок (гл.9 ГК РФ), в том числе относящиеся к их форме. Законом установлено, что брачный договор должен быть заключен в письменной форме и нотариально удостоверен (п.2 ст.41 СК РФ).</w:t>
      </w:r>
    </w:p>
    <w:p w:rsidR="003155C5" w:rsidRPr="007D19E1" w:rsidRDefault="003155C5" w:rsidP="00120BE8">
      <w:pPr>
        <w:spacing w:before="100" w:beforeAutospacing="1" w:after="100" w:afterAutospacing="1" w:line="360" w:lineRule="auto"/>
        <w:ind w:firstLine="567"/>
        <w:jc w:val="both"/>
        <w:rPr>
          <w:rFonts w:ascii="Times New Roman" w:eastAsia="Times New Roman" w:hAnsi="Times New Roman" w:cs="Times New Roman"/>
          <w:sz w:val="28"/>
          <w:szCs w:val="24"/>
          <w:lang w:eastAsia="ru-RU"/>
        </w:rPr>
      </w:pPr>
      <w:r w:rsidRPr="007D19E1">
        <w:rPr>
          <w:rFonts w:ascii="Times New Roman" w:eastAsia="Times New Roman" w:hAnsi="Times New Roman" w:cs="Times New Roman"/>
          <w:sz w:val="28"/>
          <w:szCs w:val="24"/>
          <w:lang w:eastAsia="ru-RU"/>
        </w:rPr>
        <w:t>Сделка в письменной форме должна быть совершена путем составления документа, выражающего его содержание. При необходимости помощь гражданам в составлении проекта брачного договора может быть осуществлена адвокатом юридической консультации или нотариусом, который будет удостоверять договор. Обязанностью нотариуса является разъяснение смысла и значение договора, а также правовых последствий его заключения, с тем, чтобы юридическая неосведомленность граждан не могла быть использована во вред.</w:t>
      </w:r>
      <w:r w:rsidR="00120BE8" w:rsidRPr="007D19E1">
        <w:rPr>
          <w:rFonts w:ascii="Times New Roman" w:eastAsia="Times New Roman" w:hAnsi="Times New Roman" w:cs="Times New Roman"/>
          <w:sz w:val="28"/>
          <w:szCs w:val="24"/>
          <w:lang w:eastAsia="ru-RU"/>
        </w:rPr>
        <w:t xml:space="preserve"> </w:t>
      </w:r>
    </w:p>
    <w:p w:rsidR="003155C5" w:rsidRPr="007D19E1" w:rsidRDefault="003155C5" w:rsidP="00120BE8">
      <w:pPr>
        <w:spacing w:before="100" w:beforeAutospacing="1" w:after="100" w:afterAutospacing="1" w:line="360" w:lineRule="auto"/>
        <w:ind w:firstLine="567"/>
        <w:jc w:val="both"/>
        <w:rPr>
          <w:rFonts w:ascii="Times New Roman" w:eastAsia="Times New Roman" w:hAnsi="Times New Roman" w:cs="Times New Roman"/>
          <w:sz w:val="28"/>
          <w:szCs w:val="24"/>
          <w:lang w:eastAsia="ru-RU"/>
        </w:rPr>
      </w:pPr>
      <w:r w:rsidRPr="007D19E1">
        <w:rPr>
          <w:rFonts w:ascii="Times New Roman" w:eastAsia="Times New Roman" w:hAnsi="Times New Roman" w:cs="Times New Roman"/>
          <w:sz w:val="28"/>
          <w:szCs w:val="24"/>
          <w:lang w:eastAsia="ru-RU"/>
        </w:rPr>
        <w:t xml:space="preserve">Текст договора должен быть написан ясно и четко, относящиеся к содержанию числа и сроки обозначены, хотя бы один раз словами. Фамилии, имена и отчества граждан, их место жительства должны быть указаны </w:t>
      </w:r>
      <w:r w:rsidRPr="007D19E1">
        <w:rPr>
          <w:rFonts w:ascii="Times New Roman" w:eastAsia="Times New Roman" w:hAnsi="Times New Roman" w:cs="Times New Roman"/>
          <w:sz w:val="28"/>
          <w:szCs w:val="24"/>
          <w:lang w:eastAsia="ru-RU"/>
        </w:rPr>
        <w:lastRenderedPageBreak/>
        <w:t>полностью (ст.45 Основы законодательства Российской Федерации о нотариате). Эти меры направлены на исключение разночтений и возможностей по-разному истолковать записанное в договоре.</w:t>
      </w:r>
    </w:p>
    <w:p w:rsidR="003155C5" w:rsidRPr="007D19E1" w:rsidRDefault="003155C5" w:rsidP="00120BE8">
      <w:pPr>
        <w:spacing w:before="100" w:beforeAutospacing="1" w:after="100" w:afterAutospacing="1" w:line="360" w:lineRule="auto"/>
        <w:ind w:firstLine="567"/>
        <w:jc w:val="both"/>
        <w:rPr>
          <w:rFonts w:ascii="Times New Roman" w:eastAsia="Times New Roman" w:hAnsi="Times New Roman" w:cs="Times New Roman"/>
          <w:sz w:val="28"/>
          <w:szCs w:val="24"/>
          <w:lang w:eastAsia="ru-RU"/>
        </w:rPr>
      </w:pPr>
      <w:r w:rsidRPr="007D19E1">
        <w:rPr>
          <w:rFonts w:ascii="Times New Roman" w:eastAsia="Times New Roman" w:hAnsi="Times New Roman" w:cs="Times New Roman"/>
          <w:sz w:val="28"/>
          <w:szCs w:val="24"/>
          <w:lang w:eastAsia="ru-RU"/>
        </w:rPr>
        <w:t xml:space="preserve">Договор должен быть подписан лицами его заключившими. Если же по уважительной причине (вследствие физического недостатка или болезни, неграмотности) гражданин не может осуществить подпись собственноручно, то по его просьбе договор может быть подписан другим лицом. При этом подпись последнего должна быть удостоверена нотариусом либо другим должностным лицом уполномоченным на осуществление такого нотариального действия, с указанием причин, в силу которых совершающий договор не мог подписать его собственноручно (п.3 ст. 160 ГК РФ). </w:t>
      </w:r>
    </w:p>
    <w:p w:rsidR="00D42A2E" w:rsidRDefault="003155C5" w:rsidP="00120BE8">
      <w:pPr>
        <w:spacing w:before="100" w:beforeAutospacing="1" w:after="100" w:afterAutospacing="1" w:line="360" w:lineRule="auto"/>
        <w:ind w:firstLine="567"/>
        <w:jc w:val="both"/>
        <w:rPr>
          <w:rFonts w:ascii="Times New Roman" w:eastAsia="Times New Roman" w:hAnsi="Times New Roman" w:cs="Times New Roman"/>
          <w:sz w:val="28"/>
          <w:szCs w:val="24"/>
          <w:lang w:eastAsia="ru-RU"/>
        </w:rPr>
      </w:pPr>
      <w:r w:rsidRPr="007D19E1">
        <w:rPr>
          <w:rFonts w:ascii="Times New Roman" w:eastAsia="Times New Roman" w:hAnsi="Times New Roman" w:cs="Times New Roman"/>
          <w:sz w:val="28"/>
          <w:szCs w:val="24"/>
          <w:lang w:eastAsia="ru-RU"/>
        </w:rPr>
        <w:t xml:space="preserve">Для удостоверения брачного договора граждане вправе обратиться к </w:t>
      </w:r>
      <w:r w:rsidRPr="00EE405D">
        <w:rPr>
          <w:rFonts w:ascii="Times New Roman" w:eastAsia="Times New Roman" w:hAnsi="Times New Roman" w:cs="Times New Roman"/>
          <w:sz w:val="28"/>
          <w:szCs w:val="24"/>
          <w:lang w:eastAsia="ru-RU"/>
        </w:rPr>
        <w:t>нотариусу. Нотариальное удостоверение осуществляется путем совершения</w:t>
      </w:r>
      <w:r w:rsidRPr="007D19E1">
        <w:rPr>
          <w:rFonts w:ascii="Times New Roman" w:eastAsia="Times New Roman" w:hAnsi="Times New Roman" w:cs="Times New Roman"/>
          <w:sz w:val="28"/>
          <w:szCs w:val="24"/>
          <w:lang w:eastAsia="ru-RU"/>
        </w:rPr>
        <w:t xml:space="preserve"> на документе, которым является договор, удостоверительной надписи (п.1 ст.163 ГК РФ). Несоблюдение нотариальной формы брачного договора</w:t>
      </w:r>
      <w:r w:rsidR="009F2B12" w:rsidRPr="007D19E1">
        <w:rPr>
          <w:rFonts w:ascii="Times New Roman" w:eastAsia="Times New Roman" w:hAnsi="Times New Roman" w:cs="Times New Roman"/>
          <w:sz w:val="28"/>
          <w:szCs w:val="24"/>
          <w:lang w:eastAsia="ru-RU"/>
        </w:rPr>
        <w:t xml:space="preserve"> влечет его недействительность. </w:t>
      </w:r>
      <w:r w:rsidRPr="007D19E1">
        <w:rPr>
          <w:rFonts w:ascii="Times New Roman" w:eastAsia="Times New Roman" w:hAnsi="Times New Roman" w:cs="Times New Roman"/>
          <w:sz w:val="28"/>
          <w:szCs w:val="24"/>
          <w:lang w:eastAsia="ru-RU"/>
        </w:rPr>
        <w:t>Недействительная сделка не влечет юридических последствий, за исключением тех, которые связаны с ее недействительностью и недействительна с момента ее совершения (п.1 ст.167 ГК РФ).</w:t>
      </w:r>
    </w:p>
    <w:p w:rsidR="00786EDE" w:rsidRDefault="00786EDE">
      <w:pPr>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br w:type="page"/>
      </w:r>
    </w:p>
    <w:p w:rsidR="00615F72" w:rsidRPr="00BA6ACB" w:rsidRDefault="00786EDE" w:rsidP="00FB43F5">
      <w:pPr>
        <w:pStyle w:val="a6"/>
        <w:spacing w:after="0" w:line="360" w:lineRule="auto"/>
        <w:ind w:left="567" w:right="75"/>
        <w:rPr>
          <w:rFonts w:ascii="Times New Roman" w:eastAsia="Times New Roman" w:hAnsi="Times New Roman" w:cs="Times New Roman"/>
          <w:sz w:val="28"/>
          <w:szCs w:val="28"/>
          <w:lang w:eastAsia="ru-RU"/>
        </w:rPr>
      </w:pPr>
      <w:r>
        <w:rPr>
          <w:rFonts w:ascii="Times New Roman" w:eastAsia="Times New Roman" w:hAnsi="Times New Roman" w:cs="Times New Roman"/>
          <w:b/>
          <w:sz w:val="28"/>
          <w:szCs w:val="28"/>
          <w:lang w:eastAsia="ru-RU"/>
        </w:rPr>
        <w:lastRenderedPageBreak/>
        <w:t>2</w:t>
      </w:r>
      <w:r w:rsidRPr="004048D9">
        <w:rPr>
          <w:rFonts w:ascii="Times New Roman" w:eastAsia="Times New Roman" w:hAnsi="Times New Roman" w:cs="Times New Roman"/>
          <w:b/>
          <w:sz w:val="28"/>
          <w:szCs w:val="28"/>
          <w:lang w:eastAsia="ru-RU"/>
        </w:rPr>
        <w:t xml:space="preserve">. </w:t>
      </w:r>
      <w:r w:rsidR="003155C5" w:rsidRPr="00BA6ACB">
        <w:rPr>
          <w:rFonts w:ascii="Times New Roman" w:eastAsia="Times New Roman" w:hAnsi="Times New Roman" w:cs="Times New Roman"/>
          <w:b/>
          <w:sz w:val="28"/>
          <w:szCs w:val="28"/>
          <w:lang w:eastAsia="ru-RU"/>
        </w:rPr>
        <w:t>Содержание брачного договора</w:t>
      </w:r>
    </w:p>
    <w:p w:rsidR="003155C5" w:rsidRPr="007D19E1" w:rsidRDefault="00BA6ACB" w:rsidP="00120BE8">
      <w:pPr>
        <w:spacing w:before="100" w:beforeAutospacing="1" w:after="100" w:afterAutospacing="1" w:line="360" w:lineRule="auto"/>
        <w:ind w:firstLine="567"/>
        <w:jc w:val="both"/>
        <w:rPr>
          <w:rFonts w:ascii="Times New Roman" w:eastAsia="Times New Roman" w:hAnsi="Times New Roman" w:cs="Times New Roman"/>
          <w:sz w:val="28"/>
          <w:szCs w:val="24"/>
          <w:lang w:eastAsia="ru-RU"/>
        </w:rPr>
      </w:pPr>
      <w:bookmarkStart w:id="0" w:name="_Toc21117717"/>
      <w:r>
        <w:rPr>
          <w:rFonts w:ascii="Times New Roman" w:eastAsia="Times New Roman" w:hAnsi="Times New Roman" w:cs="Times New Roman"/>
          <w:sz w:val="28"/>
          <w:szCs w:val="24"/>
          <w:lang w:eastAsia="ru-RU"/>
        </w:rPr>
        <w:t>Ст</w:t>
      </w:r>
      <w:r w:rsidR="003155C5" w:rsidRPr="007D19E1">
        <w:rPr>
          <w:rFonts w:ascii="Times New Roman" w:eastAsia="Times New Roman" w:hAnsi="Times New Roman" w:cs="Times New Roman"/>
          <w:sz w:val="28"/>
          <w:szCs w:val="24"/>
          <w:lang w:eastAsia="ru-RU"/>
        </w:rPr>
        <w:t>.42 СК РФ определяет, что брачным договором супруги вправе изменить установленный законом режим совместной собственности и установить:</w:t>
      </w:r>
    </w:p>
    <w:p w:rsidR="003155C5" w:rsidRPr="007D19E1" w:rsidRDefault="003155C5" w:rsidP="00120BE8">
      <w:pPr>
        <w:spacing w:before="100" w:beforeAutospacing="1" w:after="100" w:afterAutospacing="1" w:line="360" w:lineRule="auto"/>
        <w:ind w:firstLine="567"/>
        <w:jc w:val="both"/>
        <w:rPr>
          <w:rFonts w:ascii="Times New Roman" w:eastAsia="Times New Roman" w:hAnsi="Times New Roman" w:cs="Times New Roman"/>
          <w:sz w:val="28"/>
          <w:szCs w:val="24"/>
          <w:lang w:eastAsia="ru-RU"/>
        </w:rPr>
      </w:pPr>
      <w:r w:rsidRPr="007D19E1">
        <w:rPr>
          <w:rFonts w:ascii="Times New Roman" w:eastAsia="Times New Roman" w:hAnsi="Times New Roman" w:cs="Times New Roman"/>
          <w:sz w:val="28"/>
          <w:szCs w:val="24"/>
          <w:lang w:eastAsia="ru-RU"/>
        </w:rPr>
        <w:t>1.Режим совместной собственности;</w:t>
      </w:r>
    </w:p>
    <w:p w:rsidR="003155C5" w:rsidRPr="007D19E1" w:rsidRDefault="003155C5" w:rsidP="00120BE8">
      <w:pPr>
        <w:spacing w:before="100" w:beforeAutospacing="1" w:after="100" w:afterAutospacing="1" w:line="360" w:lineRule="auto"/>
        <w:ind w:firstLine="567"/>
        <w:jc w:val="both"/>
        <w:rPr>
          <w:rFonts w:ascii="Times New Roman" w:eastAsia="Times New Roman" w:hAnsi="Times New Roman" w:cs="Times New Roman"/>
          <w:sz w:val="28"/>
          <w:szCs w:val="24"/>
          <w:lang w:eastAsia="ru-RU"/>
        </w:rPr>
      </w:pPr>
      <w:r w:rsidRPr="007D19E1">
        <w:rPr>
          <w:rFonts w:ascii="Times New Roman" w:eastAsia="Times New Roman" w:hAnsi="Times New Roman" w:cs="Times New Roman"/>
          <w:sz w:val="28"/>
          <w:szCs w:val="24"/>
          <w:lang w:eastAsia="ru-RU"/>
        </w:rPr>
        <w:t>2.Режим долевой собственности;</w:t>
      </w:r>
    </w:p>
    <w:p w:rsidR="003155C5" w:rsidRPr="007D19E1" w:rsidRDefault="003155C5" w:rsidP="00120BE8">
      <w:pPr>
        <w:spacing w:before="100" w:beforeAutospacing="1" w:after="100" w:afterAutospacing="1" w:line="360" w:lineRule="auto"/>
        <w:ind w:firstLine="567"/>
        <w:jc w:val="both"/>
        <w:rPr>
          <w:rFonts w:ascii="Times New Roman" w:eastAsia="Times New Roman" w:hAnsi="Times New Roman" w:cs="Times New Roman"/>
          <w:sz w:val="28"/>
          <w:szCs w:val="24"/>
          <w:lang w:eastAsia="ru-RU"/>
        </w:rPr>
      </w:pPr>
      <w:r w:rsidRPr="007D19E1">
        <w:rPr>
          <w:rFonts w:ascii="Times New Roman" w:eastAsia="Times New Roman" w:hAnsi="Times New Roman" w:cs="Times New Roman"/>
          <w:sz w:val="28"/>
          <w:szCs w:val="24"/>
          <w:lang w:eastAsia="ru-RU"/>
        </w:rPr>
        <w:t>3.Режим раздельной собственности.</w:t>
      </w:r>
    </w:p>
    <w:p w:rsidR="003155C5" w:rsidRPr="007D19E1" w:rsidRDefault="003155C5" w:rsidP="00120BE8">
      <w:pPr>
        <w:spacing w:before="100" w:beforeAutospacing="1" w:after="100" w:afterAutospacing="1" w:line="360" w:lineRule="auto"/>
        <w:ind w:firstLine="567"/>
        <w:jc w:val="both"/>
        <w:rPr>
          <w:rFonts w:ascii="Times New Roman" w:eastAsia="Times New Roman" w:hAnsi="Times New Roman" w:cs="Times New Roman"/>
          <w:sz w:val="28"/>
          <w:szCs w:val="24"/>
          <w:lang w:eastAsia="ru-RU"/>
        </w:rPr>
      </w:pPr>
      <w:r w:rsidRPr="007D19E1">
        <w:rPr>
          <w:rFonts w:ascii="Times New Roman" w:eastAsia="Times New Roman" w:hAnsi="Times New Roman" w:cs="Times New Roman"/>
          <w:sz w:val="28"/>
          <w:szCs w:val="24"/>
          <w:lang w:eastAsia="ru-RU"/>
        </w:rPr>
        <w:t>Перечисленные режимы собственности могут иметь как всеохватывающий характер (распространяться на все имущество супругов без исключения), так и достаточно узкое применение (иметь отношение только к отдельным видам имущества супругов или даже к имуществу каждого из них).</w:t>
      </w:r>
    </w:p>
    <w:p w:rsidR="003155C5" w:rsidRPr="007D19E1" w:rsidRDefault="003155C5" w:rsidP="00120BE8">
      <w:pPr>
        <w:spacing w:before="100" w:beforeAutospacing="1" w:after="100" w:afterAutospacing="1" w:line="360" w:lineRule="auto"/>
        <w:ind w:firstLine="567"/>
        <w:jc w:val="both"/>
        <w:rPr>
          <w:rFonts w:ascii="Times New Roman" w:eastAsia="Times New Roman" w:hAnsi="Times New Roman" w:cs="Times New Roman"/>
          <w:sz w:val="28"/>
          <w:szCs w:val="24"/>
          <w:lang w:eastAsia="ru-RU"/>
        </w:rPr>
      </w:pPr>
      <w:r w:rsidRPr="007D19E1">
        <w:rPr>
          <w:rFonts w:ascii="Times New Roman" w:eastAsia="Times New Roman" w:hAnsi="Times New Roman" w:cs="Times New Roman"/>
          <w:sz w:val="28"/>
          <w:szCs w:val="24"/>
          <w:lang w:eastAsia="ru-RU"/>
        </w:rPr>
        <w:t>При этом следует заметить, что режим совместной собственности на общее имущество супругов установлен законом и не требует дополнительной регламентации брачным договором при его применении на общих основаниях, то есть без каких-либо исключений и дополнительных условий. Поэтому брачным договором супругов могут быть предусмотрены те или иные особенности использования режима совместной собственности. Например, не исключено его применение не ко всему нажитому в браке имуществу,</w:t>
      </w:r>
      <w:r w:rsidR="00BA6ACB">
        <w:rPr>
          <w:rFonts w:ascii="Times New Roman" w:eastAsia="Times New Roman" w:hAnsi="Times New Roman" w:cs="Times New Roman"/>
          <w:sz w:val="28"/>
          <w:szCs w:val="24"/>
          <w:lang w:eastAsia="ru-RU"/>
        </w:rPr>
        <w:t xml:space="preserve"> а только к его отдельным видам, также</w:t>
      </w:r>
      <w:r w:rsidRPr="007D19E1">
        <w:rPr>
          <w:rFonts w:ascii="Times New Roman" w:eastAsia="Times New Roman" w:hAnsi="Times New Roman" w:cs="Times New Roman"/>
          <w:sz w:val="28"/>
          <w:szCs w:val="24"/>
          <w:lang w:eastAsia="ru-RU"/>
        </w:rPr>
        <w:t xml:space="preserve"> может быть предусмотрено неравенство долей супруг</w:t>
      </w:r>
      <w:r w:rsidR="00BA6ACB">
        <w:rPr>
          <w:rFonts w:ascii="Times New Roman" w:eastAsia="Times New Roman" w:hAnsi="Times New Roman" w:cs="Times New Roman"/>
          <w:sz w:val="28"/>
          <w:szCs w:val="24"/>
          <w:lang w:eastAsia="ru-RU"/>
        </w:rPr>
        <w:t>ов при разделе общего имущества.</w:t>
      </w:r>
    </w:p>
    <w:p w:rsidR="003155C5" w:rsidRPr="007D19E1" w:rsidRDefault="003155C5" w:rsidP="00120BE8">
      <w:pPr>
        <w:spacing w:before="100" w:beforeAutospacing="1" w:after="100" w:afterAutospacing="1" w:line="360" w:lineRule="auto"/>
        <w:ind w:firstLine="567"/>
        <w:jc w:val="both"/>
        <w:rPr>
          <w:rFonts w:ascii="Times New Roman" w:eastAsia="Times New Roman" w:hAnsi="Times New Roman" w:cs="Times New Roman"/>
          <w:sz w:val="28"/>
          <w:szCs w:val="24"/>
          <w:lang w:eastAsia="ru-RU"/>
        </w:rPr>
      </w:pPr>
      <w:r w:rsidRPr="007D19E1">
        <w:rPr>
          <w:rFonts w:ascii="Times New Roman" w:eastAsia="Times New Roman" w:hAnsi="Times New Roman" w:cs="Times New Roman"/>
          <w:sz w:val="28"/>
          <w:szCs w:val="24"/>
          <w:lang w:eastAsia="ru-RU"/>
        </w:rPr>
        <w:t>Режим долевой собственности супругов, установленный брачным договором, основан на соответствующих положениях гражданского законодательства (ст. 244—252 ГК) и в большей степени позволяет учесть размер вклада каждого из супругов средствами и личным трудом в приобретени</w:t>
      </w:r>
      <w:r w:rsidR="000105D8">
        <w:rPr>
          <w:rFonts w:ascii="Times New Roman" w:eastAsia="Times New Roman" w:hAnsi="Times New Roman" w:cs="Times New Roman"/>
          <w:sz w:val="28"/>
          <w:szCs w:val="24"/>
          <w:lang w:eastAsia="ru-RU"/>
        </w:rPr>
        <w:t>е</w:t>
      </w:r>
      <w:r w:rsidRPr="007D19E1">
        <w:rPr>
          <w:rFonts w:ascii="Times New Roman" w:eastAsia="Times New Roman" w:hAnsi="Times New Roman" w:cs="Times New Roman"/>
          <w:sz w:val="28"/>
          <w:szCs w:val="24"/>
          <w:lang w:eastAsia="ru-RU"/>
        </w:rPr>
        <w:t xml:space="preserve"> имущества. </w:t>
      </w:r>
      <w:r w:rsidR="000105D8">
        <w:rPr>
          <w:rFonts w:ascii="Times New Roman" w:eastAsia="Times New Roman" w:hAnsi="Times New Roman" w:cs="Times New Roman"/>
          <w:sz w:val="28"/>
          <w:szCs w:val="24"/>
          <w:lang w:eastAsia="ru-RU"/>
        </w:rPr>
        <w:t>По</w:t>
      </w:r>
      <w:r w:rsidRPr="007D19E1">
        <w:rPr>
          <w:rFonts w:ascii="Times New Roman" w:eastAsia="Times New Roman" w:hAnsi="Times New Roman" w:cs="Times New Roman"/>
          <w:sz w:val="28"/>
          <w:szCs w:val="24"/>
          <w:lang w:eastAsia="ru-RU"/>
        </w:rPr>
        <w:t xml:space="preserve"> условиям брачного договора режим долевой собственности супругов может распространяться лишь на определенные </w:t>
      </w:r>
      <w:r w:rsidRPr="007D19E1">
        <w:rPr>
          <w:rFonts w:ascii="Times New Roman" w:eastAsia="Times New Roman" w:hAnsi="Times New Roman" w:cs="Times New Roman"/>
          <w:sz w:val="28"/>
          <w:szCs w:val="24"/>
          <w:lang w:eastAsia="ru-RU"/>
        </w:rPr>
        <w:lastRenderedPageBreak/>
        <w:t>предметы, являющиеся частью общего имущества супругов. Отсюда важно определить в договоре конкретное имущество, к которому будет применяться именно этот режим собственности, и установить критерии определения долей каждого из супруго</w:t>
      </w:r>
      <w:r w:rsidR="000105D8">
        <w:rPr>
          <w:rFonts w:ascii="Times New Roman" w:eastAsia="Times New Roman" w:hAnsi="Times New Roman" w:cs="Times New Roman"/>
          <w:sz w:val="28"/>
          <w:szCs w:val="24"/>
          <w:lang w:eastAsia="ru-RU"/>
        </w:rPr>
        <w:t>в в праве долевой собственности.</w:t>
      </w:r>
    </w:p>
    <w:p w:rsidR="003155C5" w:rsidRPr="007D19E1" w:rsidRDefault="003155C5" w:rsidP="00120BE8">
      <w:pPr>
        <w:spacing w:before="100" w:beforeAutospacing="1" w:after="100" w:afterAutospacing="1" w:line="360" w:lineRule="auto"/>
        <w:ind w:firstLine="567"/>
        <w:jc w:val="both"/>
        <w:rPr>
          <w:rFonts w:ascii="Times New Roman" w:eastAsia="Times New Roman" w:hAnsi="Times New Roman" w:cs="Times New Roman"/>
          <w:sz w:val="28"/>
          <w:szCs w:val="24"/>
          <w:lang w:eastAsia="ru-RU"/>
        </w:rPr>
      </w:pPr>
      <w:r w:rsidRPr="007D19E1">
        <w:rPr>
          <w:rFonts w:ascii="Times New Roman" w:eastAsia="Times New Roman" w:hAnsi="Times New Roman" w:cs="Times New Roman"/>
          <w:sz w:val="28"/>
          <w:szCs w:val="24"/>
          <w:lang w:eastAsia="ru-RU"/>
        </w:rPr>
        <w:t>Супруги вправе также установить для себя режим раздельного имущества. В этом случае отношения супругов по поводу общего иму</w:t>
      </w:r>
      <w:r w:rsidRPr="007D19E1">
        <w:rPr>
          <w:rFonts w:ascii="Times New Roman" w:eastAsia="Times New Roman" w:hAnsi="Times New Roman" w:cs="Times New Roman"/>
          <w:sz w:val="28"/>
          <w:szCs w:val="24"/>
          <w:lang w:eastAsia="ru-RU"/>
        </w:rPr>
        <w:softHyphen/>
        <w:t>щества будут регулироваться только положениями брачного договора. Режим раздельности в самом общем виде предусматривает, что имущество, приобретенное в браке каждым из супругов, будет принадле</w:t>
      </w:r>
      <w:r w:rsidRPr="007D19E1">
        <w:rPr>
          <w:rFonts w:ascii="Times New Roman" w:eastAsia="Times New Roman" w:hAnsi="Times New Roman" w:cs="Times New Roman"/>
          <w:sz w:val="28"/>
          <w:szCs w:val="24"/>
          <w:lang w:eastAsia="ru-RU"/>
        </w:rPr>
        <w:softHyphen/>
        <w:t>жать этому супругу. В принципе режим раздельности можно назвать наиболее справедливым для современной семьи, в которой оба супруга в более или менее равной степени делят домашние обязанности и оба имеют самостоятельные доходы. При режиме раздельности необходимо определить, в какой мере каждый из супругов будет выделять средства на ведение общего хозяйства, оплату общего жилища и другие общие расходы. Эти вложения могут быть как равными, так и пропорциональными доходу каждого из супругов.</w:t>
      </w:r>
    </w:p>
    <w:p w:rsidR="003155C5" w:rsidRPr="007D19E1" w:rsidRDefault="007D50E2" w:rsidP="00120BE8">
      <w:pPr>
        <w:spacing w:before="100" w:beforeAutospacing="1" w:after="100" w:afterAutospacing="1" w:line="360" w:lineRule="auto"/>
        <w:ind w:firstLine="567"/>
        <w:jc w:val="both"/>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Антокольская М.В. в своей работе пишет: «</w:t>
      </w:r>
      <w:r w:rsidR="003155C5" w:rsidRPr="007D19E1">
        <w:rPr>
          <w:rFonts w:ascii="Times New Roman" w:eastAsia="Times New Roman" w:hAnsi="Times New Roman" w:cs="Times New Roman"/>
          <w:sz w:val="28"/>
          <w:szCs w:val="24"/>
          <w:lang w:eastAsia="ru-RU"/>
        </w:rPr>
        <w:t>Договорные режимы раздельности или общности на практике редко встречаются в чистом виде. В большинстве случаев супруги предпочитают создать для себя смешанный режим, сочетающий от</w:t>
      </w:r>
      <w:r w:rsidR="003155C5" w:rsidRPr="007D19E1">
        <w:rPr>
          <w:rFonts w:ascii="Times New Roman" w:eastAsia="Times New Roman" w:hAnsi="Times New Roman" w:cs="Times New Roman"/>
          <w:sz w:val="28"/>
          <w:szCs w:val="24"/>
          <w:lang w:eastAsia="ru-RU"/>
        </w:rPr>
        <w:softHyphen/>
        <w:t>дельные элементы раздельности и общности. В частности, они могут предусмотреть, что их совместное жилище будет совместной собствен</w:t>
      </w:r>
      <w:r w:rsidR="003155C5" w:rsidRPr="007D19E1">
        <w:rPr>
          <w:rFonts w:ascii="Times New Roman" w:eastAsia="Times New Roman" w:hAnsi="Times New Roman" w:cs="Times New Roman"/>
          <w:sz w:val="28"/>
          <w:szCs w:val="24"/>
          <w:lang w:eastAsia="ru-RU"/>
        </w:rPr>
        <w:softHyphen/>
        <w:t>ностью, а доходы и иное имущество — раздельным имуществом</w:t>
      </w:r>
      <w:r>
        <w:rPr>
          <w:rFonts w:ascii="Times New Roman" w:eastAsia="Times New Roman" w:hAnsi="Times New Roman" w:cs="Times New Roman"/>
          <w:sz w:val="28"/>
          <w:szCs w:val="24"/>
          <w:lang w:eastAsia="ru-RU"/>
        </w:rPr>
        <w:t>»</w:t>
      </w:r>
      <w:r>
        <w:rPr>
          <w:rStyle w:val="af0"/>
          <w:rFonts w:ascii="Times New Roman" w:eastAsia="Times New Roman" w:hAnsi="Times New Roman" w:cs="Times New Roman"/>
          <w:sz w:val="28"/>
          <w:szCs w:val="24"/>
          <w:lang w:eastAsia="ru-RU"/>
        </w:rPr>
        <w:footnoteReference w:id="2"/>
      </w:r>
      <w:r w:rsidR="003155C5" w:rsidRPr="007D19E1">
        <w:rPr>
          <w:rFonts w:ascii="Times New Roman" w:eastAsia="Times New Roman" w:hAnsi="Times New Roman" w:cs="Times New Roman"/>
          <w:sz w:val="28"/>
          <w:szCs w:val="24"/>
          <w:lang w:eastAsia="ru-RU"/>
        </w:rPr>
        <w:t>.</w:t>
      </w:r>
      <w:r w:rsidRPr="007D19E1">
        <w:rPr>
          <w:rFonts w:ascii="Times New Roman" w:eastAsia="Times New Roman" w:hAnsi="Times New Roman" w:cs="Times New Roman"/>
          <w:sz w:val="28"/>
          <w:szCs w:val="24"/>
          <w:lang w:eastAsia="ru-RU"/>
        </w:rPr>
        <w:t xml:space="preserve"> </w:t>
      </w:r>
    </w:p>
    <w:p w:rsidR="003155C5" w:rsidRPr="007D19E1" w:rsidRDefault="003155C5" w:rsidP="00120BE8">
      <w:pPr>
        <w:spacing w:before="100" w:beforeAutospacing="1" w:after="100" w:afterAutospacing="1" w:line="360" w:lineRule="auto"/>
        <w:ind w:firstLine="567"/>
        <w:jc w:val="both"/>
        <w:rPr>
          <w:rFonts w:ascii="Times New Roman" w:eastAsia="Times New Roman" w:hAnsi="Times New Roman" w:cs="Times New Roman"/>
          <w:sz w:val="28"/>
          <w:szCs w:val="24"/>
          <w:lang w:eastAsia="ru-RU"/>
        </w:rPr>
      </w:pPr>
      <w:r w:rsidRPr="007D19E1">
        <w:rPr>
          <w:rFonts w:ascii="Times New Roman" w:eastAsia="Times New Roman" w:hAnsi="Times New Roman" w:cs="Times New Roman"/>
          <w:sz w:val="28"/>
          <w:szCs w:val="24"/>
          <w:lang w:eastAsia="ru-RU"/>
        </w:rPr>
        <w:t xml:space="preserve">Важное значение имеет закрепленное в п.1 ст.42 СК РФ правило, согласно которому брачный договор может быть заключен как в отношении имеющегося, так и в отношении будущего имущества. Следовательно, на </w:t>
      </w:r>
      <w:r w:rsidRPr="007D19E1">
        <w:rPr>
          <w:rFonts w:ascii="Times New Roman" w:eastAsia="Times New Roman" w:hAnsi="Times New Roman" w:cs="Times New Roman"/>
          <w:sz w:val="28"/>
          <w:szCs w:val="24"/>
          <w:lang w:eastAsia="ru-RU"/>
        </w:rPr>
        <w:lastRenderedPageBreak/>
        <w:t>имущество, которое приобреталось бы ими после заключения договора, автоматически распространялся законный режим имущества супругов.</w:t>
      </w:r>
    </w:p>
    <w:p w:rsidR="003155C5" w:rsidRPr="007D19E1" w:rsidRDefault="003155C5" w:rsidP="00120BE8">
      <w:pPr>
        <w:spacing w:before="100" w:beforeAutospacing="1" w:after="100" w:afterAutospacing="1" w:line="360" w:lineRule="auto"/>
        <w:ind w:firstLine="567"/>
        <w:jc w:val="both"/>
        <w:rPr>
          <w:rFonts w:ascii="Times New Roman" w:eastAsia="Times New Roman" w:hAnsi="Times New Roman" w:cs="Times New Roman"/>
          <w:sz w:val="28"/>
          <w:szCs w:val="24"/>
          <w:lang w:eastAsia="ru-RU"/>
        </w:rPr>
      </w:pPr>
      <w:r w:rsidRPr="007D19E1">
        <w:rPr>
          <w:rFonts w:ascii="Times New Roman" w:eastAsia="Times New Roman" w:hAnsi="Times New Roman" w:cs="Times New Roman"/>
          <w:sz w:val="28"/>
          <w:szCs w:val="24"/>
          <w:lang w:eastAsia="ru-RU"/>
        </w:rPr>
        <w:t>Условия брачного договора, регулирующие обязательственные отношения, могут устанавливать различные права и обязанности супругов – это правам и обязанности супругов по взаимному содержанию (как в браке, так и при его расторжении); с несением каждым из супругов семейных расходов (на ведение общего домашнего хозяйства, на обучение детей и т.п.); с участием супругов в доходах друг друга (т.е. в тех доходах, которые получает один из супругов от своего личного имущества – доходы от акций, ценных бумаг, вкладов в банках и т.п.), а также положения, определяющие, какое имущество перейдет к каждому из супругов в случае расторжения их брака.</w:t>
      </w:r>
    </w:p>
    <w:p w:rsidR="003155C5" w:rsidRPr="007D19E1" w:rsidRDefault="00572184" w:rsidP="00120BE8">
      <w:pPr>
        <w:spacing w:before="100" w:beforeAutospacing="1" w:after="100" w:afterAutospacing="1" w:line="360" w:lineRule="auto"/>
        <w:ind w:firstLine="567"/>
        <w:jc w:val="both"/>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Данный</w:t>
      </w:r>
      <w:r w:rsidR="003155C5" w:rsidRPr="007D19E1">
        <w:rPr>
          <w:rFonts w:ascii="Times New Roman" w:eastAsia="Times New Roman" w:hAnsi="Times New Roman" w:cs="Times New Roman"/>
          <w:sz w:val="28"/>
          <w:szCs w:val="24"/>
          <w:lang w:eastAsia="ru-RU"/>
        </w:rPr>
        <w:t xml:space="preserve"> перечень не является исчерпывающим. </w:t>
      </w:r>
      <w:r>
        <w:rPr>
          <w:rFonts w:ascii="Times New Roman" w:eastAsia="Times New Roman" w:hAnsi="Times New Roman" w:cs="Times New Roman"/>
          <w:sz w:val="28"/>
          <w:szCs w:val="24"/>
          <w:lang w:eastAsia="ru-RU"/>
        </w:rPr>
        <w:t>И.</w:t>
      </w:r>
      <w:r>
        <w:rPr>
          <w:rFonts w:ascii="Times New Roman" w:eastAsia="Times New Roman" w:hAnsi="Times New Roman" w:cs="Times New Roman"/>
          <w:sz w:val="28"/>
          <w:szCs w:val="24"/>
          <w:lang w:eastAsia="ru-RU"/>
        </w:rPr>
        <w:t>М.</w:t>
      </w:r>
      <w:r>
        <w:rPr>
          <w:rFonts w:ascii="Times New Roman" w:eastAsia="Times New Roman" w:hAnsi="Times New Roman" w:cs="Times New Roman"/>
          <w:sz w:val="28"/>
          <w:szCs w:val="24"/>
          <w:lang w:eastAsia="ru-RU"/>
        </w:rPr>
        <w:t xml:space="preserve"> Кузнецова указывает, что з</w:t>
      </w:r>
      <w:r w:rsidR="003155C5" w:rsidRPr="007D19E1">
        <w:rPr>
          <w:rFonts w:ascii="Times New Roman" w:eastAsia="Times New Roman" w:hAnsi="Times New Roman" w:cs="Times New Roman"/>
          <w:sz w:val="28"/>
          <w:szCs w:val="24"/>
          <w:lang w:eastAsia="ru-RU"/>
        </w:rPr>
        <w:t>акон позволяет включить в брачный договор любые иные положения, но только при условии, что они будут касаться имущественных прав и обязанностей супругов</w:t>
      </w:r>
      <w:r w:rsidR="001A204B">
        <w:rPr>
          <w:rStyle w:val="af0"/>
          <w:rFonts w:ascii="Times New Roman" w:eastAsia="Times New Roman" w:hAnsi="Times New Roman" w:cs="Times New Roman"/>
          <w:sz w:val="28"/>
          <w:szCs w:val="24"/>
          <w:lang w:eastAsia="ru-RU"/>
        </w:rPr>
        <w:footnoteReference w:id="3"/>
      </w:r>
      <w:r w:rsidR="007D50E2">
        <w:rPr>
          <w:rFonts w:ascii="Times New Roman" w:eastAsia="Times New Roman" w:hAnsi="Times New Roman" w:cs="Times New Roman"/>
          <w:sz w:val="28"/>
          <w:szCs w:val="24"/>
          <w:lang w:eastAsia="ru-RU"/>
        </w:rPr>
        <w:t>.</w:t>
      </w:r>
    </w:p>
    <w:p w:rsidR="003155C5" w:rsidRPr="007D19E1" w:rsidRDefault="003155C5" w:rsidP="00120BE8">
      <w:pPr>
        <w:spacing w:before="100" w:beforeAutospacing="1" w:after="100" w:afterAutospacing="1" w:line="360" w:lineRule="auto"/>
        <w:ind w:firstLine="567"/>
        <w:jc w:val="both"/>
        <w:rPr>
          <w:rFonts w:ascii="Times New Roman" w:eastAsia="Times New Roman" w:hAnsi="Times New Roman" w:cs="Times New Roman"/>
          <w:sz w:val="28"/>
          <w:szCs w:val="24"/>
          <w:lang w:eastAsia="ru-RU"/>
        </w:rPr>
      </w:pPr>
      <w:r w:rsidRPr="007D19E1">
        <w:rPr>
          <w:rFonts w:ascii="Times New Roman" w:eastAsia="Times New Roman" w:hAnsi="Times New Roman" w:cs="Times New Roman"/>
          <w:sz w:val="28"/>
          <w:szCs w:val="24"/>
          <w:lang w:eastAsia="ru-RU"/>
        </w:rPr>
        <w:t>Устанавливая права и обязанности супругов по взаимному содержанию важно помнить, что при этом договор не должен включать положения, ограничивающие право нетрудоспособного нуждающегося супруга на получение содержания согласно Семейному кодексу (глава 14).</w:t>
      </w:r>
    </w:p>
    <w:p w:rsidR="003155C5" w:rsidRPr="007D19E1" w:rsidRDefault="003155C5" w:rsidP="00120BE8">
      <w:pPr>
        <w:spacing w:before="100" w:beforeAutospacing="1" w:after="100" w:afterAutospacing="1" w:line="360" w:lineRule="auto"/>
        <w:ind w:firstLine="567"/>
        <w:jc w:val="both"/>
        <w:rPr>
          <w:rFonts w:ascii="Times New Roman" w:eastAsia="Times New Roman" w:hAnsi="Times New Roman" w:cs="Times New Roman"/>
          <w:sz w:val="28"/>
          <w:szCs w:val="24"/>
          <w:lang w:eastAsia="ru-RU"/>
        </w:rPr>
      </w:pPr>
      <w:r w:rsidRPr="007D19E1">
        <w:rPr>
          <w:rFonts w:ascii="Times New Roman" w:eastAsia="Times New Roman" w:hAnsi="Times New Roman" w:cs="Times New Roman"/>
          <w:sz w:val="28"/>
          <w:szCs w:val="24"/>
          <w:lang w:eastAsia="ru-RU"/>
        </w:rPr>
        <w:t xml:space="preserve">Особое внимание следует обратить на установленное п. 2 ст. 42 СК правило, согласно которому права и обязанности, предусмотренные брачным договором, могут ограничиваться определенными сроками. Это может быть определенная договором календарная дата (число, месяц, год), истечение периода времени (который исчисляется годами, месяцами и т. п.). Срок может определяться также указанием на событие, которое должно неизбежно наступить (достижение супругами определенного возраста — 30 лет, 50 лет и </w:t>
      </w:r>
      <w:r w:rsidRPr="007D19E1">
        <w:rPr>
          <w:rFonts w:ascii="Times New Roman" w:eastAsia="Times New Roman" w:hAnsi="Times New Roman" w:cs="Times New Roman"/>
          <w:sz w:val="28"/>
          <w:szCs w:val="24"/>
          <w:lang w:eastAsia="ru-RU"/>
        </w:rPr>
        <w:lastRenderedPageBreak/>
        <w:t xml:space="preserve">т. д.). С наступлением тех или иных сроков возникают или прекращаются взаимные права и обязанности супругов. Так, супруги в брачном договоре вправе предусмотреть, что в течение первых пяти лет со дня государственной регистрации заключения брака приобретаемое ими имущество будет раздельным, а затем, по истечении этого срока, к приобретаемому имуществу будет применяться режим общей совместной собственности. Сроки могут устанавливаться в договоре в связи с важными для супругов жизненными обстоятельствами (выезд за рубеж для работы по контракту, получение высшего образования и т. д.). Права и обязанности супругов, предусмотренные брачным договором, согласно п. 2 cт. 42 СК могут также ставиться в зависимость от наступления или ненаступления определенных условий (то есть в брачный договор может быть включено отлагательное или отменительное условие, как это допускается гражданским законодательством — ст. 157 ГК). Условия в брачном договоре — это определенные обстоятельства, относительно которых неизвестно, наступят они в будущем или нет, они могут носить разнообразный характер (события, действия), но в любом случае должны быть законными и осуществимыми. Наличие условия в брачном договоре можно рассматривать в качестве дополнительной гарантии соблюдения интересов супругов (или одного из них) в различных предполагаемых (прогнозируемых) ими жизненных ситуациях. Брачный договор будет считаться совершенным под отлагательным условием, если супруги поставили возникновение своих конкретных прав и обязанностей в зависимость от обстоятельства, относительно которого неизвестно, наступит оно или не наступит. Под отменительным условием брачный договор заключается в том случае, если супруги поставили в зависимость от обстоятельств, относительно которых неизвестно, наступят они или не наступят, не возникновение, а прекращение их взаимных имущественных прав и ст. </w:t>
      </w:r>
      <w:r w:rsidR="001A204B">
        <w:rPr>
          <w:rFonts w:ascii="Times New Roman" w:eastAsia="Times New Roman" w:hAnsi="Times New Roman" w:cs="Times New Roman"/>
          <w:sz w:val="28"/>
          <w:szCs w:val="24"/>
          <w:lang w:eastAsia="ru-RU"/>
        </w:rPr>
        <w:t>обязанностей</w:t>
      </w:r>
      <w:r w:rsidR="001A204B">
        <w:rPr>
          <w:rStyle w:val="af0"/>
          <w:rFonts w:ascii="Times New Roman" w:eastAsia="Times New Roman" w:hAnsi="Times New Roman" w:cs="Times New Roman"/>
          <w:sz w:val="28"/>
          <w:szCs w:val="24"/>
          <w:lang w:eastAsia="ru-RU"/>
        </w:rPr>
        <w:footnoteReference w:id="4"/>
      </w:r>
      <w:r w:rsidR="001A204B">
        <w:rPr>
          <w:rFonts w:ascii="Times New Roman" w:eastAsia="Times New Roman" w:hAnsi="Times New Roman" w:cs="Times New Roman"/>
          <w:sz w:val="28"/>
          <w:szCs w:val="24"/>
          <w:lang w:eastAsia="ru-RU"/>
        </w:rPr>
        <w:t>.</w:t>
      </w:r>
    </w:p>
    <w:p w:rsidR="003155C5" w:rsidRPr="007D19E1" w:rsidRDefault="003155C5" w:rsidP="00120BE8">
      <w:pPr>
        <w:spacing w:before="100" w:beforeAutospacing="1" w:after="100" w:afterAutospacing="1" w:line="360" w:lineRule="auto"/>
        <w:ind w:firstLine="567"/>
        <w:jc w:val="both"/>
        <w:rPr>
          <w:rFonts w:ascii="Times New Roman" w:eastAsia="Times New Roman" w:hAnsi="Times New Roman" w:cs="Times New Roman"/>
          <w:sz w:val="28"/>
          <w:szCs w:val="24"/>
          <w:lang w:eastAsia="ru-RU"/>
        </w:rPr>
      </w:pPr>
      <w:r w:rsidRPr="007D19E1">
        <w:rPr>
          <w:rFonts w:ascii="Times New Roman" w:eastAsia="Times New Roman" w:hAnsi="Times New Roman" w:cs="Times New Roman"/>
          <w:sz w:val="28"/>
          <w:szCs w:val="24"/>
          <w:lang w:eastAsia="ru-RU"/>
        </w:rPr>
        <w:lastRenderedPageBreak/>
        <w:t>Пункт 3 ст. 42 СК РФ предусматривает ограничения свободы брачного до</w:t>
      </w:r>
      <w:r w:rsidRPr="007D19E1">
        <w:rPr>
          <w:rFonts w:ascii="Times New Roman" w:eastAsia="Times New Roman" w:hAnsi="Times New Roman" w:cs="Times New Roman"/>
          <w:sz w:val="28"/>
          <w:szCs w:val="24"/>
          <w:lang w:eastAsia="ru-RU"/>
        </w:rPr>
        <w:softHyphen/>
        <w:t>говора, направленные на обеспечение защиты прав и интересов супругов и других членов семьи. В частности, брачный договор не может ограничивать правоспособность и дееспособность супругов, поскольку согласно ст. 22 ГК РФ никто не может быть ограничен в правоспособности и дееспособности иначе как в случаях и в порядке, установленных законом. Полный или частичный отказ самого гражданина от правоспособности или дееспособности и другие сделки, направленные на ограничение правоспособности или дееспособности, ничтожны. Исходя из основных начал семейного законодательства, права граждан в семье могут быть ограничены только на основании федерального за</w:t>
      </w:r>
      <w:r w:rsidRPr="007D19E1">
        <w:rPr>
          <w:rFonts w:ascii="Times New Roman" w:eastAsia="Times New Roman" w:hAnsi="Times New Roman" w:cs="Times New Roman"/>
          <w:sz w:val="28"/>
          <w:szCs w:val="24"/>
          <w:lang w:eastAsia="ru-RU"/>
        </w:rPr>
        <w:softHyphen/>
        <w:t>кона и только в той мере, в какой это необходимо в целях защиты нравствен</w:t>
      </w:r>
      <w:r w:rsidRPr="007D19E1">
        <w:rPr>
          <w:rFonts w:ascii="Times New Roman" w:eastAsia="Times New Roman" w:hAnsi="Times New Roman" w:cs="Times New Roman"/>
          <w:sz w:val="28"/>
          <w:szCs w:val="24"/>
          <w:lang w:eastAsia="ru-RU"/>
        </w:rPr>
        <w:softHyphen/>
        <w:t>ности, здоровья, прав и законных интересов других членов семьи и иных граж</w:t>
      </w:r>
      <w:r w:rsidRPr="007D19E1">
        <w:rPr>
          <w:rFonts w:ascii="Times New Roman" w:eastAsia="Times New Roman" w:hAnsi="Times New Roman" w:cs="Times New Roman"/>
          <w:sz w:val="28"/>
          <w:szCs w:val="24"/>
          <w:lang w:eastAsia="ru-RU"/>
        </w:rPr>
        <w:softHyphen/>
        <w:t>дан (п. 4 ст. 1 СК РФ).</w:t>
      </w:r>
    </w:p>
    <w:p w:rsidR="003155C5" w:rsidRPr="007D19E1" w:rsidRDefault="003155C5" w:rsidP="00120BE8">
      <w:pPr>
        <w:spacing w:before="100" w:beforeAutospacing="1" w:after="100" w:afterAutospacing="1" w:line="360" w:lineRule="auto"/>
        <w:ind w:firstLine="567"/>
        <w:jc w:val="both"/>
        <w:rPr>
          <w:rFonts w:ascii="Times New Roman" w:eastAsia="Times New Roman" w:hAnsi="Times New Roman" w:cs="Times New Roman"/>
          <w:sz w:val="28"/>
          <w:szCs w:val="24"/>
          <w:lang w:eastAsia="ru-RU"/>
        </w:rPr>
      </w:pPr>
      <w:r w:rsidRPr="007D19E1">
        <w:rPr>
          <w:rFonts w:ascii="Times New Roman" w:eastAsia="Times New Roman" w:hAnsi="Times New Roman" w:cs="Times New Roman"/>
          <w:sz w:val="28"/>
          <w:szCs w:val="24"/>
          <w:lang w:eastAsia="ru-RU"/>
        </w:rPr>
        <w:t>Брачный договор не может содержать условия, ограничивающие право су</w:t>
      </w:r>
      <w:r w:rsidRPr="007D19E1">
        <w:rPr>
          <w:rFonts w:ascii="Times New Roman" w:eastAsia="Times New Roman" w:hAnsi="Times New Roman" w:cs="Times New Roman"/>
          <w:sz w:val="28"/>
          <w:szCs w:val="24"/>
          <w:lang w:eastAsia="ru-RU"/>
        </w:rPr>
        <w:softHyphen/>
        <w:t>пругов на обращение в суд за защитой своих прав. Данный запрет вытекает из предыдущего, поскольку, по существу, не позволяет ограничивать процессу</w:t>
      </w:r>
      <w:r w:rsidRPr="007D19E1">
        <w:rPr>
          <w:rFonts w:ascii="Times New Roman" w:eastAsia="Times New Roman" w:hAnsi="Times New Roman" w:cs="Times New Roman"/>
          <w:sz w:val="28"/>
          <w:szCs w:val="24"/>
          <w:lang w:eastAsia="ru-RU"/>
        </w:rPr>
        <w:softHyphen/>
        <w:t>альную правоспособность и дееспособность граждан. В соответствии со ст. 46 Конституции РФ каждому гражданину гарантируется судебная защита его прав и свобод. Защита семейных прав граждан осуществляется судом по правилам гражданского судопроизводства, а также в административном порядке путем обращения в государственные органы управления либо к должностно</w:t>
      </w:r>
      <w:r w:rsidRPr="007D19E1">
        <w:rPr>
          <w:rFonts w:ascii="Times New Roman" w:eastAsia="Times New Roman" w:hAnsi="Times New Roman" w:cs="Times New Roman"/>
          <w:sz w:val="28"/>
          <w:szCs w:val="24"/>
          <w:lang w:eastAsia="ru-RU"/>
        </w:rPr>
        <w:softHyphen/>
        <w:t>му лицу (ст. 8 СК РФ).</w:t>
      </w:r>
    </w:p>
    <w:p w:rsidR="003155C5" w:rsidRPr="007D19E1" w:rsidRDefault="003155C5" w:rsidP="00120BE8">
      <w:pPr>
        <w:spacing w:before="100" w:beforeAutospacing="1" w:after="100" w:afterAutospacing="1" w:line="360" w:lineRule="auto"/>
        <w:ind w:firstLine="567"/>
        <w:jc w:val="both"/>
        <w:rPr>
          <w:rFonts w:ascii="Times New Roman" w:eastAsia="Times New Roman" w:hAnsi="Times New Roman" w:cs="Times New Roman"/>
          <w:sz w:val="28"/>
          <w:szCs w:val="24"/>
          <w:lang w:eastAsia="ru-RU"/>
        </w:rPr>
      </w:pPr>
      <w:r w:rsidRPr="007D19E1">
        <w:rPr>
          <w:rFonts w:ascii="Times New Roman" w:eastAsia="Times New Roman" w:hAnsi="Times New Roman" w:cs="Times New Roman"/>
          <w:sz w:val="28"/>
          <w:szCs w:val="24"/>
          <w:lang w:eastAsia="ru-RU"/>
        </w:rPr>
        <w:t>Брачный договор не может регулировать личные неимущественные от</w:t>
      </w:r>
      <w:r w:rsidRPr="007D19E1">
        <w:rPr>
          <w:rFonts w:ascii="Times New Roman" w:eastAsia="Times New Roman" w:hAnsi="Times New Roman" w:cs="Times New Roman"/>
          <w:sz w:val="28"/>
          <w:szCs w:val="24"/>
          <w:lang w:eastAsia="ru-RU"/>
        </w:rPr>
        <w:softHyphen/>
        <w:t>ношения между супругами, права и обязанности супругов в отношении детей. Согласно ст. 40 СК РФ предметом брачного договора супругов могут быть только их имущественные отношения. Личные неимущественные отноше</w:t>
      </w:r>
      <w:r w:rsidRPr="007D19E1">
        <w:rPr>
          <w:rFonts w:ascii="Times New Roman" w:eastAsia="Times New Roman" w:hAnsi="Times New Roman" w:cs="Times New Roman"/>
          <w:sz w:val="28"/>
          <w:szCs w:val="24"/>
          <w:lang w:eastAsia="ru-RU"/>
        </w:rPr>
        <w:softHyphen/>
        <w:t>ния, хотя в большинстве случаев и регулируются самими супругами, предме</w:t>
      </w:r>
      <w:r w:rsidRPr="007D19E1">
        <w:rPr>
          <w:rFonts w:ascii="Times New Roman" w:eastAsia="Times New Roman" w:hAnsi="Times New Roman" w:cs="Times New Roman"/>
          <w:sz w:val="28"/>
          <w:szCs w:val="24"/>
          <w:lang w:eastAsia="ru-RU"/>
        </w:rPr>
        <w:softHyphen/>
        <w:t>том брачного договора быть не могут.</w:t>
      </w:r>
    </w:p>
    <w:p w:rsidR="003155C5" w:rsidRPr="007D19E1" w:rsidRDefault="003155C5" w:rsidP="00120BE8">
      <w:pPr>
        <w:spacing w:before="100" w:beforeAutospacing="1" w:after="100" w:afterAutospacing="1" w:line="360" w:lineRule="auto"/>
        <w:ind w:firstLine="567"/>
        <w:jc w:val="both"/>
        <w:rPr>
          <w:rFonts w:ascii="Times New Roman" w:eastAsia="Times New Roman" w:hAnsi="Times New Roman" w:cs="Times New Roman"/>
          <w:sz w:val="28"/>
          <w:szCs w:val="24"/>
          <w:lang w:eastAsia="ru-RU"/>
        </w:rPr>
      </w:pPr>
      <w:r w:rsidRPr="007D19E1">
        <w:rPr>
          <w:rFonts w:ascii="Times New Roman" w:eastAsia="Times New Roman" w:hAnsi="Times New Roman" w:cs="Times New Roman"/>
          <w:sz w:val="28"/>
          <w:szCs w:val="24"/>
          <w:lang w:eastAsia="ru-RU"/>
        </w:rPr>
        <w:lastRenderedPageBreak/>
        <w:t>Супруги также не вправе включать в брачный договор положения, касаю</w:t>
      </w:r>
      <w:r w:rsidRPr="007D19E1">
        <w:rPr>
          <w:rFonts w:ascii="Times New Roman" w:eastAsia="Times New Roman" w:hAnsi="Times New Roman" w:cs="Times New Roman"/>
          <w:sz w:val="28"/>
          <w:szCs w:val="24"/>
          <w:lang w:eastAsia="ru-RU"/>
        </w:rPr>
        <w:softHyphen/>
        <w:t>щиеся осуществления ими родительских прав и обязанностей. Исходя из п. 1 ст. 61 СК РФ, родители имеют равные права и несут равные обязанности в отношении своих детей.</w:t>
      </w:r>
    </w:p>
    <w:p w:rsidR="003155C5" w:rsidRPr="007D19E1" w:rsidRDefault="003155C5" w:rsidP="00120BE8">
      <w:pPr>
        <w:spacing w:before="100" w:beforeAutospacing="1" w:after="100" w:afterAutospacing="1" w:line="360" w:lineRule="auto"/>
        <w:ind w:firstLine="567"/>
        <w:jc w:val="both"/>
        <w:rPr>
          <w:rFonts w:ascii="Times New Roman" w:eastAsia="Times New Roman" w:hAnsi="Times New Roman" w:cs="Times New Roman"/>
          <w:sz w:val="28"/>
          <w:szCs w:val="24"/>
          <w:lang w:eastAsia="ru-RU"/>
        </w:rPr>
      </w:pPr>
      <w:r w:rsidRPr="007D19E1">
        <w:rPr>
          <w:rFonts w:ascii="Times New Roman" w:eastAsia="Times New Roman" w:hAnsi="Times New Roman" w:cs="Times New Roman"/>
          <w:sz w:val="28"/>
          <w:szCs w:val="24"/>
          <w:lang w:eastAsia="ru-RU"/>
        </w:rPr>
        <w:t>В брачном договоре нельзя предусматривать положения, ограничивающие право нетрудоспособного нуждающегося супруга на получение содержания, по</w:t>
      </w:r>
      <w:r w:rsidRPr="007D19E1">
        <w:rPr>
          <w:rFonts w:ascii="Times New Roman" w:eastAsia="Times New Roman" w:hAnsi="Times New Roman" w:cs="Times New Roman"/>
          <w:sz w:val="28"/>
          <w:szCs w:val="24"/>
          <w:lang w:eastAsia="ru-RU"/>
        </w:rPr>
        <w:softHyphen/>
        <w:t>скольку в соответствии со ст. 89 СК РФ супруги обязаны материально поддер</w:t>
      </w:r>
      <w:r w:rsidRPr="007D19E1">
        <w:rPr>
          <w:rFonts w:ascii="Times New Roman" w:eastAsia="Times New Roman" w:hAnsi="Times New Roman" w:cs="Times New Roman"/>
          <w:sz w:val="28"/>
          <w:szCs w:val="24"/>
          <w:lang w:eastAsia="ru-RU"/>
        </w:rPr>
        <w:softHyphen/>
        <w:t>живать друг друга, в случае отказа от такой поддержки нетрудоспособности нуждающийся супруг имеет право на принудительное взыскание алиментов.</w:t>
      </w:r>
    </w:p>
    <w:p w:rsidR="003155C5" w:rsidRPr="007D19E1" w:rsidRDefault="003155C5" w:rsidP="00120BE8">
      <w:pPr>
        <w:spacing w:before="100" w:beforeAutospacing="1" w:after="100" w:afterAutospacing="1" w:line="360" w:lineRule="auto"/>
        <w:ind w:firstLine="567"/>
        <w:jc w:val="both"/>
        <w:rPr>
          <w:rFonts w:ascii="Times New Roman" w:eastAsia="Times New Roman" w:hAnsi="Times New Roman" w:cs="Times New Roman"/>
          <w:sz w:val="28"/>
          <w:szCs w:val="24"/>
          <w:lang w:eastAsia="ru-RU"/>
        </w:rPr>
      </w:pPr>
      <w:r w:rsidRPr="007D19E1">
        <w:rPr>
          <w:rFonts w:ascii="Times New Roman" w:eastAsia="Times New Roman" w:hAnsi="Times New Roman" w:cs="Times New Roman"/>
          <w:sz w:val="28"/>
          <w:szCs w:val="24"/>
          <w:lang w:eastAsia="ru-RU"/>
        </w:rPr>
        <w:t>И, наконец, брачный договор не может содержать другие условия, кото</w:t>
      </w:r>
      <w:r w:rsidRPr="007D19E1">
        <w:rPr>
          <w:rFonts w:ascii="Times New Roman" w:eastAsia="Times New Roman" w:hAnsi="Times New Roman" w:cs="Times New Roman"/>
          <w:sz w:val="28"/>
          <w:szCs w:val="24"/>
          <w:lang w:eastAsia="ru-RU"/>
        </w:rPr>
        <w:softHyphen/>
        <w:t>рые ставят одного из супругов в крайне неблагоприятное положение или про</w:t>
      </w:r>
      <w:r w:rsidRPr="007D19E1">
        <w:rPr>
          <w:rFonts w:ascii="Times New Roman" w:eastAsia="Times New Roman" w:hAnsi="Times New Roman" w:cs="Times New Roman"/>
          <w:sz w:val="28"/>
          <w:szCs w:val="24"/>
          <w:lang w:eastAsia="ru-RU"/>
        </w:rPr>
        <w:softHyphen/>
        <w:t>тиворечат основным началам семейного законодательства</w:t>
      </w:r>
      <w:r w:rsidR="003B5504">
        <w:rPr>
          <w:rStyle w:val="af0"/>
          <w:rFonts w:ascii="Times New Roman" w:eastAsia="Times New Roman" w:hAnsi="Times New Roman" w:cs="Times New Roman"/>
          <w:sz w:val="28"/>
          <w:szCs w:val="24"/>
          <w:lang w:eastAsia="ru-RU"/>
        </w:rPr>
        <w:footnoteReference w:id="5"/>
      </w:r>
      <w:r w:rsidRPr="007D19E1">
        <w:rPr>
          <w:rFonts w:ascii="Times New Roman" w:eastAsia="Times New Roman" w:hAnsi="Times New Roman" w:cs="Times New Roman"/>
          <w:sz w:val="28"/>
          <w:szCs w:val="24"/>
          <w:lang w:eastAsia="ru-RU"/>
        </w:rPr>
        <w:t>.</w:t>
      </w:r>
      <w:r w:rsidR="003B5504" w:rsidRPr="007D19E1">
        <w:rPr>
          <w:rFonts w:ascii="Times New Roman" w:eastAsia="Times New Roman" w:hAnsi="Times New Roman" w:cs="Times New Roman"/>
          <w:sz w:val="28"/>
          <w:szCs w:val="24"/>
          <w:lang w:eastAsia="ru-RU"/>
        </w:rPr>
        <w:t xml:space="preserve"> </w:t>
      </w:r>
    </w:p>
    <w:p w:rsidR="00615F72" w:rsidRPr="007D19E1" w:rsidRDefault="003155C5" w:rsidP="00120BE8">
      <w:pPr>
        <w:spacing w:before="100" w:beforeAutospacing="1" w:after="100" w:afterAutospacing="1" w:line="360" w:lineRule="auto"/>
        <w:ind w:firstLine="567"/>
        <w:jc w:val="both"/>
        <w:rPr>
          <w:rFonts w:ascii="Times New Roman" w:eastAsia="Times New Roman" w:hAnsi="Times New Roman" w:cs="Times New Roman"/>
          <w:sz w:val="28"/>
          <w:szCs w:val="24"/>
          <w:lang w:eastAsia="ru-RU"/>
        </w:rPr>
      </w:pPr>
      <w:r w:rsidRPr="007D19E1">
        <w:rPr>
          <w:rFonts w:ascii="Times New Roman" w:eastAsia="Times New Roman" w:hAnsi="Times New Roman" w:cs="Times New Roman"/>
          <w:sz w:val="28"/>
          <w:szCs w:val="24"/>
          <w:lang w:eastAsia="ru-RU"/>
        </w:rPr>
        <w:t>Таким образом, наделяя супругов правом определять в брачном договоре свои имущественные права и обязанности, закон вместе с тем предусматривает конкретные ограничения свободы брачного договора с целью не допустить нарушения прав и интересов как самих супругов, так и других лиц.</w:t>
      </w:r>
      <w:bookmarkEnd w:id="0"/>
    </w:p>
    <w:p w:rsidR="004F6B40" w:rsidRPr="007D19E1" w:rsidRDefault="004F6B40" w:rsidP="00120BE8">
      <w:pPr>
        <w:spacing w:after="0" w:line="360" w:lineRule="auto"/>
        <w:ind w:right="75" w:firstLine="567"/>
        <w:jc w:val="both"/>
        <w:rPr>
          <w:rFonts w:ascii="Times New Roman" w:eastAsia="Times New Roman" w:hAnsi="Times New Roman" w:cs="Times New Roman"/>
          <w:sz w:val="28"/>
          <w:szCs w:val="28"/>
          <w:lang w:eastAsia="ru-RU"/>
        </w:rPr>
      </w:pPr>
    </w:p>
    <w:p w:rsidR="00786EDE" w:rsidRDefault="00786EDE">
      <w:pPr>
        <w:rPr>
          <w:rFonts w:ascii="Times New Roman" w:eastAsia="Times New Roman" w:hAnsi="Times New Roman" w:cs="Times New Roman"/>
          <w:b/>
          <w:sz w:val="28"/>
          <w:szCs w:val="28"/>
          <w:lang w:eastAsia="ru-RU"/>
        </w:rPr>
      </w:pPr>
      <w:bookmarkStart w:id="2" w:name="_Toc21117719"/>
      <w:r>
        <w:rPr>
          <w:rFonts w:ascii="Times New Roman" w:eastAsia="Times New Roman" w:hAnsi="Times New Roman" w:cs="Times New Roman"/>
          <w:b/>
          <w:sz w:val="28"/>
          <w:szCs w:val="28"/>
          <w:lang w:eastAsia="ru-RU"/>
        </w:rPr>
        <w:br w:type="page"/>
      </w:r>
    </w:p>
    <w:p w:rsidR="004F6B40" w:rsidRPr="007D19E1" w:rsidRDefault="004F6B40" w:rsidP="00FB43F5">
      <w:pPr>
        <w:spacing w:after="0" w:line="360" w:lineRule="auto"/>
        <w:ind w:right="74" w:firstLine="567"/>
        <w:rPr>
          <w:rFonts w:ascii="Times New Roman" w:eastAsia="Times New Roman" w:hAnsi="Times New Roman" w:cs="Times New Roman"/>
          <w:b/>
          <w:sz w:val="28"/>
          <w:szCs w:val="28"/>
          <w:lang w:eastAsia="ru-RU"/>
        </w:rPr>
      </w:pPr>
      <w:r w:rsidRPr="007D19E1">
        <w:rPr>
          <w:rFonts w:ascii="Times New Roman" w:eastAsia="Times New Roman" w:hAnsi="Times New Roman" w:cs="Times New Roman"/>
          <w:b/>
          <w:sz w:val="28"/>
          <w:szCs w:val="28"/>
          <w:lang w:eastAsia="ru-RU"/>
        </w:rPr>
        <w:lastRenderedPageBreak/>
        <w:t xml:space="preserve">3. </w:t>
      </w:r>
      <w:bookmarkEnd w:id="2"/>
      <w:r w:rsidR="008474C0" w:rsidRPr="007D19E1">
        <w:rPr>
          <w:rFonts w:ascii="Times New Roman" w:eastAsia="Times New Roman" w:hAnsi="Times New Roman" w:cs="Times New Roman"/>
          <w:b/>
          <w:sz w:val="28"/>
          <w:szCs w:val="28"/>
          <w:lang w:eastAsia="ru-RU"/>
        </w:rPr>
        <w:t>Изменение, расторжение и признание недействительным брачного договора</w:t>
      </w:r>
    </w:p>
    <w:p w:rsidR="003155C5" w:rsidRPr="007D19E1" w:rsidRDefault="003155C5" w:rsidP="00120BE8">
      <w:pPr>
        <w:spacing w:before="100" w:beforeAutospacing="1" w:after="100" w:afterAutospacing="1" w:line="360" w:lineRule="auto"/>
        <w:ind w:firstLine="567"/>
        <w:jc w:val="both"/>
        <w:rPr>
          <w:rFonts w:ascii="Times New Roman" w:eastAsia="Times New Roman" w:hAnsi="Times New Roman" w:cs="Times New Roman"/>
          <w:sz w:val="28"/>
          <w:szCs w:val="24"/>
          <w:lang w:eastAsia="ru-RU"/>
        </w:rPr>
      </w:pPr>
      <w:r w:rsidRPr="007D19E1">
        <w:rPr>
          <w:rFonts w:ascii="Times New Roman" w:eastAsia="Times New Roman" w:hAnsi="Times New Roman" w:cs="Times New Roman"/>
          <w:sz w:val="28"/>
          <w:szCs w:val="24"/>
          <w:lang w:eastAsia="ru-RU"/>
        </w:rPr>
        <w:t>Брачный договор может быть изменен или расторгнут по взаимному согласию супругов в любое время (п.1 ст.43 СК РФ).</w:t>
      </w:r>
      <w:r w:rsidR="00BA6ACB">
        <w:rPr>
          <w:rFonts w:ascii="Times New Roman" w:eastAsia="Times New Roman" w:hAnsi="Times New Roman" w:cs="Times New Roman"/>
          <w:sz w:val="28"/>
          <w:szCs w:val="24"/>
          <w:lang w:eastAsia="ru-RU"/>
        </w:rPr>
        <w:t xml:space="preserve"> </w:t>
      </w:r>
      <w:r w:rsidRPr="007D19E1">
        <w:rPr>
          <w:rFonts w:ascii="Times New Roman" w:eastAsia="Times New Roman" w:hAnsi="Times New Roman" w:cs="Times New Roman"/>
          <w:sz w:val="28"/>
          <w:szCs w:val="24"/>
          <w:lang w:eastAsia="ru-RU"/>
        </w:rPr>
        <w:t>Соглашение об изменении или расторжении брачного договора должно быть заключено в той же форме, что и сам брачный договор, то есть в письменной форме с последующим нотариаль</w:t>
      </w:r>
      <w:r w:rsidRPr="007D19E1">
        <w:rPr>
          <w:rFonts w:ascii="Times New Roman" w:eastAsia="Times New Roman" w:hAnsi="Times New Roman" w:cs="Times New Roman"/>
          <w:sz w:val="28"/>
          <w:szCs w:val="24"/>
          <w:lang w:eastAsia="ru-RU"/>
        </w:rPr>
        <w:softHyphen/>
        <w:t>ным удовлетворением. Только с момента удостоверения соглашения супругов нотариусом брачный договор считается измененным или прекращенным.</w:t>
      </w:r>
    </w:p>
    <w:p w:rsidR="003155C5" w:rsidRPr="007D19E1" w:rsidRDefault="003155C5" w:rsidP="00120BE8">
      <w:pPr>
        <w:spacing w:before="100" w:beforeAutospacing="1" w:after="100" w:afterAutospacing="1" w:line="360" w:lineRule="auto"/>
        <w:ind w:firstLine="567"/>
        <w:jc w:val="both"/>
        <w:rPr>
          <w:rFonts w:ascii="Times New Roman" w:eastAsia="Times New Roman" w:hAnsi="Times New Roman" w:cs="Times New Roman"/>
          <w:sz w:val="28"/>
          <w:szCs w:val="24"/>
          <w:lang w:eastAsia="ru-RU"/>
        </w:rPr>
      </w:pPr>
      <w:r w:rsidRPr="007D19E1">
        <w:rPr>
          <w:rFonts w:ascii="Times New Roman" w:eastAsia="Times New Roman" w:hAnsi="Times New Roman" w:cs="Times New Roman"/>
          <w:sz w:val="28"/>
          <w:szCs w:val="24"/>
          <w:lang w:eastAsia="ru-RU"/>
        </w:rPr>
        <w:t>Законом (п. 1 ст. 43 СК) не допускается односторонний отказ от исполнения брачного договора. Однако при отсутствии взаимной договоренности супругов об изменении или расторжении брачного договора закон предоставляет право заинтересованному супругу обратиться в суд с иском об изменении или расторжении брачного договора (п. 2 ст. 43 СК). Основания и порядок изменения или расторжения брачного договора по требованию одного из супругов согласно п. 2 ст. 43 СК определяются соответствующими нормами гражданского законодательства об изменении или расторжении договора, то есть ст. 450— 453 ГК. Отсюда следует, что обязательным условием изменения или расторжения брачного договора по решению суда является соблюдение досудебной процедуры урегулирования спора непосредственно между супругами. Требование об изменении или о расторжении брачного договора может быть заявлено одним из супругов в суд только после получения отказа другого супруга на предложение изменить или расторгнуть брачный договор либо неполучения ответа в срок, указанный в предложении или в брачном договоре, а при его отсутствии — в тридцатидневный срок (п. 2 ст. 452 ГК).</w:t>
      </w:r>
    </w:p>
    <w:p w:rsidR="003155C5" w:rsidRPr="007D19E1" w:rsidRDefault="003155C5" w:rsidP="00120BE8">
      <w:pPr>
        <w:spacing w:before="100" w:beforeAutospacing="1" w:after="100" w:afterAutospacing="1" w:line="360" w:lineRule="auto"/>
        <w:ind w:firstLine="567"/>
        <w:jc w:val="both"/>
        <w:rPr>
          <w:rFonts w:ascii="Times New Roman" w:eastAsia="Times New Roman" w:hAnsi="Times New Roman" w:cs="Times New Roman"/>
          <w:sz w:val="28"/>
          <w:szCs w:val="24"/>
          <w:lang w:eastAsia="ru-RU"/>
        </w:rPr>
      </w:pPr>
      <w:r w:rsidRPr="007D19E1">
        <w:rPr>
          <w:rFonts w:ascii="Times New Roman" w:eastAsia="Times New Roman" w:hAnsi="Times New Roman" w:cs="Times New Roman"/>
          <w:sz w:val="28"/>
          <w:szCs w:val="24"/>
          <w:lang w:eastAsia="ru-RU"/>
        </w:rPr>
        <w:lastRenderedPageBreak/>
        <w:t>Решение о расторжении или изменении брачного договора принимается судом по основаниям, которые установлены, гражданским законодательством для изменения и расторжения договора.</w:t>
      </w:r>
    </w:p>
    <w:p w:rsidR="003155C5" w:rsidRPr="007D19E1" w:rsidRDefault="003155C5" w:rsidP="00120BE8">
      <w:pPr>
        <w:spacing w:before="100" w:beforeAutospacing="1" w:after="100" w:afterAutospacing="1" w:line="360" w:lineRule="auto"/>
        <w:ind w:firstLine="567"/>
        <w:jc w:val="both"/>
        <w:rPr>
          <w:rFonts w:ascii="Times New Roman" w:eastAsia="Times New Roman" w:hAnsi="Times New Roman" w:cs="Times New Roman"/>
          <w:sz w:val="28"/>
          <w:szCs w:val="24"/>
          <w:lang w:eastAsia="ru-RU"/>
        </w:rPr>
      </w:pPr>
      <w:r w:rsidRPr="007D19E1">
        <w:rPr>
          <w:rFonts w:ascii="Times New Roman" w:eastAsia="Times New Roman" w:hAnsi="Times New Roman" w:cs="Times New Roman"/>
          <w:sz w:val="28"/>
          <w:szCs w:val="24"/>
          <w:lang w:eastAsia="ru-RU"/>
        </w:rPr>
        <w:t>Таким основанием может служить:</w:t>
      </w:r>
    </w:p>
    <w:p w:rsidR="003155C5" w:rsidRPr="007D19E1" w:rsidRDefault="003155C5" w:rsidP="00120BE8">
      <w:pPr>
        <w:spacing w:before="100" w:beforeAutospacing="1" w:after="100" w:afterAutospacing="1" w:line="360" w:lineRule="auto"/>
        <w:ind w:firstLine="567"/>
        <w:jc w:val="both"/>
        <w:rPr>
          <w:rFonts w:ascii="Times New Roman" w:eastAsia="Times New Roman" w:hAnsi="Times New Roman" w:cs="Times New Roman"/>
          <w:sz w:val="28"/>
          <w:szCs w:val="24"/>
          <w:lang w:eastAsia="ru-RU"/>
        </w:rPr>
      </w:pPr>
      <w:r w:rsidRPr="007D19E1">
        <w:rPr>
          <w:rFonts w:ascii="Times New Roman" w:eastAsia="Times New Roman" w:hAnsi="Times New Roman" w:cs="Times New Roman"/>
          <w:sz w:val="28"/>
          <w:szCs w:val="24"/>
          <w:lang w:eastAsia="ru-RU"/>
        </w:rPr>
        <w:t>1.Существенное нарушение брачного договора одним из супругов (п. 2 ст. 450 ГК). Под ним понимается такое нарушение, в результате которого другой супруг в значительной степени лишается того, на что был вправе рассчитывать при заключении брачного договора.</w:t>
      </w:r>
    </w:p>
    <w:p w:rsidR="00302D3D" w:rsidRDefault="003155C5" w:rsidP="00120BE8">
      <w:pPr>
        <w:spacing w:before="100" w:beforeAutospacing="1" w:after="100" w:afterAutospacing="1" w:line="360" w:lineRule="auto"/>
        <w:ind w:firstLine="567"/>
        <w:jc w:val="both"/>
        <w:rPr>
          <w:rFonts w:ascii="Times New Roman" w:eastAsia="Times New Roman" w:hAnsi="Times New Roman" w:cs="Times New Roman"/>
          <w:sz w:val="28"/>
          <w:szCs w:val="24"/>
          <w:lang w:eastAsia="ru-RU"/>
        </w:rPr>
      </w:pPr>
      <w:r w:rsidRPr="007D19E1">
        <w:rPr>
          <w:rFonts w:ascii="Times New Roman" w:eastAsia="Times New Roman" w:hAnsi="Times New Roman" w:cs="Times New Roman"/>
          <w:sz w:val="28"/>
          <w:szCs w:val="24"/>
          <w:lang w:eastAsia="ru-RU"/>
        </w:rPr>
        <w:t xml:space="preserve">2.Существенное изменение обстоятельств (п.1 ст. 451 ГК). Существенным изменением обстоятельств признается такое изменение, когда обстоятельства меняются настолько, что, если бы стороны могли бы это разумно предвидеть, договор вообще не был бы заключен или был бы заключен на иных условиях. </w:t>
      </w:r>
    </w:p>
    <w:p w:rsidR="003155C5" w:rsidRPr="007D19E1" w:rsidRDefault="003155C5" w:rsidP="00120BE8">
      <w:pPr>
        <w:spacing w:before="100" w:beforeAutospacing="1" w:after="100" w:afterAutospacing="1" w:line="360" w:lineRule="auto"/>
        <w:ind w:firstLine="567"/>
        <w:jc w:val="both"/>
        <w:rPr>
          <w:rFonts w:ascii="Times New Roman" w:eastAsia="Times New Roman" w:hAnsi="Times New Roman" w:cs="Times New Roman"/>
          <w:sz w:val="28"/>
          <w:szCs w:val="24"/>
          <w:lang w:eastAsia="ru-RU"/>
        </w:rPr>
      </w:pPr>
      <w:r w:rsidRPr="007D19E1">
        <w:rPr>
          <w:rFonts w:ascii="Times New Roman" w:eastAsia="Times New Roman" w:hAnsi="Times New Roman" w:cs="Times New Roman"/>
          <w:sz w:val="28"/>
          <w:szCs w:val="24"/>
          <w:lang w:eastAsia="ru-RU"/>
        </w:rPr>
        <w:t>В п. 3 ст. 43 СК указывается, что действие брачно</w:t>
      </w:r>
      <w:r w:rsidRPr="007D19E1">
        <w:rPr>
          <w:rFonts w:ascii="Times New Roman" w:eastAsia="Times New Roman" w:hAnsi="Times New Roman" w:cs="Times New Roman"/>
          <w:sz w:val="28"/>
          <w:szCs w:val="24"/>
          <w:lang w:eastAsia="ru-RU"/>
        </w:rPr>
        <w:softHyphen/>
        <w:t>го договора прекращается с прекращением брака, за исключением тех обязательств, которые предусмотрены брачным договором на период после прекращения брака. Это связано с тем, что брачный договор может устанавливать права и обязанности, которые будут существо</w:t>
      </w:r>
      <w:r w:rsidRPr="007D19E1">
        <w:rPr>
          <w:rFonts w:ascii="Times New Roman" w:eastAsia="Times New Roman" w:hAnsi="Times New Roman" w:cs="Times New Roman"/>
          <w:sz w:val="28"/>
          <w:szCs w:val="24"/>
          <w:lang w:eastAsia="ru-RU"/>
        </w:rPr>
        <w:softHyphen/>
        <w:t>вать после прекращения брака, что, прежде всего, касается обязательств по содержанию одного из супругов после прекращения брака.</w:t>
      </w:r>
    </w:p>
    <w:p w:rsidR="003155C5" w:rsidRPr="007D19E1" w:rsidRDefault="003155C5" w:rsidP="00120BE8">
      <w:pPr>
        <w:spacing w:before="100" w:beforeAutospacing="1" w:after="100" w:afterAutospacing="1" w:line="360" w:lineRule="auto"/>
        <w:ind w:firstLine="567"/>
        <w:jc w:val="both"/>
        <w:rPr>
          <w:rFonts w:ascii="Times New Roman" w:eastAsia="Times New Roman" w:hAnsi="Times New Roman" w:cs="Times New Roman"/>
          <w:sz w:val="28"/>
          <w:szCs w:val="24"/>
          <w:lang w:eastAsia="ru-RU"/>
        </w:rPr>
      </w:pPr>
      <w:r w:rsidRPr="007D19E1">
        <w:rPr>
          <w:rFonts w:ascii="Times New Roman" w:eastAsia="Times New Roman" w:hAnsi="Times New Roman" w:cs="Times New Roman"/>
          <w:sz w:val="28"/>
          <w:szCs w:val="24"/>
          <w:lang w:eastAsia="ru-RU"/>
        </w:rPr>
        <w:t>Если брачным договором предусмотрены положения, регулирую</w:t>
      </w:r>
      <w:r w:rsidRPr="007D19E1">
        <w:rPr>
          <w:rFonts w:ascii="Times New Roman" w:eastAsia="Times New Roman" w:hAnsi="Times New Roman" w:cs="Times New Roman"/>
          <w:sz w:val="28"/>
          <w:szCs w:val="24"/>
          <w:lang w:eastAsia="ru-RU"/>
        </w:rPr>
        <w:softHyphen/>
        <w:t>щие отношения супругов по разделу имущества, они также, как прави</w:t>
      </w:r>
      <w:r w:rsidRPr="007D19E1">
        <w:rPr>
          <w:rFonts w:ascii="Times New Roman" w:eastAsia="Times New Roman" w:hAnsi="Times New Roman" w:cs="Times New Roman"/>
          <w:sz w:val="28"/>
          <w:szCs w:val="24"/>
          <w:lang w:eastAsia="ru-RU"/>
        </w:rPr>
        <w:softHyphen/>
        <w:t>ло, действуют после прекращения брака. Брачным договором можно определить и порядок пользования имуществом после расторжения брака. С прекращением брака прекращается действие договорного ре</w:t>
      </w:r>
      <w:r w:rsidRPr="007D19E1">
        <w:rPr>
          <w:rFonts w:ascii="Times New Roman" w:eastAsia="Times New Roman" w:hAnsi="Times New Roman" w:cs="Times New Roman"/>
          <w:sz w:val="28"/>
          <w:szCs w:val="24"/>
          <w:lang w:eastAsia="ru-RU"/>
        </w:rPr>
        <w:softHyphen/>
        <w:t>жима имущества. Все имущество, приобретенное с этого момента, при</w:t>
      </w:r>
      <w:r w:rsidRPr="007D19E1">
        <w:rPr>
          <w:rFonts w:ascii="Times New Roman" w:eastAsia="Times New Roman" w:hAnsi="Times New Roman" w:cs="Times New Roman"/>
          <w:sz w:val="28"/>
          <w:szCs w:val="24"/>
          <w:lang w:eastAsia="ru-RU"/>
        </w:rPr>
        <w:softHyphen/>
        <w:t>надлежит тому супругу, который его приобрел. Такое положение объ</w:t>
      </w:r>
      <w:r w:rsidRPr="007D19E1">
        <w:rPr>
          <w:rFonts w:ascii="Times New Roman" w:eastAsia="Times New Roman" w:hAnsi="Times New Roman" w:cs="Times New Roman"/>
          <w:sz w:val="28"/>
          <w:szCs w:val="24"/>
          <w:lang w:eastAsia="ru-RU"/>
        </w:rPr>
        <w:softHyphen/>
        <w:t xml:space="preserve">ясняется тем, что право </w:t>
      </w:r>
      <w:r w:rsidRPr="007D19E1">
        <w:rPr>
          <w:rFonts w:ascii="Times New Roman" w:eastAsia="Times New Roman" w:hAnsi="Times New Roman" w:cs="Times New Roman"/>
          <w:sz w:val="28"/>
          <w:szCs w:val="24"/>
          <w:lang w:eastAsia="ru-RU"/>
        </w:rPr>
        <w:lastRenderedPageBreak/>
        <w:t>установить для себя договорный режим иму</w:t>
      </w:r>
      <w:r w:rsidRPr="007D19E1">
        <w:rPr>
          <w:rFonts w:ascii="Times New Roman" w:eastAsia="Times New Roman" w:hAnsi="Times New Roman" w:cs="Times New Roman"/>
          <w:sz w:val="28"/>
          <w:szCs w:val="24"/>
          <w:lang w:eastAsia="ru-RU"/>
        </w:rPr>
        <w:softHyphen/>
        <w:t>щества имеют только супруги, а с момента развода они таковыми уже не являются</w:t>
      </w:r>
      <w:r w:rsidR="003B5504">
        <w:rPr>
          <w:rStyle w:val="af0"/>
          <w:rFonts w:ascii="Times New Roman" w:eastAsia="Times New Roman" w:hAnsi="Times New Roman" w:cs="Times New Roman"/>
          <w:sz w:val="28"/>
          <w:szCs w:val="24"/>
          <w:lang w:eastAsia="ru-RU"/>
        </w:rPr>
        <w:footnoteReference w:id="6"/>
      </w:r>
      <w:r w:rsidRPr="007D19E1">
        <w:rPr>
          <w:rFonts w:ascii="Times New Roman" w:eastAsia="Times New Roman" w:hAnsi="Times New Roman" w:cs="Times New Roman"/>
          <w:sz w:val="28"/>
          <w:szCs w:val="24"/>
          <w:lang w:eastAsia="ru-RU"/>
        </w:rPr>
        <w:t>.</w:t>
      </w:r>
      <w:r w:rsidR="003B5504" w:rsidRPr="007D19E1">
        <w:rPr>
          <w:rFonts w:ascii="Times New Roman" w:eastAsia="Times New Roman" w:hAnsi="Times New Roman" w:cs="Times New Roman"/>
          <w:sz w:val="28"/>
          <w:szCs w:val="24"/>
          <w:lang w:eastAsia="ru-RU"/>
        </w:rPr>
        <w:t xml:space="preserve"> </w:t>
      </w:r>
    </w:p>
    <w:p w:rsidR="003155C5" w:rsidRPr="007D19E1" w:rsidRDefault="003155C5" w:rsidP="00120BE8">
      <w:pPr>
        <w:spacing w:before="100" w:beforeAutospacing="1" w:after="100" w:afterAutospacing="1" w:line="360" w:lineRule="auto"/>
        <w:ind w:firstLine="567"/>
        <w:jc w:val="both"/>
        <w:rPr>
          <w:rFonts w:ascii="Times New Roman" w:eastAsia="Times New Roman" w:hAnsi="Times New Roman" w:cs="Times New Roman"/>
          <w:sz w:val="28"/>
          <w:szCs w:val="24"/>
          <w:lang w:eastAsia="ru-RU"/>
        </w:rPr>
      </w:pPr>
      <w:r w:rsidRPr="007D19E1">
        <w:rPr>
          <w:rFonts w:ascii="Times New Roman" w:eastAsia="Times New Roman" w:hAnsi="Times New Roman" w:cs="Times New Roman"/>
          <w:sz w:val="28"/>
          <w:szCs w:val="24"/>
          <w:lang w:eastAsia="ru-RU"/>
        </w:rPr>
        <w:t>Брачный договор так же, как и любой другой договор, может быть признан недействительным в судебном порядке. Согласно п. 1 ст. 44 СК РФ брачный договор может быть признан недействительным полностью или частично. В последнем случае, он сохранит свое действие, за исключением его части, признанной недействительной (ст. 180 ГК РФ).</w:t>
      </w:r>
    </w:p>
    <w:p w:rsidR="003155C5" w:rsidRPr="007D19E1" w:rsidRDefault="003155C5" w:rsidP="00120BE8">
      <w:pPr>
        <w:spacing w:before="100" w:beforeAutospacing="1" w:after="100" w:afterAutospacing="1" w:line="360" w:lineRule="auto"/>
        <w:ind w:firstLine="567"/>
        <w:jc w:val="both"/>
        <w:rPr>
          <w:rFonts w:ascii="Times New Roman" w:eastAsia="Times New Roman" w:hAnsi="Times New Roman" w:cs="Times New Roman"/>
          <w:sz w:val="28"/>
          <w:szCs w:val="24"/>
          <w:lang w:eastAsia="ru-RU"/>
        </w:rPr>
      </w:pPr>
      <w:r w:rsidRPr="007D19E1">
        <w:rPr>
          <w:rFonts w:ascii="Times New Roman" w:eastAsia="Times New Roman" w:hAnsi="Times New Roman" w:cs="Times New Roman"/>
          <w:sz w:val="28"/>
          <w:szCs w:val="24"/>
          <w:lang w:eastAsia="ru-RU"/>
        </w:rPr>
        <w:t xml:space="preserve">Так, </w:t>
      </w:r>
      <w:r w:rsidR="00302D3D">
        <w:rPr>
          <w:rFonts w:ascii="Times New Roman" w:eastAsia="Times New Roman" w:hAnsi="Times New Roman" w:cs="Times New Roman"/>
          <w:sz w:val="28"/>
          <w:szCs w:val="24"/>
          <w:lang w:eastAsia="ru-RU"/>
        </w:rPr>
        <w:t>недействительным</w:t>
      </w:r>
      <w:r w:rsidRPr="007D19E1">
        <w:rPr>
          <w:rFonts w:ascii="Times New Roman" w:eastAsia="Times New Roman" w:hAnsi="Times New Roman" w:cs="Times New Roman"/>
          <w:sz w:val="28"/>
          <w:szCs w:val="24"/>
          <w:lang w:eastAsia="ru-RU"/>
        </w:rPr>
        <w:t xml:space="preserve"> брачный договор считается, если он:</w:t>
      </w:r>
    </w:p>
    <w:p w:rsidR="003155C5" w:rsidRPr="007D19E1" w:rsidRDefault="003155C5" w:rsidP="00120BE8">
      <w:pPr>
        <w:spacing w:before="100" w:beforeAutospacing="1" w:after="100" w:afterAutospacing="1" w:line="360" w:lineRule="auto"/>
        <w:ind w:firstLine="567"/>
        <w:jc w:val="both"/>
        <w:rPr>
          <w:rFonts w:ascii="Times New Roman" w:eastAsia="Times New Roman" w:hAnsi="Times New Roman" w:cs="Times New Roman"/>
          <w:sz w:val="28"/>
          <w:szCs w:val="24"/>
          <w:lang w:eastAsia="ru-RU"/>
        </w:rPr>
      </w:pPr>
      <w:r w:rsidRPr="007D19E1">
        <w:rPr>
          <w:rFonts w:ascii="Times New Roman" w:eastAsia="Times New Roman" w:hAnsi="Times New Roman" w:cs="Times New Roman"/>
          <w:sz w:val="28"/>
          <w:szCs w:val="24"/>
          <w:lang w:eastAsia="ru-RU"/>
        </w:rPr>
        <w:t>- не отвечает требованиям закона или иных правовых актов (ст. 168 ГК РФ);</w:t>
      </w:r>
    </w:p>
    <w:p w:rsidR="003155C5" w:rsidRPr="007D19E1" w:rsidRDefault="003155C5" w:rsidP="00120BE8">
      <w:pPr>
        <w:spacing w:before="100" w:beforeAutospacing="1" w:after="100" w:afterAutospacing="1" w:line="360" w:lineRule="auto"/>
        <w:ind w:firstLine="567"/>
        <w:jc w:val="both"/>
        <w:rPr>
          <w:rFonts w:ascii="Times New Roman" w:eastAsia="Times New Roman" w:hAnsi="Times New Roman" w:cs="Times New Roman"/>
          <w:sz w:val="28"/>
          <w:szCs w:val="24"/>
          <w:lang w:eastAsia="ru-RU"/>
        </w:rPr>
      </w:pPr>
      <w:r w:rsidRPr="007D19E1">
        <w:rPr>
          <w:rFonts w:ascii="Times New Roman" w:eastAsia="Times New Roman" w:hAnsi="Times New Roman" w:cs="Times New Roman"/>
          <w:sz w:val="28"/>
          <w:szCs w:val="24"/>
          <w:lang w:eastAsia="ru-RU"/>
        </w:rPr>
        <w:t>- заключен с несоблюдением нотариальной формы (п. 1 ст. 165 ГК РФ);</w:t>
      </w:r>
    </w:p>
    <w:p w:rsidR="003155C5" w:rsidRPr="007D19E1" w:rsidRDefault="003155C5" w:rsidP="00120BE8">
      <w:pPr>
        <w:spacing w:before="100" w:beforeAutospacing="1" w:after="100" w:afterAutospacing="1" w:line="360" w:lineRule="auto"/>
        <w:ind w:firstLine="567"/>
        <w:jc w:val="both"/>
        <w:rPr>
          <w:rFonts w:ascii="Times New Roman" w:eastAsia="Times New Roman" w:hAnsi="Times New Roman" w:cs="Times New Roman"/>
          <w:sz w:val="28"/>
          <w:szCs w:val="24"/>
          <w:lang w:eastAsia="ru-RU"/>
        </w:rPr>
      </w:pPr>
      <w:r w:rsidRPr="007D19E1">
        <w:rPr>
          <w:rFonts w:ascii="Times New Roman" w:eastAsia="Times New Roman" w:hAnsi="Times New Roman" w:cs="Times New Roman"/>
          <w:sz w:val="28"/>
          <w:szCs w:val="24"/>
          <w:lang w:eastAsia="ru-RU"/>
        </w:rPr>
        <w:t>- заключен с целью прикрыть другую сделку (п. 2 ст. 170 ГК РФ);</w:t>
      </w:r>
    </w:p>
    <w:p w:rsidR="000105D8" w:rsidRDefault="003155C5" w:rsidP="00120BE8">
      <w:pPr>
        <w:spacing w:before="100" w:beforeAutospacing="1" w:after="100" w:afterAutospacing="1" w:line="360" w:lineRule="auto"/>
        <w:ind w:firstLine="567"/>
        <w:jc w:val="both"/>
        <w:rPr>
          <w:rFonts w:ascii="Times New Roman" w:eastAsia="Times New Roman" w:hAnsi="Times New Roman" w:cs="Times New Roman"/>
          <w:sz w:val="28"/>
          <w:szCs w:val="24"/>
          <w:lang w:eastAsia="ru-RU"/>
        </w:rPr>
      </w:pPr>
      <w:r w:rsidRPr="007D19E1">
        <w:rPr>
          <w:rFonts w:ascii="Times New Roman" w:eastAsia="Times New Roman" w:hAnsi="Times New Roman" w:cs="Times New Roman"/>
          <w:sz w:val="28"/>
          <w:szCs w:val="24"/>
          <w:lang w:eastAsia="ru-RU"/>
        </w:rPr>
        <w:t xml:space="preserve">- заключен с лицом, признанным недееспособным (п. 1 ст. 171 ГК РФ). </w:t>
      </w:r>
    </w:p>
    <w:p w:rsidR="003155C5" w:rsidRPr="007D19E1" w:rsidRDefault="003155C5" w:rsidP="00120BE8">
      <w:pPr>
        <w:spacing w:before="100" w:beforeAutospacing="1" w:after="100" w:afterAutospacing="1" w:line="360" w:lineRule="auto"/>
        <w:ind w:firstLine="567"/>
        <w:jc w:val="both"/>
        <w:rPr>
          <w:rFonts w:ascii="Times New Roman" w:eastAsia="Times New Roman" w:hAnsi="Times New Roman" w:cs="Times New Roman"/>
          <w:sz w:val="28"/>
          <w:szCs w:val="24"/>
          <w:lang w:eastAsia="ru-RU"/>
        </w:rPr>
      </w:pPr>
      <w:r w:rsidRPr="007D19E1">
        <w:rPr>
          <w:rFonts w:ascii="Times New Roman" w:eastAsia="Times New Roman" w:hAnsi="Times New Roman" w:cs="Times New Roman"/>
          <w:sz w:val="28"/>
          <w:szCs w:val="24"/>
          <w:lang w:eastAsia="ru-RU"/>
        </w:rPr>
        <w:t>Оспоримым брачный договор может быть признан в случаях, если он:</w:t>
      </w:r>
    </w:p>
    <w:p w:rsidR="003155C5" w:rsidRPr="007D19E1" w:rsidRDefault="003155C5" w:rsidP="00120BE8">
      <w:pPr>
        <w:spacing w:before="100" w:beforeAutospacing="1" w:after="100" w:afterAutospacing="1" w:line="360" w:lineRule="auto"/>
        <w:ind w:firstLine="567"/>
        <w:jc w:val="both"/>
        <w:rPr>
          <w:rFonts w:ascii="Times New Roman" w:eastAsia="Times New Roman" w:hAnsi="Times New Roman" w:cs="Times New Roman"/>
          <w:sz w:val="28"/>
          <w:szCs w:val="24"/>
          <w:lang w:eastAsia="ru-RU"/>
        </w:rPr>
      </w:pPr>
      <w:r w:rsidRPr="007D19E1">
        <w:rPr>
          <w:rFonts w:ascii="Times New Roman" w:eastAsia="Times New Roman" w:hAnsi="Times New Roman" w:cs="Times New Roman"/>
          <w:sz w:val="28"/>
          <w:szCs w:val="24"/>
          <w:lang w:eastAsia="ru-RU"/>
        </w:rPr>
        <w:t>- заключен лицом, ограниченным в дееспособности (ст. 176 ГК РФ);</w:t>
      </w:r>
    </w:p>
    <w:p w:rsidR="003155C5" w:rsidRPr="007D19E1" w:rsidRDefault="003155C5" w:rsidP="00120BE8">
      <w:pPr>
        <w:spacing w:before="100" w:beforeAutospacing="1" w:after="100" w:afterAutospacing="1" w:line="360" w:lineRule="auto"/>
        <w:ind w:firstLine="567"/>
        <w:jc w:val="both"/>
        <w:rPr>
          <w:rFonts w:ascii="Times New Roman" w:eastAsia="Times New Roman" w:hAnsi="Times New Roman" w:cs="Times New Roman"/>
          <w:sz w:val="28"/>
          <w:szCs w:val="24"/>
          <w:lang w:eastAsia="ru-RU"/>
        </w:rPr>
      </w:pPr>
      <w:r w:rsidRPr="007D19E1">
        <w:rPr>
          <w:rFonts w:ascii="Times New Roman" w:eastAsia="Times New Roman" w:hAnsi="Times New Roman" w:cs="Times New Roman"/>
          <w:sz w:val="28"/>
          <w:szCs w:val="24"/>
          <w:lang w:eastAsia="ru-RU"/>
        </w:rPr>
        <w:t>- заключен лицом, неспособным понимать значения своих действий или руководить ими при заключении договора (ст. 177 ГК РФ);</w:t>
      </w:r>
    </w:p>
    <w:p w:rsidR="003155C5" w:rsidRPr="007D19E1" w:rsidRDefault="003155C5" w:rsidP="00120BE8">
      <w:pPr>
        <w:spacing w:before="100" w:beforeAutospacing="1" w:after="100" w:afterAutospacing="1" w:line="360" w:lineRule="auto"/>
        <w:ind w:firstLine="567"/>
        <w:jc w:val="both"/>
        <w:rPr>
          <w:rFonts w:ascii="Times New Roman" w:eastAsia="Times New Roman" w:hAnsi="Times New Roman" w:cs="Times New Roman"/>
          <w:sz w:val="28"/>
          <w:szCs w:val="24"/>
          <w:lang w:eastAsia="ru-RU"/>
        </w:rPr>
      </w:pPr>
      <w:r w:rsidRPr="007D19E1">
        <w:rPr>
          <w:rFonts w:ascii="Times New Roman" w:eastAsia="Times New Roman" w:hAnsi="Times New Roman" w:cs="Times New Roman"/>
          <w:sz w:val="28"/>
          <w:szCs w:val="24"/>
          <w:lang w:eastAsia="ru-RU"/>
        </w:rPr>
        <w:t>- заключен под влиянием заблуждения (ст. 178 ГК РФ);</w:t>
      </w:r>
    </w:p>
    <w:p w:rsidR="008474C0" w:rsidRPr="007D19E1" w:rsidRDefault="003155C5" w:rsidP="00120BE8">
      <w:pPr>
        <w:spacing w:before="100" w:beforeAutospacing="1" w:after="100" w:afterAutospacing="1" w:line="360" w:lineRule="auto"/>
        <w:ind w:firstLine="567"/>
        <w:jc w:val="both"/>
        <w:rPr>
          <w:rFonts w:ascii="Times New Roman" w:eastAsia="Times New Roman" w:hAnsi="Times New Roman" w:cs="Times New Roman"/>
          <w:sz w:val="28"/>
          <w:szCs w:val="24"/>
          <w:lang w:eastAsia="ru-RU"/>
        </w:rPr>
      </w:pPr>
      <w:r w:rsidRPr="007D19E1">
        <w:rPr>
          <w:rFonts w:ascii="Times New Roman" w:eastAsia="Times New Roman" w:hAnsi="Times New Roman" w:cs="Times New Roman"/>
          <w:sz w:val="28"/>
          <w:szCs w:val="24"/>
          <w:lang w:eastAsia="ru-RU"/>
        </w:rPr>
        <w:t>- заключен под влиянием обмана, насилия, угрозы, стечения тяжелых об</w:t>
      </w:r>
      <w:r w:rsidRPr="007D19E1">
        <w:rPr>
          <w:rFonts w:ascii="Times New Roman" w:eastAsia="Times New Roman" w:hAnsi="Times New Roman" w:cs="Times New Roman"/>
          <w:sz w:val="28"/>
          <w:szCs w:val="24"/>
          <w:lang w:eastAsia="ru-RU"/>
        </w:rPr>
        <w:softHyphen/>
        <w:t>стоятельств (ст. 179 ГК РФ).</w:t>
      </w:r>
      <w:bookmarkStart w:id="3" w:name="_Toc21117720"/>
    </w:p>
    <w:p w:rsidR="00025A61" w:rsidRDefault="00025A61">
      <w:pPr>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br w:type="page"/>
      </w:r>
    </w:p>
    <w:p w:rsidR="004F6B40" w:rsidRPr="007D19E1" w:rsidRDefault="004F6B40" w:rsidP="00FB43F5">
      <w:pPr>
        <w:spacing w:before="240" w:after="0" w:line="360" w:lineRule="auto"/>
        <w:ind w:right="75" w:firstLine="567"/>
        <w:rPr>
          <w:rFonts w:ascii="Times New Roman" w:eastAsia="Times New Roman" w:hAnsi="Times New Roman" w:cs="Times New Roman"/>
          <w:b/>
          <w:sz w:val="28"/>
          <w:szCs w:val="28"/>
          <w:lang w:eastAsia="ru-RU"/>
        </w:rPr>
      </w:pPr>
      <w:r w:rsidRPr="007D19E1">
        <w:rPr>
          <w:rFonts w:ascii="Times New Roman" w:eastAsia="Times New Roman" w:hAnsi="Times New Roman" w:cs="Times New Roman"/>
          <w:b/>
          <w:sz w:val="28"/>
          <w:szCs w:val="28"/>
          <w:lang w:eastAsia="ru-RU"/>
        </w:rPr>
        <w:lastRenderedPageBreak/>
        <w:t>Заключение</w:t>
      </w:r>
      <w:bookmarkEnd w:id="3"/>
    </w:p>
    <w:p w:rsidR="008474C0" w:rsidRPr="007D19E1" w:rsidRDefault="008474C0" w:rsidP="00120BE8">
      <w:pPr>
        <w:spacing w:before="100" w:beforeAutospacing="1" w:after="100" w:afterAutospacing="1" w:line="360" w:lineRule="auto"/>
        <w:ind w:firstLine="567"/>
        <w:jc w:val="both"/>
        <w:rPr>
          <w:rFonts w:ascii="Times New Roman" w:eastAsia="Times New Roman" w:hAnsi="Times New Roman" w:cs="Times New Roman"/>
          <w:sz w:val="28"/>
          <w:szCs w:val="24"/>
          <w:lang w:eastAsia="ru-RU"/>
        </w:rPr>
      </w:pPr>
      <w:bookmarkStart w:id="4" w:name="_Toc21117721"/>
      <w:r w:rsidRPr="007D19E1">
        <w:rPr>
          <w:rFonts w:ascii="Times New Roman" w:eastAsia="Times New Roman" w:hAnsi="Times New Roman" w:cs="Times New Roman"/>
          <w:sz w:val="28"/>
          <w:szCs w:val="24"/>
          <w:lang w:eastAsia="ru-RU"/>
        </w:rPr>
        <w:t xml:space="preserve">Таким образом, </w:t>
      </w:r>
      <w:r w:rsidR="003B5504">
        <w:rPr>
          <w:rFonts w:ascii="Times New Roman" w:eastAsia="Times New Roman" w:hAnsi="Times New Roman" w:cs="Times New Roman"/>
          <w:sz w:val="28"/>
          <w:szCs w:val="24"/>
          <w:lang w:eastAsia="ru-RU"/>
        </w:rPr>
        <w:t>в заключение можно, подводя итог, сказать, что б</w:t>
      </w:r>
      <w:r w:rsidRPr="007D19E1">
        <w:rPr>
          <w:rFonts w:ascii="Times New Roman" w:eastAsia="Times New Roman" w:hAnsi="Times New Roman" w:cs="Times New Roman"/>
          <w:sz w:val="28"/>
          <w:szCs w:val="24"/>
          <w:lang w:eastAsia="ru-RU"/>
        </w:rPr>
        <w:t>рачный договор – это соглашение лиц, вступающих в брак, или соглашение супругов, определяющее имущественные права и обязанности супругов в браке или в случае его расторжения. Брачный договор, это достаточно новый институт и учитывая его новизну, невозможно до конца прогнозировать его влияние на брачно-семейные отношения. Само расширение договорных отношений между супругами, безусловно, положительно. Это всегда благотворно влияет на взаимоотношения сторон, уменьшает конфликтность семейных и просто личностных отн</w:t>
      </w:r>
      <w:r w:rsidR="003B5504">
        <w:rPr>
          <w:rFonts w:ascii="Times New Roman" w:eastAsia="Times New Roman" w:hAnsi="Times New Roman" w:cs="Times New Roman"/>
          <w:sz w:val="28"/>
          <w:szCs w:val="24"/>
          <w:lang w:eastAsia="ru-RU"/>
        </w:rPr>
        <w:t>ошений. В этой связи не оправданы</w:t>
      </w:r>
      <w:r w:rsidRPr="007D19E1">
        <w:rPr>
          <w:rFonts w:ascii="Times New Roman" w:eastAsia="Times New Roman" w:hAnsi="Times New Roman" w:cs="Times New Roman"/>
          <w:sz w:val="28"/>
          <w:szCs w:val="24"/>
          <w:lang w:eastAsia="ru-RU"/>
        </w:rPr>
        <w:t xml:space="preserve"> опасения ряда ученых, что заключение брачных договоров может привести к увеличению судебных разбирательств. Скорее наоборот, как показывает практика, об условиях раздела имущества проще договориться еще до возникновения судебного спора. Кроме того, позитивным является и то, что заключение брачного договора позволяет на добровольной основе установить оптимальный правовой режим имущества супругов, наиболее соответствующий реальному положению в каждой семье.</w:t>
      </w:r>
    </w:p>
    <w:p w:rsidR="00C63A66" w:rsidRDefault="00C63A66">
      <w:pPr>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br w:type="page"/>
      </w:r>
    </w:p>
    <w:p w:rsidR="006442F0" w:rsidRPr="007D19E1" w:rsidRDefault="006442F0" w:rsidP="00FB43F5">
      <w:pPr>
        <w:spacing w:before="240" w:after="0" w:line="360" w:lineRule="auto"/>
        <w:ind w:left="75" w:right="75" w:firstLine="300"/>
        <w:jc w:val="center"/>
        <w:rPr>
          <w:rFonts w:ascii="Times New Roman" w:eastAsia="Times New Roman" w:hAnsi="Times New Roman" w:cs="Times New Roman"/>
          <w:b/>
          <w:sz w:val="28"/>
          <w:szCs w:val="28"/>
          <w:lang w:eastAsia="ru-RU"/>
        </w:rPr>
      </w:pPr>
      <w:r w:rsidRPr="007D19E1">
        <w:rPr>
          <w:rFonts w:ascii="Times New Roman" w:eastAsia="Times New Roman" w:hAnsi="Times New Roman" w:cs="Times New Roman"/>
          <w:b/>
          <w:sz w:val="28"/>
          <w:szCs w:val="28"/>
          <w:lang w:eastAsia="ru-RU"/>
        </w:rPr>
        <w:lastRenderedPageBreak/>
        <w:t>Список использованной литературы:</w:t>
      </w:r>
      <w:bookmarkEnd w:id="4"/>
    </w:p>
    <w:p w:rsidR="008474C0" w:rsidRPr="00786EDE" w:rsidRDefault="008474C0" w:rsidP="00FB43F5">
      <w:pPr>
        <w:pStyle w:val="a6"/>
        <w:numPr>
          <w:ilvl w:val="0"/>
          <w:numId w:val="10"/>
        </w:numPr>
        <w:spacing w:before="100" w:beforeAutospacing="1" w:after="100" w:afterAutospacing="1" w:line="360" w:lineRule="auto"/>
        <w:ind w:left="714" w:hanging="357"/>
        <w:rPr>
          <w:rFonts w:ascii="Times New Roman" w:eastAsia="Times New Roman" w:hAnsi="Times New Roman" w:cs="Times New Roman"/>
          <w:sz w:val="28"/>
          <w:szCs w:val="24"/>
          <w:lang w:eastAsia="ru-RU"/>
        </w:rPr>
      </w:pPr>
      <w:r w:rsidRPr="00786EDE">
        <w:rPr>
          <w:rFonts w:ascii="Times New Roman" w:eastAsia="Times New Roman" w:hAnsi="Times New Roman" w:cs="Times New Roman"/>
          <w:sz w:val="28"/>
          <w:szCs w:val="24"/>
          <w:lang w:eastAsia="ru-RU"/>
        </w:rPr>
        <w:t xml:space="preserve">Гражданский кодекс Российской Федерации (часть первая) 30.11.1994 № 51-ФЗ (принят ГД ФС РФ 21.10.1994) </w:t>
      </w:r>
      <w:r w:rsidR="007B12BD">
        <w:rPr>
          <w:rFonts w:ascii="Times New Roman" w:eastAsia="Times New Roman" w:hAnsi="Times New Roman" w:cs="Times New Roman"/>
          <w:sz w:val="28"/>
          <w:szCs w:val="24"/>
          <w:lang w:eastAsia="ru-RU"/>
        </w:rPr>
        <w:t xml:space="preserve">(в </w:t>
      </w:r>
      <w:r w:rsidRPr="00786EDE">
        <w:rPr>
          <w:rFonts w:ascii="Times New Roman" w:eastAsia="Times New Roman" w:hAnsi="Times New Roman" w:cs="Times New Roman"/>
          <w:sz w:val="28"/>
          <w:szCs w:val="24"/>
          <w:lang w:eastAsia="ru-RU"/>
        </w:rPr>
        <w:t>ред. От 13.05.2008 № 68</w:t>
      </w:r>
      <w:r w:rsidR="007B12BD">
        <w:rPr>
          <w:rFonts w:ascii="Times New Roman" w:eastAsia="Times New Roman" w:hAnsi="Times New Roman" w:cs="Times New Roman"/>
          <w:sz w:val="28"/>
          <w:szCs w:val="24"/>
          <w:lang w:val="en-US" w:eastAsia="ru-RU"/>
        </w:rPr>
        <w:t xml:space="preserve"> </w:t>
      </w:r>
      <w:r w:rsidR="007B12BD" w:rsidRPr="00786EDE">
        <w:rPr>
          <w:rFonts w:ascii="Times New Roman" w:eastAsia="Times New Roman" w:hAnsi="Times New Roman" w:cs="Times New Roman"/>
          <w:sz w:val="28"/>
          <w:szCs w:val="24"/>
          <w:lang w:eastAsia="ru-RU"/>
        </w:rPr>
        <w:t>–</w:t>
      </w:r>
      <w:r w:rsidRPr="00786EDE">
        <w:rPr>
          <w:rFonts w:ascii="Times New Roman" w:eastAsia="Times New Roman" w:hAnsi="Times New Roman" w:cs="Times New Roman"/>
          <w:sz w:val="28"/>
          <w:szCs w:val="24"/>
          <w:lang w:eastAsia="ru-RU"/>
        </w:rPr>
        <w:t>ФЗ</w:t>
      </w:r>
      <w:r w:rsidR="007B12BD">
        <w:rPr>
          <w:rFonts w:ascii="Times New Roman" w:eastAsia="Times New Roman" w:hAnsi="Times New Roman" w:cs="Times New Roman"/>
          <w:sz w:val="28"/>
          <w:szCs w:val="24"/>
          <w:lang w:eastAsia="ru-RU"/>
        </w:rPr>
        <w:t>)</w:t>
      </w:r>
      <w:r w:rsidR="007B12BD">
        <w:rPr>
          <w:rFonts w:ascii="Times New Roman" w:eastAsia="Times New Roman" w:hAnsi="Times New Roman" w:cs="Times New Roman"/>
          <w:sz w:val="28"/>
          <w:szCs w:val="24"/>
          <w:lang w:val="en-US" w:eastAsia="ru-RU"/>
        </w:rPr>
        <w:t>;</w:t>
      </w:r>
    </w:p>
    <w:p w:rsidR="008474C0" w:rsidRPr="00786EDE" w:rsidRDefault="008474C0" w:rsidP="00FB43F5">
      <w:pPr>
        <w:pStyle w:val="a6"/>
        <w:numPr>
          <w:ilvl w:val="0"/>
          <w:numId w:val="10"/>
        </w:numPr>
        <w:spacing w:before="100" w:beforeAutospacing="1" w:after="100" w:afterAutospacing="1" w:line="360" w:lineRule="auto"/>
        <w:ind w:left="714" w:hanging="357"/>
        <w:rPr>
          <w:rFonts w:ascii="Times New Roman" w:eastAsia="Times New Roman" w:hAnsi="Times New Roman" w:cs="Times New Roman"/>
          <w:sz w:val="28"/>
          <w:szCs w:val="24"/>
          <w:lang w:eastAsia="ru-RU"/>
        </w:rPr>
      </w:pPr>
      <w:r w:rsidRPr="00786EDE">
        <w:rPr>
          <w:rFonts w:ascii="Times New Roman" w:eastAsia="Times New Roman" w:hAnsi="Times New Roman" w:cs="Times New Roman"/>
          <w:sz w:val="28"/>
          <w:szCs w:val="24"/>
          <w:lang w:eastAsia="ru-RU"/>
        </w:rPr>
        <w:t>Семейный кодекс Российской Федерации от 29 декабря 1995 г. № 223 – ФЗ (в ред. от 30.06.2008 №106 – ФЗ);</w:t>
      </w:r>
    </w:p>
    <w:p w:rsidR="008474C0" w:rsidRPr="00786EDE" w:rsidRDefault="008474C0" w:rsidP="00FB43F5">
      <w:pPr>
        <w:pStyle w:val="a6"/>
        <w:numPr>
          <w:ilvl w:val="0"/>
          <w:numId w:val="10"/>
        </w:numPr>
        <w:spacing w:before="100" w:beforeAutospacing="1" w:after="100" w:afterAutospacing="1" w:line="360" w:lineRule="auto"/>
        <w:ind w:left="714" w:hanging="357"/>
        <w:rPr>
          <w:rFonts w:ascii="Times New Roman" w:eastAsia="Times New Roman" w:hAnsi="Times New Roman" w:cs="Times New Roman"/>
          <w:sz w:val="28"/>
          <w:szCs w:val="24"/>
          <w:lang w:eastAsia="ru-RU"/>
        </w:rPr>
      </w:pPr>
      <w:r w:rsidRPr="00786EDE">
        <w:rPr>
          <w:rFonts w:ascii="Times New Roman" w:eastAsia="Times New Roman" w:hAnsi="Times New Roman" w:cs="Times New Roman"/>
          <w:sz w:val="28"/>
          <w:szCs w:val="24"/>
          <w:lang w:eastAsia="ru-RU"/>
        </w:rPr>
        <w:t>Основы законодательства Российской Федерации о нотариате от 11 февраля 1993 г. № 4462 – 1 (в ред. от 18.10.2007 N 230-ФЗ);</w:t>
      </w:r>
    </w:p>
    <w:p w:rsidR="008474C0" w:rsidRPr="00786EDE" w:rsidRDefault="008474C0" w:rsidP="00FB43F5">
      <w:pPr>
        <w:pStyle w:val="a6"/>
        <w:numPr>
          <w:ilvl w:val="0"/>
          <w:numId w:val="10"/>
        </w:numPr>
        <w:spacing w:before="100" w:beforeAutospacing="1" w:after="100" w:afterAutospacing="1" w:line="360" w:lineRule="auto"/>
        <w:ind w:left="714" w:hanging="357"/>
        <w:rPr>
          <w:rFonts w:ascii="Times New Roman" w:eastAsia="Times New Roman" w:hAnsi="Times New Roman" w:cs="Times New Roman"/>
          <w:sz w:val="28"/>
          <w:szCs w:val="24"/>
          <w:lang w:eastAsia="ru-RU"/>
        </w:rPr>
      </w:pPr>
      <w:r w:rsidRPr="00786EDE">
        <w:rPr>
          <w:rFonts w:ascii="Times New Roman" w:eastAsia="Times New Roman" w:hAnsi="Times New Roman" w:cs="Times New Roman"/>
          <w:sz w:val="28"/>
          <w:szCs w:val="24"/>
          <w:lang w:eastAsia="ru-RU"/>
        </w:rPr>
        <w:t>Постановление Пленума Верховного Суда РФ от 05.11.1998 № 15 "О применении судами законодательства при рассмотрении дел о расторжении брака"</w:t>
      </w:r>
      <w:r w:rsidR="007B12BD" w:rsidRPr="007B12BD">
        <w:rPr>
          <w:rFonts w:ascii="Times New Roman" w:eastAsia="Times New Roman" w:hAnsi="Times New Roman" w:cs="Times New Roman"/>
          <w:sz w:val="28"/>
          <w:szCs w:val="24"/>
          <w:lang w:eastAsia="ru-RU"/>
        </w:rPr>
        <w:t xml:space="preserve"> </w:t>
      </w:r>
      <w:r w:rsidRPr="00786EDE">
        <w:rPr>
          <w:rFonts w:ascii="Times New Roman" w:eastAsia="Times New Roman" w:hAnsi="Times New Roman" w:cs="Times New Roman"/>
          <w:sz w:val="28"/>
          <w:szCs w:val="24"/>
          <w:lang w:eastAsia="ru-RU"/>
        </w:rPr>
        <w:t xml:space="preserve">(в ред. Постановления Пленума Верховного Суда РФ от 06.02.2007 </w:t>
      </w:r>
      <w:r w:rsidR="007B12BD">
        <w:rPr>
          <w:rFonts w:ascii="Times New Roman" w:eastAsia="Times New Roman" w:hAnsi="Times New Roman" w:cs="Times New Roman"/>
          <w:sz w:val="28"/>
          <w:szCs w:val="24"/>
          <w:lang w:eastAsia="ru-RU"/>
        </w:rPr>
        <w:t>№</w:t>
      </w:r>
      <w:r w:rsidRPr="00786EDE">
        <w:rPr>
          <w:rFonts w:ascii="Times New Roman" w:eastAsia="Times New Roman" w:hAnsi="Times New Roman" w:cs="Times New Roman"/>
          <w:sz w:val="28"/>
          <w:szCs w:val="24"/>
          <w:lang w:eastAsia="ru-RU"/>
        </w:rPr>
        <w:t xml:space="preserve"> 6);</w:t>
      </w:r>
    </w:p>
    <w:p w:rsidR="008474C0" w:rsidRPr="00786EDE" w:rsidRDefault="008474C0" w:rsidP="00FB43F5">
      <w:pPr>
        <w:pStyle w:val="a6"/>
        <w:numPr>
          <w:ilvl w:val="0"/>
          <w:numId w:val="10"/>
        </w:numPr>
        <w:spacing w:before="100" w:beforeAutospacing="1" w:after="100" w:afterAutospacing="1" w:line="360" w:lineRule="auto"/>
        <w:ind w:left="714" w:hanging="357"/>
        <w:rPr>
          <w:rFonts w:ascii="Times New Roman" w:eastAsia="Times New Roman" w:hAnsi="Times New Roman" w:cs="Times New Roman"/>
          <w:sz w:val="28"/>
          <w:szCs w:val="24"/>
          <w:lang w:eastAsia="ru-RU"/>
        </w:rPr>
      </w:pPr>
      <w:r w:rsidRPr="00786EDE">
        <w:rPr>
          <w:rFonts w:ascii="Times New Roman" w:eastAsia="Times New Roman" w:hAnsi="Times New Roman" w:cs="Times New Roman"/>
          <w:sz w:val="28"/>
          <w:szCs w:val="24"/>
          <w:lang w:eastAsia="ru-RU"/>
        </w:rPr>
        <w:t>Антокольская М.В. Семейное право: Учебник. — Изд. 2-е М.-Юристъ, 2002 г;</w:t>
      </w:r>
    </w:p>
    <w:p w:rsidR="00EE405D" w:rsidRPr="00786EDE" w:rsidRDefault="00EE405D" w:rsidP="00FB43F5">
      <w:pPr>
        <w:pStyle w:val="a6"/>
        <w:numPr>
          <w:ilvl w:val="0"/>
          <w:numId w:val="10"/>
        </w:numPr>
        <w:spacing w:before="100" w:beforeAutospacing="1" w:after="100" w:afterAutospacing="1" w:line="360" w:lineRule="auto"/>
        <w:ind w:left="714" w:hanging="357"/>
        <w:rPr>
          <w:rFonts w:ascii="Times New Roman" w:eastAsia="Times New Roman" w:hAnsi="Times New Roman" w:cs="Times New Roman"/>
          <w:sz w:val="24"/>
          <w:szCs w:val="24"/>
          <w:lang w:eastAsia="ru-RU"/>
        </w:rPr>
      </w:pPr>
      <w:r w:rsidRPr="00786EDE">
        <w:rPr>
          <w:rFonts w:ascii="Times New Roman" w:eastAsia="Times New Roman" w:hAnsi="Times New Roman" w:cs="Times New Roman"/>
          <w:sz w:val="28"/>
          <w:szCs w:val="24"/>
          <w:lang w:eastAsia="ru-RU"/>
        </w:rPr>
        <w:t>Гонгало Б.М., Крашенинников П.В. Брачный договор. Комментарий семейного и гражданского законодательства - М., 2002;</w:t>
      </w:r>
    </w:p>
    <w:p w:rsidR="00FB43F5" w:rsidRDefault="008474C0" w:rsidP="00FB43F5">
      <w:pPr>
        <w:pStyle w:val="a6"/>
        <w:numPr>
          <w:ilvl w:val="0"/>
          <w:numId w:val="10"/>
        </w:numPr>
        <w:spacing w:before="100" w:beforeAutospacing="1" w:after="100" w:afterAutospacing="1" w:line="360" w:lineRule="auto"/>
        <w:ind w:left="714" w:hanging="357"/>
        <w:rPr>
          <w:rFonts w:ascii="Times New Roman" w:eastAsia="Times New Roman" w:hAnsi="Times New Roman" w:cs="Times New Roman"/>
          <w:sz w:val="28"/>
          <w:szCs w:val="24"/>
          <w:lang w:eastAsia="ru-RU"/>
        </w:rPr>
      </w:pPr>
      <w:r w:rsidRPr="00786EDE">
        <w:rPr>
          <w:rFonts w:ascii="Times New Roman" w:eastAsia="Times New Roman" w:hAnsi="Times New Roman" w:cs="Times New Roman"/>
          <w:sz w:val="28"/>
          <w:szCs w:val="24"/>
          <w:lang w:eastAsia="ru-RU"/>
        </w:rPr>
        <w:t>Кузнецова И.М. Семейное право: Учебник. -М., 1999;</w:t>
      </w:r>
    </w:p>
    <w:p w:rsidR="00FB43F5" w:rsidRDefault="008474C0" w:rsidP="00FB43F5">
      <w:pPr>
        <w:pStyle w:val="a6"/>
        <w:numPr>
          <w:ilvl w:val="0"/>
          <w:numId w:val="10"/>
        </w:numPr>
        <w:spacing w:before="100" w:beforeAutospacing="1" w:after="100" w:afterAutospacing="1" w:line="360" w:lineRule="auto"/>
        <w:ind w:left="714" w:hanging="357"/>
        <w:rPr>
          <w:rFonts w:ascii="Times New Roman" w:eastAsia="Times New Roman" w:hAnsi="Times New Roman" w:cs="Times New Roman"/>
          <w:sz w:val="28"/>
          <w:szCs w:val="24"/>
          <w:lang w:eastAsia="ru-RU"/>
        </w:rPr>
      </w:pPr>
      <w:r w:rsidRPr="00FB43F5">
        <w:rPr>
          <w:rFonts w:ascii="Times New Roman" w:eastAsia="Times New Roman" w:hAnsi="Times New Roman" w:cs="Times New Roman"/>
          <w:sz w:val="28"/>
          <w:szCs w:val="24"/>
          <w:lang w:eastAsia="ru-RU"/>
        </w:rPr>
        <w:t>Муратова С.А., Тарсамаева Н.Ю. Семейное пра</w:t>
      </w:r>
      <w:r w:rsidR="00C95EED">
        <w:rPr>
          <w:rFonts w:ascii="Times New Roman" w:eastAsia="Times New Roman" w:hAnsi="Times New Roman" w:cs="Times New Roman"/>
          <w:sz w:val="28"/>
          <w:szCs w:val="24"/>
          <w:lang w:eastAsia="ru-RU"/>
        </w:rPr>
        <w:t>во: Учебное пособие. - М. 1999</w:t>
      </w:r>
      <w:r w:rsidR="00C95EED" w:rsidRPr="00C95EED">
        <w:rPr>
          <w:rFonts w:ascii="Times New Roman" w:eastAsia="Times New Roman" w:hAnsi="Times New Roman" w:cs="Times New Roman"/>
          <w:sz w:val="28"/>
          <w:szCs w:val="24"/>
          <w:lang w:eastAsia="ru-RU"/>
        </w:rPr>
        <w:t>;</w:t>
      </w:r>
    </w:p>
    <w:p w:rsidR="008474C0" w:rsidRPr="007B12BD" w:rsidRDefault="008474C0" w:rsidP="007B12BD">
      <w:pPr>
        <w:pStyle w:val="a6"/>
        <w:numPr>
          <w:ilvl w:val="0"/>
          <w:numId w:val="10"/>
        </w:numPr>
        <w:spacing w:before="100" w:beforeAutospacing="1" w:after="100" w:afterAutospacing="1" w:line="360" w:lineRule="auto"/>
        <w:ind w:left="714" w:hanging="357"/>
        <w:rPr>
          <w:rFonts w:ascii="Times New Roman" w:eastAsia="Times New Roman" w:hAnsi="Times New Roman" w:cs="Times New Roman"/>
          <w:sz w:val="28"/>
          <w:szCs w:val="24"/>
          <w:lang w:eastAsia="ru-RU"/>
        </w:rPr>
      </w:pPr>
      <w:r w:rsidRPr="00FB43F5">
        <w:rPr>
          <w:rFonts w:ascii="Times New Roman" w:eastAsia="Times New Roman" w:hAnsi="Times New Roman" w:cs="Times New Roman"/>
          <w:sz w:val="28"/>
          <w:szCs w:val="24"/>
          <w:lang w:eastAsia="ru-RU"/>
        </w:rPr>
        <w:t>Пчелинцева Л.М. Семейное право России: уч</w:t>
      </w:r>
      <w:r w:rsidR="00C95EED">
        <w:rPr>
          <w:rFonts w:ascii="Times New Roman" w:eastAsia="Times New Roman" w:hAnsi="Times New Roman" w:cs="Times New Roman"/>
          <w:sz w:val="28"/>
          <w:szCs w:val="24"/>
          <w:lang w:eastAsia="ru-RU"/>
        </w:rPr>
        <w:t>ебник для вузов, Норма, 2002 г.</w:t>
      </w:r>
    </w:p>
    <w:sectPr w:rsidR="008474C0" w:rsidRPr="007B12BD" w:rsidSect="006442F0">
      <w:footerReference w:type="default" r:id="rId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5F18" w:rsidRDefault="004D5F18" w:rsidP="006442F0">
      <w:pPr>
        <w:spacing w:after="0" w:line="240" w:lineRule="auto"/>
      </w:pPr>
      <w:r>
        <w:separator/>
      </w:r>
    </w:p>
  </w:endnote>
  <w:endnote w:type="continuationSeparator" w:id="0">
    <w:p w:rsidR="004D5F18" w:rsidRDefault="004D5F18" w:rsidP="006442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1901924"/>
      <w:docPartObj>
        <w:docPartGallery w:val="Page Numbers (Bottom of Page)"/>
        <w:docPartUnique/>
      </w:docPartObj>
    </w:sdtPr>
    <w:sdtContent>
      <w:p w:rsidR="00EE405D" w:rsidRDefault="00EE405D">
        <w:pPr>
          <w:pStyle w:val="a9"/>
          <w:jc w:val="right"/>
        </w:pPr>
        <w:r>
          <w:fldChar w:fldCharType="begin"/>
        </w:r>
        <w:r>
          <w:instrText>PAGE   \* MERGEFORMAT</w:instrText>
        </w:r>
        <w:r>
          <w:fldChar w:fldCharType="separate"/>
        </w:r>
        <w:r w:rsidR="0015351F">
          <w:rPr>
            <w:noProof/>
          </w:rPr>
          <w:t>20</w:t>
        </w:r>
        <w:r>
          <w:fldChar w:fldCharType="end"/>
        </w:r>
      </w:p>
    </w:sdtContent>
  </w:sdt>
  <w:p w:rsidR="00EE405D" w:rsidRDefault="00EE405D">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5F18" w:rsidRDefault="004D5F18" w:rsidP="006442F0">
      <w:pPr>
        <w:spacing w:after="0" w:line="240" w:lineRule="auto"/>
      </w:pPr>
      <w:r>
        <w:separator/>
      </w:r>
    </w:p>
  </w:footnote>
  <w:footnote w:type="continuationSeparator" w:id="0">
    <w:p w:rsidR="004D5F18" w:rsidRDefault="004D5F18" w:rsidP="006442F0">
      <w:pPr>
        <w:spacing w:after="0" w:line="240" w:lineRule="auto"/>
      </w:pPr>
      <w:r>
        <w:continuationSeparator/>
      </w:r>
    </w:p>
  </w:footnote>
  <w:footnote w:id="1">
    <w:p w:rsidR="00120BE8" w:rsidRDefault="00120BE8">
      <w:pPr>
        <w:pStyle w:val="ae"/>
      </w:pPr>
      <w:r>
        <w:rPr>
          <w:rStyle w:val="af0"/>
        </w:rPr>
        <w:footnoteRef/>
      </w:r>
      <w:r>
        <w:t xml:space="preserve"> </w:t>
      </w:r>
      <w:r w:rsidRPr="00786EDE">
        <w:rPr>
          <w:rFonts w:ascii="Times New Roman" w:hAnsi="Times New Roman" w:cs="Times New Roman"/>
          <w:sz w:val="24"/>
        </w:rPr>
        <w:t>Пчелинцева Л.М. Семейное право России: Учебник для вузов; Норма, 2002</w:t>
      </w:r>
      <w:r w:rsidRPr="00786EDE">
        <w:rPr>
          <w:rFonts w:ascii="Times New Roman" w:hAnsi="Times New Roman" w:cs="Times New Roman"/>
          <w:sz w:val="24"/>
        </w:rPr>
        <w:t>. С</w:t>
      </w:r>
      <w:r w:rsidRPr="00786EDE">
        <w:rPr>
          <w:rFonts w:ascii="Times New Roman" w:hAnsi="Times New Roman" w:cs="Times New Roman"/>
          <w:sz w:val="24"/>
        </w:rPr>
        <w:t>. 206.</w:t>
      </w:r>
    </w:p>
  </w:footnote>
  <w:footnote w:id="2">
    <w:p w:rsidR="007D50E2" w:rsidRDefault="007D50E2">
      <w:pPr>
        <w:pStyle w:val="ae"/>
      </w:pPr>
      <w:r>
        <w:rPr>
          <w:rStyle w:val="af0"/>
        </w:rPr>
        <w:footnoteRef/>
      </w:r>
      <w:r>
        <w:t xml:space="preserve"> </w:t>
      </w:r>
      <w:r w:rsidRPr="00786EDE">
        <w:rPr>
          <w:rFonts w:ascii="Times New Roman" w:eastAsia="Times New Roman" w:hAnsi="Times New Roman" w:cs="Times New Roman"/>
          <w:sz w:val="24"/>
          <w:szCs w:val="24"/>
          <w:lang w:eastAsia="ru-RU"/>
        </w:rPr>
        <w:t>Антокольская М.В. Семейное право: Учебни</w:t>
      </w:r>
      <w:r w:rsidRPr="00786EDE">
        <w:rPr>
          <w:rFonts w:ascii="Times New Roman" w:eastAsia="Times New Roman" w:hAnsi="Times New Roman" w:cs="Times New Roman"/>
          <w:sz w:val="24"/>
          <w:szCs w:val="24"/>
          <w:lang w:eastAsia="ru-RU"/>
        </w:rPr>
        <w:t>к. — Изд. 2-е М.</w:t>
      </w:r>
      <w:r w:rsidR="0015351F">
        <w:rPr>
          <w:rFonts w:ascii="Times New Roman" w:eastAsia="Times New Roman" w:hAnsi="Times New Roman" w:cs="Times New Roman"/>
          <w:sz w:val="24"/>
          <w:szCs w:val="24"/>
          <w:lang w:eastAsia="ru-RU"/>
        </w:rPr>
        <w:t>-Юристъ, 2002</w:t>
      </w:r>
      <w:bookmarkStart w:id="1" w:name="_GoBack"/>
      <w:bookmarkEnd w:id="1"/>
      <w:r w:rsidRPr="00786EDE">
        <w:rPr>
          <w:rFonts w:ascii="Times New Roman" w:eastAsia="Times New Roman" w:hAnsi="Times New Roman" w:cs="Times New Roman"/>
          <w:sz w:val="24"/>
          <w:szCs w:val="24"/>
          <w:lang w:eastAsia="ru-RU"/>
        </w:rPr>
        <w:t xml:space="preserve">. С. </w:t>
      </w:r>
      <w:r w:rsidR="001A204B" w:rsidRPr="00786EDE">
        <w:rPr>
          <w:rFonts w:ascii="Times New Roman" w:eastAsia="Times New Roman" w:hAnsi="Times New Roman" w:cs="Times New Roman"/>
          <w:sz w:val="24"/>
          <w:szCs w:val="24"/>
          <w:lang w:eastAsia="ru-RU"/>
        </w:rPr>
        <w:t>160</w:t>
      </w:r>
      <w:r w:rsidRPr="00786EDE">
        <w:rPr>
          <w:rFonts w:ascii="Times New Roman" w:eastAsia="Times New Roman" w:hAnsi="Times New Roman" w:cs="Times New Roman"/>
          <w:sz w:val="24"/>
          <w:szCs w:val="24"/>
          <w:lang w:eastAsia="ru-RU"/>
        </w:rPr>
        <w:t>.</w:t>
      </w:r>
    </w:p>
  </w:footnote>
  <w:footnote w:id="3">
    <w:p w:rsidR="001A204B" w:rsidRPr="00786EDE" w:rsidRDefault="001A204B">
      <w:pPr>
        <w:pStyle w:val="ae"/>
        <w:rPr>
          <w:sz w:val="18"/>
        </w:rPr>
      </w:pPr>
      <w:r>
        <w:rPr>
          <w:rStyle w:val="af0"/>
        </w:rPr>
        <w:footnoteRef/>
      </w:r>
      <w:r>
        <w:t xml:space="preserve"> </w:t>
      </w:r>
      <w:r w:rsidRPr="00786EDE">
        <w:rPr>
          <w:rFonts w:ascii="Times New Roman" w:eastAsia="Times New Roman" w:hAnsi="Times New Roman" w:cs="Times New Roman"/>
          <w:sz w:val="24"/>
          <w:szCs w:val="24"/>
          <w:lang w:eastAsia="ru-RU"/>
        </w:rPr>
        <w:t>Кузнецова И.М. Семейное право: Учебник. -М., 19</w:t>
      </w:r>
      <w:r w:rsidR="0015351F">
        <w:rPr>
          <w:rFonts w:ascii="Times New Roman" w:eastAsia="Times New Roman" w:hAnsi="Times New Roman" w:cs="Times New Roman"/>
          <w:sz w:val="24"/>
          <w:szCs w:val="24"/>
          <w:lang w:eastAsia="ru-RU"/>
        </w:rPr>
        <w:t>99.</w:t>
      </w:r>
      <w:r w:rsidRPr="00786EDE">
        <w:rPr>
          <w:rFonts w:ascii="Times New Roman" w:eastAsia="Times New Roman" w:hAnsi="Times New Roman" w:cs="Times New Roman"/>
          <w:sz w:val="24"/>
          <w:szCs w:val="24"/>
          <w:lang w:eastAsia="ru-RU"/>
        </w:rPr>
        <w:t xml:space="preserve"> С. 31.</w:t>
      </w:r>
    </w:p>
  </w:footnote>
  <w:footnote w:id="4">
    <w:p w:rsidR="001A204B" w:rsidRPr="00786EDE" w:rsidRDefault="001A204B">
      <w:pPr>
        <w:pStyle w:val="ae"/>
        <w:rPr>
          <w:rFonts w:ascii="Times New Roman" w:hAnsi="Times New Roman" w:cs="Times New Roman"/>
        </w:rPr>
      </w:pPr>
      <w:r w:rsidRPr="00786EDE">
        <w:rPr>
          <w:rStyle w:val="af0"/>
          <w:rFonts w:ascii="Times New Roman" w:hAnsi="Times New Roman" w:cs="Times New Roman"/>
          <w:sz w:val="24"/>
        </w:rPr>
        <w:footnoteRef/>
      </w:r>
      <w:r w:rsidRPr="00786EDE">
        <w:rPr>
          <w:rFonts w:ascii="Times New Roman" w:hAnsi="Times New Roman" w:cs="Times New Roman"/>
          <w:sz w:val="24"/>
        </w:rPr>
        <w:t xml:space="preserve"> </w:t>
      </w:r>
      <w:r w:rsidRPr="00786EDE">
        <w:rPr>
          <w:rFonts w:ascii="Times New Roman" w:hAnsi="Times New Roman" w:cs="Times New Roman"/>
          <w:sz w:val="24"/>
        </w:rPr>
        <w:t>Пчелинцева Л.М. Семейное право России:</w:t>
      </w:r>
      <w:r w:rsidR="0015351F">
        <w:rPr>
          <w:rFonts w:ascii="Times New Roman" w:hAnsi="Times New Roman" w:cs="Times New Roman"/>
          <w:sz w:val="24"/>
        </w:rPr>
        <w:t xml:space="preserve"> Учебник для вузов; Норма, 2002.</w:t>
      </w:r>
      <w:r w:rsidRPr="00786EDE">
        <w:rPr>
          <w:rFonts w:ascii="Times New Roman" w:hAnsi="Times New Roman" w:cs="Times New Roman"/>
          <w:sz w:val="24"/>
        </w:rPr>
        <w:t xml:space="preserve"> </w:t>
      </w:r>
      <w:r w:rsidR="0015351F">
        <w:rPr>
          <w:rFonts w:ascii="Times New Roman" w:hAnsi="Times New Roman" w:cs="Times New Roman"/>
          <w:sz w:val="24"/>
          <w:lang w:val="en-US"/>
        </w:rPr>
        <w:t>C</w:t>
      </w:r>
      <w:r w:rsidRPr="00786EDE">
        <w:rPr>
          <w:rFonts w:ascii="Times New Roman" w:hAnsi="Times New Roman" w:cs="Times New Roman"/>
          <w:sz w:val="24"/>
        </w:rPr>
        <w:t>.</w:t>
      </w:r>
      <w:r w:rsidR="0015351F" w:rsidRPr="0015351F">
        <w:rPr>
          <w:rFonts w:ascii="Times New Roman" w:hAnsi="Times New Roman" w:cs="Times New Roman"/>
          <w:sz w:val="24"/>
        </w:rPr>
        <w:t xml:space="preserve"> </w:t>
      </w:r>
      <w:r w:rsidRPr="00786EDE">
        <w:rPr>
          <w:rFonts w:ascii="Times New Roman" w:hAnsi="Times New Roman" w:cs="Times New Roman"/>
          <w:sz w:val="24"/>
        </w:rPr>
        <w:t>217.</w:t>
      </w:r>
    </w:p>
  </w:footnote>
  <w:footnote w:id="5">
    <w:p w:rsidR="003B5504" w:rsidRDefault="003B5504">
      <w:pPr>
        <w:pStyle w:val="ae"/>
      </w:pPr>
      <w:r>
        <w:rPr>
          <w:rStyle w:val="af0"/>
        </w:rPr>
        <w:footnoteRef/>
      </w:r>
      <w:r>
        <w:t xml:space="preserve"> </w:t>
      </w:r>
      <w:r w:rsidRPr="00786EDE">
        <w:rPr>
          <w:rFonts w:ascii="Times New Roman" w:hAnsi="Times New Roman" w:cs="Times New Roman"/>
          <w:sz w:val="24"/>
          <w:szCs w:val="24"/>
        </w:rPr>
        <w:t>Муратова С.А., Тарсамаева Н.Ю. Семейное пр</w:t>
      </w:r>
      <w:r w:rsidR="0015351F">
        <w:rPr>
          <w:rFonts w:ascii="Times New Roman" w:hAnsi="Times New Roman" w:cs="Times New Roman"/>
          <w:sz w:val="24"/>
          <w:szCs w:val="24"/>
        </w:rPr>
        <w:t>аво: Учебное пособие. - М. 1999</w:t>
      </w:r>
      <w:r w:rsidRPr="00786EDE">
        <w:rPr>
          <w:rFonts w:ascii="Times New Roman" w:hAnsi="Times New Roman" w:cs="Times New Roman"/>
          <w:sz w:val="24"/>
          <w:szCs w:val="24"/>
        </w:rPr>
        <w:t xml:space="preserve">. </w:t>
      </w:r>
      <w:r w:rsidR="0015351F">
        <w:rPr>
          <w:rFonts w:ascii="Times New Roman" w:hAnsi="Times New Roman" w:cs="Times New Roman"/>
          <w:sz w:val="24"/>
          <w:szCs w:val="24"/>
          <w:lang w:val="en-US"/>
        </w:rPr>
        <w:t>C</w:t>
      </w:r>
      <w:r w:rsidRPr="00786EDE">
        <w:rPr>
          <w:rFonts w:ascii="Times New Roman" w:hAnsi="Times New Roman" w:cs="Times New Roman"/>
          <w:sz w:val="24"/>
          <w:szCs w:val="24"/>
        </w:rPr>
        <w:t>.</w:t>
      </w:r>
      <w:r w:rsidR="0015351F" w:rsidRPr="0015351F">
        <w:rPr>
          <w:rFonts w:ascii="Times New Roman" w:hAnsi="Times New Roman" w:cs="Times New Roman"/>
          <w:sz w:val="24"/>
          <w:szCs w:val="24"/>
        </w:rPr>
        <w:t xml:space="preserve"> </w:t>
      </w:r>
      <w:r w:rsidRPr="00786EDE">
        <w:rPr>
          <w:rFonts w:ascii="Times New Roman" w:hAnsi="Times New Roman" w:cs="Times New Roman"/>
          <w:sz w:val="24"/>
          <w:szCs w:val="24"/>
        </w:rPr>
        <w:t>96.</w:t>
      </w:r>
    </w:p>
  </w:footnote>
  <w:footnote w:id="6">
    <w:p w:rsidR="003B5504" w:rsidRPr="00786EDE" w:rsidRDefault="003B5504">
      <w:pPr>
        <w:pStyle w:val="ae"/>
        <w:rPr>
          <w:rFonts w:ascii="Times New Roman" w:hAnsi="Times New Roman" w:cs="Times New Roman"/>
          <w:sz w:val="24"/>
          <w:szCs w:val="24"/>
        </w:rPr>
      </w:pPr>
      <w:r>
        <w:rPr>
          <w:rStyle w:val="af0"/>
        </w:rPr>
        <w:footnoteRef/>
      </w:r>
      <w:r>
        <w:t xml:space="preserve"> </w:t>
      </w:r>
      <w:r w:rsidRPr="00786EDE">
        <w:rPr>
          <w:rFonts w:ascii="Times New Roman" w:hAnsi="Times New Roman" w:cs="Times New Roman"/>
          <w:sz w:val="24"/>
          <w:szCs w:val="24"/>
        </w:rPr>
        <w:t>Антокольская М.В. Семейное право: Учебн</w:t>
      </w:r>
      <w:r w:rsidR="0015351F">
        <w:rPr>
          <w:rFonts w:ascii="Times New Roman" w:hAnsi="Times New Roman" w:cs="Times New Roman"/>
          <w:sz w:val="24"/>
          <w:szCs w:val="24"/>
        </w:rPr>
        <w:t>ик. — Изд. 2-е М.-Юристъ, 2002</w:t>
      </w:r>
      <w:r w:rsidRPr="00786EDE">
        <w:rPr>
          <w:rFonts w:ascii="Times New Roman" w:hAnsi="Times New Roman" w:cs="Times New Roman"/>
          <w:sz w:val="24"/>
          <w:szCs w:val="24"/>
        </w:rPr>
        <w:t xml:space="preserve">. </w:t>
      </w:r>
      <w:r w:rsidRPr="00786EDE">
        <w:rPr>
          <w:rFonts w:ascii="Times New Roman" w:hAnsi="Times New Roman" w:cs="Times New Roman"/>
          <w:sz w:val="24"/>
          <w:szCs w:val="24"/>
        </w:rPr>
        <w:t>С</w:t>
      </w:r>
      <w:r w:rsidRPr="00786EDE">
        <w:rPr>
          <w:rFonts w:ascii="Times New Roman" w:hAnsi="Times New Roman" w:cs="Times New Roman"/>
          <w:sz w:val="24"/>
          <w:szCs w:val="24"/>
        </w:rPr>
        <w:t>.</w:t>
      </w:r>
      <w:r w:rsidRPr="00786EDE">
        <w:rPr>
          <w:rFonts w:ascii="Times New Roman" w:hAnsi="Times New Roman" w:cs="Times New Roman"/>
          <w:sz w:val="24"/>
          <w:szCs w:val="24"/>
        </w:rPr>
        <w:t xml:space="preserve"> </w:t>
      </w:r>
      <w:r w:rsidRPr="00786EDE">
        <w:rPr>
          <w:rFonts w:ascii="Times New Roman" w:hAnsi="Times New Roman" w:cs="Times New Roman"/>
          <w:sz w:val="24"/>
          <w:szCs w:val="24"/>
        </w:rPr>
        <w:t>165.</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F0429"/>
    <w:multiLevelType w:val="hybridMultilevel"/>
    <w:tmpl w:val="AC18A8D2"/>
    <w:lvl w:ilvl="0" w:tplc="0F64C6CE">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933209D"/>
    <w:multiLevelType w:val="multilevel"/>
    <w:tmpl w:val="B232D9B4"/>
    <w:lvl w:ilvl="0">
      <w:start w:val="2"/>
      <w:numFmt w:val="decimal"/>
      <w:lvlText w:val="%1"/>
      <w:lvlJc w:val="left"/>
      <w:pPr>
        <w:ind w:left="66" w:hanging="360"/>
      </w:pPr>
      <w:rPr>
        <w:rFonts w:hint="default"/>
      </w:rPr>
    </w:lvl>
    <w:lvl w:ilvl="1">
      <w:start w:val="1"/>
      <w:numFmt w:val="decimal"/>
      <w:lvlText w:val="%1.%2"/>
      <w:lvlJc w:val="left"/>
      <w:pPr>
        <w:ind w:left="350" w:hanging="360"/>
      </w:pPr>
      <w:rPr>
        <w:rFonts w:hint="default"/>
      </w:rPr>
    </w:lvl>
    <w:lvl w:ilvl="2">
      <w:start w:val="1"/>
      <w:numFmt w:val="decimal"/>
      <w:lvlText w:val="%1.%2.%3"/>
      <w:lvlJc w:val="left"/>
      <w:pPr>
        <w:ind w:left="994" w:hanging="720"/>
      </w:pPr>
      <w:rPr>
        <w:rFonts w:hint="default"/>
      </w:rPr>
    </w:lvl>
    <w:lvl w:ilvl="3">
      <w:start w:val="1"/>
      <w:numFmt w:val="decimal"/>
      <w:lvlText w:val="%1.%2.%3.%4"/>
      <w:lvlJc w:val="left"/>
      <w:pPr>
        <w:ind w:left="1638" w:hanging="1080"/>
      </w:pPr>
      <w:rPr>
        <w:rFonts w:hint="default"/>
      </w:rPr>
    </w:lvl>
    <w:lvl w:ilvl="4">
      <w:start w:val="1"/>
      <w:numFmt w:val="decimal"/>
      <w:lvlText w:val="%1.%2.%3.%4.%5"/>
      <w:lvlJc w:val="left"/>
      <w:pPr>
        <w:ind w:left="1922" w:hanging="1080"/>
      </w:pPr>
      <w:rPr>
        <w:rFonts w:hint="default"/>
      </w:rPr>
    </w:lvl>
    <w:lvl w:ilvl="5">
      <w:start w:val="1"/>
      <w:numFmt w:val="decimal"/>
      <w:lvlText w:val="%1.%2.%3.%4.%5.%6"/>
      <w:lvlJc w:val="left"/>
      <w:pPr>
        <w:ind w:left="2566" w:hanging="1440"/>
      </w:pPr>
      <w:rPr>
        <w:rFonts w:hint="default"/>
      </w:rPr>
    </w:lvl>
    <w:lvl w:ilvl="6">
      <w:start w:val="1"/>
      <w:numFmt w:val="decimal"/>
      <w:lvlText w:val="%1.%2.%3.%4.%5.%6.%7"/>
      <w:lvlJc w:val="left"/>
      <w:pPr>
        <w:ind w:left="2850" w:hanging="1440"/>
      </w:pPr>
      <w:rPr>
        <w:rFonts w:hint="default"/>
      </w:rPr>
    </w:lvl>
    <w:lvl w:ilvl="7">
      <w:start w:val="1"/>
      <w:numFmt w:val="decimal"/>
      <w:lvlText w:val="%1.%2.%3.%4.%5.%6.%7.%8"/>
      <w:lvlJc w:val="left"/>
      <w:pPr>
        <w:ind w:left="3494" w:hanging="1800"/>
      </w:pPr>
      <w:rPr>
        <w:rFonts w:hint="default"/>
      </w:rPr>
    </w:lvl>
    <w:lvl w:ilvl="8">
      <w:start w:val="1"/>
      <w:numFmt w:val="decimal"/>
      <w:lvlText w:val="%1.%2.%3.%4.%5.%6.%7.%8.%9"/>
      <w:lvlJc w:val="left"/>
      <w:pPr>
        <w:ind w:left="4138" w:hanging="2160"/>
      </w:pPr>
      <w:rPr>
        <w:rFonts w:hint="default"/>
      </w:rPr>
    </w:lvl>
  </w:abstractNum>
  <w:abstractNum w:abstractNumId="2" w15:restartNumberingAfterBreak="0">
    <w:nsid w:val="136C574D"/>
    <w:multiLevelType w:val="multilevel"/>
    <w:tmpl w:val="11009E36"/>
    <w:lvl w:ilvl="0">
      <w:start w:val="1"/>
      <w:numFmt w:val="decimal"/>
      <w:lvlText w:val="%1"/>
      <w:lvlJc w:val="left"/>
      <w:pPr>
        <w:ind w:left="405" w:hanging="405"/>
      </w:pPr>
      <w:rPr>
        <w:rFonts w:ascii="Times New Roman" w:hAnsi="Times New Roman" w:cs="Times New Roman" w:hint="default"/>
        <w:b/>
        <w:sz w:val="32"/>
      </w:rPr>
    </w:lvl>
    <w:lvl w:ilvl="1">
      <w:start w:val="1"/>
      <w:numFmt w:val="decimal"/>
      <w:lvlText w:val="%1.%2"/>
      <w:lvlJc w:val="left"/>
      <w:pPr>
        <w:ind w:left="689" w:hanging="405"/>
      </w:pPr>
      <w:rPr>
        <w:rFonts w:ascii="Times New Roman" w:hAnsi="Times New Roman" w:cs="Times New Roman" w:hint="default"/>
        <w:b w:val="0"/>
        <w:sz w:val="32"/>
      </w:rPr>
    </w:lvl>
    <w:lvl w:ilvl="2">
      <w:start w:val="1"/>
      <w:numFmt w:val="decimal"/>
      <w:lvlText w:val="%1.%2.%3"/>
      <w:lvlJc w:val="left"/>
      <w:pPr>
        <w:ind w:left="1288" w:hanging="720"/>
      </w:pPr>
      <w:rPr>
        <w:rFonts w:ascii="Times New Roman" w:hAnsi="Times New Roman" w:cs="Times New Roman" w:hint="default"/>
        <w:b/>
        <w:sz w:val="32"/>
      </w:rPr>
    </w:lvl>
    <w:lvl w:ilvl="3">
      <w:start w:val="1"/>
      <w:numFmt w:val="decimal"/>
      <w:lvlText w:val="%1.%2.%3.%4"/>
      <w:lvlJc w:val="left"/>
      <w:pPr>
        <w:ind w:left="1572" w:hanging="720"/>
      </w:pPr>
      <w:rPr>
        <w:rFonts w:ascii="Times New Roman" w:hAnsi="Times New Roman" w:cs="Times New Roman" w:hint="default"/>
        <w:b/>
        <w:sz w:val="32"/>
      </w:rPr>
    </w:lvl>
    <w:lvl w:ilvl="4">
      <w:start w:val="1"/>
      <w:numFmt w:val="decimal"/>
      <w:lvlText w:val="%1.%2.%3.%4.%5"/>
      <w:lvlJc w:val="left"/>
      <w:pPr>
        <w:ind w:left="2216" w:hanging="1080"/>
      </w:pPr>
      <w:rPr>
        <w:rFonts w:ascii="Times New Roman" w:hAnsi="Times New Roman" w:cs="Times New Roman" w:hint="default"/>
        <w:b/>
        <w:sz w:val="32"/>
      </w:rPr>
    </w:lvl>
    <w:lvl w:ilvl="5">
      <w:start w:val="1"/>
      <w:numFmt w:val="decimal"/>
      <w:lvlText w:val="%1.%2.%3.%4.%5.%6"/>
      <w:lvlJc w:val="left"/>
      <w:pPr>
        <w:ind w:left="2500" w:hanging="1080"/>
      </w:pPr>
      <w:rPr>
        <w:rFonts w:ascii="Times New Roman" w:hAnsi="Times New Roman" w:cs="Times New Roman" w:hint="default"/>
        <w:b/>
        <w:sz w:val="32"/>
      </w:rPr>
    </w:lvl>
    <w:lvl w:ilvl="6">
      <w:start w:val="1"/>
      <w:numFmt w:val="decimal"/>
      <w:lvlText w:val="%1.%2.%3.%4.%5.%6.%7"/>
      <w:lvlJc w:val="left"/>
      <w:pPr>
        <w:ind w:left="3144" w:hanging="1440"/>
      </w:pPr>
      <w:rPr>
        <w:rFonts w:ascii="Times New Roman" w:hAnsi="Times New Roman" w:cs="Times New Roman" w:hint="default"/>
        <w:b/>
        <w:sz w:val="32"/>
      </w:rPr>
    </w:lvl>
    <w:lvl w:ilvl="7">
      <w:start w:val="1"/>
      <w:numFmt w:val="decimal"/>
      <w:lvlText w:val="%1.%2.%3.%4.%5.%6.%7.%8"/>
      <w:lvlJc w:val="left"/>
      <w:pPr>
        <w:ind w:left="3428" w:hanging="1440"/>
      </w:pPr>
      <w:rPr>
        <w:rFonts w:ascii="Times New Roman" w:hAnsi="Times New Roman" w:cs="Times New Roman" w:hint="default"/>
        <w:b/>
        <w:sz w:val="32"/>
      </w:rPr>
    </w:lvl>
    <w:lvl w:ilvl="8">
      <w:start w:val="1"/>
      <w:numFmt w:val="decimal"/>
      <w:lvlText w:val="%1.%2.%3.%4.%5.%6.%7.%8.%9"/>
      <w:lvlJc w:val="left"/>
      <w:pPr>
        <w:ind w:left="3712" w:hanging="1440"/>
      </w:pPr>
      <w:rPr>
        <w:rFonts w:ascii="Times New Roman" w:hAnsi="Times New Roman" w:cs="Times New Roman" w:hint="default"/>
        <w:b/>
        <w:sz w:val="32"/>
      </w:rPr>
    </w:lvl>
  </w:abstractNum>
  <w:abstractNum w:abstractNumId="3" w15:restartNumberingAfterBreak="0">
    <w:nsid w:val="185C3A75"/>
    <w:multiLevelType w:val="hybridMultilevel"/>
    <w:tmpl w:val="A53A3D1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7F633AB"/>
    <w:multiLevelType w:val="multilevel"/>
    <w:tmpl w:val="80748594"/>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7FF7B31"/>
    <w:multiLevelType w:val="hybridMultilevel"/>
    <w:tmpl w:val="05A865E0"/>
    <w:lvl w:ilvl="0" w:tplc="9EE080DA">
      <w:start w:val="1"/>
      <w:numFmt w:val="decimal"/>
      <w:pStyle w:val="2"/>
      <w:lvlText w:val="%1."/>
      <w:lvlJc w:val="left"/>
      <w:pPr>
        <w:ind w:left="720" w:hanging="360"/>
      </w:pPr>
      <w:rPr>
        <w:rFonts w:eastAsia="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D5C2479"/>
    <w:multiLevelType w:val="hybridMultilevel"/>
    <w:tmpl w:val="C51436E6"/>
    <w:lvl w:ilvl="0" w:tplc="0419000F">
      <w:start w:val="1"/>
      <w:numFmt w:val="decimal"/>
      <w:lvlText w:val="%1."/>
      <w:lvlJc w:val="left"/>
      <w:pPr>
        <w:ind w:left="1944" w:hanging="360"/>
      </w:pPr>
    </w:lvl>
    <w:lvl w:ilvl="1" w:tplc="04190019" w:tentative="1">
      <w:start w:val="1"/>
      <w:numFmt w:val="lowerLetter"/>
      <w:lvlText w:val="%2."/>
      <w:lvlJc w:val="left"/>
      <w:pPr>
        <w:ind w:left="2664" w:hanging="360"/>
      </w:pPr>
    </w:lvl>
    <w:lvl w:ilvl="2" w:tplc="0419001B" w:tentative="1">
      <w:start w:val="1"/>
      <w:numFmt w:val="lowerRoman"/>
      <w:lvlText w:val="%3."/>
      <w:lvlJc w:val="right"/>
      <w:pPr>
        <w:ind w:left="3384" w:hanging="180"/>
      </w:pPr>
    </w:lvl>
    <w:lvl w:ilvl="3" w:tplc="0419000F" w:tentative="1">
      <w:start w:val="1"/>
      <w:numFmt w:val="decimal"/>
      <w:lvlText w:val="%4."/>
      <w:lvlJc w:val="left"/>
      <w:pPr>
        <w:ind w:left="4104" w:hanging="360"/>
      </w:pPr>
    </w:lvl>
    <w:lvl w:ilvl="4" w:tplc="04190019" w:tentative="1">
      <w:start w:val="1"/>
      <w:numFmt w:val="lowerLetter"/>
      <w:lvlText w:val="%5."/>
      <w:lvlJc w:val="left"/>
      <w:pPr>
        <w:ind w:left="4824" w:hanging="360"/>
      </w:pPr>
    </w:lvl>
    <w:lvl w:ilvl="5" w:tplc="0419001B" w:tentative="1">
      <w:start w:val="1"/>
      <w:numFmt w:val="lowerRoman"/>
      <w:lvlText w:val="%6."/>
      <w:lvlJc w:val="right"/>
      <w:pPr>
        <w:ind w:left="5544" w:hanging="180"/>
      </w:pPr>
    </w:lvl>
    <w:lvl w:ilvl="6" w:tplc="0419000F" w:tentative="1">
      <w:start w:val="1"/>
      <w:numFmt w:val="decimal"/>
      <w:lvlText w:val="%7."/>
      <w:lvlJc w:val="left"/>
      <w:pPr>
        <w:ind w:left="6264" w:hanging="360"/>
      </w:pPr>
    </w:lvl>
    <w:lvl w:ilvl="7" w:tplc="04190019" w:tentative="1">
      <w:start w:val="1"/>
      <w:numFmt w:val="lowerLetter"/>
      <w:lvlText w:val="%8."/>
      <w:lvlJc w:val="left"/>
      <w:pPr>
        <w:ind w:left="6984" w:hanging="360"/>
      </w:pPr>
    </w:lvl>
    <w:lvl w:ilvl="8" w:tplc="0419001B" w:tentative="1">
      <w:start w:val="1"/>
      <w:numFmt w:val="lowerRoman"/>
      <w:lvlText w:val="%9."/>
      <w:lvlJc w:val="right"/>
      <w:pPr>
        <w:ind w:left="7704" w:hanging="180"/>
      </w:pPr>
    </w:lvl>
  </w:abstractNum>
  <w:abstractNum w:abstractNumId="7" w15:restartNumberingAfterBreak="0">
    <w:nsid w:val="57065095"/>
    <w:multiLevelType w:val="hybridMultilevel"/>
    <w:tmpl w:val="FC0E4E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83919F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C993CE6"/>
    <w:multiLevelType w:val="hybridMultilevel"/>
    <w:tmpl w:val="0C50AE90"/>
    <w:lvl w:ilvl="0" w:tplc="D82A6EE6">
      <w:start w:val="1"/>
      <w:numFmt w:val="decimal"/>
      <w:lvlText w:val="%1."/>
      <w:lvlJc w:val="left"/>
      <w:pPr>
        <w:ind w:left="435" w:hanging="360"/>
      </w:pPr>
      <w:rPr>
        <w:rFonts w:hint="default"/>
      </w:rPr>
    </w:lvl>
    <w:lvl w:ilvl="1" w:tplc="04190019" w:tentative="1">
      <w:start w:val="1"/>
      <w:numFmt w:val="lowerLetter"/>
      <w:lvlText w:val="%2."/>
      <w:lvlJc w:val="left"/>
      <w:pPr>
        <w:ind w:left="1155" w:hanging="360"/>
      </w:pPr>
    </w:lvl>
    <w:lvl w:ilvl="2" w:tplc="0419001B" w:tentative="1">
      <w:start w:val="1"/>
      <w:numFmt w:val="lowerRoman"/>
      <w:lvlText w:val="%3."/>
      <w:lvlJc w:val="right"/>
      <w:pPr>
        <w:ind w:left="1875" w:hanging="180"/>
      </w:pPr>
    </w:lvl>
    <w:lvl w:ilvl="3" w:tplc="0419000F" w:tentative="1">
      <w:start w:val="1"/>
      <w:numFmt w:val="decimal"/>
      <w:lvlText w:val="%4."/>
      <w:lvlJc w:val="left"/>
      <w:pPr>
        <w:ind w:left="2595" w:hanging="360"/>
      </w:pPr>
    </w:lvl>
    <w:lvl w:ilvl="4" w:tplc="04190019" w:tentative="1">
      <w:start w:val="1"/>
      <w:numFmt w:val="lowerLetter"/>
      <w:lvlText w:val="%5."/>
      <w:lvlJc w:val="left"/>
      <w:pPr>
        <w:ind w:left="3315" w:hanging="360"/>
      </w:pPr>
    </w:lvl>
    <w:lvl w:ilvl="5" w:tplc="0419001B" w:tentative="1">
      <w:start w:val="1"/>
      <w:numFmt w:val="lowerRoman"/>
      <w:lvlText w:val="%6."/>
      <w:lvlJc w:val="right"/>
      <w:pPr>
        <w:ind w:left="4035" w:hanging="180"/>
      </w:pPr>
    </w:lvl>
    <w:lvl w:ilvl="6" w:tplc="0419000F" w:tentative="1">
      <w:start w:val="1"/>
      <w:numFmt w:val="decimal"/>
      <w:lvlText w:val="%7."/>
      <w:lvlJc w:val="left"/>
      <w:pPr>
        <w:ind w:left="4755" w:hanging="360"/>
      </w:pPr>
    </w:lvl>
    <w:lvl w:ilvl="7" w:tplc="04190019" w:tentative="1">
      <w:start w:val="1"/>
      <w:numFmt w:val="lowerLetter"/>
      <w:lvlText w:val="%8."/>
      <w:lvlJc w:val="left"/>
      <w:pPr>
        <w:ind w:left="5475" w:hanging="360"/>
      </w:pPr>
    </w:lvl>
    <w:lvl w:ilvl="8" w:tplc="0419001B" w:tentative="1">
      <w:start w:val="1"/>
      <w:numFmt w:val="lowerRoman"/>
      <w:lvlText w:val="%9."/>
      <w:lvlJc w:val="right"/>
      <w:pPr>
        <w:ind w:left="6195" w:hanging="180"/>
      </w:pPr>
    </w:lvl>
  </w:abstractNum>
  <w:num w:numId="1">
    <w:abstractNumId w:val="2"/>
  </w:num>
  <w:num w:numId="2">
    <w:abstractNumId w:val="1"/>
  </w:num>
  <w:num w:numId="3">
    <w:abstractNumId w:val="5"/>
  </w:num>
  <w:num w:numId="4">
    <w:abstractNumId w:val="9"/>
  </w:num>
  <w:num w:numId="5">
    <w:abstractNumId w:val="4"/>
  </w:num>
  <w:num w:numId="6">
    <w:abstractNumId w:val="8"/>
  </w:num>
  <w:num w:numId="7">
    <w:abstractNumId w:val="6"/>
  </w:num>
  <w:num w:numId="8">
    <w:abstractNumId w:val="0"/>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BE2"/>
    <w:rsid w:val="00004BFC"/>
    <w:rsid w:val="000105D8"/>
    <w:rsid w:val="00025A61"/>
    <w:rsid w:val="00040C1E"/>
    <w:rsid w:val="00063047"/>
    <w:rsid w:val="000731DB"/>
    <w:rsid w:val="00120BE8"/>
    <w:rsid w:val="0015351F"/>
    <w:rsid w:val="001A204B"/>
    <w:rsid w:val="001C7614"/>
    <w:rsid w:val="001D0461"/>
    <w:rsid w:val="00302D3D"/>
    <w:rsid w:val="003155C5"/>
    <w:rsid w:val="003B5504"/>
    <w:rsid w:val="0044081F"/>
    <w:rsid w:val="0045488A"/>
    <w:rsid w:val="0048202F"/>
    <w:rsid w:val="004D5F18"/>
    <w:rsid w:val="004F429C"/>
    <w:rsid w:val="004F6B40"/>
    <w:rsid w:val="005069FA"/>
    <w:rsid w:val="00510735"/>
    <w:rsid w:val="005117E8"/>
    <w:rsid w:val="00543E3E"/>
    <w:rsid w:val="00567B91"/>
    <w:rsid w:val="00572184"/>
    <w:rsid w:val="00615100"/>
    <w:rsid w:val="00615F72"/>
    <w:rsid w:val="006227AD"/>
    <w:rsid w:val="006442F0"/>
    <w:rsid w:val="00731938"/>
    <w:rsid w:val="00786EDE"/>
    <w:rsid w:val="007B12BD"/>
    <w:rsid w:val="007D19E1"/>
    <w:rsid w:val="007D35A5"/>
    <w:rsid w:val="007D50E2"/>
    <w:rsid w:val="007F3EA2"/>
    <w:rsid w:val="008474C0"/>
    <w:rsid w:val="008F6BFE"/>
    <w:rsid w:val="00992E32"/>
    <w:rsid w:val="009F2B12"/>
    <w:rsid w:val="00A00B25"/>
    <w:rsid w:val="00A031EC"/>
    <w:rsid w:val="00A81536"/>
    <w:rsid w:val="00A9220A"/>
    <w:rsid w:val="00AB71B3"/>
    <w:rsid w:val="00B77992"/>
    <w:rsid w:val="00B93B68"/>
    <w:rsid w:val="00BA6ACB"/>
    <w:rsid w:val="00BF1E99"/>
    <w:rsid w:val="00C63A66"/>
    <w:rsid w:val="00C713C0"/>
    <w:rsid w:val="00C95EED"/>
    <w:rsid w:val="00C97734"/>
    <w:rsid w:val="00D27BE2"/>
    <w:rsid w:val="00D42A2E"/>
    <w:rsid w:val="00D6773A"/>
    <w:rsid w:val="00EE405D"/>
    <w:rsid w:val="00F505B8"/>
    <w:rsid w:val="00F72C0C"/>
    <w:rsid w:val="00FB43F5"/>
    <w:rsid w:val="00FE2453"/>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725F411-BAD8-48E9-825A-C722EEE00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27BE2"/>
  </w:style>
  <w:style w:type="paragraph" w:styleId="1">
    <w:name w:val="heading 1"/>
    <w:basedOn w:val="a"/>
    <w:next w:val="a"/>
    <w:link w:val="10"/>
    <w:uiPriority w:val="9"/>
    <w:qFormat/>
    <w:rsid w:val="00D27B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5">
    <w:name w:val="heading 5"/>
    <w:basedOn w:val="a"/>
    <w:link w:val="50"/>
    <w:uiPriority w:val="9"/>
    <w:qFormat/>
    <w:rsid w:val="005117E8"/>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27BE2"/>
    <w:rPr>
      <w:rFonts w:asciiTheme="majorHAnsi" w:eastAsiaTheme="majorEastAsia" w:hAnsiTheme="majorHAnsi" w:cstheme="majorBidi"/>
      <w:b/>
      <w:bCs/>
      <w:color w:val="365F91" w:themeColor="accent1" w:themeShade="BF"/>
      <w:sz w:val="28"/>
      <w:szCs w:val="28"/>
    </w:rPr>
  </w:style>
  <w:style w:type="paragraph" w:styleId="a3">
    <w:name w:val="TOC Heading"/>
    <w:basedOn w:val="1"/>
    <w:next w:val="a"/>
    <w:uiPriority w:val="39"/>
    <w:unhideWhenUsed/>
    <w:qFormat/>
    <w:rsid w:val="00D27BE2"/>
    <w:pPr>
      <w:outlineLvl w:val="9"/>
    </w:pPr>
    <w:rPr>
      <w:lang w:eastAsia="ru-RU"/>
    </w:rPr>
  </w:style>
  <w:style w:type="paragraph" w:styleId="2">
    <w:name w:val="toc 2"/>
    <w:basedOn w:val="a"/>
    <w:next w:val="a"/>
    <w:autoRedefine/>
    <w:uiPriority w:val="39"/>
    <w:unhideWhenUsed/>
    <w:qFormat/>
    <w:rsid w:val="0045488A"/>
    <w:pPr>
      <w:numPr>
        <w:numId w:val="3"/>
      </w:numPr>
      <w:spacing w:after="100" w:line="360" w:lineRule="auto"/>
      <w:ind w:left="426" w:hanging="426"/>
    </w:pPr>
    <w:rPr>
      <w:rFonts w:eastAsiaTheme="minorEastAsia"/>
      <w:lang w:eastAsia="ru-RU"/>
    </w:rPr>
  </w:style>
  <w:style w:type="paragraph" w:styleId="11">
    <w:name w:val="toc 1"/>
    <w:basedOn w:val="a"/>
    <w:next w:val="a"/>
    <w:autoRedefine/>
    <w:uiPriority w:val="39"/>
    <w:unhideWhenUsed/>
    <w:qFormat/>
    <w:rsid w:val="00D27BE2"/>
    <w:pPr>
      <w:spacing w:after="100" w:line="360" w:lineRule="auto"/>
      <w:ind w:left="567" w:hanging="141"/>
    </w:pPr>
    <w:rPr>
      <w:rFonts w:eastAsiaTheme="minorEastAsia"/>
      <w:lang w:eastAsia="ru-RU"/>
    </w:rPr>
  </w:style>
  <w:style w:type="paragraph" w:styleId="3">
    <w:name w:val="toc 3"/>
    <w:basedOn w:val="a"/>
    <w:next w:val="a"/>
    <w:autoRedefine/>
    <w:uiPriority w:val="39"/>
    <w:semiHidden/>
    <w:unhideWhenUsed/>
    <w:qFormat/>
    <w:rsid w:val="00D27BE2"/>
    <w:pPr>
      <w:spacing w:after="100"/>
      <w:ind w:left="440"/>
    </w:pPr>
    <w:rPr>
      <w:rFonts w:eastAsiaTheme="minorEastAsia"/>
      <w:lang w:eastAsia="ru-RU"/>
    </w:rPr>
  </w:style>
  <w:style w:type="paragraph" w:styleId="a4">
    <w:name w:val="Balloon Text"/>
    <w:basedOn w:val="a"/>
    <w:link w:val="a5"/>
    <w:uiPriority w:val="99"/>
    <w:semiHidden/>
    <w:unhideWhenUsed/>
    <w:rsid w:val="00D27BE2"/>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D27BE2"/>
    <w:rPr>
      <w:rFonts w:ascii="Tahoma" w:hAnsi="Tahoma" w:cs="Tahoma"/>
      <w:sz w:val="16"/>
      <w:szCs w:val="16"/>
    </w:rPr>
  </w:style>
  <w:style w:type="paragraph" w:styleId="a6">
    <w:name w:val="List Paragraph"/>
    <w:basedOn w:val="a"/>
    <w:uiPriority w:val="34"/>
    <w:qFormat/>
    <w:rsid w:val="00615100"/>
    <w:pPr>
      <w:ind w:left="720"/>
      <w:contextualSpacing/>
    </w:pPr>
  </w:style>
  <w:style w:type="paragraph" w:styleId="a7">
    <w:name w:val="header"/>
    <w:basedOn w:val="a"/>
    <w:link w:val="a8"/>
    <w:uiPriority w:val="99"/>
    <w:unhideWhenUsed/>
    <w:rsid w:val="006442F0"/>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6442F0"/>
  </w:style>
  <w:style w:type="paragraph" w:styleId="a9">
    <w:name w:val="footer"/>
    <w:basedOn w:val="a"/>
    <w:link w:val="aa"/>
    <w:uiPriority w:val="99"/>
    <w:unhideWhenUsed/>
    <w:rsid w:val="006442F0"/>
    <w:pPr>
      <w:tabs>
        <w:tab w:val="center" w:pos="4677"/>
        <w:tab w:val="right" w:pos="9355"/>
      </w:tabs>
      <w:spacing w:after="0" w:line="240" w:lineRule="auto"/>
    </w:pPr>
  </w:style>
  <w:style w:type="character" w:customStyle="1" w:styleId="aa">
    <w:name w:val="Нижний колонтитул Знак"/>
    <w:basedOn w:val="a0"/>
    <w:link w:val="a9"/>
    <w:uiPriority w:val="99"/>
    <w:rsid w:val="006442F0"/>
  </w:style>
  <w:style w:type="paragraph" w:styleId="ab">
    <w:name w:val="endnote text"/>
    <w:basedOn w:val="a"/>
    <w:link w:val="ac"/>
    <w:uiPriority w:val="99"/>
    <w:semiHidden/>
    <w:unhideWhenUsed/>
    <w:rsid w:val="005117E8"/>
    <w:pPr>
      <w:spacing w:after="0" w:line="240" w:lineRule="auto"/>
    </w:pPr>
    <w:rPr>
      <w:sz w:val="20"/>
      <w:szCs w:val="20"/>
    </w:rPr>
  </w:style>
  <w:style w:type="character" w:customStyle="1" w:styleId="ac">
    <w:name w:val="Текст концевой сноски Знак"/>
    <w:basedOn w:val="a0"/>
    <w:link w:val="ab"/>
    <w:uiPriority w:val="99"/>
    <w:semiHidden/>
    <w:rsid w:val="005117E8"/>
    <w:rPr>
      <w:sz w:val="20"/>
      <w:szCs w:val="20"/>
    </w:rPr>
  </w:style>
  <w:style w:type="character" w:styleId="ad">
    <w:name w:val="endnote reference"/>
    <w:basedOn w:val="a0"/>
    <w:uiPriority w:val="99"/>
    <w:semiHidden/>
    <w:unhideWhenUsed/>
    <w:rsid w:val="005117E8"/>
    <w:rPr>
      <w:vertAlign w:val="superscript"/>
    </w:rPr>
  </w:style>
  <w:style w:type="paragraph" w:styleId="ae">
    <w:name w:val="footnote text"/>
    <w:basedOn w:val="a"/>
    <w:link w:val="af"/>
    <w:uiPriority w:val="99"/>
    <w:semiHidden/>
    <w:unhideWhenUsed/>
    <w:rsid w:val="005117E8"/>
    <w:pPr>
      <w:spacing w:after="0" w:line="240" w:lineRule="auto"/>
    </w:pPr>
    <w:rPr>
      <w:sz w:val="20"/>
      <w:szCs w:val="20"/>
    </w:rPr>
  </w:style>
  <w:style w:type="character" w:customStyle="1" w:styleId="af">
    <w:name w:val="Текст сноски Знак"/>
    <w:basedOn w:val="a0"/>
    <w:link w:val="ae"/>
    <w:uiPriority w:val="99"/>
    <w:semiHidden/>
    <w:rsid w:val="005117E8"/>
    <w:rPr>
      <w:sz w:val="20"/>
      <w:szCs w:val="20"/>
    </w:rPr>
  </w:style>
  <w:style w:type="character" w:styleId="af0">
    <w:name w:val="footnote reference"/>
    <w:basedOn w:val="a0"/>
    <w:uiPriority w:val="99"/>
    <w:semiHidden/>
    <w:unhideWhenUsed/>
    <w:rsid w:val="005117E8"/>
    <w:rPr>
      <w:vertAlign w:val="superscript"/>
    </w:rPr>
  </w:style>
  <w:style w:type="character" w:customStyle="1" w:styleId="50">
    <w:name w:val="Заголовок 5 Знак"/>
    <w:basedOn w:val="a0"/>
    <w:link w:val="5"/>
    <w:uiPriority w:val="9"/>
    <w:rsid w:val="005117E8"/>
    <w:rPr>
      <w:rFonts w:ascii="Times New Roman" w:eastAsia="Times New Roman" w:hAnsi="Times New Roman" w:cs="Times New Roman"/>
      <w:b/>
      <w:bCs/>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131242">
      <w:bodyDiv w:val="1"/>
      <w:marLeft w:val="0"/>
      <w:marRight w:val="0"/>
      <w:marTop w:val="0"/>
      <w:marBottom w:val="0"/>
      <w:divBdr>
        <w:top w:val="none" w:sz="0" w:space="0" w:color="auto"/>
        <w:left w:val="none" w:sz="0" w:space="0" w:color="auto"/>
        <w:bottom w:val="none" w:sz="0" w:space="0" w:color="auto"/>
        <w:right w:val="none" w:sz="0" w:space="0" w:color="auto"/>
      </w:divBdr>
    </w:div>
    <w:div w:id="1256592240">
      <w:bodyDiv w:val="1"/>
      <w:marLeft w:val="0"/>
      <w:marRight w:val="0"/>
      <w:marTop w:val="0"/>
      <w:marBottom w:val="0"/>
      <w:divBdr>
        <w:top w:val="none" w:sz="0" w:space="0" w:color="auto"/>
        <w:left w:val="none" w:sz="0" w:space="0" w:color="auto"/>
        <w:bottom w:val="none" w:sz="0" w:space="0" w:color="auto"/>
        <w:right w:val="none" w:sz="0" w:space="0" w:color="auto"/>
      </w:divBdr>
    </w:div>
    <w:div w:id="1532718463">
      <w:bodyDiv w:val="1"/>
      <w:marLeft w:val="0"/>
      <w:marRight w:val="0"/>
      <w:marTop w:val="0"/>
      <w:marBottom w:val="0"/>
      <w:divBdr>
        <w:top w:val="none" w:sz="0" w:space="0" w:color="auto"/>
        <w:left w:val="none" w:sz="0" w:space="0" w:color="auto"/>
        <w:bottom w:val="none" w:sz="0" w:space="0" w:color="auto"/>
        <w:right w:val="none" w:sz="0" w:space="0" w:color="auto"/>
      </w:divBdr>
    </w:div>
    <w:div w:id="1841313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1F53B7-0CCF-4CEF-830D-9FB4CDC43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20</Pages>
  <Words>4112</Words>
  <Characters>23442</Characters>
  <Application>Microsoft Office Word</Application>
  <DocSecurity>0</DocSecurity>
  <Lines>195</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Анна</dc:creator>
  <cp:lastModifiedBy>HP</cp:lastModifiedBy>
  <cp:revision>3</cp:revision>
  <dcterms:created xsi:type="dcterms:W3CDTF">2016-05-10T02:51:00Z</dcterms:created>
  <dcterms:modified xsi:type="dcterms:W3CDTF">2016-05-10T02:55:00Z</dcterms:modified>
</cp:coreProperties>
</file>