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9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Захаренко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по mc</w:t>
      </w:r>
      <w:r>
        <w:t xml:space="preserve"> </w:t>
      </w:r>
      <w:r>
        <w:t xml:space="preserve">1. Изучите информацию о mc, вызвав в командной строке man mc.</w:t>
      </w:r>
      <w:r>
        <w:t xml:space="preserve"> </w:t>
      </w:r>
      <w:r>
        <w:t xml:space="preserve">2. Запустите из командной строки mc, изучите его структуру и меню</w:t>
      </w:r>
      <w:r>
        <w:t xml:space="preserve"> </w:t>
      </w:r>
      <w:r>
        <w:t xml:space="preserve">3. 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  <w:r>
        <w:t xml:space="preserve"> </w:t>
      </w:r>
      <w:r>
        <w:t xml:space="preserve">4. 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  <w:r>
        <w:t xml:space="preserve"> </w:t>
      </w:r>
      <w:r>
        <w:t xml:space="preserve">5. 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  <w:r>
        <w:t xml:space="preserve"> </w:t>
      </w:r>
      <w:r>
        <w:t xml:space="preserve">6. 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  <w:r>
        <w:t xml:space="preserve"> </w:t>
      </w:r>
      <w:r>
        <w:t xml:space="preserve">7. 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pStyle w:val="BodyText"/>
      </w:pPr>
      <w:r>
        <w:t xml:space="preserve">Задание по встроенному редактору mc</w:t>
      </w:r>
      <w:r>
        <w:t xml:space="preserve"> </w:t>
      </w:r>
      <w:r>
        <w:t xml:space="preserve">1. Создайте текстовой файл text.txt.</w:t>
      </w:r>
      <w:r>
        <w:t xml:space="preserve"> </w:t>
      </w:r>
      <w:r>
        <w:t xml:space="preserve">2. Откройте этот файл с помощью встроенного в mc редактора.</w:t>
      </w:r>
      <w:r>
        <w:t xml:space="preserve"> </w:t>
      </w:r>
      <w:r>
        <w:t xml:space="preserve">3. 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  <w:r>
        <w:t xml:space="preserve"> </w:t>
      </w:r>
      <w:r>
        <w:t xml:space="preserve">4. 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  <w:r>
        <w:t xml:space="preserve"> </w:t>
      </w:r>
      <w:r>
        <w:t xml:space="preserve">5. 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  <w:r>
        <w:t xml:space="preserve"> </w:t>
      </w:r>
      <w:r>
        <w:t xml:space="preserve">6. 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</w:t>
      </w:r>
      <w:r>
        <w:t xml:space="preserve"> </w:t>
      </w:r>
      <w:r>
        <w:t xml:space="preserve">Над панелями располагается меню, доступ к которому осуществляется с помощью</w:t>
      </w:r>
      <w:r>
        <w:t xml:space="preserve"> </w:t>
      </w:r>
      <w:r>
        <w:t xml:space="preserve">клавиши F9 . Под панелями внизу расположены управляющие экранные кнопки, ассоци-</w:t>
      </w:r>
      <w:r>
        <w:t xml:space="preserve"> </w:t>
      </w:r>
      <w:r>
        <w:t xml:space="preserve">ированные с функциональными клавишами F1 – F10. Над ними располагается</w:t>
      </w:r>
      <w:r>
        <w:t xml:space="preserve"> </w:t>
      </w:r>
      <w:r>
        <w:t xml:space="preserve">командная строка, предназначенная для ввода команд.</w:t>
      </w:r>
    </w:p>
    <w:bookmarkEnd w:id="22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по mc</w:t>
      </w:r>
      <w:r>
        <w:t xml:space="preserve"> </w:t>
      </w:r>
      <w:r>
        <w:t xml:space="preserve">1. Изучите информацию о mc, вызвав в командной строке man mc.</w:t>
      </w:r>
    </w:p>
    <w:p>
      <w:pPr>
        <w:pStyle w:val="CaptionedFigure"/>
      </w:pPr>
      <w:r>
        <w:drawing>
          <wp:inline>
            <wp:extent cx="5334000" cy="1657085"/>
            <wp:effectExtent b="0" l="0" r="0" t="0"/>
            <wp:docPr descr="Задание по mc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mc1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pStyle w:val="CaptionedFigure"/>
      </w:pPr>
      <w:r>
        <w:drawing>
          <wp:inline>
            <wp:extent cx="4076700" cy="762000"/>
            <wp:effectExtent b="0" l="0" r="0" t="0"/>
            <wp:docPr descr="Задание по mc3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mc3</w:t>
      </w:r>
    </w:p>
    <w:p>
      <w:pPr>
        <w:pStyle w:val="CaptionedFigure"/>
      </w:pPr>
      <w:r>
        <w:drawing>
          <wp:inline>
            <wp:extent cx="4076700" cy="762000"/>
            <wp:effectExtent b="0" l="0" r="0" t="0"/>
            <wp:docPr descr="Задание по mc3.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mc3.1</w:t>
      </w:r>
    </w:p>
    <w:p>
      <w:pPr>
        <w:pStyle w:val="CaptionedFigure"/>
      </w:pPr>
      <w:r>
        <w:drawing>
          <wp:inline>
            <wp:extent cx="5334000" cy="2177516"/>
            <wp:effectExtent b="0" l="0" r="0" t="0"/>
            <wp:docPr descr="Задание по mc3.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mc3.2</w:t>
      </w:r>
    </w:p>
    <w:p>
      <w:pPr>
        <w:pStyle w:val="CaptionedFigure"/>
      </w:pPr>
      <w:r>
        <w:drawing>
          <wp:inline>
            <wp:extent cx="5334000" cy="2177516"/>
            <wp:effectExtent b="0" l="0" r="0" t="0"/>
            <wp:docPr descr="Задание по mc3.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mc3.3</w:t>
      </w:r>
    </w:p>
    <w:p>
      <w:pPr>
        <w:pStyle w:val="CaptionedFigure"/>
      </w:pPr>
      <w:r>
        <w:drawing>
          <wp:inline>
            <wp:extent cx="5334000" cy="3651820"/>
            <wp:effectExtent b="0" l="0" r="0" t="0"/>
            <wp:docPr descr="Задание по mc3.4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mc3.4</w:t>
      </w:r>
    </w:p>
    <w:p>
      <w:pPr>
        <w:pStyle w:val="CaptionedFigure"/>
      </w:pPr>
      <w:r>
        <w:drawing>
          <wp:inline>
            <wp:extent cx="4000500" cy="647700"/>
            <wp:effectExtent b="0" l="0" r="0" t="0"/>
            <wp:docPr descr="Задание по mc3.5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mc3.5</w:t>
      </w:r>
    </w:p>
    <w:p>
      <w:pPr>
        <w:numPr>
          <w:ilvl w:val="0"/>
          <w:numId w:val="1002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pStyle w:val="CaptionedFigure"/>
      </w:pPr>
      <w:r>
        <w:drawing>
          <wp:inline>
            <wp:extent cx="3695700" cy="4114800"/>
            <wp:effectExtent b="0" l="0" r="0" t="0"/>
            <wp:docPr descr="Задание по mc4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mc4</w:t>
      </w:r>
    </w:p>
    <w:p>
      <w:pPr>
        <w:pStyle w:val="CaptionedFigure"/>
      </w:pPr>
      <w:r>
        <w:drawing>
          <wp:inline>
            <wp:extent cx="3695700" cy="4114800"/>
            <wp:effectExtent b="0" l="0" r="0" t="0"/>
            <wp:docPr descr="Задание по mc4.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mc4.1</w:t>
      </w:r>
    </w:p>
    <w:p>
      <w:pPr>
        <w:pStyle w:val="CaptionedFigure"/>
      </w:pPr>
      <w:r>
        <w:drawing>
          <wp:inline>
            <wp:extent cx="3733800" cy="4470400"/>
            <wp:effectExtent b="0" l="0" r="0" t="0"/>
            <wp:docPr descr="Задание по mc4.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mc4.2</w:t>
      </w:r>
    </w:p>
    <w:p>
      <w:pPr>
        <w:pStyle w:val="CaptionedFigure"/>
      </w:pPr>
      <w:r>
        <w:drawing>
          <wp:inline>
            <wp:extent cx="3733800" cy="4470400"/>
            <wp:effectExtent b="0" l="0" r="0" t="0"/>
            <wp:docPr descr="Задание по mc4.3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mc4.3</w:t>
      </w:r>
    </w:p>
    <w:p>
      <w:pPr>
        <w:numPr>
          <w:ilvl w:val="0"/>
          <w:numId w:val="1003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drawing>
          <wp:inline>
            <wp:extent cx="4165600" cy="1587500"/>
            <wp:effectExtent b="0" l="0" r="0" t="0"/>
            <wp:docPr descr="Задание по mc5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drawing>
          <wp:inline>
            <wp:extent cx="3962400" cy="927100"/>
            <wp:effectExtent b="0" l="0" r="0" t="0"/>
            <wp:docPr descr="Задание по mc5.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962400" cy="927100"/>
            <wp:effectExtent b="0" l="0" r="0" t="0"/>
            <wp:docPr descr="Задание по mc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– создание каталога;</w:t>
      </w:r>
      <w:r>
        <w:t xml:space="preserve"> </w:t>
      </w:r>
      <w:r>
        <w:drawing>
          <wp:inline>
            <wp:extent cx="3898900" cy="1612900"/>
            <wp:effectExtent b="0" l="0" r="0" t="0"/>
            <wp:docPr descr="Задание по mc5.2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– копирование в файлов в созданный каталог.</w:t>
      </w:r>
      <w:r>
        <w:t xml:space="preserve"> </w:t>
      </w:r>
      <w:r>
        <w:drawing>
          <wp:inline>
            <wp:extent cx="5334000" cy="2038649"/>
            <wp:effectExtent b="0" l="0" r="0" t="0"/>
            <wp:docPr descr="Задание по mc5.3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165600" cy="1333500"/>
            <wp:effectExtent b="0" l="0" r="0" t="0"/>
            <wp:docPr descr="Задание по mc5.4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drawing>
          <wp:inline>
            <wp:extent cx="5334000" cy="2794000"/>
            <wp:effectExtent b="0" l="0" r="0" t="0"/>
            <wp:docPr descr="Задание по mc6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drawing>
          <wp:inline>
            <wp:extent cx="5334000" cy="3417536"/>
            <wp:effectExtent b="0" l="0" r="0" t="0"/>
            <wp:docPr descr="Задание по mc6.1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– анализ файла меню и файла расширений.</w:t>
      </w:r>
      <w:r>
        <w:t xml:space="preserve"> </w:t>
      </w:r>
      <w:r>
        <w:drawing>
          <wp:inline>
            <wp:extent cx="5334000" cy="1333500"/>
            <wp:effectExtent b="0" l="0" r="0" t="0"/>
            <wp:docPr descr="Задание по mc6.2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33500"/>
            <wp:effectExtent b="0" l="0" r="0" t="0"/>
            <wp:docPr descr="Задание по mc6.3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pStyle w:val="FirstParagraph"/>
      </w:pPr>
      <w:r>
        <w:drawing>
          <wp:inline>
            <wp:extent cx="5334000" cy="3275724"/>
            <wp:effectExtent b="0" l="0" r="0" t="0"/>
            <wp:docPr descr="Задание по mc7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13880"/>
            <wp:effectExtent b="0" l="0" r="0" t="0"/>
            <wp:docPr descr="Задание по mc7.1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86703"/>
            <wp:effectExtent b="0" l="0" r="0" t="0"/>
            <wp:docPr descr="Задание по mc7.2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Задание по встроенному редактору mc</w:t>
      </w:r>
      <w:r>
        <w:t xml:space="preserve"> </w:t>
      </w:r>
      <w:r>
        <w:t xml:space="preserve">1. Создайте текстовой файл text.txt.</w:t>
      </w:r>
    </w:p>
    <w:p>
      <w:pPr>
        <w:pStyle w:val="CaptionedFigure"/>
      </w:pPr>
      <w:r>
        <w:drawing>
          <wp:inline>
            <wp:extent cx="4279900" cy="457200"/>
            <wp:effectExtent b="0" l="0" r="0" t="0"/>
            <wp:docPr descr="Задание по встроенному редактору mc1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встроенному редактору mc1</w:t>
      </w:r>
    </w:p>
    <w:p>
      <w:pPr>
        <w:numPr>
          <w:ilvl w:val="0"/>
          <w:numId w:val="1004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4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CaptionedFigure"/>
      </w:pPr>
      <w:r>
        <w:drawing>
          <wp:inline>
            <wp:extent cx="5334000" cy="781291"/>
            <wp:effectExtent b="0" l="0" r="0" t="0"/>
            <wp:docPr descr="Задание по встроенному редактору mc3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встроенному редактору mc3</w:t>
      </w:r>
    </w:p>
    <w:p>
      <w:pPr>
        <w:numPr>
          <w:ilvl w:val="0"/>
          <w:numId w:val="1005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pStyle w:val="CaptionedFigure"/>
      </w:pPr>
      <w:r>
        <w:drawing>
          <wp:inline>
            <wp:extent cx="5105400" cy="3225800"/>
            <wp:effectExtent b="0" l="0" r="0" t="0"/>
            <wp:docPr descr="Задание по встроенному редактору mc4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встроенному редактору mc4</w:t>
      </w:r>
    </w:p>
    <w:p>
      <w:pPr>
        <w:pStyle w:val="CaptionedFigure"/>
      </w:pPr>
      <w:r>
        <w:drawing>
          <wp:inline>
            <wp:extent cx="5334000" cy="881104"/>
            <wp:effectExtent b="0" l="0" r="0" t="0"/>
            <wp:docPr descr="Задание по встроенному редактору mc4.1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встроенному редактору mc4.1</w:t>
      </w:r>
    </w:p>
    <w:p>
      <w:pPr>
        <w:numPr>
          <w:ilvl w:val="0"/>
          <w:numId w:val="1006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p>
      <w:pPr>
        <w:pStyle w:val="CaptionedFigure"/>
      </w:pPr>
      <w:r>
        <w:drawing>
          <wp:inline>
            <wp:extent cx="5334000" cy="1847048"/>
            <wp:effectExtent b="0" l="0" r="0" t="0"/>
            <wp:docPr descr="Задание по встроенному редактору mc5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по встроенному редактору mc5</w:t>
      </w:r>
    </w:p>
    <w:bookmarkEnd w:id="52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основные возможности командной оболочки Midnight Commander. Приоб-</w:t>
      </w:r>
      <w:r>
        <w:t xml:space="preserve"> </w:t>
      </w:r>
      <w:r>
        <w:t xml:space="preserve">рела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  <w:r>
        <w:t xml:space="preserve"> </w:t>
      </w:r>
      <w:r>
        <w:t xml:space="preserve"># Список литературы{.unnumbered}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Захаренко Анастасия Викторовна</dc:creator>
  <dc:language>ru-RU</dc:language>
  <cp:keywords/>
  <dcterms:created xsi:type="dcterms:W3CDTF">2023-03-13T18:57:12Z</dcterms:created>
  <dcterms:modified xsi:type="dcterms:W3CDTF">2023-03-13T18:57:12Z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