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0B" w:rsidRDefault="00D7350B" w:rsidP="00D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7350B">
        <w:rPr>
          <w:rFonts w:ascii="Times New Roman" w:hAnsi="Times New Roman" w:cs="Times New Roman"/>
          <w:sz w:val="28"/>
          <w:szCs w:val="28"/>
          <w:lang w:val="uk-UA"/>
        </w:rPr>
        <w:t>Сценаріїв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прецедентів 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:rsidR="00D7350B" w:rsidRDefault="00D7350B" w:rsidP="00D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авторизація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запрошує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прецеденті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7350B"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Альтернативний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авторизація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3.1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виявля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неправильні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>;​</w:t>
      </w:r>
    </w:p>
    <w:p w:rsidR="008E2E17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3.2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і переходить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1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«перегляд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</w:t>
      </w:r>
      <w:r>
        <w:rPr>
          <w:rFonts w:ascii="Times New Roman" w:hAnsi="Times New Roman" w:cs="Times New Roman"/>
          <w:sz w:val="28"/>
          <w:szCs w:val="28"/>
        </w:rPr>
        <w:t>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Pr="00D7350B" w:rsidRDefault="00D7350B" w:rsidP="00D735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детального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Pr="00D7350B" w:rsidRDefault="00D7350B" w:rsidP="00D735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прецедент</w:t>
      </w:r>
      <w:r>
        <w:rPr>
          <w:rFonts w:ascii="Times New Roman" w:hAnsi="Times New Roman" w:cs="Times New Roman"/>
          <w:sz w:val="28"/>
          <w:szCs w:val="28"/>
        </w:rPr>
        <w:t>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4.2.а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4.2.б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lastRenderedPageBreak/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додання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</w:t>
      </w:r>
      <w:proofErr w:type="gram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списку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обраного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авторизованим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знаходитись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деталь</w:t>
      </w:r>
      <w:r>
        <w:rPr>
          <w:rFonts w:ascii="Times New Roman" w:hAnsi="Times New Roman" w:cs="Times New Roman"/>
          <w:sz w:val="28"/>
          <w:szCs w:val="28"/>
        </w:rPr>
        <w:t>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афішу</w:t>
      </w:r>
      <w:proofErr w:type="spellEnd"/>
      <w:r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>К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</w:t>
      </w: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авторизован</w:t>
      </w:r>
      <w:r>
        <w:rPr>
          <w:rFonts w:ascii="Times New Roman" w:hAnsi="Times New Roman" w:cs="Times New Roman"/>
          <w:sz w:val="28"/>
          <w:szCs w:val="28"/>
        </w:rPr>
        <w:t>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регляду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пошукового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рядку;​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4A02">
        <w:rPr>
          <w:rFonts w:ascii="Times New Roman" w:hAnsi="Times New Roman" w:cs="Times New Roman"/>
          <w:sz w:val="28"/>
          <w:szCs w:val="28"/>
          <w:lang w:val="uk-UA"/>
        </w:rPr>
        <w:t>Користувач друкує якесь слово/хештег, які пов’язані з темою шуканої афіші;​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хештег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надрукував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</w:t>
      </w:r>
    </w:p>
    <w:p w:rsidR="00D7350B" w:rsidRPr="00D7350B" w:rsidRDefault="00D7350B" w:rsidP="00D7350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Альтернативний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</w:t>
      </w:r>
      <w:r>
        <w:rPr>
          <w:rFonts w:ascii="Times New Roman" w:hAnsi="Times New Roman" w:cs="Times New Roman"/>
          <w:sz w:val="28"/>
          <w:szCs w:val="28"/>
        </w:rPr>
        <w:t>нарія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прецедента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>
        <w:rPr>
          <w:rFonts w:ascii="Times New Roman" w:hAnsi="Times New Roman" w:cs="Times New Roman"/>
          <w:sz w:val="28"/>
          <w:szCs w:val="28"/>
        </w:rPr>
        <w:t>»:​</w:t>
      </w:r>
    </w:p>
    <w:p w:rsidR="00D7350B" w:rsidRPr="00D7350B" w:rsidRDefault="00D7350B" w:rsidP="00D7350B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5.1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виявля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містит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такого слова/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хештегу</w:t>
      </w:r>
      <w:proofErr w:type="spellEnd"/>
      <w:r>
        <w:rPr>
          <w:rFonts w:ascii="Times New Roman" w:hAnsi="Times New Roman" w:cs="Times New Roman"/>
          <w:sz w:val="28"/>
          <w:szCs w:val="28"/>
        </w:rPr>
        <w:t>;​</w:t>
      </w: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5.2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3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</w:t>
      </w: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налаштування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додатку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авторизованим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знаходитись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аккаунт</w:t>
      </w:r>
      <w:r>
        <w:rPr>
          <w:rFonts w:ascii="Times New Roman" w:hAnsi="Times New Roman" w:cs="Times New Roman"/>
          <w:sz w:val="28"/>
          <w:szCs w:val="28"/>
        </w:rPr>
        <w:t>у.​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програм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350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тема) на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оповіщення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налаштовує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50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пристрою.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Основний успішний сценарій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>прецедента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«додавання нових афіш»:​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 xml:space="preserve">Передумова: користувач має бути авторизованим </w:t>
      </w:r>
      <w:r>
        <w:rPr>
          <w:rFonts w:ascii="Times New Roman" w:hAnsi="Times New Roman" w:cs="Times New Roman"/>
          <w:sz w:val="28"/>
          <w:szCs w:val="28"/>
          <w:lang w:val="uk-UA"/>
        </w:rPr>
        <w:t>та мати статус адміністратора.​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Адміністратор натискає кнопку «додати афішу»;​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ПП видає вікно створення нових афіш;​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Адміністратор заповнює форму створення та натискає кнопку «створити»;​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ПП надає можливість переглянути усі деталі афіші;​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Якщо усі деталі афіші правильні, адміністратор натискає кнопку «так»;​</w:t>
      </w:r>
    </w:p>
    <w:p w:rsid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ПП додає нову афішу;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Альтернативний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додавання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нових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50B">
        <w:rPr>
          <w:rFonts w:ascii="Times New Roman" w:hAnsi="Times New Roman" w:cs="Times New Roman"/>
          <w:sz w:val="28"/>
          <w:szCs w:val="28"/>
        </w:rPr>
        <w:t>адм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>іністратор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якусь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в деталях,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3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.​</w:t>
      </w:r>
    </w:p>
    <w:sectPr w:rsidR="00D7350B" w:rsidRPr="00D7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CE8"/>
    <w:multiLevelType w:val="hybridMultilevel"/>
    <w:tmpl w:val="0DF8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77BE"/>
    <w:multiLevelType w:val="hybridMultilevel"/>
    <w:tmpl w:val="09FC8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B6B06"/>
    <w:multiLevelType w:val="hybridMultilevel"/>
    <w:tmpl w:val="7812EB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CE6639"/>
    <w:multiLevelType w:val="hybridMultilevel"/>
    <w:tmpl w:val="B1E8B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D4A1C"/>
    <w:multiLevelType w:val="hybridMultilevel"/>
    <w:tmpl w:val="9AA42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60CAA"/>
    <w:multiLevelType w:val="hybridMultilevel"/>
    <w:tmpl w:val="253A8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42762"/>
    <w:multiLevelType w:val="hybridMultilevel"/>
    <w:tmpl w:val="2B5CC45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0B"/>
    <w:rsid w:val="00136F26"/>
    <w:rsid w:val="00424A02"/>
    <w:rsid w:val="00D7350B"/>
    <w:rsid w:val="00D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2020-10-25T18:24:00Z</dcterms:created>
  <dcterms:modified xsi:type="dcterms:W3CDTF">2020-10-25T18:24:00Z</dcterms:modified>
</cp:coreProperties>
</file>