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mmhgu3by1yjq" w:id="0"/>
      <w:bookmarkEnd w:id="0"/>
      <w:r w:rsidDel="00000000" w:rsidR="00000000" w:rsidRPr="00000000">
        <w:rPr>
          <w:rtl w:val="0"/>
        </w:rPr>
        <w:t xml:space="preserve">Day 00. Процедурный C#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vd9e0frkrod" w:id="1"/>
      <w:bookmarkEnd w:id="1"/>
      <w:r w:rsidDel="00000000" w:rsidR="00000000" w:rsidRPr="00000000">
        <w:rPr>
          <w:rtl w:val="0"/>
        </w:rPr>
        <w:t xml:space="preserve">Общие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</w:t>
      </w:r>
      <w:r w:rsidDel="00000000" w:rsidR="00000000" w:rsidRPr="00000000">
        <w:rPr>
          <w:rtl w:val="0"/>
        </w:rPr>
        <w:t xml:space="preserve">dotnet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входные параметры и формат ответа на выходе. Необходимо придерживаться их.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разрешенных языковых конструкций.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rtl w:val="0"/>
        </w:rPr>
        <w:t xml:space="preserve">хардкода и “магических чисел”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—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предрассчитанный результат.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fun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сборки должны быть в одном решении.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консольное приложение, созданное на основе стандартного шаблона .NET SDK.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Так как в первом занятии мы рассматриваем язык как процедурный: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классы.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nuget-пакеты.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dih01m6uw1c" w:id="3"/>
      <w:bookmarkEnd w:id="3"/>
      <w:r w:rsidDel="00000000" w:rsidR="00000000" w:rsidRPr="00000000">
        <w:rPr>
          <w:rtl w:val="0"/>
        </w:rPr>
        <w:t xml:space="preserve">Задание 00. Кредитный калькулятор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i3nia383om4u" w:id="4"/>
      <w:bookmarkEnd w:id="4"/>
      <w:r w:rsidDel="00000000" w:rsidR="00000000" w:rsidRPr="00000000">
        <w:rPr>
          <w:rtl w:val="0"/>
        </w:rPr>
        <w:t xml:space="preserve">Разрешенные языковые конструкции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Примитивные типы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Top-level-statements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Локальные функции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System.Math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System.DateTime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Интерполяция строк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Parse/TryParse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fg6r3t47j5wy" w:id="5"/>
      <w:bookmarkEnd w:id="5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Program.cs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8c3u3xc2aaz" w:id="6"/>
      <w:bookmarkEnd w:id="6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Представьте, что для обучения</w:t>
      </w:r>
      <w:r w:rsidDel="00000000" w:rsidR="00000000" w:rsidRPr="00000000">
        <w:rPr>
          <w:rtl w:val="0"/>
        </w:rPr>
        <w:t xml:space="preserve"> в Школе 21 пришлось временно оставить работу и, чтобы не остаться без средств к существованию, вы решили взять кредит. Так как вы любите все просчитывать наперед, вам важно узнать, какой из способов погашения кредита позволит расплатиться с банком с меньшей переплатой: уменьшение суммы платежа или сокращение срока кредита.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кредитном договоре описаны формулы, по которым банк производит вычисления: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Ежемесячный платеж: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m:oMath>
              <m:r>
                <w:rPr/>
                <m:t xml:space="preserve">Аннуитетный платеж 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Сумма кредита *i*</m:t>
                  </m:r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1+i</m:t>
                      </m:r>
                    </m:e>
                  </m:d>
                  <m:sSup>
                    <m:sSupPr>
                      <m:ctrlPr>
                        <w:rPr/>
                      </m:ctrlPr>
                    </m:sSupPr>
                    <m:e/>
                    <m:sup>
                      <m:r>
                        <w:rPr/>
                        <m:t xml:space="preserve">n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1+i</m:t>
                      </m:r>
                    </m:e>
                  </m:d>
                  <m:sSup>
                    <m:sSupPr>
                      <m:ctrlPr>
                        <w:rPr/>
                      </m:ctrlPr>
                    </m:sSupPr>
                    <m:e/>
                    <m:sup>
                      <m:r>
                        <w:rPr/>
                        <m:t xml:space="preserve">n</m:t>
                      </m:r>
                    </m:sup>
                  </m:sSup>
                  <m:r>
                    <w:rPr/>
                    <m:t xml:space="preserve">-1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 — количество месяцев, в которые выплачивается кредит.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 — процентная ставка по займу в месяц.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Процентная ставка по займу в месяц: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m:oMath>
              <m:r>
                <w:rPr/>
                <m:t xml:space="preserve">i = годовая процентная ставка/12/100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Формула для расчета процентов ежемесячного платежа: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m:oMath>
              <m:r>
                <w:rPr>
                  <w:sz w:val="30"/>
                  <w:szCs w:val="30"/>
                </w:rPr>
                <m:t xml:space="preserve">Проценты=</m:t>
              </m:r>
              <m:f>
                <m:fPr>
                  <m:ctrlPr>
                    <w:rPr/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Сумма Общего Долга*Процентная ставка*Число дней периода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100*Количество дней в </m:t>
                  </m:r>
                  <m:r>
                    <w:rPr/>
                    <m:t xml:space="preserve">году</m:t>
                  </m:r>
                </m:den>
              </m:f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Сумма общего долга - сумма основного долга на дату расчета.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Число дней периода - разность в днях между датами «Дата текущего платежа» и дата предыдущего платежа.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месяцев кредита: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m:oMath>
              <m:r>
                <w:rPr/>
                <m:t xml:space="preserve">Количество месяцев =log</m:t>
              </m:r>
              <m:sSub>
                <m:sSubPr>
                  <m:ctrlPr>
                    <w:rPr/>
                  </m:ctrlPr>
                </m:sSubPr>
                <m:e/>
                <m:sub>
                  <m:r>
                    <w:rPr/>
                    <m:t xml:space="preserve">1 + i</m:t>
                  </m:r>
                </m:sub>
              </m:sSub>
              <m:r>
                <w:rPr/>
                <m:t xml:space="preserve">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Сумма платежа</m:t>
                  </m:r>
                </m:num>
                <m:den>
                  <m:r>
                    <w:rPr/>
                    <m:t xml:space="preserve">Сумма платежа - i*Сумма общего долга</m:t>
                  </m:r>
                </m:den>
              </m:f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Итак, у вас есть кредит с определенной процентной ставкой и сроком. Дата первого платежа — 1 число следующего месяца.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выгоднее: уменьшить срок кредита или сумму платежа?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ygs5mtb7rqeh" w:id="7"/>
      <w:bookmarkEnd w:id="7"/>
      <w:r w:rsidDel="00000000" w:rsidR="00000000" w:rsidRPr="00000000">
        <w:rPr>
          <w:rtl w:val="0"/>
        </w:rPr>
        <w:t xml:space="preserve">Досрочное погашение с уменьшением суммы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Ниже приведена таблицы контрольных значений - графики платежей для кредита на сумму 1 000 000 рублей на 10 месяцев со ставкой 12%. Кредит взят в мае, и дата первого платежа - 1 июня. При подсчете переплаты считаем, что вносим досрочный платеж 100 000 рублей</w:t>
      </w:r>
      <w:r w:rsidDel="00000000" w:rsidR="00000000" w:rsidRPr="00000000">
        <w:rPr>
          <w:rtl w:val="0"/>
        </w:rPr>
        <w:t xml:space="preserve"> на 5 месяце выплат. Т.е срок останется тем же, а ежемесячный платеж уменьшится.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Ежемесячный платеж состоит из суммы, которая каждый месяц идет в счет погашения общего долга (ОД), и части аннуитетного платежа, которая уходит в счет оплаты процентов по кредиту каждый месяц (в табл. Проценты). Проценты начисляются на остаток общего долга.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Таким образом, зная формулу расчет ежемесячного платежа, сумму, ОД можно найти как разницу между процентами и суммой ежемесячного платежа.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i w:val="1"/>
          <w:rtl w:val="0"/>
        </w:rPr>
        <w:t xml:space="preserve">досрочного погашения с уменьшением суммы</w:t>
      </w:r>
      <w:r w:rsidDel="00000000" w:rsidR="00000000" w:rsidRPr="00000000">
        <w:rPr>
          <w:rtl w:val="0"/>
        </w:rPr>
        <w:t xml:space="preserve"> необходимо уменьшить Сумму общего долга (Остаток долга) на дату расчета и пересчитать сумму аннуитетного платежа (Платеж) и процентов для оставшихся месяцев кредита. Таким образом, переплата будет разницей между той суммой, которую банк дал вам в кредит, и суммой платежей за все месяцы кредита.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  <w:tab/>
              <w:tab/>
              <w:t xml:space="preserve">Платеж               ОД</w:t>
              <w:tab/>
              <w:tab/>
              <w:t xml:space="preserve">      Проценты</w:t>
              <w:tab/>
              <w:t xml:space="preserve">          Остаток долга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            105 582,08р.     1 000 000,00 р.    55 820,77 р.       1 000 000,00 р.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01.06.2021       105 582,08 р.  95 390,30 р.           10 191,78 р.   904 609,70 р.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01.07.2021       105 582,08 р.  96 659,90 р.           8 922,18 р.    807 949,81 р.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01.08.2021       105 582,08 р.  97 347,63 р.           8 234,45 р.    710 602,18 р.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01.09.2021       105 582,08 р.  98 339,77 р.           7 242,30 р.    612 262,40 р.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01.10.2021       85 036,56 р.   99 543,32 р.           6 038,75 р.    412 719,08 р.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01.11.2021       85 036,56 р.   80 830,21 р.           4 206,34 р.    331 888,86 р.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01.12.2021       85 036,56 р.   81 763,13 р.           3 273,42 р.    250 125,73 р.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01.01.2022       85 036,56 р.   82 487,33 р.           2 549,23 р.    167 638,40 р.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01.02.2022       85 036,56 р.   83 328,02 р.           1 708,53 р.    84 310,38 р.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01.03.2022       85 036,56 р.   84 260,44 р.           776,12 р.      49,94 р.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этом случае </w:t>
      </w:r>
      <w:r w:rsidDel="00000000" w:rsidR="00000000" w:rsidRPr="00000000">
        <w:rPr>
          <w:i w:val="1"/>
          <w:rtl w:val="0"/>
        </w:rPr>
        <w:t xml:space="preserve">при уменьшении суммы</w:t>
      </w:r>
      <w:r w:rsidDel="00000000" w:rsidR="00000000" w:rsidRPr="00000000">
        <w:rPr>
          <w:rtl w:val="0"/>
        </w:rPr>
        <w:t xml:space="preserve"> переплата: 53 143,10р.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hnlqrf15icep" w:id="8"/>
      <w:bookmarkEnd w:id="8"/>
      <w:r w:rsidDel="00000000" w:rsidR="00000000" w:rsidRPr="00000000">
        <w:rPr>
          <w:rtl w:val="0"/>
        </w:rPr>
        <w:t xml:space="preserve">Досрочное погашение с уменьшением срока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Ниже приведена таблица контрольных значений - график платежей для кредита на сумму 1 000 000 рублей на 10 месяцев со ставкой 12%. При подсчете переплаты считаем, что вносим досрочный платеж 100 000 рублей на 5 месяце.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Для досрочного погашения с уменьшением срока, необходимо уменьшить Сумму общего долга на дату расчета и вычислить новое количество месяцев, которое осталось до полной выплаты кредита.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Для расчета числового значения переплаты необходимо найти разницу между той суммой, которую банк дал вам в кредит, и суммой платежей за общее количество месяцев кредита с учетом пересчета срока.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Допустим, вы планируете внести досрочно 100 000 на 5-й месяц кредита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  <w:tab/>
              <w:tab/>
              <w:t xml:space="preserve">  Платеж            ОД</w:t>
              <w:tab/>
              <w:tab/>
              <w:t xml:space="preserve">      Проценты</w:t>
              <w:tab/>
              <w:t xml:space="preserve">          Остаток долга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105 582,08р.   1 000 000,00 р.    55 820,77 р.       1 000 000,00 р.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01.06.2021       105 582,08 р.  95 390,30 р.           10 191,78 р.   904 609,70 р.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01.07.2021       105 582,08 р.  96 659,90 р.           8 922,18 р.    807 949,81 р.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01.08.2021       105 582,08 р.  97 347,63 р.           8 234,45 р.    710 602,18 р.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01.09.2021       105 582,08 р.  98 339,77 р.           7 242,30 р.    612 262,40 р.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01.10.2021       105 582,08 р.  99 543,32 р.           6 038,75 р.    412 719,08 р.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01.11.2021       105 582,08 р.  101 375,73 р.         4 206,34 р.    311 343,34 р.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01.12.2021       105 582,08 р.  102 511,29 р.         3 070,78 р.    208 832,05 р.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01.01.2022       105 582,08 р.  103 453,71 р.         2 128,37 р.    105 378,34 р.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01.02.2022       105 582,08 р.  104 508,08 р.        1 073.99 р.     870,26 р.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01.03.2022       105 582,08 р.  105 574,07 р.         8,01 р.           0,00 р.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Переплата: 51 108,95р.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Итак, вам нужно написать консольное приложение-калькулятор, которое поможет вам принять решение. 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1wcblrymt7dp" w:id="9"/>
      <w:bookmarkEnd w:id="9"/>
      <w:r w:rsidDel="00000000" w:rsidR="00000000" w:rsidRPr="00000000">
        <w:rPr>
          <w:rtl w:val="0"/>
        </w:rPr>
        <w:t xml:space="preserve">Входные параметры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10"/>
        <w:gridCol w:w="5070"/>
        <w:tblGridChange w:id="0">
          <w:tblGrid>
            <w:gridCol w:w="2235"/>
            <w:gridCol w:w="1710"/>
            <w:gridCol w:w="5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 кредита, 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Годовая процентная ставка,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месяцев кредита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selectedMonth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месяца кредита, в котором вносится досрочный платёж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Сумма досрочного платежа, р</w:t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xflcc7la1r8d" w:id="10"/>
      <w:bookmarkEnd w:id="10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rbvssw93hcwl" w:id="11"/>
      <w:bookmarkEnd w:id="11"/>
      <w:r w:rsidDel="00000000" w:rsidR="00000000" w:rsidRPr="00000000">
        <w:rPr>
          <w:rtl w:val="0"/>
        </w:rPr>
        <w:t xml:space="preserve">Уменьшение срока выгоднее уменьшения платежа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Переплата при уменьшении платежа: {сумма переплаты}р.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Переплата при уменьшении срока: {сумма переплаты}р.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Уменьшение срока выгоднее уменьшения платежа на {разница}р.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bejcy62p06rw" w:id="12"/>
      <w:bookmarkEnd w:id="12"/>
      <w:r w:rsidDel="00000000" w:rsidR="00000000" w:rsidRPr="00000000">
        <w:rPr>
          <w:rtl w:val="0"/>
        </w:rPr>
        <w:t xml:space="preserve">Уменьшение платежа выгоднее уменьшения срока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Переплата при уменьшении платежа: {сумма переплаты}р.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Переплата при уменьшении срока: {сумма переплаты}р.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Уменьшение платежа выгоднее уменьшения срока на {разница переплаты}р.</w:t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ktzdykkw9zjg" w:id="13"/>
      <w:bookmarkEnd w:id="13"/>
      <w:r w:rsidDel="00000000" w:rsidR="00000000" w:rsidRPr="00000000">
        <w:rPr>
          <w:rtl w:val="0"/>
        </w:rPr>
        <w:t xml:space="preserve">Уменьшение платежа равно уменьшению срока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Переплата при уменьшении платежа: {сумма переплаты}р.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Переплата при уменьшении срока: {сумма переплаты}р.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Переплата одинакова в обоих вариантах.</w:t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gibhngwq9t1m" w:id="14"/>
      <w:bookmarkEnd w:id="14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5zu97p88uat4" w:id="15"/>
      <w:bookmarkEnd w:id="15"/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$ dotnet run 1000000 12 10 5 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Переплата при уменьшении платежа: </w:t>
      </w:r>
      <w:r w:rsidDel="00000000" w:rsidR="00000000" w:rsidRPr="00000000">
        <w:rPr>
          <w:rtl w:val="0"/>
        </w:rPr>
        <w:t xml:space="preserve">53 143,10</w:t>
      </w:r>
      <w:r w:rsidDel="00000000" w:rsidR="00000000" w:rsidRPr="00000000">
        <w:rPr>
          <w:rtl w:val="0"/>
        </w:rPr>
        <w:t xml:space="preserve">р.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Переплата при уменьшении срока: </w:t>
      </w:r>
      <w:r w:rsidDel="00000000" w:rsidR="00000000" w:rsidRPr="00000000">
        <w:rPr>
          <w:rtl w:val="0"/>
        </w:rPr>
        <w:t xml:space="preserve">51 108,95р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Уменьшение срока выгоднее уменьшения платежа на 2 034,15р.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6xc4zpecgmmk" w:id="16"/>
      <w:bookmarkEnd w:id="16"/>
      <w:r w:rsidDel="00000000" w:rsidR="00000000" w:rsidRPr="00000000">
        <w:rPr>
          <w:rtl w:val="0"/>
        </w:rPr>
        <w:t xml:space="preserve">Бонусное задание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менее удобным был бы расчет и вывод на экран графика платежей для обоих случаев. Примеры приведены в описании. Таблица должна иметь столбцы: Номер месяца, Дата платежа, Общая сумма платежа (Платеж), Тело кредита (ОД), Проценты, Остаток долга.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o65yseyz2sxf" w:id="17"/>
      <w:bookmarkEnd w:id="17"/>
      <w:r w:rsidDel="00000000" w:rsidR="00000000" w:rsidRPr="00000000">
        <w:rPr>
          <w:rtl w:val="0"/>
        </w:rPr>
        <w:t xml:space="preserve">Задание 01. </w:t>
      </w:r>
      <w:r w:rsidDel="00000000" w:rsidR="00000000" w:rsidRPr="00000000">
        <w:rPr>
          <w:rtl w:val="0"/>
        </w:rPr>
        <w:t xml:space="preserve">Исправление опечаток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oubrm45xhlez" w:id="18"/>
      <w:bookmarkEnd w:id="18"/>
      <w:r w:rsidDel="00000000" w:rsidR="00000000" w:rsidRPr="00000000">
        <w:rPr>
          <w:rtl w:val="0"/>
        </w:rPr>
        <w:t xml:space="preserve">Разрешенные языковые конструкции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Примитивные типы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Top-level-statements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Локальные функции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System.IO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System.Math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Интерполяция строк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mz89984e3gu" w:id="19"/>
      <w:bookmarkEnd w:id="19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m786l8ev5eky" w:id="20"/>
      <w:bookmarkEnd w:id="2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А теперь представьте, что в</w:t>
      </w:r>
      <w:r w:rsidDel="00000000" w:rsidR="00000000" w:rsidRPr="00000000">
        <w:rPr>
          <w:rtl w:val="0"/>
        </w:rPr>
        <w:t xml:space="preserve">ы нашли неплохую работу с графиком, который позволит вам комфортно обучаться в Школе 21 и оплачивать кредит, да еще и оттачивать полученные в школе навыки. И вот на новом месте вам приходит первая задача: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“Реализовать автокоррекцию имени пользователя”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Дело в том, что пользователи системы не всегда внимательно относятся к заполнению форм и допускают опечатки. Но есть словарь, содержащий список всех имен, по которому можно проверить верность написания, и в ответ на ошибку в имени пользователя можно предложить исправление. Это вам и нужно реализовать.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У вас есть файл со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списком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всех англоязычных имен</w:t>
        </w:r>
      </w:hyperlink>
      <w:r w:rsidDel="00000000" w:rsidR="00000000" w:rsidRPr="00000000">
        <w:rPr>
          <w:rtl w:val="0"/>
        </w:rPr>
        <w:t xml:space="preserve">, из которого нужно считать список имен для проверки. Здесь мы считаем, что словарь полный и содержит все возможные варианты (если пользователь ничего не выбирает или имя не найдено, выводится ошибка). Для сравнения слов вы решаете использовать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расстояние Левенштейна</w:t>
        </w:r>
      </w:hyperlink>
      <w:r w:rsidDel="00000000" w:rsidR="00000000" w:rsidRPr="00000000">
        <w:rPr>
          <w:rtl w:val="0"/>
        </w:rPr>
        <w:t xml:space="preserve">. Считаем имя близким к введенному, если расстояние редактирования до него менее 3.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Итак, вы должны реализовать консольное приложение, которое запрашивает имя пользователя: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&gt;Enter name: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Далее пользователь должен ввести свое имя, на что программа реагирует следующим образом: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30"/>
        <w:tblGridChange w:id="0">
          <w:tblGrid>
            <w:gridCol w:w="3570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найдено в словаре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Hello, {имя}!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словаре найдено </w:t>
            </w:r>
            <w:r w:rsidDel="00000000" w:rsidR="00000000" w:rsidRPr="00000000">
              <w:rPr>
                <w:rtl w:val="0"/>
              </w:rPr>
              <w:t xml:space="preserve">близкое имя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(расстояние редактирования до которого не более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&gt;Did you mean “{исправленное имя}”? Y/N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Hello, {исправленное имя}!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&gt;Did you mean “{новый вариант исправления}”? Y/N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Близкое имя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не введено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</w:tbl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А еще было бы здорово заранее проверять имя пользователя на верный ввод. Ведь оно может содержать только буквы, пробелы и дефисы.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&gt;Enter name: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Mrk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&gt;Did you mean “Mark”? Y/N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&gt;Hello, Mark!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Levenshtein_distance" TargetMode="External"/><Relationship Id="rId9" Type="http://schemas.openxmlformats.org/officeDocument/2006/relationships/hyperlink" Target="https://github.com/qdimka/NameDatabases/blob/master/NamesDatabases/first%20names/us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ru-ru/dotnet/csharp/programming-guide/inside-a-program/coding-conventions" TargetMode="External"/><Relationship Id="rId8" Type="http://schemas.openxmlformats.org/officeDocument/2006/relationships/hyperlink" Target="https://github.com/qdimka/NameDatabases/blob/master/NamesDatabases/first%20names/u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