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DAAE94" w14:textId="77777777" w:rsidR="00F14F13" w:rsidRPr="00F14F13" w:rsidRDefault="00000000" w:rsidP="00F14F13">
      <w:pPr>
        <w:spacing w:after="60"/>
      </w:pPr>
      <w:r>
        <w:rPr>
          <w:b/>
          <w:bCs/>
          <w:color w:val="404040"/>
          <w:sz w:val="36"/>
          <w:szCs w:val="36"/>
        </w:rPr>
        <w:t>CA1 · Section 7: Gherkin examples</w:t>
      </w:r>
    </w:p>
    <w:p w14:paraId="100E2EAA" w14:textId="77777777" w:rsidR="00F14F13" w:rsidRDefault="00F14F13" w:rsidP="00F14F13">
      <w:pPr>
        <w:spacing w:after="60"/>
        <w:rPr>
          <w:lang w:val="ru-RU"/>
        </w:rPr>
      </w:pPr>
    </w:p>
    <w:p w14:paraId="1845ED70" w14:textId="447875EA" w:rsidR="00F76090" w:rsidRPr="00F14F13" w:rsidRDefault="00000000" w:rsidP="00F14F13">
      <w:pPr>
        <w:spacing w:after="60"/>
        <w:rPr>
          <w:lang w:val="ru-RU"/>
        </w:rPr>
      </w:pPr>
      <w:r>
        <w:rPr>
          <w:b/>
          <w:bCs/>
          <w:color w:val="404040"/>
          <w:sz w:val="26"/>
          <w:szCs w:val="26"/>
        </w:rPr>
        <w:t>7.1 Selected examples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200"/>
        <w:gridCol w:w="2800"/>
        <w:gridCol w:w="1900"/>
        <w:gridCol w:w="3398"/>
      </w:tblGrid>
      <w:tr w:rsidR="00F76090" w14:paraId="273BE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2A8F2" w14:textId="77777777" w:rsidR="00F76090" w:rsidRDefault="00000000">
            <w:pPr>
              <w:spacing w:after="40"/>
            </w:pPr>
            <w:r>
              <w:rPr>
                <w:b/>
                <w:bCs/>
              </w:rPr>
              <w:t>ID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81BC9" w14:textId="77777777" w:rsidR="00F76090" w:rsidRDefault="00000000">
            <w:pPr>
              <w:spacing w:after="40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EDFFD" w14:textId="77777777" w:rsidR="00F76090" w:rsidRDefault="00000000">
            <w:pPr>
              <w:spacing w:after="40"/>
            </w:pPr>
            <w:r>
              <w:rPr>
                <w:b/>
                <w:bCs/>
              </w:rPr>
              <w:t>Source in UC04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3AAF4" w14:textId="77777777" w:rsidR="00F76090" w:rsidRDefault="00000000">
            <w:pPr>
              <w:spacing w:after="40"/>
            </w:pPr>
            <w:r>
              <w:rPr>
                <w:b/>
                <w:bCs/>
              </w:rPr>
              <w:t>Type</w:t>
            </w:r>
          </w:p>
        </w:tc>
        <w:tc>
          <w:tcPr>
            <w:tcW w:w="3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D9D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21566" w14:textId="77777777" w:rsidR="00F76090" w:rsidRDefault="00000000">
            <w:pPr>
              <w:spacing w:after="40"/>
            </w:pPr>
            <w:r>
              <w:rPr>
                <w:b/>
                <w:bCs/>
              </w:rPr>
              <w:t>Links</w:t>
            </w:r>
          </w:p>
        </w:tc>
      </w:tr>
      <w:tr w:rsidR="00F76090" w14:paraId="09BBB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DE220" w14:textId="77777777" w:rsidR="00F76090" w:rsidRDefault="00000000">
            <w:pPr>
              <w:spacing w:after="40"/>
            </w:pPr>
            <w:r>
              <w:t>GH01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8B38E" w14:textId="77777777" w:rsidR="00F76090" w:rsidRDefault="00000000">
            <w:pPr>
              <w:spacing w:after="40"/>
            </w:pPr>
            <w:r>
              <w:t>Coordinator allocates a suitable free berth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CFE78" w14:textId="77777777" w:rsidR="00F76090" w:rsidRDefault="00000000">
            <w:pPr>
              <w:spacing w:after="40"/>
            </w:pPr>
            <w:r>
              <w:t>Main Success Scenario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AF7B1" w14:textId="77777777" w:rsidR="00F76090" w:rsidRDefault="00000000">
            <w:pPr>
              <w:spacing w:after="40"/>
            </w:pPr>
            <w:r>
              <w:t>Success</w:t>
            </w:r>
          </w:p>
        </w:tc>
        <w:tc>
          <w:tcPr>
            <w:tcW w:w="3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D20AF" w14:textId="77777777" w:rsidR="00F76090" w:rsidRDefault="00000000">
            <w:pPr>
              <w:spacing w:after="40"/>
            </w:pPr>
            <w:r>
              <w:t>FR04, FR06, US03</w:t>
            </w:r>
          </w:p>
        </w:tc>
      </w:tr>
      <w:tr w:rsidR="00F76090" w14:paraId="4DEC7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F0C0D" w14:textId="77777777" w:rsidR="00F76090" w:rsidRDefault="00000000">
            <w:pPr>
              <w:spacing w:after="40"/>
            </w:pPr>
            <w:r>
              <w:t>GH02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E124E" w14:textId="77777777" w:rsidR="00F76090" w:rsidRDefault="00000000">
            <w:pPr>
              <w:spacing w:after="40"/>
            </w:pPr>
            <w:r>
              <w:t>No berth is long enough for the vessel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13466" w14:textId="77777777" w:rsidR="00F76090" w:rsidRDefault="00000000">
            <w:pPr>
              <w:spacing w:after="40"/>
            </w:pPr>
            <w:r>
              <w:t>Extension 3a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3F36A" w14:textId="77777777" w:rsidR="00F76090" w:rsidRDefault="00000000">
            <w:pPr>
              <w:spacing w:after="40"/>
            </w:pPr>
            <w:r>
              <w:t>Failure</w:t>
            </w:r>
          </w:p>
        </w:tc>
        <w:tc>
          <w:tcPr>
            <w:tcW w:w="3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DF27D" w14:textId="77777777" w:rsidR="00F76090" w:rsidRDefault="00000000">
            <w:pPr>
              <w:spacing w:after="40"/>
            </w:pPr>
            <w:r>
              <w:t>FR04, US03</w:t>
            </w:r>
          </w:p>
        </w:tc>
      </w:tr>
      <w:tr w:rsidR="00F76090" w14:paraId="5A2AC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1D15C" w14:textId="77777777" w:rsidR="00F76090" w:rsidRDefault="00000000">
            <w:pPr>
              <w:spacing w:after="40"/>
            </w:pPr>
            <w:r>
              <w:t>GH03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956B8" w14:textId="77777777" w:rsidR="00F76090" w:rsidRDefault="00000000">
            <w:pPr>
              <w:spacing w:after="40"/>
            </w:pPr>
            <w:r>
              <w:t>A berth that is taken for part of the time is not shown as free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08F55" w14:textId="77777777" w:rsidR="00F76090" w:rsidRDefault="00000000">
            <w:pPr>
              <w:spacing w:after="40"/>
            </w:pPr>
            <w:r>
              <w:t>Extension 4a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79C73" w14:textId="77777777" w:rsidR="00F76090" w:rsidRDefault="00000000">
            <w:pPr>
              <w:spacing w:after="40"/>
            </w:pPr>
            <w:r>
              <w:t>Alternative</w:t>
            </w:r>
          </w:p>
        </w:tc>
        <w:tc>
          <w:tcPr>
            <w:tcW w:w="3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9C943" w14:textId="77777777" w:rsidR="00F76090" w:rsidRDefault="00000000">
            <w:pPr>
              <w:spacing w:after="40"/>
            </w:pPr>
            <w:r>
              <w:t>FR04, US03</w:t>
            </w:r>
          </w:p>
        </w:tc>
      </w:tr>
      <w:tr w:rsidR="00F76090" w14:paraId="51350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F68C7" w14:textId="77777777" w:rsidR="00F76090" w:rsidRDefault="00000000">
            <w:pPr>
              <w:spacing w:after="40"/>
            </w:pPr>
            <w:r>
              <w:t>GH04</w:t>
            </w:r>
          </w:p>
        </w:tc>
        <w:tc>
          <w:tcPr>
            <w:tcW w:w="6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3685D" w14:textId="77777777" w:rsidR="00F76090" w:rsidRDefault="00000000">
            <w:pPr>
              <w:spacing w:after="40"/>
            </w:pPr>
            <w:r>
              <w:t>A berth closed for works is not shown as suitable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7C253" w14:textId="77777777" w:rsidR="00F76090" w:rsidRDefault="00000000">
            <w:pPr>
              <w:spacing w:after="40"/>
            </w:pPr>
            <w:r>
              <w:t>Extension 5a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6E4CF" w14:textId="77777777" w:rsidR="00F76090" w:rsidRDefault="00000000">
            <w:pPr>
              <w:spacing w:after="40"/>
            </w:pPr>
            <w:r>
              <w:t>Rule</w:t>
            </w:r>
          </w:p>
        </w:tc>
        <w:tc>
          <w:tcPr>
            <w:tcW w:w="3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4C060" w14:textId="77777777" w:rsidR="00F76090" w:rsidRDefault="00000000">
            <w:pPr>
              <w:spacing w:after="40"/>
            </w:pPr>
            <w:r>
              <w:t>FR05, US03</w:t>
            </w:r>
          </w:p>
        </w:tc>
      </w:tr>
    </w:tbl>
    <w:p w14:paraId="79820222" w14:textId="77777777" w:rsidR="00F76090" w:rsidRDefault="00000000">
      <w:pPr>
        <w:spacing w:before="160" w:after="100"/>
      </w:pPr>
      <w:r>
        <w:t>There is no number-based boundary example. The scenario does not say if a booking that ends at 18:00 overlaps with one that starts at 18:00, so writing that example would invent a rule. GH04 is used as the rule example instead.</w:t>
      </w:r>
    </w:p>
    <w:sectPr w:rsidR="00F76090">
      <w:footerReference w:type="default" r:id="rId7"/>
      <w:pgSz w:w="16838" w:h="11906" w:orient="landscape"/>
      <w:pgMar w:top="864" w:right="720" w:bottom="864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2941D5" w14:textId="77777777" w:rsidR="00B86F7F" w:rsidRDefault="00B86F7F">
      <w:r>
        <w:separator/>
      </w:r>
    </w:p>
  </w:endnote>
  <w:endnote w:type="continuationSeparator" w:id="0">
    <w:p w14:paraId="787FC37C" w14:textId="77777777" w:rsidR="00B86F7F" w:rsidRDefault="00B86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C3D92C" w14:textId="77777777" w:rsidR="00F76090" w:rsidRDefault="00000000">
    <w:pPr>
      <w:jc w:val="right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14F1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2A6A3C" w14:textId="77777777" w:rsidR="00B86F7F" w:rsidRDefault="00B86F7F">
      <w:r>
        <w:separator/>
      </w:r>
    </w:p>
  </w:footnote>
  <w:footnote w:type="continuationSeparator" w:id="0">
    <w:p w14:paraId="3F3E1C91" w14:textId="77777777" w:rsidR="00B86F7F" w:rsidRDefault="00B86F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D71097"/>
    <w:multiLevelType w:val="hybridMultilevel"/>
    <w:tmpl w:val="B978C478"/>
    <w:lvl w:ilvl="0" w:tplc="C9D0D8E0">
      <w:start w:val="1"/>
      <w:numFmt w:val="bullet"/>
      <w:lvlText w:val="●"/>
      <w:lvlJc w:val="left"/>
      <w:pPr>
        <w:ind w:left="720" w:hanging="360"/>
      </w:pPr>
    </w:lvl>
    <w:lvl w:ilvl="1" w:tplc="A254F834">
      <w:start w:val="1"/>
      <w:numFmt w:val="bullet"/>
      <w:lvlText w:val="○"/>
      <w:lvlJc w:val="left"/>
      <w:pPr>
        <w:ind w:left="1440" w:hanging="360"/>
      </w:pPr>
    </w:lvl>
    <w:lvl w:ilvl="2" w:tplc="83249E06">
      <w:start w:val="1"/>
      <w:numFmt w:val="bullet"/>
      <w:lvlText w:val="■"/>
      <w:lvlJc w:val="left"/>
      <w:pPr>
        <w:ind w:left="2160" w:hanging="360"/>
      </w:pPr>
    </w:lvl>
    <w:lvl w:ilvl="3" w:tplc="F28C63B0">
      <w:start w:val="1"/>
      <w:numFmt w:val="bullet"/>
      <w:lvlText w:val="●"/>
      <w:lvlJc w:val="left"/>
      <w:pPr>
        <w:ind w:left="2880" w:hanging="360"/>
      </w:pPr>
    </w:lvl>
    <w:lvl w:ilvl="4" w:tplc="B7282C50">
      <w:start w:val="1"/>
      <w:numFmt w:val="bullet"/>
      <w:lvlText w:val="○"/>
      <w:lvlJc w:val="left"/>
      <w:pPr>
        <w:ind w:left="3600" w:hanging="360"/>
      </w:pPr>
    </w:lvl>
    <w:lvl w:ilvl="5" w:tplc="6632EF92">
      <w:start w:val="1"/>
      <w:numFmt w:val="bullet"/>
      <w:lvlText w:val="■"/>
      <w:lvlJc w:val="left"/>
      <w:pPr>
        <w:ind w:left="4320" w:hanging="360"/>
      </w:pPr>
    </w:lvl>
    <w:lvl w:ilvl="6" w:tplc="44DE609E">
      <w:start w:val="1"/>
      <w:numFmt w:val="bullet"/>
      <w:lvlText w:val="●"/>
      <w:lvlJc w:val="left"/>
      <w:pPr>
        <w:ind w:left="5040" w:hanging="360"/>
      </w:pPr>
    </w:lvl>
    <w:lvl w:ilvl="7" w:tplc="FDA06806">
      <w:start w:val="1"/>
      <w:numFmt w:val="bullet"/>
      <w:lvlText w:val="●"/>
      <w:lvlJc w:val="left"/>
      <w:pPr>
        <w:ind w:left="5760" w:hanging="360"/>
      </w:pPr>
    </w:lvl>
    <w:lvl w:ilvl="8" w:tplc="226E2518">
      <w:start w:val="1"/>
      <w:numFmt w:val="bullet"/>
      <w:lvlText w:val="●"/>
      <w:lvlJc w:val="left"/>
      <w:pPr>
        <w:ind w:left="6480" w:hanging="360"/>
      </w:pPr>
    </w:lvl>
  </w:abstractNum>
  <w:num w:numId="1" w16cid:durableId="984355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090"/>
    <w:rsid w:val="00A03B96"/>
    <w:rsid w:val="00B86F7F"/>
    <w:rsid w:val="00F14F13"/>
    <w:rsid w:val="00F7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31D66A"/>
  <w15:docId w15:val="{A53C7694-A526-0141-8C52-F3591484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2</cp:revision>
  <dcterms:created xsi:type="dcterms:W3CDTF">2026-10-19T13:38:00Z</dcterms:created>
  <dcterms:modified xsi:type="dcterms:W3CDTF">2026-10-19T13:58:00Z</dcterms:modified>
</cp:coreProperties>
</file>