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D4F777" w14:textId="77777777" w:rsidR="002B42ED" w:rsidRDefault="00000000">
      <w:pPr>
        <w:spacing w:after="60"/>
      </w:pPr>
      <w:r>
        <w:rPr>
          <w:b/>
          <w:bCs/>
          <w:color w:val="404040"/>
          <w:sz w:val="36"/>
          <w:szCs w:val="36"/>
        </w:rPr>
        <w:t>CA1 · Section 6: Use-case model</w:t>
      </w:r>
    </w:p>
    <w:p w14:paraId="4EDD8327" w14:textId="77777777" w:rsidR="002B42ED" w:rsidRDefault="00000000">
      <w:pPr>
        <w:keepNext/>
        <w:spacing w:before="280" w:after="120"/>
      </w:pPr>
      <w:r>
        <w:rPr>
          <w:b/>
          <w:bCs/>
          <w:color w:val="404040"/>
          <w:sz w:val="26"/>
          <w:szCs w:val="26"/>
        </w:rPr>
        <w:t>6.1 Use-case catalogue</w:t>
      </w:r>
    </w:p>
    <w:p w14:paraId="22FD4257" w14:textId="7F08187A" w:rsidR="002B42ED" w:rsidRDefault="00000000">
      <w:pPr>
        <w:spacing w:after="140"/>
      </w:pPr>
      <w:r>
        <w:rPr>
          <w:i/>
          <w:iCs/>
          <w:color w:val="595959"/>
          <w:sz w:val="19"/>
          <w:szCs w:val="19"/>
        </w:rPr>
        <w:t xml:space="preserve">Based on: Session 4 lecture (“What is a use case?”, “Good use-case names”, “Weak use-case names”) and Session 4 Lab Part C Task 7 (use-case catalogue). </w:t>
      </w:r>
    </w:p>
    <w:tbl>
      <w:tblPr>
        <w:tblW w:w="15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2600"/>
        <w:gridCol w:w="6098"/>
        <w:gridCol w:w="2500"/>
      </w:tblGrid>
      <w:tr w:rsidR="002B42ED" w14:paraId="0BFA6597" w14:textId="77777777">
        <w:tblPrEx>
          <w:tblCellMar>
            <w:top w:w="0" w:type="dxa"/>
            <w:bottom w:w="0" w:type="dxa"/>
          </w:tblCellMar>
        </w:tblPrEx>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D9D9D9"/>
            <w:tcMar>
              <w:top w:w="70" w:type="dxa"/>
              <w:left w:w="110" w:type="dxa"/>
              <w:bottom w:w="70" w:type="dxa"/>
              <w:right w:w="110" w:type="dxa"/>
            </w:tcMar>
          </w:tcPr>
          <w:p w14:paraId="68E6CEE8" w14:textId="77777777" w:rsidR="002B42ED" w:rsidRDefault="00000000">
            <w:pPr>
              <w:spacing w:after="40"/>
            </w:pPr>
            <w:r>
              <w:rPr>
                <w:b/>
                <w:bCs/>
              </w:rPr>
              <w:t>ID</w:t>
            </w:r>
          </w:p>
        </w:tc>
        <w:tc>
          <w:tcPr>
            <w:tcW w:w="3300" w:type="dxa"/>
            <w:tcBorders>
              <w:top w:val="single" w:sz="4" w:space="0" w:color="A6A6A6"/>
              <w:left w:val="single" w:sz="4" w:space="0" w:color="A6A6A6"/>
              <w:bottom w:val="single" w:sz="4" w:space="0" w:color="A6A6A6"/>
              <w:right w:val="single" w:sz="4" w:space="0" w:color="A6A6A6"/>
            </w:tcBorders>
            <w:shd w:val="clear" w:color="auto" w:fill="D9D9D9"/>
            <w:tcMar>
              <w:top w:w="70" w:type="dxa"/>
              <w:left w:w="110" w:type="dxa"/>
              <w:bottom w:w="70" w:type="dxa"/>
              <w:right w:w="110" w:type="dxa"/>
            </w:tcMar>
          </w:tcPr>
          <w:p w14:paraId="799C892C" w14:textId="77777777" w:rsidR="002B42ED" w:rsidRDefault="00000000">
            <w:pPr>
              <w:spacing w:after="40"/>
            </w:pPr>
            <w:r>
              <w:rPr>
                <w:b/>
                <w:bCs/>
              </w:rPr>
              <w:t>Use case</w:t>
            </w:r>
          </w:p>
        </w:tc>
        <w:tc>
          <w:tcPr>
            <w:tcW w:w="2600" w:type="dxa"/>
            <w:tcBorders>
              <w:top w:val="single" w:sz="4" w:space="0" w:color="A6A6A6"/>
              <w:left w:val="single" w:sz="4" w:space="0" w:color="A6A6A6"/>
              <w:bottom w:val="single" w:sz="4" w:space="0" w:color="A6A6A6"/>
              <w:right w:val="single" w:sz="4" w:space="0" w:color="A6A6A6"/>
            </w:tcBorders>
            <w:shd w:val="clear" w:color="auto" w:fill="D9D9D9"/>
            <w:tcMar>
              <w:top w:w="70" w:type="dxa"/>
              <w:left w:w="110" w:type="dxa"/>
              <w:bottom w:w="70" w:type="dxa"/>
              <w:right w:w="110" w:type="dxa"/>
            </w:tcMar>
          </w:tcPr>
          <w:p w14:paraId="05475699" w14:textId="77777777" w:rsidR="002B42ED" w:rsidRDefault="00000000">
            <w:pPr>
              <w:spacing w:after="40"/>
            </w:pPr>
            <w:r>
              <w:rPr>
                <w:b/>
                <w:bCs/>
              </w:rPr>
              <w:t>Primary actor</w:t>
            </w:r>
          </w:p>
        </w:tc>
        <w:tc>
          <w:tcPr>
            <w:tcW w:w="6098" w:type="dxa"/>
            <w:tcBorders>
              <w:top w:val="single" w:sz="4" w:space="0" w:color="A6A6A6"/>
              <w:left w:val="single" w:sz="4" w:space="0" w:color="A6A6A6"/>
              <w:bottom w:val="single" w:sz="4" w:space="0" w:color="A6A6A6"/>
              <w:right w:val="single" w:sz="4" w:space="0" w:color="A6A6A6"/>
            </w:tcBorders>
            <w:shd w:val="clear" w:color="auto" w:fill="D9D9D9"/>
            <w:tcMar>
              <w:top w:w="70" w:type="dxa"/>
              <w:left w:w="110" w:type="dxa"/>
              <w:bottom w:w="70" w:type="dxa"/>
              <w:right w:w="110" w:type="dxa"/>
            </w:tcMar>
          </w:tcPr>
          <w:p w14:paraId="1CD1D791" w14:textId="77777777" w:rsidR="002B42ED" w:rsidRDefault="00000000">
            <w:pPr>
              <w:spacing w:after="40"/>
            </w:pPr>
            <w:r>
              <w:rPr>
                <w:b/>
                <w:bCs/>
              </w:rPr>
              <w:t>Meaningful outcome</w:t>
            </w:r>
          </w:p>
        </w:tc>
        <w:tc>
          <w:tcPr>
            <w:tcW w:w="2500" w:type="dxa"/>
            <w:tcBorders>
              <w:top w:val="single" w:sz="4" w:space="0" w:color="A6A6A6"/>
              <w:left w:val="single" w:sz="4" w:space="0" w:color="A6A6A6"/>
              <w:bottom w:val="single" w:sz="4" w:space="0" w:color="A6A6A6"/>
              <w:right w:val="single" w:sz="4" w:space="0" w:color="A6A6A6"/>
            </w:tcBorders>
            <w:shd w:val="clear" w:color="auto" w:fill="D9D9D9"/>
            <w:tcMar>
              <w:top w:w="70" w:type="dxa"/>
              <w:left w:w="110" w:type="dxa"/>
              <w:bottom w:w="70" w:type="dxa"/>
              <w:right w:w="110" w:type="dxa"/>
            </w:tcMar>
          </w:tcPr>
          <w:p w14:paraId="3947A10E" w14:textId="77777777" w:rsidR="002B42ED" w:rsidRDefault="00000000">
            <w:pPr>
              <w:spacing w:after="40"/>
            </w:pPr>
            <w:r>
              <w:rPr>
                <w:b/>
                <w:bCs/>
              </w:rPr>
              <w:t>Source requirement</w:t>
            </w:r>
          </w:p>
        </w:tc>
      </w:tr>
      <w:tr w:rsidR="002B42ED" w14:paraId="7B29F112"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017FA9E" w14:textId="77777777" w:rsidR="002B42ED" w:rsidRDefault="00000000">
            <w:pPr>
              <w:spacing w:after="40"/>
            </w:pPr>
            <w:r>
              <w:t>UC01</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F6520B" w14:textId="77777777" w:rsidR="002B42ED" w:rsidRDefault="00000000">
            <w:pPr>
              <w:spacing w:after="40"/>
            </w:pPr>
            <w:r>
              <w:t>Record Berth Request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EB6573F" w14:textId="77777777" w:rsidR="002B42ED" w:rsidRDefault="00000000">
            <w:pPr>
              <w:spacing w:after="40"/>
            </w:pPr>
            <w:r>
              <w:t>Harbour assistant</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43DF144" w14:textId="77777777" w:rsidR="002B42ED" w:rsidRDefault="00000000">
            <w:pPr>
              <w:spacing w:after="40"/>
            </w:pPr>
            <w:r>
              <w:t>A berth request with the vessel details, time and services is saved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75D8E54" w14:textId="77777777" w:rsidR="002B42ED" w:rsidRDefault="00000000">
            <w:pPr>
              <w:spacing w:after="40"/>
            </w:pPr>
            <w:r>
              <w:t>FR01</w:t>
            </w:r>
          </w:p>
        </w:tc>
      </w:tr>
      <w:tr w:rsidR="002B42ED" w14:paraId="1E5C4B24"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3124776" w14:textId="77777777" w:rsidR="002B42ED" w:rsidRDefault="00000000">
            <w:pPr>
              <w:spacing w:after="40"/>
            </w:pPr>
            <w:r>
              <w:t>UC02</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F4C4060" w14:textId="77777777" w:rsidR="002B42ED" w:rsidRDefault="00000000">
            <w:pPr>
              <w:spacing w:after="40"/>
            </w:pPr>
            <w:r>
              <w:t>Update Berth Request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B4E79CA" w14:textId="77777777" w:rsidR="002B42ED" w:rsidRDefault="00000000">
            <w:pPr>
              <w:spacing w:after="40"/>
            </w:pPr>
            <w:r>
              <w:t>Harbour assistant</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CA32F32" w14:textId="77777777" w:rsidR="002B42ED" w:rsidRDefault="00000000">
            <w:pPr>
              <w:spacing w:after="40"/>
            </w:pPr>
            <w:r>
              <w:t>The request shows the latest plan from the operator</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B5671E5" w14:textId="77777777" w:rsidR="002B42ED" w:rsidRDefault="00000000">
            <w:pPr>
              <w:spacing w:after="40"/>
            </w:pPr>
            <w:r>
              <w:t>FR02</w:t>
            </w:r>
          </w:p>
        </w:tc>
      </w:tr>
      <w:tr w:rsidR="002B42ED" w14:paraId="262E686A"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5BB5B99" w14:textId="77777777" w:rsidR="002B42ED" w:rsidRDefault="00000000">
            <w:pPr>
              <w:spacing w:after="40"/>
            </w:pPr>
            <w:r>
              <w:t>UC03</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FB5ED47" w14:textId="77777777" w:rsidR="002B42ED" w:rsidRDefault="00000000">
            <w:pPr>
              <w:spacing w:after="40"/>
            </w:pPr>
            <w:r>
              <w:t>Confirm Berth Request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15C7776" w14:textId="77777777" w:rsidR="002B42ED" w:rsidRDefault="00000000">
            <w:pPr>
              <w:spacing w:after="40"/>
            </w:pPr>
            <w:r>
              <w:t>Harbour coordinator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35FCC52" w14:textId="77777777" w:rsidR="002B42ED" w:rsidRDefault="00000000">
            <w:pPr>
              <w:spacing w:after="40"/>
            </w:pPr>
            <w:r>
              <w:t>The request is confirmed, or it is marked provisional with the missing check shown and the berth held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D2E598D" w14:textId="2ECFC7C4" w:rsidR="002B42ED" w:rsidRPr="00894F64" w:rsidRDefault="00000000">
            <w:pPr>
              <w:spacing w:after="40"/>
              <w:rPr>
                <w:lang w:val="ru-RU"/>
              </w:rPr>
            </w:pPr>
            <w:r>
              <w:t>FR03, FR</w:t>
            </w:r>
            <w:r w:rsidR="00894F64">
              <w:rPr>
                <w:lang w:val="ru-RU"/>
              </w:rPr>
              <w:t>22</w:t>
            </w:r>
          </w:p>
        </w:tc>
      </w:tr>
      <w:tr w:rsidR="002B42ED" w14:paraId="210DCC02"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D687D74" w14:textId="77777777" w:rsidR="002B42ED" w:rsidRDefault="00000000">
            <w:pPr>
              <w:spacing w:after="40"/>
            </w:pPr>
            <w:r>
              <w:t>UC04</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CA1A7E8" w14:textId="77777777" w:rsidR="002B42ED" w:rsidRDefault="00000000">
            <w:pPr>
              <w:spacing w:after="40"/>
            </w:pPr>
            <w:r>
              <w:t>Allocate Berth</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B31DD0" w14:textId="77777777" w:rsidR="002B42ED" w:rsidRDefault="00000000">
            <w:pPr>
              <w:spacing w:after="40"/>
            </w:pPr>
            <w:r>
              <w:t>Harbour coordinator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8B86AF" w14:textId="77777777" w:rsidR="002B42ED" w:rsidRDefault="00000000">
            <w:pPr>
              <w:spacing w:after="40"/>
            </w:pPr>
            <w:r>
              <w:t>A suitable and free berth is given to the request</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DBAC46A" w14:textId="77777777" w:rsidR="002B42ED" w:rsidRDefault="00000000">
            <w:pPr>
              <w:spacing w:after="40"/>
            </w:pPr>
            <w:r>
              <w:t>FR04, FR06</w:t>
            </w:r>
          </w:p>
        </w:tc>
      </w:tr>
      <w:tr w:rsidR="002B42ED" w14:paraId="5564C606"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5836BB" w14:textId="77777777" w:rsidR="002B42ED" w:rsidRDefault="00000000">
            <w:pPr>
              <w:spacing w:after="40"/>
            </w:pPr>
            <w:r>
              <w:t>UC05</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385AC8" w14:textId="77777777" w:rsidR="002B42ED" w:rsidRDefault="00000000">
            <w:pPr>
              <w:spacing w:after="40"/>
            </w:pPr>
            <w:r>
              <w:t>Record Berth Change</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4FF82FF" w14:textId="77777777" w:rsidR="002B42ED" w:rsidRDefault="00000000">
            <w:pPr>
              <w:spacing w:after="40"/>
            </w:pPr>
            <w:r>
              <w:t>Harbour assistant</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515065" w14:textId="77777777" w:rsidR="002B42ED" w:rsidRDefault="00000000">
            <w:pPr>
              <w:spacing w:after="40"/>
            </w:pPr>
            <w:r>
              <w:t>A move, delay or refusal is saved in the log</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F8611C6" w14:textId="77777777" w:rsidR="002B42ED" w:rsidRDefault="00000000">
            <w:pPr>
              <w:spacing w:after="40"/>
            </w:pPr>
            <w:r>
              <w:t>FR07</w:t>
            </w:r>
          </w:p>
        </w:tc>
      </w:tr>
      <w:tr w:rsidR="002B42ED" w14:paraId="4016752E"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0DC001" w14:textId="77777777" w:rsidR="002B42ED" w:rsidRDefault="00000000">
            <w:pPr>
              <w:spacing w:after="40"/>
            </w:pPr>
            <w:r>
              <w:t>UC06</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88BA874" w14:textId="77777777" w:rsidR="002B42ED" w:rsidRDefault="00000000">
            <w:pPr>
              <w:spacing w:after="40"/>
            </w:pPr>
            <w:r>
              <w:t>Record Harbour Notice</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CA2590" w14:textId="77777777" w:rsidR="002B42ED" w:rsidRDefault="00000000">
            <w:pPr>
              <w:spacing w:after="40"/>
            </w:pPr>
            <w:r>
              <w:t>Harbour coordinator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60FBA5D" w14:textId="77777777" w:rsidR="002B42ED" w:rsidRDefault="00000000">
            <w:pPr>
              <w:spacing w:after="40"/>
            </w:pPr>
            <w:r>
              <w:t>A notice, restriction or works affecting a berth is saved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46D4C57" w14:textId="77777777" w:rsidR="002B42ED" w:rsidRDefault="00000000">
            <w:pPr>
              <w:spacing w:after="40"/>
            </w:pPr>
            <w:r>
              <w:t>FR05</w:t>
            </w:r>
          </w:p>
        </w:tc>
      </w:tr>
      <w:tr w:rsidR="002B42ED" w14:paraId="65B14537"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9A3BCE" w14:textId="77777777" w:rsidR="002B42ED" w:rsidRDefault="00000000">
            <w:pPr>
              <w:spacing w:after="40"/>
            </w:pPr>
            <w:r>
              <w:t>UC07</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FF51C5D" w14:textId="77777777" w:rsidR="002B42ED" w:rsidRDefault="00000000">
            <w:pPr>
              <w:spacing w:after="40"/>
            </w:pPr>
            <w:r>
              <w:t>Reserve Equipment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4DDD0C" w14:textId="77777777" w:rsidR="002B42ED" w:rsidRDefault="00000000">
            <w:pPr>
              <w:spacing w:after="40"/>
            </w:pPr>
            <w:r>
              <w:t>Harbour coordinator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B25F737" w14:textId="77777777" w:rsidR="002B42ED" w:rsidRDefault="00000000">
            <w:pPr>
              <w:spacing w:after="40"/>
            </w:pPr>
            <w:r>
              <w:t>Equipment is kept for a vessel, with a berth or on its own</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A89DB5D" w14:textId="77777777" w:rsidR="002B42ED" w:rsidRDefault="00000000">
            <w:pPr>
              <w:spacing w:after="40"/>
            </w:pPr>
            <w:r>
              <w:t>FR08</w:t>
            </w:r>
          </w:p>
        </w:tc>
      </w:tr>
      <w:tr w:rsidR="002B42ED" w14:paraId="374847DE"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B9454A" w14:textId="77777777" w:rsidR="002B42ED" w:rsidRDefault="00000000">
            <w:pPr>
              <w:spacing w:after="40"/>
            </w:pPr>
            <w:r>
              <w:t>UC08</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AA420D1" w14:textId="77777777" w:rsidR="002B42ED" w:rsidRDefault="00000000">
            <w:pPr>
              <w:spacing w:after="40"/>
            </w:pPr>
            <w:r>
              <w:t>Update Equipment Status</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58BD236" w14:textId="77777777" w:rsidR="002B42ED" w:rsidRDefault="00000000">
            <w:pPr>
              <w:spacing w:after="40"/>
            </w:pPr>
            <w:r>
              <w:t>Equipment officer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00C24C1" w14:textId="77777777" w:rsidR="002B42ED" w:rsidRDefault="00000000">
            <w:pPr>
              <w:spacing w:after="40"/>
            </w:pPr>
            <w:r>
              <w:t>The status, checks and location of the equipment are saved, and unready equipment shows as unavailable</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EAD05C" w14:textId="77777777" w:rsidR="002B42ED" w:rsidRDefault="00000000">
            <w:pPr>
              <w:spacing w:after="40"/>
            </w:pPr>
            <w:r>
              <w:t>FR09, FR10</w:t>
            </w:r>
          </w:p>
        </w:tc>
      </w:tr>
      <w:tr w:rsidR="002B42ED" w14:paraId="789FE443"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AF9DF72" w14:textId="77777777" w:rsidR="002B42ED" w:rsidRDefault="00000000">
            <w:pPr>
              <w:spacing w:after="40"/>
            </w:pPr>
            <w:r>
              <w:t>UC09</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EFE036A" w14:textId="77777777" w:rsidR="002B42ED" w:rsidRDefault="00000000">
            <w:pPr>
              <w:spacing w:after="40"/>
            </w:pPr>
            <w:r>
              <w:t>Issue Equipment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1D5BBAB" w14:textId="77777777" w:rsidR="002B42ED" w:rsidRDefault="00000000">
            <w:pPr>
              <w:spacing w:after="40"/>
            </w:pPr>
            <w:r>
              <w:t>Equipment officer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F8D77DF" w14:textId="77777777" w:rsidR="002B42ED" w:rsidRDefault="00000000">
            <w:pPr>
              <w:spacing w:after="40"/>
            </w:pPr>
            <w:r>
              <w:t>Equipment goes out only after the responsible person, use and checks are confirmed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13C7D4E" w14:textId="77777777" w:rsidR="002B42ED" w:rsidRDefault="00000000">
            <w:pPr>
              <w:spacing w:after="40"/>
            </w:pPr>
            <w:r>
              <w:t>FR11, FR12, FR13</w:t>
            </w:r>
          </w:p>
        </w:tc>
      </w:tr>
      <w:tr w:rsidR="002B42ED" w14:paraId="74E6D045"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04D0C2" w14:textId="77777777" w:rsidR="002B42ED" w:rsidRDefault="00000000">
            <w:pPr>
              <w:spacing w:after="40"/>
            </w:pPr>
            <w:r>
              <w:t>UC10</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C9640A" w14:textId="77777777" w:rsidR="002B42ED" w:rsidRDefault="00000000">
            <w:pPr>
              <w:spacing w:after="40"/>
            </w:pPr>
            <w:r>
              <w:t>Return Equipment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10FAB00" w14:textId="77777777" w:rsidR="002B42ED" w:rsidRDefault="00000000">
            <w:pPr>
              <w:spacing w:after="40"/>
            </w:pPr>
            <w:r>
              <w:t>Equipment officer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11FF0E5" w14:textId="77777777" w:rsidR="002B42ED" w:rsidRDefault="00000000">
            <w:pPr>
              <w:spacing w:after="40"/>
            </w:pPr>
            <w:r>
              <w:t>The return and the condition of the equipment are saved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1696F7C" w14:textId="77777777" w:rsidR="002B42ED" w:rsidRDefault="00000000">
            <w:pPr>
              <w:spacing w:after="40"/>
            </w:pPr>
            <w:r>
              <w:t>FR13</w:t>
            </w:r>
          </w:p>
        </w:tc>
      </w:tr>
      <w:tr w:rsidR="002B42ED" w14:paraId="516A9F58"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5D0DA61" w14:textId="77777777" w:rsidR="002B42ED" w:rsidRDefault="00000000">
            <w:pPr>
              <w:spacing w:after="40"/>
            </w:pPr>
            <w:r>
              <w:t>UC11</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56AA0F" w14:textId="77777777" w:rsidR="002B42ED" w:rsidRDefault="00000000">
            <w:pPr>
              <w:spacing w:after="40"/>
            </w:pPr>
            <w:r>
              <w:t>Record Vessel Arrival</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FC6CDBA" w14:textId="77777777" w:rsidR="002B42ED" w:rsidRDefault="00000000">
            <w:pPr>
              <w:spacing w:after="40"/>
            </w:pPr>
            <w:r>
              <w:t>Harbour assistant</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CF2EF6" w14:textId="77777777" w:rsidR="002B42ED" w:rsidRDefault="00000000">
            <w:pPr>
              <w:spacing w:after="40"/>
            </w:pPr>
            <w:r>
              <w:t>The arrival is saved after the vessel, berth and services are checked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F497DC4" w14:textId="77777777" w:rsidR="002B42ED" w:rsidRDefault="00000000">
            <w:pPr>
              <w:spacing w:after="40"/>
            </w:pPr>
            <w:r>
              <w:t>FR14</w:t>
            </w:r>
          </w:p>
        </w:tc>
      </w:tr>
      <w:tr w:rsidR="002B42ED" w14:paraId="2622C232"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26FD654" w14:textId="77777777" w:rsidR="002B42ED" w:rsidRDefault="00000000">
            <w:pPr>
              <w:spacing w:after="40"/>
            </w:pPr>
            <w:r>
              <w:t>UC12</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77E0273" w14:textId="77777777" w:rsidR="002B42ED" w:rsidRDefault="00000000">
            <w:pPr>
              <w:spacing w:after="40"/>
            </w:pPr>
            <w:r>
              <w:t>Record Vessel Departure</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830B684" w14:textId="77777777" w:rsidR="002B42ED" w:rsidRDefault="00000000">
            <w:pPr>
              <w:spacing w:after="40"/>
            </w:pPr>
            <w:r>
              <w:t>Harbour assistant</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FD6D465" w14:textId="77777777" w:rsidR="002B42ED" w:rsidRDefault="00000000">
            <w:pPr>
              <w:spacing w:after="40"/>
            </w:pPr>
            <w:r>
              <w:t>The departure is saved, and the berth is freed only after equipment and access are cleared</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F9F1CDA" w14:textId="77777777" w:rsidR="002B42ED" w:rsidRDefault="00000000">
            <w:pPr>
              <w:spacing w:after="40"/>
            </w:pPr>
            <w:r>
              <w:t>FR14, FR15</w:t>
            </w:r>
          </w:p>
        </w:tc>
      </w:tr>
      <w:tr w:rsidR="002B42ED" w14:paraId="544A857F"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E80BA54" w14:textId="77777777" w:rsidR="002B42ED" w:rsidRDefault="00000000">
            <w:pPr>
              <w:spacing w:after="40"/>
            </w:pPr>
            <w:r>
              <w:t>UC13</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B78EAE7" w14:textId="77777777" w:rsidR="002B42ED" w:rsidRDefault="00000000">
            <w:pPr>
              <w:spacing w:after="40"/>
            </w:pPr>
            <w:r>
              <w:t>Record Incident</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8D87735" w14:textId="77777777" w:rsidR="002B42ED" w:rsidRDefault="00000000">
            <w:pPr>
              <w:spacing w:after="40"/>
            </w:pPr>
            <w:r>
              <w:t>Harbour assistant</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3621D8C" w14:textId="77777777" w:rsidR="002B42ED" w:rsidRDefault="00000000">
            <w:pPr>
              <w:spacing w:after="40"/>
            </w:pPr>
            <w:r>
              <w:t>An incident or damage note is saved without deciding the cause</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6144FEA" w14:textId="77777777" w:rsidR="002B42ED" w:rsidRDefault="00000000">
            <w:pPr>
              <w:spacing w:after="40"/>
            </w:pPr>
            <w:r>
              <w:t>FR16</w:t>
            </w:r>
          </w:p>
        </w:tc>
      </w:tr>
      <w:tr w:rsidR="002B42ED" w14:paraId="33C1D03D"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F02989" w14:textId="77777777" w:rsidR="002B42ED" w:rsidRDefault="00000000">
            <w:pPr>
              <w:spacing w:after="40"/>
            </w:pPr>
            <w:r>
              <w:t>UC14</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D7642CA" w14:textId="77777777" w:rsidR="002B42ED" w:rsidRDefault="00000000">
            <w:pPr>
              <w:spacing w:after="40"/>
            </w:pPr>
            <w:r>
              <w:t>View Harbour Overview</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CED06F0" w14:textId="77777777" w:rsidR="002B42ED" w:rsidRDefault="00000000">
            <w:pPr>
              <w:spacing w:after="40"/>
            </w:pPr>
            <w:r>
              <w:t>Harbour coordinator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C3010F0" w14:textId="77777777" w:rsidR="002B42ED" w:rsidRDefault="00000000">
            <w:pPr>
              <w:spacing w:after="40"/>
            </w:pPr>
            <w:r>
              <w:t>Provisional arrivals, berth conflicts and equipment status are seen in one place</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B06824F" w14:textId="77777777" w:rsidR="002B42ED" w:rsidRDefault="00000000">
            <w:pPr>
              <w:spacing w:after="40"/>
            </w:pPr>
            <w:r>
              <w:t>FR17</w:t>
            </w:r>
          </w:p>
        </w:tc>
      </w:tr>
      <w:tr w:rsidR="002B42ED" w14:paraId="58919982" w14:textId="77777777">
        <w:tblPrEx>
          <w:tblCellMar>
            <w:top w:w="0" w:type="dxa"/>
            <w:bottom w:w="0" w:type="dxa"/>
          </w:tblCellMar>
        </w:tblPrEx>
        <w:trPr>
          <w:cantSplit/>
        </w:trPr>
        <w:tc>
          <w:tcPr>
            <w:tcW w:w="9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D5E8F33" w14:textId="77777777" w:rsidR="002B42ED" w:rsidRDefault="00000000">
            <w:pPr>
              <w:spacing w:after="40"/>
            </w:pPr>
            <w:r>
              <w:t>UC15</w:t>
            </w:r>
          </w:p>
        </w:tc>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FA8659B" w14:textId="77777777" w:rsidR="002B42ED" w:rsidRDefault="00000000">
            <w:pPr>
              <w:spacing w:after="40"/>
            </w:pPr>
            <w:r>
              <w:t>Grant Staff Access</w:t>
            </w:r>
          </w:p>
        </w:tc>
        <w:tc>
          <w:tcPr>
            <w:tcW w:w="26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A4EA921" w14:textId="77777777" w:rsidR="002B42ED" w:rsidRDefault="00000000">
            <w:pPr>
              <w:spacing w:after="40"/>
            </w:pPr>
            <w:r>
              <w:t>System administrator</w:t>
            </w:r>
          </w:p>
        </w:tc>
        <w:tc>
          <w:tcPr>
            <w:tcW w:w="6098"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6BB04D8" w14:textId="77777777" w:rsidR="002B42ED" w:rsidRDefault="00000000">
            <w:pPr>
              <w:spacing w:after="40"/>
            </w:pPr>
            <w:r>
              <w:t>Only staff who are allowed to can see contact details and change records</w:t>
            </w:r>
          </w:p>
        </w:tc>
        <w:tc>
          <w:tcPr>
            <w:tcW w:w="2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FB5B29A" w14:textId="77777777" w:rsidR="002B42ED" w:rsidRDefault="00000000">
            <w:pPr>
              <w:spacing w:after="40"/>
            </w:pPr>
            <w:r>
              <w:t>NFR01</w:t>
            </w:r>
          </w:p>
        </w:tc>
      </w:tr>
    </w:tbl>
    <w:p w14:paraId="64BAE8B7" w14:textId="0D58E1D3" w:rsidR="002B42ED" w:rsidRPr="00082F9E" w:rsidRDefault="00000000">
      <w:pPr>
        <w:keepNext/>
        <w:spacing w:before="280" w:after="120"/>
      </w:pPr>
      <w:r>
        <w:rPr>
          <w:b/>
          <w:bCs/>
          <w:color w:val="404040"/>
          <w:sz w:val="26"/>
          <w:szCs w:val="26"/>
        </w:rPr>
        <w:lastRenderedPageBreak/>
        <w:t>Note on FR03, FR04, FR10 and FR</w:t>
      </w:r>
      <w:r w:rsidR="001A6395" w:rsidRPr="00082F9E">
        <w:rPr>
          <w:b/>
          <w:bCs/>
          <w:color w:val="404040"/>
          <w:sz w:val="26"/>
          <w:szCs w:val="26"/>
        </w:rPr>
        <w:t>22</w:t>
      </w:r>
    </w:p>
    <w:p w14:paraId="717EA22C" w14:textId="62223F39" w:rsidR="002B42ED" w:rsidRDefault="00000000">
      <w:pPr>
        <w:spacing w:after="100"/>
      </w:pPr>
      <w:r>
        <w:t>Confirm Berth Request has two outcomes: the request is confirmed (FR</w:t>
      </w:r>
      <w:r w:rsidR="00082F9E" w:rsidRPr="00082F9E">
        <w:t>22</w:t>
      </w:r>
      <w:r>
        <w:t>), or it stays provisional while a check is missing (FR03). This follows Request Activity Place in the Session 4 sample answer, which records a confirmed place or a waiting-list outcome. Who may confirm a request is still open (Q24).</w:t>
      </w:r>
    </w:p>
    <w:p w14:paraId="22206F31" w14:textId="77777777" w:rsidR="002B42ED" w:rsidRDefault="00000000">
      <w:pPr>
        <w:spacing w:after="100"/>
      </w:pPr>
      <w:r>
        <w:t>FR10 (unready equipment shows as unavailable) and FR15 (a berth is freed only after equipment and access are cleared) could be treated as rules within Update Equipment Status and Record Vessel Departure rather than separate use cases. FR04 (show suitable and free berths) is a step of Allocate Berth rather than a separate goal. Not every functional requirement must become a separate use case.</w:t>
      </w:r>
    </w:p>
    <w:p w14:paraId="5156725B" w14:textId="77777777" w:rsidR="002B42ED" w:rsidRDefault="00000000">
      <w:pPr>
        <w:keepNext/>
        <w:spacing w:before="280" w:after="120"/>
      </w:pPr>
      <w:r>
        <w:rPr>
          <w:b/>
          <w:bCs/>
          <w:color w:val="404040"/>
          <w:sz w:val="26"/>
          <w:szCs w:val="26"/>
        </w:rPr>
        <w:t>Requirement coverage</w:t>
      </w:r>
    </w:p>
    <w:p w14:paraId="7C6DF8CD" w14:textId="7F05FAA3" w:rsidR="002B42ED" w:rsidRPr="00884A40" w:rsidRDefault="00884A40" w:rsidP="00884A40">
      <w:pPr>
        <w:spacing w:after="100"/>
        <w:rPr>
          <w:sz w:val="22"/>
          <w:szCs w:val="22"/>
        </w:rPr>
      </w:pPr>
      <w:r w:rsidRPr="00884A40">
        <w:rPr>
          <w:color w:val="000000"/>
          <w:sz w:val="22"/>
          <w:szCs w:val="22"/>
        </w:rPr>
        <w:t>Every Must, Should and Could functional requirement (FR01–FR17 and FR22) and NFR01 appears in at least one use case. FR18–FR21 are Won’t items for this release, so they have no use case. The other non-functional requirements (NFR02–NFR06) describe qualities of the system, not actor goals, so they stay in the requirements catalogue (Section 4).</w:t>
      </w:r>
    </w:p>
    <w:sectPr w:rsidR="002B42ED" w:rsidRPr="00884A40">
      <w:footerReference w:type="default" r:id="rId7"/>
      <w:pgSz w:w="16838" w:h="11906" w:orient="landscape"/>
      <w:pgMar w:top="864" w:right="720" w:bottom="864"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140835" w14:textId="77777777" w:rsidR="00FE07B8" w:rsidRDefault="00FE07B8">
      <w:r>
        <w:separator/>
      </w:r>
    </w:p>
  </w:endnote>
  <w:endnote w:type="continuationSeparator" w:id="0">
    <w:p w14:paraId="52BC9271" w14:textId="77777777" w:rsidR="00FE07B8" w:rsidRDefault="00FE0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notTrueType/>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C04F70" w14:textId="77777777" w:rsidR="002B42ED" w:rsidRDefault="00000000">
    <w:pPr>
      <w:jc w:val="right"/>
    </w:pPr>
    <w:r>
      <w:rPr>
        <w:color w:val="808080"/>
        <w:sz w:val="18"/>
        <w:szCs w:val="18"/>
      </w:rPr>
      <w:fldChar w:fldCharType="begin"/>
    </w:r>
    <w:r>
      <w:rPr>
        <w:color w:val="808080"/>
        <w:sz w:val="18"/>
        <w:szCs w:val="18"/>
      </w:rPr>
      <w:instrText>PAGE</w:instrText>
    </w:r>
    <w:r>
      <w:rPr>
        <w:color w:val="808080"/>
        <w:sz w:val="18"/>
        <w:szCs w:val="18"/>
      </w:rPr>
      <w:fldChar w:fldCharType="separate"/>
    </w:r>
    <w:r w:rsidR="00DF6B93">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499475" w14:textId="77777777" w:rsidR="00FE07B8" w:rsidRDefault="00FE07B8">
      <w:r>
        <w:separator/>
      </w:r>
    </w:p>
  </w:footnote>
  <w:footnote w:type="continuationSeparator" w:id="0">
    <w:p w14:paraId="3F015A73" w14:textId="77777777" w:rsidR="00FE07B8" w:rsidRDefault="00FE07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3A23982"/>
    <w:multiLevelType w:val="hybridMultilevel"/>
    <w:tmpl w:val="BCF6A782"/>
    <w:lvl w:ilvl="0" w:tplc="C5C0F386">
      <w:start w:val="1"/>
      <w:numFmt w:val="bullet"/>
      <w:lvlText w:val="●"/>
      <w:lvlJc w:val="left"/>
      <w:pPr>
        <w:ind w:left="720" w:hanging="360"/>
      </w:pPr>
    </w:lvl>
    <w:lvl w:ilvl="1" w:tplc="1F80D906">
      <w:start w:val="1"/>
      <w:numFmt w:val="bullet"/>
      <w:lvlText w:val="○"/>
      <w:lvlJc w:val="left"/>
      <w:pPr>
        <w:ind w:left="1440" w:hanging="360"/>
      </w:pPr>
    </w:lvl>
    <w:lvl w:ilvl="2" w:tplc="7CFAF820">
      <w:start w:val="1"/>
      <w:numFmt w:val="bullet"/>
      <w:lvlText w:val="■"/>
      <w:lvlJc w:val="left"/>
      <w:pPr>
        <w:ind w:left="2160" w:hanging="360"/>
      </w:pPr>
    </w:lvl>
    <w:lvl w:ilvl="3" w:tplc="7CFAF870">
      <w:start w:val="1"/>
      <w:numFmt w:val="bullet"/>
      <w:lvlText w:val="●"/>
      <w:lvlJc w:val="left"/>
      <w:pPr>
        <w:ind w:left="2880" w:hanging="360"/>
      </w:pPr>
    </w:lvl>
    <w:lvl w:ilvl="4" w:tplc="8AF8DAFA">
      <w:start w:val="1"/>
      <w:numFmt w:val="bullet"/>
      <w:lvlText w:val="○"/>
      <w:lvlJc w:val="left"/>
      <w:pPr>
        <w:ind w:left="3600" w:hanging="360"/>
      </w:pPr>
    </w:lvl>
    <w:lvl w:ilvl="5" w:tplc="4F40D6AA">
      <w:start w:val="1"/>
      <w:numFmt w:val="bullet"/>
      <w:lvlText w:val="■"/>
      <w:lvlJc w:val="left"/>
      <w:pPr>
        <w:ind w:left="4320" w:hanging="360"/>
      </w:pPr>
    </w:lvl>
    <w:lvl w:ilvl="6" w:tplc="C8CCF80E">
      <w:start w:val="1"/>
      <w:numFmt w:val="bullet"/>
      <w:lvlText w:val="●"/>
      <w:lvlJc w:val="left"/>
      <w:pPr>
        <w:ind w:left="5040" w:hanging="360"/>
      </w:pPr>
    </w:lvl>
    <w:lvl w:ilvl="7" w:tplc="E1A86CF2">
      <w:start w:val="1"/>
      <w:numFmt w:val="bullet"/>
      <w:lvlText w:val="●"/>
      <w:lvlJc w:val="left"/>
      <w:pPr>
        <w:ind w:left="5760" w:hanging="360"/>
      </w:pPr>
    </w:lvl>
    <w:lvl w:ilvl="8" w:tplc="E0C44EB6">
      <w:start w:val="1"/>
      <w:numFmt w:val="bullet"/>
      <w:lvlText w:val="●"/>
      <w:lvlJc w:val="left"/>
      <w:pPr>
        <w:ind w:left="6480" w:hanging="360"/>
      </w:pPr>
    </w:lvl>
  </w:abstractNum>
  <w:num w:numId="1" w16cid:durableId="16697929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2ED"/>
    <w:rsid w:val="00082F9E"/>
    <w:rsid w:val="001A6395"/>
    <w:rsid w:val="002B42ED"/>
    <w:rsid w:val="00884A40"/>
    <w:rsid w:val="00894F64"/>
    <w:rsid w:val="00BF6504"/>
    <w:rsid w:val="00DF6B93"/>
    <w:rsid w:val="00FE07B8"/>
  </w:rsids>
  <m:mathPr>
    <m:mathFont m:val="Cambria Math"/>
    <m:brkBin m:val="before"/>
    <m:brkBinSub m:val="--"/>
    <m:smallFrac m:val="0"/>
    <m:dispDef/>
    <m:lMargin m:val="0"/>
    <m:rMargin m:val="0"/>
    <m:defJc m:val="centerGroup"/>
    <m:wrapIndent m:val="1440"/>
    <m:intLim m:val="subSup"/>
    <m:naryLim m:val="undOvr"/>
  </m:mathPr>
  <w:themeFontLang w:val="en-IE"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4D75DE7"/>
  <w15:docId w15:val="{0255B72E-9B09-4D40-87BF-E099DFA6D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IE"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479</Words>
  <Characters>2732</Characters>
  <Application>Microsoft Office Word</Application>
  <DocSecurity>0</DocSecurity>
  <Lines>22</Lines>
  <Paragraphs>6</Paragraphs>
  <ScaleCrop>false</ScaleCrop>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Student Anastasiia Tkachenko (TL_KCOMP_B_Y3)</cp:lastModifiedBy>
  <cp:revision>6</cp:revision>
  <dcterms:created xsi:type="dcterms:W3CDTF">2026-10-17T15:29:00Z</dcterms:created>
  <dcterms:modified xsi:type="dcterms:W3CDTF">2026-10-17T15:42:00Z</dcterms:modified>
</cp:coreProperties>
</file>