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723.188976377952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70"/>
        <w:gridCol w:w="6405"/>
        <w:tblGridChange w:id="0">
          <w:tblGrid>
            <w:gridCol w:w="1047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666666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23.3333333333335"/>
              <w:gridCol w:w="3423.3333333333335"/>
              <w:gridCol w:w="3423.3333333333335"/>
              <w:tblGridChange w:id="0">
                <w:tblGrid>
                  <w:gridCol w:w="3423.3333333333335"/>
                  <w:gridCol w:w="3423.3333333333335"/>
                  <w:gridCol w:w="342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Тестування ПЗ без запуску коду, для пошуку потенційних дефектів в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Тестування поведінки програми, коли виконується код, тобто під час роботи.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Займає менше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Високий рівень перевірки системи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Проводиться на ранніх етапах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Можна автоматизувати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Нижча вартість виправлення дефектів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Фіксація багів, які могли бути не поміченими на етап перевірки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Не перевіряє поведінку системи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Заважає знаходити вразливості у середі виконання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Більш дорогий процес перевірки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Більшість тестів неможливо автоматизувати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Дефекти знаходяться вже після розробки  системи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Верифікація ПЗ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Надає можливість передбачити появу дефектів до розробки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Валідація ПЗ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18"/>
                      <w:szCs w:val="18"/>
                      <w:rtl w:val="0"/>
                    </w:rPr>
                    <w:t xml:space="preserve">Надає можливість перевірити функціональність продукту на якість та ефективність.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0fc727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0fc727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0fc727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0fc727" w:val="clear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тестів для перевірки тверджень коду: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166599</wp:posOffset>
                  </wp:positionV>
                  <wp:extent cx="1427480" cy="1725759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0fc727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0fc727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 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425.19685039370086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https://miro.com/app/board/uXjVPDg6aU4=/?share_link_id=194833868203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  <w:rtl w:val="0"/>
              </w:rPr>
              <w:t xml:space="preserve">- 4 рази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976.1811023622045" w:top="425.1968503937008" w:left="708.6614173228347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line="276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app/board/uXjVPDg6aU4=/?share_link_id=194833868203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