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Міністерство освіти і науки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НАЦІОНАЛЬНИЙ ТЕХНІЧНИЙ УНІВЕРСИТЕТ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“КИЇВСЬКИЙ ПОЛІТЕХНІЧНИЙ ІНСТИТУТ”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Кафедра прикладної математики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36"/>
          <w:szCs w:val="36"/>
        </w:rPr>
      </w:pP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sz w:val="36"/>
          <w:szCs w:val="36"/>
        </w:rPr>
        <w:t>ЗВІТ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 ВИКОНАННЯ І</w:t>
      </w:r>
      <w:r w:rsidR="00BE730F">
        <w:rPr>
          <w:sz w:val="36"/>
          <w:szCs w:val="36"/>
        </w:rPr>
        <w:t>І</w:t>
      </w:r>
      <w:r>
        <w:rPr>
          <w:sz w:val="36"/>
          <w:szCs w:val="36"/>
        </w:rPr>
        <w:t>І</w:t>
      </w:r>
      <w:r w:rsidRPr="00807444">
        <w:rPr>
          <w:sz w:val="36"/>
          <w:szCs w:val="36"/>
        </w:rPr>
        <w:t xml:space="preserve"> ЕТАПУ КУРСОВОЇ РОБОТИ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173A3F" w:rsidRDefault="00C670A3" w:rsidP="00C670A3">
      <w:pPr>
        <w:jc w:val="center"/>
        <w:rPr>
          <w:rFonts w:eastAsia="Times New Roman"/>
          <w:szCs w:val="24"/>
          <w:lang w:val="ru-RU" w:eastAsia="zh-CN"/>
        </w:rPr>
      </w:pPr>
      <w:r w:rsidRPr="00807444">
        <w:rPr>
          <w:rFonts w:eastAsia="Times New Roman"/>
          <w:szCs w:val="24"/>
          <w:lang w:eastAsia="zh-CN"/>
        </w:rPr>
        <w:t xml:space="preserve">на тему: </w:t>
      </w:r>
      <w:r w:rsidR="00A42E5B" w:rsidRPr="00807444">
        <w:rPr>
          <w:rFonts w:eastAsia="Times New Roman"/>
          <w:szCs w:val="24"/>
          <w:lang w:eastAsia="zh-CN"/>
        </w:rPr>
        <w:t>Оплата проїзду у транспорті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42E5B" w:rsidRPr="00807444" w:rsidRDefault="00A42E5B" w:rsidP="00A42E5B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Студента ІV курсу , групи КМ-</w:t>
      </w:r>
      <w:r w:rsidRPr="00807444">
        <w:rPr>
          <w:rFonts w:eastAsia="Times New Roman"/>
          <w:color w:val="000000" w:themeColor="text1"/>
          <w:szCs w:val="28"/>
          <w:lang w:eastAsia="zh-CN"/>
        </w:rPr>
        <w:t>31</w:t>
      </w:r>
    </w:p>
    <w:p w:rsidR="00A42E5B" w:rsidRPr="00807444" w:rsidRDefault="00A42E5B" w:rsidP="00A42E5B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A42E5B" w:rsidRPr="00807444" w:rsidRDefault="00A42E5B" w:rsidP="00A42E5B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АЛІСТРАТЕНКА М.О.</w:t>
      </w:r>
    </w:p>
    <w:p w:rsidR="00A42E5B" w:rsidRPr="00807444" w:rsidRDefault="00A42E5B" w:rsidP="00A42E5B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A42E5B" w:rsidRPr="009C5C54" w:rsidRDefault="00A42E5B" w:rsidP="00A42E5B">
      <w:pPr>
        <w:suppressAutoHyphens/>
        <w:spacing w:line="240" w:lineRule="auto"/>
        <w:ind w:left="4820"/>
        <w:rPr>
          <w:rFonts w:eastAsia="Times New Roman"/>
          <w:szCs w:val="28"/>
          <w:lang w:val="ru-RU" w:eastAsia="zh-CN"/>
        </w:rPr>
      </w:pPr>
      <w:r w:rsidRPr="00807444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807444" w:rsidRDefault="00A42E5B" w:rsidP="00A42E5B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ТЕРЕЩЕНКО І.О</w:t>
      </w: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092EF9" w:rsidRDefault="00092EF9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Pr="00C670A3" w:rsidRDefault="00C670A3" w:rsidP="00C670A3">
      <w:pPr>
        <w:rPr>
          <w:szCs w:val="28"/>
        </w:rPr>
      </w:pPr>
    </w:p>
    <w:p w:rsidR="00C670A3" w:rsidRPr="008F28DE" w:rsidRDefault="00092EF9" w:rsidP="00C670A3">
      <w:pPr>
        <w:pStyle w:val="NormalNoIndent"/>
        <w:contextualSpacing/>
        <w:jc w:val="center"/>
      </w:pPr>
      <w:r w:rsidRPr="001C143D">
        <w:t>Київ — 201</w:t>
      </w:r>
      <w:r>
        <w:t>6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0B68D6" w:rsidRDefault="00B1186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3292538" w:history="1">
            <w:r w:rsidR="000B68D6" w:rsidRPr="00F31448">
              <w:rPr>
                <w:rStyle w:val="ab"/>
                <w:noProof/>
                <w:lang w:val="ru-RU"/>
              </w:rPr>
              <w:t xml:space="preserve">ПОСТАНОВКА </w:t>
            </w:r>
            <w:r w:rsidR="000B68D6" w:rsidRPr="00F31448">
              <w:rPr>
                <w:rStyle w:val="ab"/>
                <w:noProof/>
              </w:rPr>
              <w:t>ЗАДАЧІ</w:t>
            </w:r>
            <w:r w:rsidR="000B68D6">
              <w:rPr>
                <w:noProof/>
                <w:webHidden/>
              </w:rPr>
              <w:tab/>
            </w:r>
            <w:r w:rsidR="000B68D6">
              <w:rPr>
                <w:noProof/>
                <w:webHidden/>
              </w:rPr>
              <w:fldChar w:fldCharType="begin"/>
            </w:r>
            <w:r w:rsidR="000B68D6">
              <w:rPr>
                <w:noProof/>
                <w:webHidden/>
              </w:rPr>
              <w:instrText xml:space="preserve"> PAGEREF _Toc463292538 \h </w:instrText>
            </w:r>
            <w:r w:rsidR="000B68D6">
              <w:rPr>
                <w:noProof/>
                <w:webHidden/>
              </w:rPr>
            </w:r>
            <w:r w:rsidR="000B68D6">
              <w:rPr>
                <w:noProof/>
                <w:webHidden/>
              </w:rPr>
              <w:fldChar w:fldCharType="separate"/>
            </w:r>
            <w:r w:rsidR="000B68D6">
              <w:rPr>
                <w:noProof/>
                <w:webHidden/>
              </w:rPr>
              <w:t>3</w:t>
            </w:r>
            <w:r w:rsidR="000B68D6">
              <w:rPr>
                <w:noProof/>
                <w:webHidden/>
              </w:rPr>
              <w:fldChar w:fldCharType="end"/>
            </w:r>
          </w:hyperlink>
        </w:p>
        <w:p w:rsidR="000B68D6" w:rsidRDefault="00115B5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3292539" w:history="1">
            <w:r w:rsidR="000B68D6" w:rsidRPr="00F31448">
              <w:rPr>
                <w:rStyle w:val="ab"/>
                <w:noProof/>
                <w:lang w:val="ru-RU"/>
              </w:rPr>
              <w:t>ОСНОВНА ЧАСТИНА</w:t>
            </w:r>
            <w:r w:rsidR="000B68D6">
              <w:rPr>
                <w:noProof/>
                <w:webHidden/>
              </w:rPr>
              <w:tab/>
            </w:r>
            <w:r w:rsidR="000B68D6">
              <w:rPr>
                <w:noProof/>
                <w:webHidden/>
              </w:rPr>
              <w:fldChar w:fldCharType="begin"/>
            </w:r>
            <w:r w:rsidR="000B68D6">
              <w:rPr>
                <w:noProof/>
                <w:webHidden/>
              </w:rPr>
              <w:instrText xml:space="preserve"> PAGEREF _Toc463292539 \h </w:instrText>
            </w:r>
            <w:r w:rsidR="000B68D6">
              <w:rPr>
                <w:noProof/>
                <w:webHidden/>
              </w:rPr>
            </w:r>
            <w:r w:rsidR="000B68D6">
              <w:rPr>
                <w:noProof/>
                <w:webHidden/>
              </w:rPr>
              <w:fldChar w:fldCharType="separate"/>
            </w:r>
            <w:r w:rsidR="000B68D6">
              <w:rPr>
                <w:noProof/>
                <w:webHidden/>
              </w:rPr>
              <w:t>4</w:t>
            </w:r>
            <w:r w:rsidR="000B68D6">
              <w:rPr>
                <w:noProof/>
                <w:webHidden/>
              </w:rPr>
              <w:fldChar w:fldCharType="end"/>
            </w:r>
          </w:hyperlink>
        </w:p>
        <w:p w:rsidR="000B68D6" w:rsidRDefault="00115B5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3292540" w:history="1">
            <w:r w:rsidR="000B68D6" w:rsidRPr="00F31448">
              <w:rPr>
                <w:rStyle w:val="ab"/>
                <w:noProof/>
                <w:lang w:val="ru-RU"/>
              </w:rPr>
              <w:t xml:space="preserve">1 </w:t>
            </w:r>
            <w:r w:rsidR="000B68D6" w:rsidRPr="00F31448">
              <w:rPr>
                <w:rStyle w:val="ab"/>
                <w:noProof/>
              </w:rPr>
              <w:t xml:space="preserve">ДІАГРАМА ПОСЛІДОВНОСТЕЙ ДЛЯ </w:t>
            </w:r>
            <w:r w:rsidR="000B68D6" w:rsidRPr="00F31448">
              <w:rPr>
                <w:rStyle w:val="ab"/>
                <w:noProof/>
                <w:lang w:val="en-US"/>
              </w:rPr>
              <w:t>SLAVE</w:t>
            </w:r>
            <w:r w:rsidR="000B68D6" w:rsidRPr="00F31448">
              <w:rPr>
                <w:rStyle w:val="ab"/>
                <w:noProof/>
              </w:rPr>
              <w:t xml:space="preserve"> КОРСИТУВАЧІВ</w:t>
            </w:r>
            <w:r w:rsidR="000B68D6">
              <w:rPr>
                <w:noProof/>
                <w:webHidden/>
              </w:rPr>
              <w:tab/>
            </w:r>
            <w:r w:rsidR="000B68D6">
              <w:rPr>
                <w:noProof/>
                <w:webHidden/>
              </w:rPr>
              <w:fldChar w:fldCharType="begin"/>
            </w:r>
            <w:r w:rsidR="000B68D6">
              <w:rPr>
                <w:noProof/>
                <w:webHidden/>
              </w:rPr>
              <w:instrText xml:space="preserve"> PAGEREF _Toc463292540 \h </w:instrText>
            </w:r>
            <w:r w:rsidR="000B68D6">
              <w:rPr>
                <w:noProof/>
                <w:webHidden/>
              </w:rPr>
            </w:r>
            <w:r w:rsidR="000B68D6">
              <w:rPr>
                <w:noProof/>
                <w:webHidden/>
              </w:rPr>
              <w:fldChar w:fldCharType="separate"/>
            </w:r>
            <w:r w:rsidR="000B68D6">
              <w:rPr>
                <w:noProof/>
                <w:webHidden/>
              </w:rPr>
              <w:t>4</w:t>
            </w:r>
            <w:r w:rsidR="000B68D6">
              <w:rPr>
                <w:noProof/>
                <w:webHidden/>
              </w:rPr>
              <w:fldChar w:fldCharType="end"/>
            </w:r>
          </w:hyperlink>
        </w:p>
        <w:p w:rsidR="000B68D6" w:rsidRDefault="00115B5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3292541" w:history="1">
            <w:r w:rsidR="000B68D6" w:rsidRPr="00F31448">
              <w:rPr>
                <w:rStyle w:val="ab"/>
                <w:noProof/>
              </w:rPr>
              <w:t>2 ДІАГРАМА ПОСЛІДОВНОСТЕЙ ДЛЯ АДМІНІСТРАТОРА</w:t>
            </w:r>
            <w:r w:rsidR="000B68D6">
              <w:rPr>
                <w:noProof/>
                <w:webHidden/>
              </w:rPr>
              <w:tab/>
            </w:r>
            <w:r w:rsidR="000B68D6">
              <w:rPr>
                <w:noProof/>
                <w:webHidden/>
              </w:rPr>
              <w:fldChar w:fldCharType="begin"/>
            </w:r>
            <w:r w:rsidR="000B68D6">
              <w:rPr>
                <w:noProof/>
                <w:webHidden/>
              </w:rPr>
              <w:instrText xml:space="preserve"> PAGEREF _Toc463292541 \h </w:instrText>
            </w:r>
            <w:r w:rsidR="000B68D6">
              <w:rPr>
                <w:noProof/>
                <w:webHidden/>
              </w:rPr>
            </w:r>
            <w:r w:rsidR="000B68D6">
              <w:rPr>
                <w:noProof/>
                <w:webHidden/>
              </w:rPr>
              <w:fldChar w:fldCharType="separate"/>
            </w:r>
            <w:r w:rsidR="000B68D6">
              <w:rPr>
                <w:noProof/>
                <w:webHidden/>
              </w:rPr>
              <w:t>5</w:t>
            </w:r>
            <w:r w:rsidR="000B68D6">
              <w:rPr>
                <w:noProof/>
                <w:webHidden/>
              </w:rPr>
              <w:fldChar w:fldCharType="end"/>
            </w:r>
          </w:hyperlink>
        </w:p>
        <w:p w:rsidR="000B68D6" w:rsidRDefault="00115B5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3292542" w:history="1">
            <w:r w:rsidR="000B68D6" w:rsidRPr="00F31448">
              <w:rPr>
                <w:rStyle w:val="ab"/>
                <w:noProof/>
              </w:rPr>
              <w:t>ВИСНОВКИ</w:t>
            </w:r>
            <w:r w:rsidR="000B68D6">
              <w:rPr>
                <w:noProof/>
                <w:webHidden/>
              </w:rPr>
              <w:tab/>
            </w:r>
            <w:r w:rsidR="000B68D6">
              <w:rPr>
                <w:noProof/>
                <w:webHidden/>
              </w:rPr>
              <w:fldChar w:fldCharType="begin"/>
            </w:r>
            <w:r w:rsidR="000B68D6">
              <w:rPr>
                <w:noProof/>
                <w:webHidden/>
              </w:rPr>
              <w:instrText xml:space="preserve"> PAGEREF _Toc463292542 \h </w:instrText>
            </w:r>
            <w:r w:rsidR="000B68D6">
              <w:rPr>
                <w:noProof/>
                <w:webHidden/>
              </w:rPr>
            </w:r>
            <w:r w:rsidR="000B68D6">
              <w:rPr>
                <w:noProof/>
                <w:webHidden/>
              </w:rPr>
              <w:fldChar w:fldCharType="separate"/>
            </w:r>
            <w:r w:rsidR="000B68D6">
              <w:rPr>
                <w:noProof/>
                <w:webHidden/>
              </w:rPr>
              <w:t>6</w:t>
            </w:r>
            <w:r w:rsidR="000B68D6"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Pr="0097610C" w:rsidRDefault="0097610C" w:rsidP="002B4DAC">
      <w:pPr>
        <w:pStyle w:val="1"/>
      </w:pPr>
      <w:bookmarkStart w:id="0" w:name="_Toc463292538"/>
      <w:r>
        <w:rPr>
          <w:lang w:val="ru-RU"/>
        </w:rPr>
        <w:lastRenderedPageBreak/>
        <w:t xml:space="preserve">ПОСТАНОВКА </w:t>
      </w:r>
      <w:r>
        <w:t>ЗАДАЧІ</w:t>
      </w:r>
      <w:bookmarkEnd w:id="0"/>
    </w:p>
    <w:p w:rsidR="00EE3BD0" w:rsidRDefault="00EE3BD0" w:rsidP="00EE3BD0">
      <w:pPr>
        <w:rPr>
          <w:lang w:val="ru-RU"/>
        </w:rPr>
      </w:pPr>
    </w:p>
    <w:p w:rsidR="00EE3BD0" w:rsidRPr="00EE3BD0" w:rsidRDefault="00EE3BD0" w:rsidP="00EE3BD0">
      <w:pPr>
        <w:rPr>
          <w:lang w:val="ru-RU"/>
        </w:rPr>
      </w:pPr>
    </w:p>
    <w:p w:rsidR="00EE3BD0" w:rsidRDefault="002B4DAC" w:rsidP="0097610C">
      <w:pPr>
        <w:jc w:val="left"/>
        <w:rPr>
          <w:lang w:val="ru-RU"/>
        </w:rPr>
      </w:pPr>
      <w:r>
        <w:rPr>
          <w:lang w:val="ru-RU"/>
        </w:rPr>
        <w:tab/>
      </w:r>
      <w:proofErr w:type="spellStart"/>
      <w:r w:rsidR="0097610C" w:rsidRPr="0097610C">
        <w:rPr>
          <w:lang w:val="ru-RU"/>
        </w:rPr>
        <w:t>Побудувати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діаграми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proofErr w:type="gramStart"/>
      <w:r w:rsidR="0097610C" w:rsidRPr="0097610C">
        <w:rPr>
          <w:lang w:val="ru-RU"/>
        </w:rPr>
        <w:t>посл</w:t>
      </w:r>
      <w:proofErr w:type="gramEnd"/>
      <w:r w:rsidR="0097610C" w:rsidRPr="0097610C">
        <w:rPr>
          <w:lang w:val="ru-RU"/>
        </w:rPr>
        <w:t>ідовностей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>
        <w:rPr>
          <w:lang w:val="ru-RU"/>
        </w:rPr>
        <w:t>відповідно</w:t>
      </w:r>
      <w:proofErr w:type="spellEnd"/>
      <w:r w:rsidR="0097610C" w:rsidRPr="0097610C">
        <w:rPr>
          <w:lang w:val="ru-RU"/>
        </w:rPr>
        <w:t xml:space="preserve"> до стандарту UML для </w:t>
      </w:r>
      <w:proofErr w:type="spellStart"/>
      <w:r w:rsidR="0097610C" w:rsidRPr="0097610C">
        <w:rPr>
          <w:lang w:val="ru-RU"/>
        </w:rPr>
        <w:t>користувачів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інформаційної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системи</w:t>
      </w:r>
      <w:proofErr w:type="spellEnd"/>
      <w:r w:rsidR="0097610C" w:rsidRPr="0097610C">
        <w:rPr>
          <w:lang w:val="ru-RU"/>
        </w:rPr>
        <w:t xml:space="preserve"> “</w:t>
      </w:r>
      <w:r w:rsidR="00A42E5B" w:rsidRPr="00A42E5B">
        <w:rPr>
          <w:rFonts w:eastAsia="Times New Roman"/>
          <w:szCs w:val="24"/>
          <w:lang w:eastAsia="zh-CN"/>
        </w:rPr>
        <w:t xml:space="preserve"> </w:t>
      </w:r>
      <w:r w:rsidR="00A42E5B" w:rsidRPr="00807444">
        <w:rPr>
          <w:rFonts w:eastAsia="Times New Roman"/>
          <w:szCs w:val="24"/>
          <w:lang w:eastAsia="zh-CN"/>
        </w:rPr>
        <w:t>Оплата проїзду у транспорті</w:t>
      </w:r>
      <w:r w:rsidR="00A42E5B" w:rsidRPr="0097610C">
        <w:rPr>
          <w:lang w:val="ru-RU"/>
        </w:rPr>
        <w:t xml:space="preserve"> </w:t>
      </w:r>
      <w:r w:rsidR="0097610C" w:rsidRPr="0097610C">
        <w:rPr>
          <w:lang w:val="ru-RU"/>
        </w:rPr>
        <w:t>”.</w:t>
      </w:r>
      <w:r w:rsidR="00EE3BD0">
        <w:rPr>
          <w:lang w:val="ru-RU"/>
        </w:rPr>
        <w:br w:type="page"/>
      </w:r>
    </w:p>
    <w:p w:rsidR="004032FA" w:rsidRPr="00EE3BD0" w:rsidRDefault="00EE3BD0" w:rsidP="001A32BB">
      <w:pPr>
        <w:pStyle w:val="1"/>
        <w:rPr>
          <w:lang w:val="ru-RU"/>
        </w:rPr>
      </w:pPr>
      <w:bookmarkStart w:id="1" w:name="_Toc463292539"/>
      <w:r>
        <w:rPr>
          <w:lang w:val="ru-RU"/>
        </w:rPr>
        <w:lastRenderedPageBreak/>
        <w:t>ОСНОВНА ЧАСТИНА</w:t>
      </w:r>
      <w:bookmarkEnd w:id="1"/>
    </w:p>
    <w:p w:rsidR="00EE3BD0" w:rsidRPr="00D2311E" w:rsidRDefault="00EE3BD0" w:rsidP="00EE3BD0">
      <w:pPr>
        <w:pStyle w:val="2"/>
      </w:pPr>
      <w:bookmarkStart w:id="2" w:name="_Toc463292540"/>
      <w:r>
        <w:rPr>
          <w:lang w:val="ru-RU"/>
        </w:rPr>
        <w:t xml:space="preserve">1 </w:t>
      </w:r>
      <w:r w:rsidR="000605DB">
        <w:t>ДІАГРАМА ПОСЛІДОВНОСТЕЙ</w:t>
      </w:r>
      <w:r w:rsidR="00C670A3">
        <w:t xml:space="preserve"> ДЛЯ</w:t>
      </w:r>
      <w:r w:rsidR="00D2311E">
        <w:t xml:space="preserve"> </w:t>
      </w:r>
      <w:r w:rsidR="00C670A3">
        <w:rPr>
          <w:lang w:val="en-US"/>
        </w:rPr>
        <w:t>SLAVE</w:t>
      </w:r>
      <w:r w:rsidR="00C670A3">
        <w:t xml:space="preserve"> </w:t>
      </w:r>
      <w:r w:rsidR="00D2311E">
        <w:t>КОРСИТУВАЧІВ</w:t>
      </w:r>
      <w:bookmarkEnd w:id="2"/>
      <w:r w:rsidR="00210A2F">
        <w:t xml:space="preserve"> </w:t>
      </w:r>
    </w:p>
    <w:p w:rsidR="00EE3BD0" w:rsidRPr="00D2311E" w:rsidRDefault="00EE3BD0" w:rsidP="00EE3BD0"/>
    <w:p w:rsidR="00EE3BD0" w:rsidRPr="00A42E5B" w:rsidRDefault="00C670A3" w:rsidP="00EE3BD0">
      <w:r>
        <w:rPr>
          <w:lang w:val="ru-RU"/>
        </w:rPr>
        <w:tab/>
      </w:r>
      <w:r w:rsidR="00A42E5B">
        <w:t xml:space="preserve">Спочатку користувач авторизується.  Потім в нього є вибір – чи змінити свій профіль, зателефонувати у службу підтримки або здійснити купівлю квитка. При здійснені купівлі спочатку користувач обирає який транспорт, на котру дату він хоче. Далі його направляють на сторінку оплати. Якщо введенні дані картки </w:t>
      </w:r>
      <w:proofErr w:type="spellStart"/>
      <w:r w:rsidR="00A42E5B">
        <w:t>валідні</w:t>
      </w:r>
      <w:proofErr w:type="spellEnd"/>
      <w:r w:rsidR="00A42E5B">
        <w:t xml:space="preserve"> та є кошти – користувач отримує білет.  </w:t>
      </w:r>
    </w:p>
    <w:p w:rsidR="0033719F" w:rsidRDefault="00D2311E" w:rsidP="0033719F">
      <w:pPr>
        <w:spacing w:after="200"/>
        <w:rPr>
          <w:rFonts w:eastAsia="Times New Roman"/>
          <w:szCs w:val="24"/>
          <w:lang w:eastAsia="zh-CN"/>
        </w:rPr>
      </w:pPr>
      <w:r>
        <w:tab/>
      </w:r>
    </w:p>
    <w:p w:rsidR="001050C5" w:rsidRPr="0033719F" w:rsidRDefault="001050C5" w:rsidP="0033719F">
      <w:pPr>
        <w:spacing w:after="200"/>
        <w:rPr>
          <w:rFonts w:eastAsia="Times New Roman"/>
          <w:szCs w:val="24"/>
          <w:lang w:eastAsia="zh-CN"/>
        </w:rPr>
      </w:pPr>
    </w:p>
    <w:p w:rsidR="00210A2F" w:rsidRDefault="00A42E5B" w:rsidP="00C670A3">
      <w:pPr>
        <w:spacing w:after="20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339087" cy="4699940"/>
            <wp:effectExtent l="0" t="0" r="4445" b="5715"/>
            <wp:docPr id="1" name="Рисунок 1" descr="C:\Users\Nikita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22" cy="470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2F" w:rsidRPr="009C5C54" w:rsidRDefault="00210A2F" w:rsidP="009C5C54">
      <w:pPr>
        <w:spacing w:after="200"/>
        <w:jc w:val="center"/>
      </w:pPr>
      <w:r>
        <w:t xml:space="preserve">Рисунок 1.1 – </w:t>
      </w:r>
      <w:r w:rsidR="000605DB">
        <w:t>Діаграма послідовностей</w:t>
      </w:r>
      <w:r>
        <w:t xml:space="preserve"> для </w:t>
      </w:r>
      <w:r w:rsidR="00C670A3">
        <w:t>«</w:t>
      </w:r>
      <w:r w:rsidR="00C670A3">
        <w:rPr>
          <w:lang w:val="en-US"/>
        </w:rPr>
        <w:t>slave</w:t>
      </w:r>
      <w:r w:rsidR="00C670A3">
        <w:t>»</w:t>
      </w:r>
      <w:r>
        <w:t xml:space="preserve"> користувачів.</w:t>
      </w:r>
      <w:bookmarkStart w:id="3" w:name="_GoBack"/>
      <w:bookmarkEnd w:id="3"/>
    </w:p>
    <w:p w:rsidR="00210A2F" w:rsidRPr="00C73C96" w:rsidRDefault="00210A2F" w:rsidP="00210A2F">
      <w:pPr>
        <w:pStyle w:val="2"/>
      </w:pPr>
      <w:bookmarkStart w:id="4" w:name="_Toc463292541"/>
      <w:r>
        <w:lastRenderedPageBreak/>
        <w:t>2</w:t>
      </w:r>
      <w:r w:rsidRPr="00C73C96">
        <w:t xml:space="preserve"> </w:t>
      </w:r>
      <w:r w:rsidR="001050C5">
        <w:t xml:space="preserve">ДІАГРАМА ПОСЛІДОВНОСТЕЙ </w:t>
      </w:r>
      <w:r w:rsidR="00C73C96">
        <w:t>ДЛЯ АДМІНІСТРАТОРА</w:t>
      </w:r>
      <w:bookmarkEnd w:id="4"/>
    </w:p>
    <w:p w:rsidR="00D03A75" w:rsidRDefault="00D03A75" w:rsidP="00D03A75">
      <w:r>
        <w:tab/>
      </w:r>
    </w:p>
    <w:p w:rsidR="00D03A75" w:rsidRDefault="00D03A75" w:rsidP="00D03A75"/>
    <w:p w:rsidR="00D03A75" w:rsidRDefault="00D03A75" w:rsidP="00D03A75">
      <w:r>
        <w:tab/>
      </w:r>
      <w:r w:rsidR="00F33C32" w:rsidRPr="00202EDD">
        <w:t>Адм</w:t>
      </w:r>
      <w:r w:rsidR="00F33C32">
        <w:t xml:space="preserve">іністратор ІС </w:t>
      </w:r>
      <w:r w:rsidR="00A42E5B">
        <w:t xml:space="preserve">теж авторизується. Проходить перевірка </w:t>
      </w:r>
      <w:proofErr w:type="spellStart"/>
      <w:r w:rsidR="00A42E5B">
        <w:t>валідності</w:t>
      </w:r>
      <w:proofErr w:type="spellEnd"/>
      <w:r w:rsidR="00A42E5B">
        <w:t xml:space="preserve"> даних. Після проходження </w:t>
      </w:r>
      <w:proofErr w:type="spellStart"/>
      <w:r w:rsidR="00A42E5B">
        <w:t>аутентифікації</w:t>
      </w:r>
      <w:proofErr w:type="spellEnd"/>
      <w:r w:rsidR="00A42E5B">
        <w:t xml:space="preserve"> адміністратор отримує такі можливості: змінити деякі поля у профілі користувача, змінити поля на сторінці білетів (наприклад додати новий транспорт, змінити ціну), змінити деякі налаштування на </w:t>
      </w:r>
      <w:r w:rsidR="000B68D6">
        <w:t xml:space="preserve">сторінці оплати, та має можливість змінити налаштування </w:t>
      </w:r>
      <w:proofErr w:type="spellStart"/>
      <w:r w:rsidR="000B68D6">
        <w:t>кол</w:t>
      </w:r>
      <w:proofErr w:type="spellEnd"/>
      <w:r w:rsidR="000B68D6">
        <w:t xml:space="preserve"> центру.</w:t>
      </w:r>
    </w:p>
    <w:p w:rsidR="00AD6625" w:rsidRDefault="00AD6625" w:rsidP="00D03A75"/>
    <w:p w:rsidR="00210A2F" w:rsidRDefault="00A42E5B" w:rsidP="00AD6625">
      <w:r>
        <w:rPr>
          <w:noProof/>
          <w:lang w:val="ru-RU" w:eastAsia="ru-RU"/>
        </w:rPr>
        <w:drawing>
          <wp:inline distT="0" distB="0" distL="0" distR="0">
            <wp:extent cx="4442604" cy="4449468"/>
            <wp:effectExtent l="0" t="0" r="0" b="8255"/>
            <wp:docPr id="3" name="Рисунок 3" descr="C:\Users\Nikita\Desktop\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mas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43" cy="44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93" w:rsidRDefault="00D03A75" w:rsidP="00D03A75">
      <w:pPr>
        <w:jc w:val="center"/>
      </w:pPr>
      <w:r>
        <w:t xml:space="preserve">Рисунок 2.1 – </w:t>
      </w:r>
      <w:r w:rsidR="00AD6625">
        <w:t>Діаграма послідовностей</w:t>
      </w:r>
      <w:r w:rsidR="00C73C96">
        <w:t xml:space="preserve"> для адміністратора.</w:t>
      </w:r>
      <w:r w:rsidR="00602E93">
        <w:br w:type="page"/>
      </w:r>
    </w:p>
    <w:p w:rsidR="00FA6C51" w:rsidRDefault="00602E93" w:rsidP="00602E93">
      <w:pPr>
        <w:pStyle w:val="1"/>
      </w:pPr>
      <w:bookmarkStart w:id="5" w:name="_Toc463292542"/>
      <w:r>
        <w:lastRenderedPageBreak/>
        <w:t>ВИСНОВКИ</w:t>
      </w:r>
      <w:bookmarkEnd w:id="5"/>
    </w:p>
    <w:p w:rsidR="00602E93" w:rsidRDefault="00602E93" w:rsidP="00602E93"/>
    <w:p w:rsidR="00602E93" w:rsidRPr="00D03A75" w:rsidRDefault="00602E93" w:rsidP="00602E93">
      <w:r>
        <w:tab/>
      </w:r>
      <w:r w:rsidR="00D521C8">
        <w:t>В результаті виконання даного етапу курс</w:t>
      </w:r>
      <w:r w:rsidR="00202EDD">
        <w:t xml:space="preserve">ової роботи були проаналізовані </w:t>
      </w:r>
      <w:r w:rsidR="00D521C8">
        <w:t xml:space="preserve">послідовності дій користувачів інформаційної системи. Розроблені </w:t>
      </w:r>
      <w:r w:rsidR="00202EDD">
        <w:t>діаграми послідовностей</w:t>
      </w:r>
      <w:r w:rsidR="00202EDD" w:rsidRPr="00202EDD">
        <w:t xml:space="preserve"> (</w:t>
      </w:r>
      <w:proofErr w:type="spellStart"/>
      <w:r w:rsidR="00202EDD" w:rsidRPr="00202EDD">
        <w:rPr>
          <w:lang w:val="ru-RU"/>
        </w:rPr>
        <w:t>Sequence</w:t>
      </w:r>
      <w:proofErr w:type="spellEnd"/>
      <w:r w:rsidR="00202EDD" w:rsidRPr="00202EDD">
        <w:t xml:space="preserve"> </w:t>
      </w:r>
      <w:proofErr w:type="spellStart"/>
      <w:r w:rsidR="00202EDD" w:rsidRPr="00202EDD">
        <w:rPr>
          <w:lang w:val="ru-RU"/>
        </w:rPr>
        <w:t>Diagram</w:t>
      </w:r>
      <w:proofErr w:type="spellEnd"/>
      <w:r w:rsidR="00202EDD" w:rsidRPr="00202EDD">
        <w:t>)</w:t>
      </w:r>
      <w:r w:rsidR="00D521C8">
        <w:t xml:space="preserve"> для звичайних (</w:t>
      </w:r>
      <w:r w:rsidR="00D521C8">
        <w:rPr>
          <w:lang w:val="en-US"/>
        </w:rPr>
        <w:t>slave</w:t>
      </w:r>
      <w:r w:rsidR="00D521C8">
        <w:t>)</w:t>
      </w:r>
      <w:r w:rsidR="00D521C8" w:rsidRPr="00D521C8">
        <w:t xml:space="preserve"> користувач</w:t>
      </w:r>
      <w:r w:rsidR="00202EDD">
        <w:t xml:space="preserve">ів </w:t>
      </w:r>
      <w:r w:rsidR="00D521C8">
        <w:t>і для адміністратора (</w:t>
      </w:r>
      <w:r w:rsidR="00D521C8">
        <w:rPr>
          <w:lang w:val="en-US"/>
        </w:rPr>
        <w:t>master</w:t>
      </w:r>
      <w:r w:rsidR="00D521C8">
        <w:t>).</w:t>
      </w:r>
      <w:r w:rsidR="00D03A75">
        <w:t xml:space="preserve"> </w:t>
      </w:r>
    </w:p>
    <w:sectPr w:rsidR="00602E93" w:rsidRPr="00D03A75" w:rsidSect="002B4DAC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B54" w:rsidRDefault="00115B54" w:rsidP="002B4DAC">
      <w:pPr>
        <w:spacing w:line="240" w:lineRule="auto"/>
      </w:pPr>
      <w:r>
        <w:separator/>
      </w:r>
    </w:p>
  </w:endnote>
  <w:endnote w:type="continuationSeparator" w:id="0">
    <w:p w:rsidR="00115B54" w:rsidRDefault="00115B54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B54" w:rsidRDefault="00115B54" w:rsidP="002B4DAC">
      <w:pPr>
        <w:spacing w:line="240" w:lineRule="auto"/>
      </w:pPr>
      <w:r>
        <w:separator/>
      </w:r>
    </w:p>
  </w:footnote>
  <w:footnote w:type="continuationSeparator" w:id="0">
    <w:p w:rsidR="00115B54" w:rsidRDefault="00115B54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4E753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C5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F9"/>
    <w:rsid w:val="000605DB"/>
    <w:rsid w:val="00092EF9"/>
    <w:rsid w:val="000B68D6"/>
    <w:rsid w:val="001050C5"/>
    <w:rsid w:val="00115B54"/>
    <w:rsid w:val="001A32BB"/>
    <w:rsid w:val="00202EDD"/>
    <w:rsid w:val="00210A2F"/>
    <w:rsid w:val="002B4DAC"/>
    <w:rsid w:val="0033719F"/>
    <w:rsid w:val="004032FA"/>
    <w:rsid w:val="00423178"/>
    <w:rsid w:val="004C063C"/>
    <w:rsid w:val="004E753F"/>
    <w:rsid w:val="00547C42"/>
    <w:rsid w:val="00602E93"/>
    <w:rsid w:val="0060629E"/>
    <w:rsid w:val="006C3BC0"/>
    <w:rsid w:val="007B0797"/>
    <w:rsid w:val="007E09AE"/>
    <w:rsid w:val="008E2BC9"/>
    <w:rsid w:val="0097610C"/>
    <w:rsid w:val="009C5C54"/>
    <w:rsid w:val="00A42E5B"/>
    <w:rsid w:val="00AB068E"/>
    <w:rsid w:val="00AD6625"/>
    <w:rsid w:val="00B11868"/>
    <w:rsid w:val="00BE730F"/>
    <w:rsid w:val="00C670A3"/>
    <w:rsid w:val="00C73C96"/>
    <w:rsid w:val="00D03A75"/>
    <w:rsid w:val="00D2311E"/>
    <w:rsid w:val="00D521C8"/>
    <w:rsid w:val="00E54CFF"/>
    <w:rsid w:val="00ED647A"/>
    <w:rsid w:val="00EE3BD0"/>
    <w:rsid w:val="00F33C32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D9F617-FF6D-487C-8C25-722AF09F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Nikita</cp:lastModifiedBy>
  <cp:revision>6</cp:revision>
  <cp:lastPrinted>2016-09-20T00:21:00Z</cp:lastPrinted>
  <dcterms:created xsi:type="dcterms:W3CDTF">2016-09-27T00:04:00Z</dcterms:created>
  <dcterms:modified xsi:type="dcterms:W3CDTF">2016-12-25T21:18:00Z</dcterms:modified>
</cp:coreProperties>
</file>