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C2880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C288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C2880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C2880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C2880" w:rsidRPr="008C2880" w:rsidRDefault="008C2880" w:rsidP="008C288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C2880" w:rsidRPr="008C2880" w:rsidRDefault="008C2880" w:rsidP="008C2880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8C2880" w:rsidRPr="008C2880" w:rsidRDefault="008C2880" w:rsidP="008C2880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8C2880" w:rsidRPr="008C2880" w:rsidRDefault="008C2880" w:rsidP="008C2880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8C2880" w:rsidRPr="008C2880" w:rsidRDefault="008C2880" w:rsidP="008C2880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C2880">
        <w:rPr>
          <w:rFonts w:ascii="Times New Roman" w:hAnsi="Times New Roman"/>
          <w:sz w:val="36"/>
          <w:szCs w:val="36"/>
          <w:lang w:val="uk-UA"/>
        </w:rPr>
        <w:t>ЗВІТ</w:t>
      </w:r>
    </w:p>
    <w:p w:rsidR="008C2880" w:rsidRPr="008C2880" w:rsidRDefault="008C2880" w:rsidP="008C2880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C2880"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 w:rsidR="002A2B41">
        <w:rPr>
          <w:rFonts w:ascii="Times New Roman" w:hAnsi="Times New Roman"/>
          <w:sz w:val="36"/>
          <w:szCs w:val="36"/>
          <w:lang w:val="en-US"/>
        </w:rPr>
        <w:t>V</w:t>
      </w:r>
      <w:r w:rsidRPr="008C2880">
        <w:rPr>
          <w:rFonts w:ascii="Times New Roman" w:hAnsi="Times New Roman"/>
          <w:sz w:val="36"/>
          <w:szCs w:val="36"/>
          <w:lang w:val="uk-UA"/>
        </w:rPr>
        <w:t>II</w:t>
      </w:r>
      <w:r w:rsidR="002A2B41" w:rsidRPr="008C2880">
        <w:rPr>
          <w:rFonts w:ascii="Times New Roman" w:hAnsi="Times New Roman"/>
          <w:sz w:val="36"/>
          <w:szCs w:val="36"/>
          <w:lang w:val="uk-UA"/>
        </w:rPr>
        <w:t>I</w:t>
      </w:r>
      <w:r w:rsidRPr="008C2880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8C2880" w:rsidRPr="008C2880" w:rsidRDefault="008C2880" w:rsidP="008C2880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C2880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8C2880" w:rsidRPr="008C2880" w:rsidRDefault="008C2880" w:rsidP="008C28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Оплата проїзду у транспорті</w:t>
      </w: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bookmarkStart w:id="0" w:name="_GoBack"/>
      <w:bookmarkEnd w:id="0"/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C28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8C2880" w:rsidRPr="008C2880" w:rsidRDefault="008C2880" w:rsidP="008C2880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8C2880" w:rsidRPr="008C2880" w:rsidRDefault="008C2880" w:rsidP="008C2880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АЛІСТРАТЕНКА М.О.</w:t>
      </w:r>
    </w:p>
    <w:p w:rsidR="008C2880" w:rsidRPr="008C2880" w:rsidRDefault="008C2880" w:rsidP="008C2880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8C2880" w:rsidRPr="008C2880" w:rsidRDefault="008C2880" w:rsidP="008C2880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288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8C2880" w:rsidRPr="008C2880" w:rsidRDefault="008C2880" w:rsidP="008C2880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C2880" w:rsidRPr="008C2880" w:rsidRDefault="008C2880">
      <w:pPr>
        <w:spacing w:after="200" w:line="276" w:lineRule="auto"/>
        <w:rPr>
          <w:lang w:val="uk-UA"/>
        </w:rPr>
      </w:pPr>
      <w:r w:rsidRPr="008C2880">
        <w:rPr>
          <w:lang w:val="uk-UA"/>
        </w:rPr>
        <w:br w:type="page"/>
      </w:r>
    </w:p>
    <w:p w:rsidR="00052972" w:rsidRPr="008C2880" w:rsidRDefault="008C2880" w:rsidP="008C2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2880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2A2B41" w:rsidRDefault="002A2B41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ВСТУП……………………………………………………………………………..3</w:t>
      </w:r>
    </w:p>
    <w:p w:rsidR="002A2B41" w:rsidRDefault="002A2B41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 ОПИС ЗАВДАННЯ……………………………………………………………..4</w:t>
      </w:r>
    </w:p>
    <w:p w:rsidR="002A2B41" w:rsidRDefault="002A2B41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 ОПИС РЕЗУЛЬТАТІВ…………………………………………………………..5</w:t>
      </w:r>
    </w:p>
    <w:p w:rsidR="002A2B41" w:rsidRDefault="002A2B41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ВИСНОВКИ……………………………………………………………………….6</w:t>
      </w:r>
    </w:p>
    <w:p w:rsidR="008C2880" w:rsidRPr="008C2880" w:rsidRDefault="002A2B41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ПОСИЛАНЬ…………………………………………………………...7</w:t>
      </w:r>
      <w:r w:rsidR="008C2880" w:rsidRPr="008C2880">
        <w:rPr>
          <w:rFonts w:ascii="Times New Roman" w:hAnsi="Times New Roman" w:cs="Times New Roman"/>
          <w:sz w:val="28"/>
          <w:lang w:val="uk-UA"/>
        </w:rPr>
        <w:br w:type="page"/>
      </w:r>
    </w:p>
    <w:p w:rsidR="008C2880" w:rsidRPr="008C2880" w:rsidRDefault="008C2880" w:rsidP="00637131">
      <w:pPr>
        <w:pStyle w:val="aa"/>
        <w:rPr>
          <w:lang w:val="uk-UA"/>
        </w:rPr>
      </w:pPr>
      <w:r w:rsidRPr="008C2880">
        <w:rPr>
          <w:lang w:val="uk-UA"/>
        </w:rPr>
        <w:lastRenderedPageBreak/>
        <w:t>ВСТУП</w:t>
      </w:r>
    </w:p>
    <w:p w:rsidR="008C2880" w:rsidRPr="008C2880" w:rsidRDefault="008C2880" w:rsidP="008C288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C2880" w:rsidRPr="008C2880" w:rsidRDefault="008C2880" w:rsidP="008C28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880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- сукупність організаційних і технічних засобів для збереження та обробки інформації з метою забезпечення інформаційних потреб користувачів.</w:t>
      </w:r>
    </w:p>
    <w:p w:rsidR="008C2880" w:rsidRPr="008C2880" w:rsidRDefault="008C2880" w:rsidP="008C288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C2880">
        <w:rPr>
          <w:rFonts w:ascii="Times New Roman" w:hAnsi="Times New Roman" w:cs="Times New Roman"/>
          <w:sz w:val="28"/>
          <w:lang w:val="uk-UA"/>
        </w:rPr>
        <w:tab/>
        <w:t xml:space="preserve">У цьому етапі курсової роботи була вибрана архітектура </w:t>
      </w:r>
      <w:proofErr w:type="spellStart"/>
      <w:r w:rsidRPr="008C2880">
        <w:rPr>
          <w:rFonts w:ascii="Times New Roman" w:hAnsi="Times New Roman" w:cs="Times New Roman"/>
          <w:sz w:val="28"/>
          <w:lang w:val="uk-UA"/>
        </w:rPr>
        <w:t>застосунку</w:t>
      </w:r>
      <w:proofErr w:type="spellEnd"/>
      <w:r w:rsidRPr="008C2880">
        <w:rPr>
          <w:rFonts w:ascii="Times New Roman" w:hAnsi="Times New Roman" w:cs="Times New Roman"/>
          <w:sz w:val="28"/>
          <w:lang w:val="uk-UA"/>
        </w:rPr>
        <w:t xml:space="preserve"> для кожного блоку USE CASE, який описаний у другому етапі курсової роботи. </w:t>
      </w:r>
    </w:p>
    <w:p w:rsidR="008C2880" w:rsidRPr="008C2880" w:rsidRDefault="008C2880">
      <w:p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 w:rsidRPr="008C2880">
        <w:rPr>
          <w:rFonts w:ascii="Times New Roman" w:hAnsi="Times New Roman" w:cs="Times New Roman"/>
          <w:sz w:val="28"/>
          <w:lang w:val="uk-UA"/>
        </w:rPr>
        <w:br w:type="page"/>
      </w:r>
    </w:p>
    <w:p w:rsidR="008C2880" w:rsidRPr="008C2880" w:rsidRDefault="008C2880" w:rsidP="00637131">
      <w:pPr>
        <w:pStyle w:val="aa"/>
        <w:rPr>
          <w:lang w:val="uk-UA"/>
        </w:rPr>
      </w:pPr>
      <w:r w:rsidRPr="008C2880">
        <w:rPr>
          <w:lang w:val="uk-UA"/>
        </w:rPr>
        <w:lastRenderedPageBreak/>
        <w:t>1 ОПИС ЗАВДАННЯ</w:t>
      </w:r>
    </w:p>
    <w:p w:rsidR="008C2880" w:rsidRPr="008C2880" w:rsidRDefault="008C2880" w:rsidP="008C288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C2880" w:rsidRDefault="008C2880" w:rsidP="008C288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C2880">
        <w:rPr>
          <w:rFonts w:ascii="Times New Roman" w:hAnsi="Times New Roman" w:cs="Times New Roman"/>
          <w:sz w:val="28"/>
          <w:szCs w:val="28"/>
          <w:lang w:val="uk-UA"/>
        </w:rPr>
        <w:t xml:space="preserve">Завдання - </w:t>
      </w:r>
      <w:r w:rsidRPr="008C2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кожного блоку Use-Case вказати та пояснити вибір архітектури.</w:t>
      </w:r>
    </w:p>
    <w:p w:rsidR="008C2880" w:rsidRDefault="008C288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br w:type="page"/>
      </w:r>
    </w:p>
    <w:p w:rsidR="008C2880" w:rsidRDefault="008C2880" w:rsidP="00637131">
      <w:pPr>
        <w:pStyle w:val="aa"/>
        <w:rPr>
          <w:lang w:val="uk-UA"/>
        </w:rPr>
      </w:pPr>
      <w:r>
        <w:rPr>
          <w:lang w:val="uk-UA"/>
        </w:rPr>
        <w:lastRenderedPageBreak/>
        <w:t>2 ОПИС РЕЗУЛЬТАТІВ</w:t>
      </w:r>
    </w:p>
    <w:p w:rsidR="008C2880" w:rsidRDefault="008C2880" w:rsidP="008C288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2880" w:rsidRDefault="008C2880" w:rsidP="008C28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блоку авторизації було вибрана архітектура </w:t>
      </w:r>
      <w:r w:rsidR="0044421C" w:rsidRPr="0044421C">
        <w:rPr>
          <w:rFonts w:ascii="Times New Roman" w:hAnsi="Times New Roman" w:cs="Times New Roman"/>
          <w:sz w:val="28"/>
          <w:szCs w:val="28"/>
        </w:rPr>
        <w:t>“</w:t>
      </w:r>
      <w:r w:rsidR="0044421C">
        <w:rPr>
          <w:rFonts w:ascii="Times New Roman" w:hAnsi="Times New Roman" w:cs="Times New Roman"/>
          <w:sz w:val="28"/>
          <w:szCs w:val="28"/>
          <w:lang w:val="uk-UA"/>
        </w:rPr>
        <w:t>Розподілене представлення даних</w:t>
      </w:r>
      <w:r w:rsidR="0044421C" w:rsidRPr="0044421C">
        <w:rPr>
          <w:rFonts w:ascii="Times New Roman" w:hAnsi="Times New Roman" w:cs="Times New Roman"/>
          <w:sz w:val="28"/>
          <w:szCs w:val="28"/>
        </w:rPr>
        <w:t>”</w:t>
      </w:r>
      <w:r w:rsidR="0044421C">
        <w:rPr>
          <w:rFonts w:ascii="Times New Roman" w:hAnsi="Times New Roman" w:cs="Times New Roman"/>
          <w:sz w:val="28"/>
          <w:szCs w:val="28"/>
          <w:lang w:val="uk-UA"/>
        </w:rPr>
        <w:t>. Тому що на даному етапі ніяка інформація з боку користувача не зберігається. Він лише вводить логін</w:t>
      </w:r>
      <w:r w:rsidR="0044421C" w:rsidRPr="0044421C">
        <w:rPr>
          <w:rFonts w:ascii="Times New Roman" w:hAnsi="Times New Roman" w:cs="Times New Roman"/>
          <w:sz w:val="28"/>
          <w:szCs w:val="28"/>
        </w:rPr>
        <w:t>/</w:t>
      </w:r>
      <w:r w:rsidR="0044421C">
        <w:rPr>
          <w:rFonts w:ascii="Times New Roman" w:hAnsi="Times New Roman" w:cs="Times New Roman"/>
          <w:sz w:val="28"/>
          <w:szCs w:val="28"/>
          <w:lang w:val="uk-UA"/>
        </w:rPr>
        <w:t xml:space="preserve">пароль та отримує відповідь. На стороні серверу ця інформація оброблюється та створюється результат, який передається користувачу. Чи це повідомлення, про невірні дані, чи сесія у випадку </w:t>
      </w:r>
      <w:proofErr w:type="spellStart"/>
      <w:r w:rsidR="0044421C">
        <w:rPr>
          <w:rFonts w:ascii="Times New Roman" w:hAnsi="Times New Roman" w:cs="Times New Roman"/>
          <w:sz w:val="28"/>
          <w:szCs w:val="28"/>
          <w:lang w:val="uk-UA"/>
        </w:rPr>
        <w:t>валідних</w:t>
      </w:r>
      <w:proofErr w:type="spellEnd"/>
      <w:r w:rsidR="0044421C">
        <w:rPr>
          <w:rFonts w:ascii="Times New Roman" w:hAnsi="Times New Roman" w:cs="Times New Roman"/>
          <w:sz w:val="28"/>
          <w:szCs w:val="28"/>
          <w:lang w:val="uk-UA"/>
        </w:rPr>
        <w:t xml:space="preserve"> вхідних даних. </w:t>
      </w:r>
    </w:p>
    <w:p w:rsidR="0044421C" w:rsidRDefault="0044421C" w:rsidP="008C28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блоку з’єднання з оператором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44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обрана архітектура </w:t>
      </w:r>
      <w:r w:rsidRPr="004442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Віддалене представлення даних</w:t>
      </w:r>
      <w:r w:rsidRPr="004442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 з’єднується з оператором та отримує діалогове вікно, в якому користувач та робітник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кол-центру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спілкуються. На стороні клієнта треба зберігати отримані повідомлення, тому необхідний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442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442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стороні серверу повідомлення від користувача та оператору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кол-центру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та відправляються. </w:t>
      </w:r>
    </w:p>
    <w:p w:rsidR="0044421C" w:rsidRDefault="0044421C" w:rsidP="008C28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блоку придбання квитка була обрана архітектура </w:t>
      </w:r>
      <w:r w:rsidRPr="004442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Розподілений сервер даних</w:t>
      </w:r>
      <w:r w:rsidRPr="004442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Крім вибору необхідного білету, користувач оплачує даний білет, тому сервер з’єднується з сервером банку, а така реалізація є лише у даній архітектурі. </w:t>
      </w:r>
    </w:p>
    <w:p w:rsidR="0044421C" w:rsidRDefault="004442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421C" w:rsidRDefault="0044421C" w:rsidP="00637131">
      <w:pPr>
        <w:pStyle w:val="aa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44421C" w:rsidRDefault="00050807" w:rsidP="004442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даного етапу були вивчені типи архітектури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клієнт-сервеного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отримані навички у їх застосуванні. </w:t>
      </w:r>
    </w:p>
    <w:p w:rsidR="00050807" w:rsidRDefault="00050807" w:rsidP="004442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Були створені зв’язки між блоком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5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типом необхідної архітектури та ці зв’язки були обґрунтовані. </w:t>
      </w:r>
    </w:p>
    <w:p w:rsidR="00050807" w:rsidRDefault="0005080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0807" w:rsidRDefault="00050807" w:rsidP="00637131">
      <w:pPr>
        <w:pStyle w:val="aa"/>
        <w:rPr>
          <w:lang w:val="uk-UA"/>
        </w:rPr>
      </w:pPr>
      <w:r>
        <w:rPr>
          <w:lang w:val="uk-UA"/>
        </w:rPr>
        <w:lastRenderedPageBreak/>
        <w:t>ПЕРЕЛІК ПОСИЛАНЬ</w:t>
      </w:r>
    </w:p>
    <w:p w:rsidR="00050807" w:rsidRPr="00807444" w:rsidRDefault="00050807" w:rsidP="0005080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050807" w:rsidRPr="00807444" w:rsidRDefault="00050807" w:rsidP="000508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СПб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.: КОРОНА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050807" w:rsidRPr="00807444" w:rsidRDefault="00050807" w:rsidP="000508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В.В.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050807" w:rsidRPr="00050807" w:rsidRDefault="00050807" w:rsidP="000508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0807" w:rsidRPr="00050807" w:rsidSect="00637131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A63" w:rsidRDefault="00A25A63" w:rsidP="00637131">
      <w:pPr>
        <w:spacing w:after="0" w:line="240" w:lineRule="auto"/>
      </w:pPr>
      <w:r>
        <w:separator/>
      </w:r>
    </w:p>
  </w:endnote>
  <w:endnote w:type="continuationSeparator" w:id="0">
    <w:p w:rsidR="00A25A63" w:rsidRDefault="00A25A63" w:rsidP="0063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A63" w:rsidRDefault="00A25A63" w:rsidP="00637131">
      <w:pPr>
        <w:spacing w:after="0" w:line="240" w:lineRule="auto"/>
      </w:pPr>
      <w:r>
        <w:separator/>
      </w:r>
    </w:p>
  </w:footnote>
  <w:footnote w:type="continuationSeparator" w:id="0">
    <w:p w:rsidR="00A25A63" w:rsidRDefault="00A25A63" w:rsidP="00637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7997413"/>
      <w:docPartObj>
        <w:docPartGallery w:val="Page Numbers (Top of Page)"/>
        <w:docPartUnique/>
      </w:docPartObj>
    </w:sdtPr>
    <w:sdtContent>
      <w:p w:rsidR="00637131" w:rsidRDefault="006371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B41">
          <w:rPr>
            <w:noProof/>
          </w:rPr>
          <w:t>7</w:t>
        </w:r>
        <w:r>
          <w:fldChar w:fldCharType="end"/>
        </w:r>
      </w:p>
    </w:sdtContent>
  </w:sdt>
  <w:p w:rsidR="00637131" w:rsidRDefault="006371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37"/>
    <w:rsid w:val="00050807"/>
    <w:rsid w:val="00052972"/>
    <w:rsid w:val="002A2B41"/>
    <w:rsid w:val="0044421C"/>
    <w:rsid w:val="00637131"/>
    <w:rsid w:val="008C2880"/>
    <w:rsid w:val="00A25A63"/>
    <w:rsid w:val="00E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88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37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131"/>
  </w:style>
  <w:style w:type="paragraph" w:styleId="a5">
    <w:name w:val="footer"/>
    <w:basedOn w:val="a"/>
    <w:link w:val="a6"/>
    <w:uiPriority w:val="99"/>
    <w:unhideWhenUsed/>
    <w:rsid w:val="00637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131"/>
  </w:style>
  <w:style w:type="character" w:customStyle="1" w:styleId="10">
    <w:name w:val="Заголовок 1 Знак"/>
    <w:basedOn w:val="a0"/>
    <w:link w:val="1"/>
    <w:uiPriority w:val="9"/>
    <w:rsid w:val="00637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37131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3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7131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637131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b">
    <w:name w:val="Название Знак"/>
    <w:basedOn w:val="a0"/>
    <w:link w:val="aa"/>
    <w:uiPriority w:val="10"/>
    <w:rsid w:val="00637131"/>
    <w:rPr>
      <w:rFonts w:ascii="Times New Roman" w:eastAsiaTheme="majorEastAsia" w:hAnsi="Times New Roman" w:cstheme="majorBidi"/>
      <w:spacing w:val="5"/>
      <w:kern w:val="28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88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37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131"/>
  </w:style>
  <w:style w:type="paragraph" w:styleId="a5">
    <w:name w:val="footer"/>
    <w:basedOn w:val="a"/>
    <w:link w:val="a6"/>
    <w:uiPriority w:val="99"/>
    <w:unhideWhenUsed/>
    <w:rsid w:val="006371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131"/>
  </w:style>
  <w:style w:type="character" w:customStyle="1" w:styleId="10">
    <w:name w:val="Заголовок 1 Знак"/>
    <w:basedOn w:val="a0"/>
    <w:link w:val="1"/>
    <w:uiPriority w:val="9"/>
    <w:rsid w:val="00637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37131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3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7131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637131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b">
    <w:name w:val="Название Знак"/>
    <w:basedOn w:val="a0"/>
    <w:link w:val="aa"/>
    <w:uiPriority w:val="10"/>
    <w:rsid w:val="00637131"/>
    <w:rPr>
      <w:rFonts w:ascii="Times New Roman" w:eastAsiaTheme="majorEastAsia" w:hAnsi="Times New Roman" w:cstheme="majorBidi"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4693-A241-43A7-A392-A2DF98A8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2016-11-13T14:54:00Z</dcterms:created>
  <dcterms:modified xsi:type="dcterms:W3CDTF">2016-11-13T15:34:00Z</dcterms:modified>
</cp:coreProperties>
</file>