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3A6" w:rsidRPr="00B176E4" w:rsidRDefault="007763A6" w:rsidP="007763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7763A6" w:rsidRPr="00B176E4" w:rsidRDefault="007763A6" w:rsidP="007763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7763A6" w:rsidRPr="00B176E4" w:rsidRDefault="007763A6" w:rsidP="007763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“КИЇВСЬКИЙ ПОЛІТЕХНІЧНИЙ ІНСТИТУТ”</w:t>
      </w:r>
    </w:p>
    <w:p w:rsidR="007763A6" w:rsidRPr="00B176E4" w:rsidRDefault="007763A6" w:rsidP="007763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763A6" w:rsidRPr="00B176E4" w:rsidRDefault="007763A6" w:rsidP="007763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Кафедра прикладної математики</w:t>
      </w:r>
    </w:p>
    <w:p w:rsidR="007763A6" w:rsidRPr="00B176E4" w:rsidRDefault="007763A6" w:rsidP="007763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763A6" w:rsidRPr="00B176E4" w:rsidRDefault="007763A6" w:rsidP="007763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763A6" w:rsidRPr="00B176E4" w:rsidRDefault="007763A6" w:rsidP="007763A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763A6" w:rsidRPr="00B176E4" w:rsidRDefault="007763A6" w:rsidP="007763A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763A6" w:rsidRPr="00695817" w:rsidRDefault="007763A6" w:rsidP="007763A6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7763A6" w:rsidRPr="00945171" w:rsidRDefault="007763A6" w:rsidP="007763A6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ЗВІТ</w:t>
      </w:r>
    </w:p>
    <w:p w:rsidR="007763A6" w:rsidRPr="00945171" w:rsidRDefault="007763A6" w:rsidP="007763A6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 ВИКОНАННЯ 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Pr="00945171">
        <w:rPr>
          <w:rFonts w:ascii="Times New Roman" w:hAnsi="Times New Roman"/>
          <w:sz w:val="28"/>
          <w:szCs w:val="28"/>
          <w:lang w:val="uk-UA"/>
        </w:rPr>
        <w:t xml:space="preserve"> ЕТАПУ КУРСОВОЇ РОБОТИ</w:t>
      </w:r>
    </w:p>
    <w:p w:rsidR="007763A6" w:rsidRPr="00695817" w:rsidRDefault="007763A6" w:rsidP="007763A6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hAnsi="Times New Roman" w:cs="Times New Roman"/>
          <w:sz w:val="28"/>
          <w:szCs w:val="24"/>
          <w:lang w:eastAsia="zh-CN"/>
        </w:rPr>
        <w:t>”</w:t>
      </w:r>
    </w:p>
    <w:p w:rsidR="007763A6" w:rsidRPr="00CD7CFE" w:rsidRDefault="007763A6" w:rsidP="007763A6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hAnsi="Times New Roman" w:cs="Times New Roman"/>
          <w:sz w:val="28"/>
          <w:szCs w:val="24"/>
          <w:lang w:val="uk-UA" w:eastAsia="zh-CN"/>
        </w:rPr>
        <w:t xml:space="preserve">на тему: </w:t>
      </w:r>
      <w:r>
        <w:rPr>
          <w:rFonts w:ascii="Times New Roman" w:hAnsi="Times New Roman" w:cs="Times New Roman"/>
          <w:sz w:val="28"/>
          <w:szCs w:val="24"/>
          <w:lang w:val="uk-UA" w:eastAsia="zh-CN"/>
        </w:rPr>
        <w:t>Отримання стипендії</w:t>
      </w:r>
    </w:p>
    <w:p w:rsidR="007763A6" w:rsidRDefault="007763A6" w:rsidP="007763A6">
      <w:pPr>
        <w:suppressAutoHyphens/>
        <w:spacing w:after="0" w:line="240" w:lineRule="auto"/>
        <w:ind w:left="4820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7763A6" w:rsidRDefault="007763A6" w:rsidP="007763A6">
      <w:pPr>
        <w:suppressAutoHyphens/>
        <w:spacing w:after="0" w:line="240" w:lineRule="auto"/>
        <w:ind w:left="4820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7763A6" w:rsidRDefault="007763A6" w:rsidP="007763A6">
      <w:pPr>
        <w:suppressAutoHyphens/>
        <w:spacing w:after="0" w:line="240" w:lineRule="auto"/>
        <w:ind w:left="4820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7763A6" w:rsidRDefault="007763A6" w:rsidP="007763A6">
      <w:pPr>
        <w:suppressAutoHyphens/>
        <w:spacing w:after="0" w:line="240" w:lineRule="auto"/>
        <w:ind w:left="4820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7763A6" w:rsidRDefault="007763A6" w:rsidP="007763A6">
      <w:pPr>
        <w:suppressAutoHyphens/>
        <w:spacing w:after="0" w:line="240" w:lineRule="auto"/>
        <w:ind w:left="4820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7763A6" w:rsidRPr="00410879" w:rsidRDefault="007763A6" w:rsidP="007763A6">
      <w:pPr>
        <w:suppressAutoHyphens/>
        <w:spacing w:after="0" w:line="240" w:lineRule="auto"/>
        <w:ind w:left="4820"/>
        <w:rPr>
          <w:rFonts w:ascii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hAnsi="Times New Roman" w:cs="Times New Roman"/>
          <w:sz w:val="28"/>
          <w:szCs w:val="28"/>
          <w:lang w:val="uk-UA" w:eastAsia="zh-CN"/>
        </w:rPr>
        <w:t>Студентки І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hAnsi="Times New Roman" w:cs="Times New Roman"/>
          <w:sz w:val="28"/>
          <w:szCs w:val="28"/>
          <w:lang w:val="uk-UA" w:eastAsia="zh-CN"/>
        </w:rPr>
        <w:t xml:space="preserve"> курсу</w:t>
      </w:r>
      <w:r w:rsidRPr="006E6F77">
        <w:rPr>
          <w:rFonts w:ascii="Times New Roman" w:hAnsi="Times New Roman" w:cs="Times New Roman"/>
          <w:sz w:val="28"/>
          <w:szCs w:val="28"/>
          <w:lang w:val="uk-UA" w:eastAsia="zh-CN"/>
        </w:rPr>
        <w:t>, групи КМ-</w:t>
      </w:r>
      <w:r w:rsidRPr="006E6F77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zh-CN"/>
        </w:rPr>
        <w:t>1</w:t>
      </w:r>
    </w:p>
    <w:p w:rsidR="007763A6" w:rsidRPr="006E6F77" w:rsidRDefault="007763A6" w:rsidP="007763A6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hAnsi="Times New Roman" w:cs="Times New Roman"/>
          <w:sz w:val="28"/>
          <w:szCs w:val="28"/>
          <w:lang w:val="uk-UA" w:eastAsia="zh-CN"/>
        </w:rPr>
      </w:pPr>
      <w:r w:rsidRPr="006E6F77">
        <w:rPr>
          <w:rFonts w:ascii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7763A6" w:rsidRPr="006E6F77" w:rsidRDefault="007763A6" w:rsidP="007763A6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hAnsi="Times New Roman" w:cs="Times New Roman"/>
          <w:sz w:val="28"/>
          <w:szCs w:val="28"/>
          <w:lang w:val="uk-UA" w:eastAsia="zh-CN"/>
        </w:rPr>
        <w:t>БОЙКО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zh-CN"/>
        </w:rPr>
        <w:t>Н. С.</w:t>
      </w:r>
    </w:p>
    <w:p w:rsidR="007763A6" w:rsidRPr="006E6F77" w:rsidRDefault="007763A6" w:rsidP="007763A6">
      <w:pPr>
        <w:suppressAutoHyphens/>
        <w:spacing w:after="0" w:line="240" w:lineRule="auto"/>
        <w:ind w:left="4820" w:firstLine="708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7763A6" w:rsidRPr="006E6F77" w:rsidRDefault="007763A6" w:rsidP="007763A6">
      <w:pPr>
        <w:suppressAutoHyphens/>
        <w:spacing w:after="0" w:line="240" w:lineRule="auto"/>
        <w:ind w:left="4820"/>
        <w:rPr>
          <w:rFonts w:ascii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7763A6" w:rsidRDefault="007763A6" w:rsidP="007763A6">
      <w:pPr>
        <w:suppressAutoHyphens/>
        <w:spacing w:after="0" w:line="240" w:lineRule="auto"/>
        <w:ind w:left="4820"/>
        <w:rPr>
          <w:rFonts w:ascii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hAnsi="Times New Roman" w:cs="Times New Roman"/>
          <w:sz w:val="28"/>
          <w:szCs w:val="28"/>
          <w:lang w:val="uk-UA" w:eastAsia="zh-CN"/>
        </w:rPr>
        <w:t>.</w:t>
      </w:r>
    </w:p>
    <w:p w:rsidR="007763A6" w:rsidRPr="00157880" w:rsidRDefault="007763A6" w:rsidP="007763A6">
      <w:pPr>
        <w:suppressAutoHyphens/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lang w:eastAsia="zh-CN"/>
        </w:rPr>
      </w:pPr>
    </w:p>
    <w:p w:rsidR="007763A6" w:rsidRPr="008A56D3" w:rsidRDefault="007763A6" w:rsidP="007763A6">
      <w:pPr>
        <w:suppressAutoHyphens/>
        <w:spacing w:after="0" w:line="240" w:lineRule="auto"/>
        <w:ind w:left="4820"/>
        <w:rPr>
          <w:rFonts w:ascii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Оц</w:t>
      </w:r>
      <w:r>
        <w:rPr>
          <w:rFonts w:ascii="Times New Roman" w:hAnsi="Times New Roman" w:cs="Times New Roman"/>
          <w:sz w:val="28"/>
          <w:szCs w:val="28"/>
          <w:lang w:val="uk-UA" w:eastAsia="zh-CN"/>
        </w:rPr>
        <w:t>інка: ___ балів</w:t>
      </w:r>
    </w:p>
    <w:p w:rsidR="007763A6" w:rsidRPr="006E6F77" w:rsidRDefault="007763A6" w:rsidP="007763A6">
      <w:pPr>
        <w:suppressAutoHyphens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7763A6" w:rsidRPr="00157880" w:rsidRDefault="007763A6" w:rsidP="007763A6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rFonts w:eastAsiaTheme="majorEastAsia"/>
          <w:i w:val="0"/>
          <w:sz w:val="28"/>
          <w:szCs w:val="28"/>
        </w:rPr>
      </w:pPr>
    </w:p>
    <w:p w:rsidR="007763A6" w:rsidRDefault="007763A6" w:rsidP="007763A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763A6" w:rsidRDefault="007763A6" w:rsidP="007763A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763A6" w:rsidRDefault="007763A6" w:rsidP="007763A6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763A6" w:rsidRDefault="007763A6" w:rsidP="007763A6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763A6" w:rsidRPr="00945171" w:rsidRDefault="007763A6" w:rsidP="007763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t>2016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763A6" w:rsidRPr="00CB0C16" w:rsidRDefault="007763A6" w:rsidP="007763A6">
      <w:pPr>
        <w:pStyle w:val="TOCHeading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0C1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ЗМІСТ</w:t>
      </w:r>
    </w:p>
    <w:p w:rsidR="007763A6" w:rsidRPr="00774490" w:rsidRDefault="008460F6" w:rsidP="007763A6">
      <w:pPr>
        <w:pStyle w:val="TOC1"/>
        <w:tabs>
          <w:tab w:val="right" w:leader="dot" w:pos="9061"/>
        </w:tabs>
        <w:rPr>
          <w:rFonts w:eastAsiaTheme="minorEastAsia"/>
          <w:noProof/>
          <w:sz w:val="28"/>
          <w:szCs w:val="28"/>
          <w:lang w:eastAsia="ru-RU"/>
        </w:rPr>
      </w:pPr>
      <w:r w:rsidRPr="00CB0C16">
        <w:rPr>
          <w:rFonts w:ascii="Times New Roman" w:hAnsi="Times New Roman" w:cs="Times New Roman"/>
          <w:sz w:val="28"/>
          <w:szCs w:val="28"/>
        </w:rPr>
        <w:fldChar w:fldCharType="begin"/>
      </w:r>
      <w:r w:rsidR="007763A6" w:rsidRPr="00CB0C16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CB0C16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462050542" w:history="1">
        <w:r w:rsidR="007763A6" w:rsidRPr="00774490">
          <w:rPr>
            <w:rStyle w:val="Hyperlink"/>
            <w:rFonts w:ascii="Times New Roman" w:hAnsi="Times New Roman"/>
            <w:noProof/>
            <w:sz w:val="28"/>
            <w:szCs w:val="28"/>
            <w:lang w:val="uk-UA" w:eastAsia="ru-RU"/>
          </w:rPr>
          <w:t>ВСТУП</w:t>
        </w:r>
        <w:r w:rsidR="007763A6" w:rsidRPr="00774490">
          <w:rPr>
            <w:noProof/>
            <w:webHidden/>
            <w:sz w:val="28"/>
            <w:szCs w:val="28"/>
          </w:rPr>
          <w:tab/>
        </w:r>
        <w:r w:rsidRPr="00F5383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763A6" w:rsidRPr="00F5383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_Toc462050542 \h </w:instrText>
        </w:r>
        <w:r w:rsidRPr="00F5383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5383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9227A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F5383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763A6" w:rsidRPr="00774490" w:rsidRDefault="008460F6" w:rsidP="007763A6">
      <w:pPr>
        <w:pStyle w:val="TOC1"/>
        <w:tabs>
          <w:tab w:val="right" w:leader="dot" w:pos="9061"/>
        </w:tabs>
        <w:rPr>
          <w:rFonts w:eastAsiaTheme="minorEastAsia"/>
          <w:noProof/>
          <w:sz w:val="28"/>
          <w:szCs w:val="28"/>
          <w:lang w:eastAsia="ru-RU"/>
        </w:rPr>
      </w:pPr>
      <w:hyperlink w:anchor="_Toc462050543" w:history="1">
        <w:r w:rsidR="007763A6" w:rsidRPr="00774490">
          <w:rPr>
            <w:rStyle w:val="Hyperlink"/>
            <w:rFonts w:ascii="Times New Roman" w:hAnsi="Times New Roman"/>
            <w:noProof/>
            <w:sz w:val="28"/>
            <w:szCs w:val="28"/>
            <w:lang w:val="uk-UA" w:eastAsia="ru-RU"/>
          </w:rPr>
          <w:t>1 ОПИС ЗАВДАННЯ</w:t>
        </w:r>
        <w:r w:rsidR="007763A6" w:rsidRPr="00774490">
          <w:rPr>
            <w:noProof/>
            <w:webHidden/>
            <w:sz w:val="28"/>
            <w:szCs w:val="28"/>
          </w:rPr>
          <w:tab/>
        </w:r>
        <w:r w:rsidRPr="00F5383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763A6" w:rsidRPr="00F5383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_Toc462050543 \h </w:instrText>
        </w:r>
        <w:r w:rsidRPr="00F5383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5383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9227A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F5383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763A6" w:rsidRPr="00774490" w:rsidRDefault="008460F6" w:rsidP="007763A6">
      <w:pPr>
        <w:pStyle w:val="TOC1"/>
        <w:tabs>
          <w:tab w:val="right" w:leader="dot" w:pos="9061"/>
        </w:tabs>
        <w:rPr>
          <w:rFonts w:eastAsiaTheme="minorEastAsia"/>
          <w:noProof/>
          <w:sz w:val="28"/>
          <w:szCs w:val="28"/>
          <w:lang w:eastAsia="ru-RU"/>
        </w:rPr>
      </w:pPr>
      <w:hyperlink w:anchor="_Toc462050544" w:history="1">
        <w:r w:rsidR="007763A6" w:rsidRPr="00774490">
          <w:rPr>
            <w:rStyle w:val="Hyperlink"/>
            <w:rFonts w:ascii="Times New Roman" w:hAnsi="Times New Roman"/>
            <w:noProof/>
            <w:sz w:val="28"/>
            <w:szCs w:val="28"/>
            <w:lang w:val="uk-UA" w:eastAsia="ru-RU"/>
          </w:rPr>
          <w:t>2 ОПИС РЕЗУЛЬТАТІВ</w:t>
        </w:r>
        <w:r w:rsidR="007763A6" w:rsidRPr="00774490">
          <w:rPr>
            <w:noProof/>
            <w:webHidden/>
            <w:sz w:val="28"/>
            <w:szCs w:val="28"/>
          </w:rPr>
          <w:tab/>
        </w:r>
        <w:r w:rsidRPr="00F5383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763A6" w:rsidRPr="00F5383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_Toc462050544 \h </w:instrText>
        </w:r>
        <w:r w:rsidRPr="00F5383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5383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9227A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F5383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763A6" w:rsidRDefault="008460F6" w:rsidP="007763A6">
      <w:pPr>
        <w:pStyle w:val="TOC1"/>
        <w:tabs>
          <w:tab w:val="right" w:leader="dot" w:pos="9061"/>
        </w:tabs>
        <w:rPr>
          <w:rFonts w:eastAsiaTheme="minorEastAsia"/>
          <w:noProof/>
          <w:lang w:eastAsia="ru-RU"/>
        </w:rPr>
      </w:pPr>
      <w:hyperlink w:anchor="_Toc462050545" w:history="1">
        <w:r w:rsidR="007763A6" w:rsidRPr="00774490">
          <w:rPr>
            <w:rStyle w:val="Hyperlink"/>
            <w:rFonts w:ascii="Times New Roman" w:hAnsi="Times New Roman"/>
            <w:noProof/>
            <w:sz w:val="28"/>
            <w:szCs w:val="28"/>
            <w:lang w:val="uk-UA" w:eastAsia="ru-RU"/>
          </w:rPr>
          <w:t>ВИСНОВКИ</w:t>
        </w:r>
        <w:r w:rsidR="007763A6" w:rsidRPr="00774490">
          <w:rPr>
            <w:noProof/>
            <w:webHidden/>
            <w:sz w:val="28"/>
            <w:szCs w:val="28"/>
          </w:rPr>
          <w:tab/>
        </w:r>
        <w:r w:rsidRPr="00F5383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763A6" w:rsidRPr="00F5383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_Toc462050545 \h </w:instrText>
        </w:r>
        <w:r w:rsidRPr="00F5383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5383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9227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F5383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763A6" w:rsidRDefault="008460F6" w:rsidP="007763A6">
      <w:pPr>
        <w:spacing w:after="0" w:line="360" w:lineRule="auto"/>
      </w:pPr>
      <w:r w:rsidRPr="00CB0C16">
        <w:rPr>
          <w:rFonts w:ascii="Times New Roman" w:hAnsi="Times New Roman" w:cs="Times New Roman"/>
          <w:sz w:val="28"/>
          <w:szCs w:val="28"/>
        </w:rPr>
        <w:fldChar w:fldCharType="end"/>
      </w:r>
    </w:p>
    <w:p w:rsidR="007763A6" w:rsidRDefault="007763A6" w:rsidP="007763A6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7763A6" w:rsidRPr="006F6A74" w:rsidRDefault="007763A6" w:rsidP="007763A6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62050542"/>
      <w:r w:rsidRPr="006F6A7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ВСТУП</w:t>
      </w:r>
      <w:bookmarkEnd w:id="0"/>
    </w:p>
    <w:p w:rsidR="007763A6" w:rsidRDefault="007763A6" w:rsidP="007763A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763A6" w:rsidRDefault="007763A6" w:rsidP="007763A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64A8E" w:rsidRDefault="00364A8E" w:rsidP="00F2599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Моделі життєвого циклу описують послідовність процесів і задач, що відбуваються від моменту визначення необхідності в ІС до моменту її утилізації.</w:t>
      </w:r>
    </w:p>
    <w:p w:rsidR="007763A6" w:rsidRPr="00F25991" w:rsidRDefault="002658A8" w:rsidP="00F2599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залежності від встановлених замовником вимог, необхідного рівня безпеки, часу виконання та інших факторів розробник виб</w:t>
      </w:r>
      <w:r w:rsidR="00F25991">
        <w:rPr>
          <w:rFonts w:ascii="Times New Roman" w:hAnsi="Times New Roman"/>
          <w:sz w:val="28"/>
          <w:szCs w:val="28"/>
          <w:lang w:val="uk-UA"/>
        </w:rPr>
        <w:t xml:space="preserve">ирає для ІС </w:t>
      </w:r>
      <w:r w:rsidR="00364A8E">
        <w:rPr>
          <w:rFonts w:ascii="Times New Roman" w:hAnsi="Times New Roman"/>
          <w:sz w:val="28"/>
          <w:szCs w:val="28"/>
          <w:lang w:val="uk-UA"/>
        </w:rPr>
        <w:t>ту</w:t>
      </w:r>
      <w:r w:rsidR="00F25991">
        <w:rPr>
          <w:rFonts w:ascii="Times New Roman" w:hAnsi="Times New Roman"/>
          <w:sz w:val="28"/>
          <w:szCs w:val="28"/>
          <w:lang w:val="uk-UA"/>
        </w:rPr>
        <w:t xml:space="preserve"> модель життєвого циклу</w:t>
      </w:r>
      <w:r w:rsidR="00364A8E">
        <w:rPr>
          <w:rFonts w:ascii="Times New Roman" w:hAnsi="Times New Roman"/>
          <w:sz w:val="28"/>
          <w:szCs w:val="28"/>
          <w:lang w:val="uk-UA"/>
        </w:rPr>
        <w:t>, яка найбільше підходить при встановлених умовах.</w:t>
      </w:r>
    </w:p>
    <w:p w:rsidR="007763A6" w:rsidRDefault="007763A6" w:rsidP="007763A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763A6" w:rsidRDefault="007763A6" w:rsidP="007763A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7763A6" w:rsidRPr="006F6A74" w:rsidRDefault="007763A6" w:rsidP="007763A6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2050543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1 ОПИС ЗАВДАННЯ</w:t>
      </w:r>
      <w:bookmarkEnd w:id="1"/>
    </w:p>
    <w:p w:rsidR="007763A6" w:rsidRDefault="007763A6" w:rsidP="007763A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763A6" w:rsidRDefault="007763A6" w:rsidP="007763A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763A6" w:rsidRDefault="006B4413" w:rsidP="006B441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Визначити та аргументивати свій вибір моделі життєвого циклу для кожного підпроцесу основного процесу. </w:t>
      </w:r>
    </w:p>
    <w:p w:rsidR="007763A6" w:rsidRDefault="007763A6" w:rsidP="0059227A">
      <w:p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7763A6" w:rsidRDefault="007763A6" w:rsidP="007763A6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2050544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ОПИС РЕЗУЛЬТАТІВ</w:t>
      </w:r>
      <w:bookmarkEnd w:id="2"/>
    </w:p>
    <w:p w:rsidR="006B4413" w:rsidRDefault="006B4413" w:rsidP="006B4413">
      <w:pPr>
        <w:rPr>
          <w:lang w:val="uk-UA" w:eastAsia="ru-RU"/>
        </w:rPr>
      </w:pPr>
    </w:p>
    <w:p w:rsidR="006B4413" w:rsidRDefault="006B4413" w:rsidP="006B4413">
      <w:pPr>
        <w:rPr>
          <w:lang w:val="uk-UA" w:eastAsia="ru-RU"/>
        </w:rPr>
      </w:pPr>
    </w:p>
    <w:p w:rsidR="006B4413" w:rsidRDefault="006B4413" w:rsidP="00D930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Для реалізації підпроцесів було обрано дві моделі життєвого циклу – каскадну і спіральну.</w:t>
      </w:r>
    </w:p>
    <w:p w:rsidR="00E85BCB" w:rsidRPr="00D23B49" w:rsidRDefault="00E85BCB" w:rsidP="00D930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Каскадну модель використовують, коли потрібно побудувати стабільну ІС, яка забезпечує високий рівіень безпеки. Безпека нам потрібна, коли ми працюємо з персональними даними користувача (наприклад, при авторихації) та коли мова йде про отримання стипендії (тобто процес виставлення балів повинен бути надійним, бо саме по ньому вирішується, чи буде нараховано стипендію)</w:t>
      </w:r>
      <w:r w:rsidR="0059227A">
        <w:rPr>
          <w:rFonts w:ascii="Times New Roman" w:hAnsi="Times New Roman" w:cs="Times New Roman"/>
          <w:sz w:val="28"/>
          <w:szCs w:val="28"/>
          <w:lang w:val="uk-UA" w:eastAsia="ru-RU"/>
        </w:rPr>
        <w:t>, а також для роботи з повідомленнями, бо потрібен високий рівень безпеки (щоб лист не дійшов до небажаних отримувачів і т.д.)</w:t>
      </w:r>
      <w:r w:rsidR="00D930D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Тому каскадну модель було обрано для реалізації наступних підпроцесів: </w:t>
      </w:r>
      <w:r w:rsidR="00D930DB">
        <w:rPr>
          <w:rFonts w:ascii="Times New Roman" w:hAnsi="Times New Roman" w:cs="Times New Roman"/>
          <w:sz w:val="28"/>
          <w:szCs w:val="28"/>
          <w:lang w:val="en-US" w:eastAsia="ru-RU"/>
        </w:rPr>
        <w:t>Login</w:t>
      </w:r>
      <w:r w:rsidR="00D930DB" w:rsidRPr="00D930D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D930DB">
        <w:rPr>
          <w:rFonts w:ascii="Times New Roman" w:hAnsi="Times New Roman" w:cs="Times New Roman"/>
          <w:sz w:val="28"/>
          <w:szCs w:val="28"/>
          <w:lang w:val="en-US" w:eastAsia="ru-RU"/>
        </w:rPr>
        <w:t>Temp</w:t>
      </w:r>
      <w:r w:rsidR="00D930DB" w:rsidRPr="00D930D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D930DB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="00D930DB" w:rsidRPr="00D930D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D930DB">
        <w:rPr>
          <w:rFonts w:ascii="Times New Roman" w:hAnsi="Times New Roman" w:cs="Times New Roman"/>
          <w:sz w:val="28"/>
          <w:szCs w:val="28"/>
          <w:lang w:val="en-US" w:eastAsia="ru-RU"/>
        </w:rPr>
        <w:t>Registration</w:t>
      </w:r>
      <w:r w:rsidR="00D930DB" w:rsidRPr="00D930D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D930DB">
        <w:rPr>
          <w:rFonts w:ascii="Times New Roman" w:hAnsi="Times New Roman" w:cs="Times New Roman"/>
          <w:sz w:val="28"/>
          <w:szCs w:val="28"/>
          <w:lang w:val="en-US" w:eastAsia="ru-RU"/>
        </w:rPr>
        <w:t>Edit</w:t>
      </w:r>
      <w:r w:rsidR="00D930DB" w:rsidRPr="00D930D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D930DB">
        <w:rPr>
          <w:rFonts w:ascii="Times New Roman" w:hAnsi="Times New Roman" w:cs="Times New Roman"/>
          <w:sz w:val="28"/>
          <w:szCs w:val="28"/>
          <w:lang w:val="en-US" w:eastAsia="ru-RU"/>
        </w:rPr>
        <w:t>rating</w:t>
      </w:r>
      <w:r w:rsidR="00D930DB" w:rsidRPr="00D930D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D930DB">
        <w:rPr>
          <w:rFonts w:ascii="Times New Roman" w:hAnsi="Times New Roman" w:cs="Times New Roman"/>
          <w:sz w:val="28"/>
          <w:szCs w:val="28"/>
          <w:lang w:val="en-US" w:eastAsia="ru-RU"/>
        </w:rPr>
        <w:t>Edit</w:t>
      </w:r>
      <w:r w:rsidR="00D930DB" w:rsidRPr="00D930D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D930DB">
        <w:rPr>
          <w:rFonts w:ascii="Times New Roman" w:hAnsi="Times New Roman" w:cs="Times New Roman"/>
          <w:sz w:val="28"/>
          <w:szCs w:val="28"/>
          <w:lang w:val="en-US" w:eastAsia="ru-RU"/>
        </w:rPr>
        <w:t>visiting</w:t>
      </w:r>
      <w:r w:rsidR="00D930DB" w:rsidRPr="00D930D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D930DB">
        <w:rPr>
          <w:rFonts w:ascii="Times New Roman" w:hAnsi="Times New Roman" w:cs="Times New Roman"/>
          <w:sz w:val="28"/>
          <w:szCs w:val="28"/>
          <w:lang w:val="en-US" w:eastAsia="ru-RU"/>
        </w:rPr>
        <w:t>Edit</w:t>
      </w:r>
      <w:r w:rsidR="00D930DB" w:rsidRPr="00D930D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D930DB">
        <w:rPr>
          <w:rFonts w:ascii="Times New Roman" w:hAnsi="Times New Roman" w:cs="Times New Roman"/>
          <w:sz w:val="28"/>
          <w:szCs w:val="28"/>
          <w:lang w:val="en-US" w:eastAsia="ru-RU"/>
        </w:rPr>
        <w:t>subj</w:t>
      </w:r>
      <w:r w:rsidR="00D930DB" w:rsidRPr="00D930D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D930DB">
        <w:rPr>
          <w:rFonts w:ascii="Times New Roman" w:hAnsi="Times New Roman" w:cs="Times New Roman"/>
          <w:sz w:val="28"/>
          <w:szCs w:val="28"/>
          <w:lang w:val="en-US" w:eastAsia="ru-RU"/>
        </w:rPr>
        <w:t>info</w:t>
      </w:r>
      <w:r w:rsidR="00D23B49" w:rsidRPr="00D23B4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D23B49">
        <w:rPr>
          <w:rFonts w:ascii="Times New Roman" w:hAnsi="Times New Roman" w:cs="Times New Roman"/>
          <w:sz w:val="28"/>
          <w:szCs w:val="28"/>
          <w:lang w:val="en-US" w:eastAsia="ru-RU"/>
        </w:rPr>
        <w:t>Write</w:t>
      </w:r>
      <w:r w:rsidR="00D23B49" w:rsidRPr="00D23B4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D23B49">
        <w:rPr>
          <w:rFonts w:ascii="Times New Roman" w:hAnsi="Times New Roman" w:cs="Times New Roman"/>
          <w:sz w:val="28"/>
          <w:szCs w:val="28"/>
          <w:lang w:val="en-US" w:eastAsia="ru-RU"/>
        </w:rPr>
        <w:t>message</w:t>
      </w:r>
      <w:r w:rsidR="00D23B49" w:rsidRPr="00D23B4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D23B49">
        <w:rPr>
          <w:rFonts w:ascii="Times New Roman" w:hAnsi="Times New Roman" w:cs="Times New Roman"/>
          <w:sz w:val="28"/>
          <w:szCs w:val="28"/>
          <w:lang w:val="en-US" w:eastAsia="ru-RU"/>
        </w:rPr>
        <w:t>Delete</w:t>
      </w:r>
      <w:r w:rsidR="00D23B49" w:rsidRPr="00D23B4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D23B49">
        <w:rPr>
          <w:rFonts w:ascii="Times New Roman" w:hAnsi="Times New Roman" w:cs="Times New Roman"/>
          <w:sz w:val="28"/>
          <w:szCs w:val="28"/>
          <w:lang w:val="en-US" w:eastAsia="ru-RU"/>
        </w:rPr>
        <w:t>message</w:t>
      </w:r>
      <w:r w:rsidR="0059227A" w:rsidRPr="005922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59227A">
        <w:rPr>
          <w:rFonts w:ascii="Times New Roman" w:hAnsi="Times New Roman" w:cs="Times New Roman"/>
          <w:sz w:val="28"/>
          <w:szCs w:val="28"/>
          <w:lang w:val="en-US" w:eastAsia="ru-RU"/>
        </w:rPr>
        <w:t>View</w:t>
      </w:r>
      <w:r w:rsidR="0059227A" w:rsidRPr="005922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59227A">
        <w:rPr>
          <w:rFonts w:ascii="Times New Roman" w:hAnsi="Times New Roman" w:cs="Times New Roman"/>
          <w:sz w:val="28"/>
          <w:szCs w:val="28"/>
          <w:lang w:val="en-US" w:eastAsia="ru-RU"/>
        </w:rPr>
        <w:t>messages</w:t>
      </w:r>
      <w:r w:rsidR="00D23B49" w:rsidRPr="00D23B49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59227A" w:rsidRPr="0059227A" w:rsidRDefault="00D930DB" w:rsidP="0059227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Спіральну модель використовують, коли для забезпечення роботи (отримання прибутку) можно реалізувати якусь основну, заздалегідь обрану частину функціоналу, а потім його доповнювати</w:t>
      </w:r>
      <w:r w:rsidR="00D23B4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Така модель була обрана для наступних підпроцесів (більшість підпроцесів стосується дій користувача у ролі студента, тому що він нічого не змінює у системі, а може здебільшого тільки переглядати свої бали): </w:t>
      </w:r>
      <w:r w:rsidR="00D23B49">
        <w:rPr>
          <w:rFonts w:ascii="Times New Roman" w:hAnsi="Times New Roman" w:cs="Times New Roman"/>
          <w:sz w:val="28"/>
          <w:szCs w:val="28"/>
          <w:lang w:val="en-US" w:eastAsia="ru-RU"/>
        </w:rPr>
        <w:t>View</w:t>
      </w:r>
      <w:r w:rsidR="00D23B49" w:rsidRPr="00D23B4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D23B49">
        <w:rPr>
          <w:rFonts w:ascii="Times New Roman" w:hAnsi="Times New Roman" w:cs="Times New Roman"/>
          <w:sz w:val="28"/>
          <w:szCs w:val="28"/>
          <w:lang w:val="en-US" w:eastAsia="ru-RU"/>
        </w:rPr>
        <w:t>rating</w:t>
      </w:r>
      <w:r w:rsidR="00D23B49" w:rsidRPr="00D23B4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D23B49">
        <w:rPr>
          <w:rFonts w:ascii="Times New Roman" w:hAnsi="Times New Roman" w:cs="Times New Roman"/>
          <w:sz w:val="28"/>
          <w:szCs w:val="28"/>
          <w:lang w:val="en-US" w:eastAsia="ru-RU"/>
        </w:rPr>
        <w:t>view</w:t>
      </w:r>
      <w:r w:rsidR="00D23B49" w:rsidRPr="00D23B4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D23B49">
        <w:rPr>
          <w:rFonts w:ascii="Times New Roman" w:hAnsi="Times New Roman" w:cs="Times New Roman"/>
          <w:sz w:val="28"/>
          <w:szCs w:val="28"/>
          <w:lang w:val="en-US" w:eastAsia="ru-RU"/>
        </w:rPr>
        <w:t>visiting</w:t>
      </w:r>
      <w:r w:rsidR="00D23B49" w:rsidRPr="00D23B4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D23B49">
        <w:rPr>
          <w:rFonts w:ascii="Times New Roman" w:hAnsi="Times New Roman" w:cs="Times New Roman"/>
          <w:sz w:val="28"/>
          <w:szCs w:val="28"/>
          <w:lang w:val="en-US" w:eastAsia="ru-RU"/>
        </w:rPr>
        <w:t>view</w:t>
      </w:r>
      <w:r w:rsidR="00D23B49" w:rsidRPr="00D23B4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D23B49">
        <w:rPr>
          <w:rFonts w:ascii="Times New Roman" w:hAnsi="Times New Roman" w:cs="Times New Roman"/>
          <w:sz w:val="28"/>
          <w:szCs w:val="28"/>
          <w:lang w:val="en-US" w:eastAsia="ru-RU"/>
        </w:rPr>
        <w:t>scholarship</w:t>
      </w:r>
      <w:r w:rsidR="00D23B49" w:rsidRPr="00D23B4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D23B49">
        <w:rPr>
          <w:rFonts w:ascii="Times New Roman" w:hAnsi="Times New Roman" w:cs="Times New Roman"/>
          <w:sz w:val="28"/>
          <w:szCs w:val="28"/>
          <w:lang w:val="en-US" w:eastAsia="ru-RU"/>
        </w:rPr>
        <w:t>status</w:t>
      </w:r>
      <w:r w:rsidR="00D23B49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59227A" w:rsidRPr="005922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59227A">
        <w:rPr>
          <w:rFonts w:ascii="Times New Roman" w:hAnsi="Times New Roman" w:cs="Times New Roman"/>
          <w:sz w:val="28"/>
          <w:szCs w:val="28"/>
          <w:lang w:val="uk-UA" w:eastAsia="ru-RU"/>
        </w:rPr>
        <w:t>В кожному з цих підпроцесів можна спочатку реалізувати основну їх задачу, а потім додати при необхідності певний функціонал (наприклад, при перегляді відвідувань додатково можно буде подивитися, чи закрита відсутність справкою або чи відроблена пара).</w:t>
      </w:r>
    </w:p>
    <w:p w:rsidR="007763A6" w:rsidRDefault="007763A6" w:rsidP="007763A6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7763A6" w:rsidRDefault="007763A6" w:rsidP="007763A6">
      <w:p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</w:r>
    </w:p>
    <w:p w:rsidR="006B4413" w:rsidRPr="00DB788F" w:rsidRDefault="006B4413" w:rsidP="007763A6">
      <w:p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7763A6" w:rsidRPr="006F6A74" w:rsidRDefault="007763A6" w:rsidP="007763A6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462050545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3"/>
    </w:p>
    <w:p w:rsidR="007763A6" w:rsidRDefault="007763A6" w:rsidP="007763A6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763A6" w:rsidRDefault="007763A6" w:rsidP="007763A6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763A6" w:rsidRPr="003D13AF" w:rsidRDefault="007763A6" w:rsidP="007763A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результаті виконання даного етапу курсової роботи на тему «Отримання стипендії» </w:t>
      </w:r>
      <w:r w:rsidR="0059227A">
        <w:rPr>
          <w:rFonts w:ascii="Times New Roman" w:hAnsi="Times New Roman"/>
          <w:sz w:val="28"/>
          <w:szCs w:val="28"/>
          <w:lang w:val="uk-UA"/>
        </w:rPr>
        <w:t xml:space="preserve">для кожного підпроцесу основного процесу була обрана модель життєвого циклу та наведені аргументи щодо цього вибору. </w:t>
      </w:r>
    </w:p>
    <w:p w:rsidR="003D13AF" w:rsidRDefault="003D13AF" w:rsidP="007763A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Для підпроцесів, які повинні бути надійними, зберігають конфіденційну інформацію про користувача та мають відношення до грошей було обрано каскадну модель.</w:t>
      </w:r>
    </w:p>
    <w:p w:rsidR="003D13AF" w:rsidRPr="003D13AF" w:rsidRDefault="003D13AF" w:rsidP="007763A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Для всіх інших процесів було обрано спіральну модель. У першій версіі ІС можна зробити звичайний перегляд відвідуванням та балів. У другій можно додати фільтри: переглянути за певний період відвідування та рейтинг. У третій можна зробити пошту.</w:t>
      </w:r>
    </w:p>
    <w:p w:rsidR="007763A6" w:rsidRPr="00E86643" w:rsidRDefault="007763A6" w:rsidP="007763A6">
      <w:pPr>
        <w:rPr>
          <w:lang w:val="uk-UA"/>
        </w:rPr>
      </w:pPr>
    </w:p>
    <w:p w:rsidR="007763A6" w:rsidRPr="00D91017" w:rsidRDefault="007763A6" w:rsidP="007763A6">
      <w:pPr>
        <w:rPr>
          <w:lang w:val="uk-UA"/>
        </w:rPr>
      </w:pPr>
    </w:p>
    <w:p w:rsidR="00D326CC" w:rsidRPr="007763A6" w:rsidRDefault="00BC3C97">
      <w:pPr>
        <w:rPr>
          <w:lang w:val="uk-UA"/>
        </w:rPr>
      </w:pPr>
    </w:p>
    <w:sectPr w:rsidR="00D326CC" w:rsidRPr="007763A6" w:rsidSect="00474581">
      <w:headerReference w:type="default" r:id="rId7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3C97" w:rsidRDefault="00BC3C97" w:rsidP="008460F6">
      <w:pPr>
        <w:spacing w:after="0" w:line="240" w:lineRule="auto"/>
      </w:pPr>
      <w:r>
        <w:separator/>
      </w:r>
    </w:p>
  </w:endnote>
  <w:endnote w:type="continuationSeparator" w:id="0">
    <w:p w:rsidR="00BC3C97" w:rsidRDefault="00BC3C97" w:rsidP="00846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3C97" w:rsidRDefault="00BC3C97" w:rsidP="008460F6">
      <w:pPr>
        <w:spacing w:after="0" w:line="240" w:lineRule="auto"/>
      </w:pPr>
      <w:r>
        <w:separator/>
      </w:r>
    </w:p>
  </w:footnote>
  <w:footnote w:type="continuationSeparator" w:id="0">
    <w:p w:rsidR="00BC3C97" w:rsidRDefault="00BC3C97" w:rsidP="00846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678" w:rsidRPr="00473B5E" w:rsidRDefault="008460F6">
    <w:pPr>
      <w:pStyle w:val="Header"/>
      <w:jc w:val="right"/>
      <w:rPr>
        <w:rFonts w:ascii="Times New Roman" w:hAnsi="Times New Roman" w:cs="Times New Roman"/>
        <w:sz w:val="28"/>
        <w:szCs w:val="28"/>
      </w:rPr>
    </w:pPr>
    <w:r w:rsidRPr="00473B5E">
      <w:rPr>
        <w:rFonts w:ascii="Times New Roman" w:hAnsi="Times New Roman" w:cs="Times New Roman"/>
        <w:sz w:val="28"/>
        <w:szCs w:val="28"/>
      </w:rPr>
      <w:fldChar w:fldCharType="begin"/>
    </w:r>
    <w:r w:rsidR="0059227A" w:rsidRPr="00473B5E">
      <w:rPr>
        <w:rFonts w:ascii="Times New Roman" w:hAnsi="Times New Roman" w:cs="Times New Roman"/>
        <w:sz w:val="28"/>
        <w:szCs w:val="28"/>
      </w:rPr>
      <w:instrText>PAGE   \* MERGEFORMAT</w:instrText>
    </w:r>
    <w:r w:rsidRPr="00473B5E">
      <w:rPr>
        <w:rFonts w:ascii="Times New Roman" w:hAnsi="Times New Roman" w:cs="Times New Roman"/>
        <w:sz w:val="28"/>
        <w:szCs w:val="28"/>
      </w:rPr>
      <w:fldChar w:fldCharType="separate"/>
    </w:r>
    <w:r w:rsidR="003D13AF">
      <w:rPr>
        <w:rFonts w:ascii="Times New Roman" w:hAnsi="Times New Roman" w:cs="Times New Roman"/>
        <w:noProof/>
        <w:sz w:val="28"/>
        <w:szCs w:val="28"/>
      </w:rPr>
      <w:t>6</w:t>
    </w:r>
    <w:r w:rsidRPr="00473B5E">
      <w:rPr>
        <w:rFonts w:ascii="Times New Roman" w:hAnsi="Times New Roman" w:cs="Times New Roman"/>
        <w:sz w:val="28"/>
        <w:szCs w:val="28"/>
      </w:rPr>
      <w:fldChar w:fldCharType="end"/>
    </w:r>
  </w:p>
  <w:p w:rsidR="00E80678" w:rsidRPr="00473B5E" w:rsidRDefault="00BC3C97">
    <w:pPr>
      <w:pStyle w:val="Header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63A6"/>
    <w:rsid w:val="002658A8"/>
    <w:rsid w:val="00364A8E"/>
    <w:rsid w:val="003D13AF"/>
    <w:rsid w:val="0059227A"/>
    <w:rsid w:val="006B4413"/>
    <w:rsid w:val="007763A6"/>
    <w:rsid w:val="0082318F"/>
    <w:rsid w:val="008460F6"/>
    <w:rsid w:val="00866A30"/>
    <w:rsid w:val="00B72A04"/>
    <w:rsid w:val="00BC3C97"/>
    <w:rsid w:val="00D23B49"/>
    <w:rsid w:val="00D930DB"/>
    <w:rsid w:val="00E85BCB"/>
    <w:rsid w:val="00F2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3A6"/>
    <w:pPr>
      <w:spacing w:after="160" w:line="259" w:lineRule="auto"/>
    </w:pPr>
    <w:rPr>
      <w:rFonts w:eastAsia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6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3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12">
    <w:name w:val="Заголовок №1 (2)_"/>
    <w:basedOn w:val="DefaultParagraphFont"/>
    <w:link w:val="120"/>
    <w:locked/>
    <w:rsid w:val="007763A6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7763A6"/>
    <w:rPr>
      <w:i/>
      <w:iCs/>
      <w:color w:val="000000"/>
      <w:spacing w:val="0"/>
      <w:w w:val="100"/>
      <w:position w:val="0"/>
      <w:lang w:val="uk-UA" w:eastAsia="uk-UA"/>
    </w:rPr>
  </w:style>
  <w:style w:type="paragraph" w:customStyle="1" w:styleId="120">
    <w:name w:val="Заголовок №1 (2)"/>
    <w:basedOn w:val="Normal"/>
    <w:link w:val="12"/>
    <w:rsid w:val="007763A6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Theme="minorHAnsi" w:hAnsi="Times New Roman" w:cs="Times New Roman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763A6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763A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63A6"/>
    <w:rPr>
      <w:rFonts w:cs="Times New Roman"/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63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3A6"/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3A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41DBB5-F9BC-45BB-BE7B-2E0F5531A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dc:description/>
  <cp:lastModifiedBy>Надя</cp:lastModifiedBy>
  <cp:revision>4</cp:revision>
  <dcterms:created xsi:type="dcterms:W3CDTF">2016-10-17T19:51:00Z</dcterms:created>
  <dcterms:modified xsi:type="dcterms:W3CDTF">2016-12-25T19:25:00Z</dcterms:modified>
</cp:coreProperties>
</file>