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857A3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F857A3" w:rsidRPr="003D63AA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57A3" w:rsidRPr="00B176E4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Pr="00B176E4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Pr="00695817" w:rsidRDefault="00F857A3" w:rsidP="00F857A3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F857A3" w:rsidRPr="00945171" w:rsidRDefault="00F857A3" w:rsidP="00F857A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F857A3" w:rsidRPr="00945171" w:rsidRDefault="009530E9" w:rsidP="00F857A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7A790F">
        <w:rPr>
          <w:rFonts w:ascii="Times New Roman" w:hAnsi="Times New Roman"/>
          <w:sz w:val="28"/>
          <w:szCs w:val="28"/>
          <w:lang w:val="en-US"/>
        </w:rPr>
        <w:t>I</w:t>
      </w:r>
      <w:r w:rsidR="00F857A3"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F857A3" w:rsidRPr="00695817" w:rsidRDefault="00F857A3" w:rsidP="00F857A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857A3" w:rsidRPr="006F6A74" w:rsidRDefault="00F857A3" w:rsidP="00F857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Видача кредиту</w:t>
      </w: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C5666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56661" w:rsidRDefault="00CF65DD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 w:rsidR="00F857A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="00F857A3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F8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F8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C56661" w:rsidRDefault="00F857A3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</w:t>
      </w:r>
    </w:p>
    <w:p w:rsidR="00F857A3" w:rsidRPr="006E6F77" w:rsidRDefault="00F857A3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прикладна математика</w:t>
      </w:r>
    </w:p>
    <w:p w:rsidR="00F857A3" w:rsidRPr="006E6F77" w:rsidRDefault="00CF65DD" w:rsidP="00CF65DD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Булгаков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А.І.</w:t>
      </w:r>
    </w:p>
    <w:p w:rsidR="00F857A3" w:rsidRPr="006E6F77" w:rsidRDefault="00F857A3" w:rsidP="00C56661">
      <w:pPr>
        <w:suppressAutoHyphens/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Pr="006E6F77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F857A3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F857A3" w:rsidRPr="00157880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857A3" w:rsidRPr="008A56D3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F857A3" w:rsidRPr="006E6F77" w:rsidRDefault="00F857A3" w:rsidP="00F857A3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Pr="00157880" w:rsidRDefault="00F857A3" w:rsidP="00F857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F857A3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Default="00F857A3" w:rsidP="00F85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bookmarkStart w:id="1" w:name="_Toc463194193" w:displacedByCustomXml="next"/>
    <w:bookmarkStart w:id="2" w:name="_Toc462769594" w:displacedByCustomXml="next"/>
    <w:bookmarkStart w:id="3" w:name="_Toc462078246" w:displacedByCustomXml="next"/>
    <w:bookmarkStart w:id="4" w:name="_Toc461539142" w:displacedByCustomXml="next"/>
    <w:sdt>
      <w:sdtPr>
        <w:id w:val="271547501"/>
        <w:docPartObj>
          <w:docPartGallery w:val="*6HXИмяК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55814" w:rsidRDefault="00755814" w:rsidP="00755814">
          <w:pPr>
            <w:pStyle w:val="a8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755814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755814" w:rsidRDefault="00755814" w:rsidP="00755814">
          <w:pPr>
            <w:spacing w:after="0" w:line="360" w:lineRule="auto"/>
            <w:rPr>
              <w:lang w:val="uk-UA"/>
            </w:rPr>
          </w:pPr>
        </w:p>
        <w:p w:rsidR="00755814" w:rsidRPr="00755814" w:rsidRDefault="00755814" w:rsidP="00755814">
          <w:pPr>
            <w:spacing w:after="0" w:line="360" w:lineRule="auto"/>
            <w:rPr>
              <w:lang w:val="uk-UA"/>
            </w:rPr>
          </w:pPr>
        </w:p>
        <w:p w:rsidR="00755814" w:rsidRPr="00755814" w:rsidRDefault="00755814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558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58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58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4486800" w:history="1">
            <w:r w:rsidRPr="007558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_Toc464486800 \h </w:instrTex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5814" w:rsidRPr="00755814" w:rsidRDefault="00755814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4486801" w:history="1">
            <w:r w:rsidRPr="007558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_Toc464486801 \h </w:instrTex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5814" w:rsidRPr="00755814" w:rsidRDefault="00755814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4486802" w:history="1">
            <w:r w:rsidRPr="007558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_Toc464486802 \h </w:instrTex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5814" w:rsidRPr="00755814" w:rsidRDefault="00755814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4486803" w:history="1">
            <w:r w:rsidRPr="007558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Опис процесів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_Toc464486803 \h </w:instrTex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5814" w:rsidRPr="00755814" w:rsidRDefault="00755814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4486804" w:history="1">
            <w:r w:rsidRPr="007558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 Опис структур даних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_Toc464486804 \h </w:instrTex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5814" w:rsidRPr="00755814" w:rsidRDefault="00755814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4486805" w:history="1">
            <w:r w:rsidRPr="007558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_Toc464486805 \h </w:instrTex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5814" w:rsidRPr="00755814" w:rsidRDefault="00755814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4486806" w:history="1">
            <w:r w:rsidRPr="007558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ПЕРЕЛІК ПОСИЛАНЬ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_Toc464486806 \h </w:instrTex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558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5814" w:rsidRDefault="00755814">
          <w:r w:rsidRPr="0075581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35BBD" w:rsidRDefault="00F35BBD" w:rsidP="0041105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Default="00755814" w:rsidP="00755814">
      <w:pPr>
        <w:rPr>
          <w:lang w:val="uk-UA"/>
        </w:rPr>
      </w:pPr>
    </w:p>
    <w:p w:rsidR="00755814" w:rsidRPr="00755814" w:rsidRDefault="00755814" w:rsidP="00755814">
      <w:pPr>
        <w:rPr>
          <w:lang w:val="uk-UA"/>
        </w:rPr>
      </w:pPr>
    </w:p>
    <w:p w:rsidR="00C56661" w:rsidRPr="0041105D" w:rsidRDefault="00C56661" w:rsidP="0041105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5" w:name="_Toc463788250"/>
      <w:bookmarkStart w:id="6" w:name="_Toc463788309"/>
      <w:bookmarkStart w:id="7" w:name="_Toc464486800"/>
      <w:r w:rsidRPr="0041105D">
        <w:rPr>
          <w:rFonts w:ascii="Times New Roman" w:hAnsi="Times New Roman" w:cs="Times New Roman"/>
          <w:b w:val="0"/>
          <w:color w:val="auto"/>
          <w:lang w:val="uk-UA"/>
        </w:rPr>
        <w:lastRenderedPageBreak/>
        <w:t>ВСТУП</w:t>
      </w:r>
      <w:bookmarkEnd w:id="4"/>
      <w:bookmarkEnd w:id="3"/>
      <w:bookmarkEnd w:id="2"/>
      <w:bookmarkEnd w:id="1"/>
      <w:bookmarkEnd w:id="5"/>
      <w:bookmarkEnd w:id="6"/>
      <w:bookmarkEnd w:id="7"/>
    </w:p>
    <w:p w:rsidR="00073800" w:rsidRP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F85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25CF" w:rsidRDefault="007A790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A790F">
        <w:rPr>
          <w:rFonts w:ascii="Times New Roman" w:hAnsi="Times New Roman"/>
          <w:sz w:val="28"/>
          <w:szCs w:val="28"/>
          <w:lang w:val="uk-UA"/>
        </w:rPr>
        <w:t>Одним з найважливіших способів опису процесу є діа</w:t>
      </w:r>
      <w:r>
        <w:rPr>
          <w:rFonts w:ascii="Times New Roman" w:hAnsi="Times New Roman"/>
          <w:sz w:val="28"/>
          <w:szCs w:val="28"/>
          <w:lang w:val="uk-UA"/>
        </w:rPr>
        <w:t>грами потоків даних  DFD (Data Flow Diagram)</w:t>
      </w:r>
      <w:r w:rsidRPr="007A790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A790F">
        <w:rPr>
          <w:rFonts w:ascii="Times New Roman" w:hAnsi="Times New Roman"/>
          <w:sz w:val="28"/>
          <w:szCs w:val="28"/>
          <w:lang w:val="uk-UA"/>
        </w:rPr>
        <w:t xml:space="preserve">В першу чергу вони потрібні для опису реально існуючих в організації потоків даних. </w:t>
      </w:r>
    </w:p>
    <w:p w:rsidR="001725CF" w:rsidRP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725CF">
        <w:rPr>
          <w:rFonts w:ascii="Times New Roman" w:hAnsi="Times New Roman"/>
          <w:sz w:val="28"/>
          <w:szCs w:val="28"/>
          <w:lang w:val="uk-UA"/>
        </w:rPr>
        <w:t>Побудова DFD діаграм є графічним представленням сутностей, потоків даних, під процесів та внутрішніх накопичувачів, які в сукупності реалізують бізнес-процес.</w:t>
      </w:r>
    </w:p>
    <w:p w:rsidR="006B5F6C" w:rsidRPr="006B5F6C" w:rsidRDefault="007A790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Створені моделі потоків д</w:t>
      </w:r>
      <w:r w:rsidRPr="007A790F">
        <w:rPr>
          <w:rFonts w:ascii="Times New Roman" w:hAnsi="Times New Roman"/>
          <w:sz w:val="28"/>
          <w:szCs w:val="28"/>
          <w:lang w:val="uk-UA"/>
        </w:rPr>
        <w:t>аних організації можуть бути використані при вирішенні таких завдань,</w:t>
      </w:r>
      <w:r>
        <w:rPr>
          <w:rFonts w:ascii="Times New Roman" w:hAnsi="Times New Roman"/>
          <w:sz w:val="28"/>
          <w:szCs w:val="28"/>
          <w:lang w:val="uk-UA"/>
        </w:rPr>
        <w:t>таких</w:t>
      </w:r>
      <w:r w:rsidRPr="007A790F">
        <w:rPr>
          <w:rFonts w:ascii="Times New Roman" w:hAnsi="Times New Roman"/>
          <w:sz w:val="28"/>
          <w:szCs w:val="28"/>
          <w:lang w:val="uk-UA"/>
        </w:rPr>
        <w:t xml:space="preserve"> як: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A790F">
        <w:rPr>
          <w:rFonts w:ascii="Times New Roman" w:hAnsi="Times New Roman"/>
          <w:sz w:val="28"/>
          <w:szCs w:val="28"/>
          <w:lang w:val="uk-UA"/>
        </w:rPr>
        <w:t>визначення існуючих сховищ даних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7A790F">
        <w:rPr>
          <w:rFonts w:ascii="Times New Roman" w:hAnsi="Times New Roman"/>
          <w:sz w:val="28"/>
          <w:szCs w:val="28"/>
          <w:lang w:val="uk-UA"/>
        </w:rPr>
        <w:t xml:space="preserve"> аналіз даних, необхідних для в</w:t>
      </w:r>
      <w:r>
        <w:rPr>
          <w:rFonts w:ascii="Times New Roman" w:hAnsi="Times New Roman"/>
          <w:sz w:val="28"/>
          <w:szCs w:val="28"/>
          <w:lang w:val="uk-UA"/>
        </w:rPr>
        <w:t xml:space="preserve">иконання кожної функції процесу, </w:t>
      </w:r>
      <w:r w:rsidRPr="007A790F">
        <w:rPr>
          <w:rFonts w:ascii="Times New Roman" w:hAnsi="Times New Roman"/>
          <w:sz w:val="28"/>
          <w:szCs w:val="28"/>
          <w:lang w:val="uk-UA"/>
        </w:rPr>
        <w:t>підготовка до створення моделі структури даних організації, так звана ERD-моде</w:t>
      </w:r>
      <w:r>
        <w:rPr>
          <w:rFonts w:ascii="Times New Roman" w:hAnsi="Times New Roman"/>
          <w:sz w:val="28"/>
          <w:szCs w:val="28"/>
          <w:lang w:val="uk-UA"/>
        </w:rPr>
        <w:t xml:space="preserve">ль (IDEF1X) та </w:t>
      </w:r>
      <w:r w:rsidRPr="007A790F">
        <w:rPr>
          <w:rFonts w:ascii="Times New Roman" w:hAnsi="Times New Roman"/>
          <w:sz w:val="28"/>
          <w:szCs w:val="28"/>
          <w:lang w:val="uk-UA"/>
        </w:rPr>
        <w:t>виділення основних і допоміжних бізнес-процесів організації.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41105D" w:rsidRDefault="00073800" w:rsidP="0041105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8" w:name="_Toc461539143"/>
      <w:bookmarkStart w:id="9" w:name="_Toc462078247"/>
      <w:bookmarkStart w:id="10" w:name="_Toc462769595"/>
      <w:bookmarkStart w:id="11" w:name="_Toc463194194"/>
      <w:bookmarkStart w:id="12" w:name="_Toc463788310"/>
      <w:bookmarkStart w:id="13" w:name="_Toc464486801"/>
      <w:r w:rsidRPr="0041105D">
        <w:rPr>
          <w:rFonts w:ascii="Times New Roman" w:hAnsi="Times New Roman" w:cs="Times New Roman"/>
          <w:b w:val="0"/>
          <w:color w:val="auto"/>
          <w:lang w:val="uk-UA"/>
        </w:rPr>
        <w:lastRenderedPageBreak/>
        <w:t>1 ОПИС ЗАВДАННЯ</w:t>
      </w:r>
      <w:bookmarkEnd w:id="8"/>
      <w:bookmarkEnd w:id="9"/>
      <w:bookmarkEnd w:id="10"/>
      <w:bookmarkEnd w:id="11"/>
      <w:bookmarkEnd w:id="12"/>
      <w:bookmarkEnd w:id="13"/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B5F6C" w:rsidRPr="006B5F6C" w:rsidRDefault="006B5F6C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Побудувати </w:t>
      </w:r>
      <w:r w:rsidR="007A790F"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діаграму для інформаційної системи</w:t>
      </w:r>
      <w:r w:rsidR="007A790F" w:rsidRPr="007A790F">
        <w:rPr>
          <w:rFonts w:ascii="Times New Roman" w:hAnsi="Times New Roman"/>
          <w:sz w:val="28"/>
          <w:szCs w:val="28"/>
        </w:rPr>
        <w:t xml:space="preserve"> </w:t>
      </w:r>
      <w:r w:rsidR="007A790F">
        <w:rPr>
          <w:rFonts w:ascii="Times New Roman" w:hAnsi="Times New Roman"/>
          <w:sz w:val="28"/>
          <w:szCs w:val="28"/>
          <w:lang w:val="uk-UA"/>
        </w:rPr>
        <w:t>«Видача кредиту» з другим рівнем декомпозиції включно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274948">
      <w:pPr>
        <w:pStyle w:val="1"/>
        <w:spacing w:before="0" w:line="360" w:lineRule="auto"/>
        <w:jc w:val="center"/>
        <w:rPr>
          <w:rFonts w:ascii="Times New Roman" w:hAnsi="Times New Roman"/>
          <w:lang w:val="uk-UA"/>
        </w:rPr>
      </w:pPr>
      <w:bookmarkStart w:id="14" w:name="_Toc462078248"/>
      <w:bookmarkStart w:id="15" w:name="_Toc462769596"/>
      <w:bookmarkStart w:id="16" w:name="_Toc463194195"/>
      <w:bookmarkStart w:id="17" w:name="_Toc463788311"/>
      <w:bookmarkStart w:id="18" w:name="_Toc461539144"/>
      <w:bookmarkStart w:id="19" w:name="_Toc464486802"/>
      <w:r w:rsidRPr="00274948">
        <w:rPr>
          <w:rFonts w:ascii="Times New Roman" w:hAnsi="Times New Roman" w:cs="Times New Roman"/>
          <w:b w:val="0"/>
          <w:color w:val="auto"/>
          <w:lang w:val="uk-UA"/>
        </w:rPr>
        <w:lastRenderedPageBreak/>
        <w:t>2 ОСНОВНА ЧАСТИНА</w:t>
      </w:r>
      <w:bookmarkEnd w:id="14"/>
      <w:bookmarkEnd w:id="15"/>
      <w:bookmarkEnd w:id="16"/>
      <w:bookmarkEnd w:id="17"/>
      <w:bookmarkEnd w:id="19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br/>
      </w:r>
      <w:bookmarkEnd w:id="18"/>
    </w:p>
    <w:p w:rsidR="00073800" w:rsidRDefault="00073800" w:rsidP="00CF65DD">
      <w:pPr>
        <w:pStyle w:val="a7"/>
        <w:spacing w:after="0" w:line="360" w:lineRule="auto"/>
        <w:ind w:left="1429"/>
        <w:rPr>
          <w:rFonts w:ascii="Times New Roman" w:hAnsi="Times New Roman"/>
          <w:sz w:val="28"/>
          <w:szCs w:val="28"/>
          <w:lang w:val="uk-UA"/>
        </w:rPr>
      </w:pPr>
    </w:p>
    <w:p w:rsidR="006B5F6C" w:rsidRDefault="006B5F6C" w:rsidP="00B75BBD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20" w:name="_Toc461539145"/>
      <w:bookmarkStart w:id="21" w:name="_Toc463788312"/>
      <w:bookmarkStart w:id="22" w:name="_Toc464486803"/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2.1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bookmarkEnd w:id="20"/>
      <w:bookmarkEnd w:id="21"/>
      <w:r w:rsidR="007A790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Опис процесів</w:t>
      </w:r>
      <w:bookmarkEnd w:id="22"/>
    </w:p>
    <w:p w:rsidR="009153F9" w:rsidRDefault="009153F9" w:rsidP="009153F9">
      <w:pPr>
        <w:rPr>
          <w:lang w:val="en-US"/>
        </w:rPr>
      </w:pPr>
    </w:p>
    <w:p w:rsidR="009416AE" w:rsidRPr="009416AE" w:rsidRDefault="009416AE" w:rsidP="009153F9">
      <w:pPr>
        <w:rPr>
          <w:lang w:val="en-US"/>
        </w:rPr>
      </w:pPr>
    </w:p>
    <w:p w:rsidR="009153F9" w:rsidRDefault="001725CF" w:rsidP="00531C65">
      <w:pPr>
        <w:jc w:val="center"/>
        <w:rPr>
          <w:lang w:val="en-US"/>
        </w:rPr>
      </w:pPr>
      <w:r w:rsidRPr="001725CF">
        <w:rPr>
          <w:lang w:val="uk-UA"/>
        </w:rPr>
        <w:drawing>
          <wp:inline distT="0" distB="0" distL="0" distR="0">
            <wp:extent cx="5657850" cy="12282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2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CF" w:rsidRPr="001725CF" w:rsidRDefault="001725CF" w:rsidP="001725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Рисунок 2.1 – </w:t>
      </w:r>
      <w:r w:rsidRPr="001725CF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нульового рівня</w:t>
      </w:r>
    </w:p>
    <w:p w:rsidR="00A21505" w:rsidRPr="001725CF" w:rsidRDefault="001725CF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 1: Getting credit</w:t>
      </w:r>
    </w:p>
    <w:p w:rsidR="00C75073" w:rsidRDefault="001725CF" w:rsidP="001C2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 основний процес, який включає в себе усі складові бізнес-процесу «Видача кредиту». Процес обробляє дані, отримані від зовнішніх сутностей, а саме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Credit</w:t>
      </w:r>
      <w:r w:rsidRPr="001725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agency</w:t>
      </w:r>
      <w:r w:rsidRPr="001725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2.1</w:t>
      </w:r>
      <w:r w:rsidRPr="001725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C29CD" w:rsidRDefault="001C29CD" w:rsidP="00531C6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C29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>
            <wp:extent cx="5762625" cy="2937302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93" cy="293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CD" w:rsidRPr="001725CF" w:rsidRDefault="001C29CD" w:rsidP="001C29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25CF"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725CF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 діаграма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першого</w:t>
      </w: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 рівня</w:t>
      </w:r>
    </w:p>
    <w:p w:rsidR="001C29CD" w:rsidRDefault="001C29CD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1C65" w:rsidRPr="00531C65" w:rsidRDefault="00531C65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C29CD" w:rsidRDefault="001C29CD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5073" w:rsidRDefault="001C29CD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Process 1.1: Working with user</w:t>
      </w:r>
    </w:p>
    <w:p w:rsidR="001C29CD" w:rsidRPr="001C29CD" w:rsidRDefault="001C29CD" w:rsidP="001C29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9CD"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відповідає за обробку дій користувача та перевірку введених даних, таких як логін та пароль, з вже існуючими даними у внутрішньому накопичувачі </w:t>
      </w:r>
      <w:r w:rsidRPr="001C29CD">
        <w:rPr>
          <w:rFonts w:ascii="Times New Roman" w:hAnsi="Times New Roman" w:cs="Times New Roman"/>
          <w:sz w:val="28"/>
          <w:szCs w:val="28"/>
          <w:lang w:val="en-US"/>
        </w:rPr>
        <w:t>Clients (</w:t>
      </w:r>
      <w:r w:rsidRPr="001C29CD">
        <w:rPr>
          <w:rFonts w:ascii="Times New Roman" w:hAnsi="Times New Roman" w:cs="Times New Roman"/>
          <w:sz w:val="28"/>
          <w:szCs w:val="28"/>
          <w:lang w:val="uk-UA"/>
        </w:rPr>
        <w:t>Рисунок 2.2</w:t>
      </w:r>
      <w:r w:rsidRPr="001C29C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C29CD" w:rsidRDefault="001C29CD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 1.2: Working with credit agency</w:t>
      </w:r>
    </w:p>
    <w:p w:rsidR="001C29CD" w:rsidRPr="001C29CD" w:rsidRDefault="001C29CD" w:rsidP="001C2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9CD"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відповідає за обробку дій </w:t>
      </w:r>
      <w:r>
        <w:rPr>
          <w:rFonts w:ascii="Times New Roman" w:hAnsi="Times New Roman" w:cs="Times New Roman"/>
          <w:sz w:val="28"/>
          <w:szCs w:val="28"/>
          <w:lang w:val="uk-UA"/>
        </w:rPr>
        <w:t>працівників кредитного агентства</w:t>
      </w:r>
      <w:r w:rsidRPr="001C29CD">
        <w:rPr>
          <w:rFonts w:ascii="Times New Roman" w:hAnsi="Times New Roman" w:cs="Times New Roman"/>
          <w:sz w:val="28"/>
          <w:szCs w:val="28"/>
          <w:lang w:val="uk-UA"/>
        </w:rPr>
        <w:t xml:space="preserve"> та збереження введених даних у внутрішні накопичувачі, а саме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C29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1C29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C29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1C29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1C29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Maturity</w:t>
      </w:r>
      <w:r w:rsidRPr="001C29CD">
        <w:rPr>
          <w:rFonts w:ascii="Times New Roman" w:hAnsi="Times New Roman" w:cs="Times New Roman"/>
          <w:sz w:val="28"/>
          <w:szCs w:val="28"/>
          <w:lang w:val="uk-UA"/>
        </w:rPr>
        <w:t xml:space="preserve"> (Рисунок 2.2).</w:t>
      </w:r>
    </w:p>
    <w:p w:rsidR="001C29CD" w:rsidRDefault="001C29CD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 1.3: Working with personal user’s data</w:t>
      </w:r>
    </w:p>
    <w:p w:rsidR="001C29CD" w:rsidRDefault="001C29CD" w:rsidP="00DC56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Цей процес відповідає за обробку </w:t>
      </w:r>
      <w:r w:rsidR="009416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відображення інформації, отриманої з внутрішніх накопичувачів: </w:t>
      </w:r>
      <w:r w:rsidR="009416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Clients, Credit contract </w:t>
      </w:r>
      <w:r w:rsidR="009416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="009416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Payment data (</w:t>
      </w:r>
      <w:r w:rsidR="009416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2.2</w:t>
      </w:r>
      <w:r w:rsidR="009416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:rsidR="009416AE" w:rsidRDefault="009416AE" w:rsidP="00531C6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416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>
            <wp:extent cx="4581525" cy="1894171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9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AE" w:rsidRPr="009416AE" w:rsidRDefault="009416AE" w:rsidP="00531C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25CF"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725CF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 діаграма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під процесу «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941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941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416AE" w:rsidRDefault="00531C65" w:rsidP="00DC5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1.1.1: Authorization</w:t>
      </w:r>
    </w:p>
    <w:p w:rsidR="00DC56C3" w:rsidRPr="00DC56C3" w:rsidRDefault="00DC56C3" w:rsidP="00DC56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C56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Цей процес відповідає за отримання логіну та паролю від користувача, перевірки на існування такого користувача в внутрішньому накопичувачі Clients (Рисунок 2.3).</w:t>
      </w:r>
    </w:p>
    <w:p w:rsidR="00531C65" w:rsidRDefault="00531C65" w:rsidP="00DC5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1.1.2: Write letter to admin</w:t>
      </w:r>
    </w:p>
    <w:p w:rsidR="00DC56C3" w:rsidRPr="00DC56C3" w:rsidRDefault="00DC56C3" w:rsidP="00DC56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C56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Цей процес відповідає за отамання від користувача тексту повідомлення та доставку цього повідомлення до адміністрації (Рисунок 2.3).</w:t>
      </w:r>
    </w:p>
    <w:p w:rsidR="00531C65" w:rsidRDefault="00C85918" w:rsidP="00531C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3934" cy="4505325"/>
            <wp:effectExtent l="19050" t="0" r="4366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34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C65" w:rsidRDefault="00531C65" w:rsidP="00531C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25CF"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725CF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 діаграма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під процесу «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941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941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credit agency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31C65" w:rsidRDefault="00531C65" w:rsidP="00DC5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1.2.1: Registration of new user</w:t>
      </w:r>
    </w:p>
    <w:p w:rsidR="00DC56C3" w:rsidRPr="00DC56C3" w:rsidRDefault="00DC56C3" w:rsidP="00DC56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відповідає за реєстрацію нових користувачів в інформаційній системі. Процес отримує усі персональні дані нового клієнта, шукає збіжності з вже існуючими користувачами, якщо збіжностей  не знайдено, то зберігає нового клієнта  до внутрішнього накопичувача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DC56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2.4)</w:t>
      </w:r>
      <w:r w:rsidRPr="00DC56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1C65" w:rsidRDefault="00531C65" w:rsidP="00DC5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DC56C3">
        <w:rPr>
          <w:rFonts w:ascii="Times New Roman" w:hAnsi="Times New Roman" w:cs="Times New Roman"/>
          <w:sz w:val="28"/>
          <w:szCs w:val="28"/>
          <w:lang w:val="uk-UA"/>
        </w:rPr>
        <w:t xml:space="preserve"> 1.2.2: 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DC56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DC56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DC56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</w:p>
    <w:p w:rsidR="00DC56C3" w:rsidRDefault="00C85918" w:rsidP="00C85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відповідає за створення та видалення кредитних контрактів. Для створення нового кредитного контракту потрібна інформація береться з внутрішніх накопичувачів: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C859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Maturity</w:t>
      </w:r>
      <w:r w:rsidRPr="00C859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C859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8591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Рисунок 2.4</w:t>
      </w:r>
      <w:r w:rsidRPr="00C8591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85918" w:rsidRDefault="00C85918" w:rsidP="00C85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918" w:rsidRPr="00C85918" w:rsidRDefault="00C85918" w:rsidP="00C85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1C65" w:rsidRDefault="00531C65" w:rsidP="00DC5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Process</w:t>
      </w:r>
      <w:r w:rsidRPr="00C85918">
        <w:rPr>
          <w:rFonts w:ascii="Times New Roman" w:hAnsi="Times New Roman" w:cs="Times New Roman"/>
          <w:sz w:val="28"/>
          <w:szCs w:val="28"/>
          <w:lang w:val="uk-UA"/>
        </w:rPr>
        <w:t xml:space="preserve"> 1.2.3: 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C859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C859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C859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</w:p>
    <w:p w:rsidR="00C85918" w:rsidRPr="00C85918" w:rsidRDefault="00C85918" w:rsidP="00C85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відповідає за редагування та видалення персональної інформації користувачів інформаційної системи з внутрішнього накопичувача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C859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2.4).</w:t>
      </w:r>
    </w:p>
    <w:p w:rsidR="00531C65" w:rsidRDefault="00531C65" w:rsidP="00DC5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1.2.4: Change user’s role</w:t>
      </w:r>
    </w:p>
    <w:p w:rsidR="00C85918" w:rsidRPr="00C85918" w:rsidRDefault="00C85918" w:rsidP="00B75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процес відповідає за змінення ролей користувачів інформаційної системи (Рисунок 2.4).</w:t>
      </w:r>
    </w:p>
    <w:p w:rsidR="00531C65" w:rsidRDefault="00531C65" w:rsidP="00DC5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1.2.5: Bann user</w:t>
      </w:r>
    </w:p>
    <w:p w:rsidR="00C85918" w:rsidRPr="00C85918" w:rsidRDefault="00C85918" w:rsidP="00B75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відповідає за блокування </w:t>
      </w:r>
      <w:r w:rsidR="00B75BBD">
        <w:rPr>
          <w:rFonts w:ascii="Times New Roman" w:hAnsi="Times New Roman" w:cs="Times New Roman"/>
          <w:sz w:val="28"/>
          <w:szCs w:val="28"/>
          <w:lang w:val="uk-UA"/>
        </w:rPr>
        <w:t>дій певного користувача в інформаційній системі (Рисунок 2.4).</w:t>
      </w:r>
    </w:p>
    <w:p w:rsidR="00531C65" w:rsidRDefault="00531C65" w:rsidP="00531C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1C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670288" cy="279082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11" cy="279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C65" w:rsidRDefault="00531C65" w:rsidP="00531C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25CF"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725CF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1725CF">
        <w:rPr>
          <w:rFonts w:ascii="Times New Roman" w:hAnsi="Times New Roman" w:cs="Times New Roman"/>
          <w:sz w:val="28"/>
          <w:szCs w:val="28"/>
          <w:lang w:val="uk-UA"/>
        </w:rPr>
        <w:t xml:space="preserve"> діаграма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під процесу «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941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 personal user’s data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31C65" w:rsidRDefault="00531C65" w:rsidP="00DC5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1.3.1: View personal info</w:t>
      </w:r>
    </w:p>
    <w:p w:rsidR="00B75BBD" w:rsidRPr="00B75BBD" w:rsidRDefault="00B75BBD" w:rsidP="00B75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отримує персональні інформацію про користувача з внутрішнього накопичувача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B75B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створює сторінку для її перегляду</w:t>
      </w:r>
      <w:r w:rsidRPr="00B75B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2.5).</w:t>
      </w:r>
    </w:p>
    <w:p w:rsidR="00531C65" w:rsidRDefault="00531C65" w:rsidP="00DC5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1.3.2: View credit info</w:t>
      </w:r>
    </w:p>
    <w:p w:rsidR="00B75BBD" w:rsidRDefault="00B75BBD" w:rsidP="00B75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отримує інформацію про кредитний контракт користувача з внутрішнього накопичувача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B75B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створює сторінку для її перегляду (Рисунок 2.5).</w:t>
      </w:r>
    </w:p>
    <w:p w:rsidR="00B75BBD" w:rsidRPr="00B75BBD" w:rsidRDefault="00B75BBD" w:rsidP="00B75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1C65" w:rsidRPr="00531C65" w:rsidRDefault="00531C65" w:rsidP="00DC5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Process 1.3.3: View repayment schedule</w:t>
      </w:r>
    </w:p>
    <w:p w:rsidR="00531C65" w:rsidRPr="00B75BBD" w:rsidRDefault="00B75BBD" w:rsidP="00B75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процес отримує інформацію з двох внутрішніх накопичувачів:</w:t>
      </w:r>
      <w:r w:rsidRPr="00B75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Credit contract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payment data.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ці дані процес створює графік виплат за кредитом (Рисунок 2.5).</w:t>
      </w:r>
    </w:p>
    <w:p w:rsidR="00C75073" w:rsidRDefault="00C75073" w:rsidP="00B75BB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5073" w:rsidRDefault="00C75073" w:rsidP="00B75BB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21505" w:rsidRDefault="00A21505" w:rsidP="00B75BBD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bookmarkStart w:id="23" w:name="_Toc463788313"/>
      <w:bookmarkStart w:id="24" w:name="_Toc464486804"/>
      <w:r w:rsidRPr="00F35BB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2.2 </w:t>
      </w:r>
      <w:bookmarkEnd w:id="23"/>
      <w:r w:rsidR="007A790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Опис структур даних</w:t>
      </w:r>
      <w:bookmarkEnd w:id="24"/>
    </w:p>
    <w:p w:rsidR="0086411C" w:rsidRDefault="0086411C" w:rsidP="0086411C">
      <w:pPr>
        <w:rPr>
          <w:lang w:val="en-US"/>
        </w:rPr>
      </w:pPr>
    </w:p>
    <w:p w:rsidR="0086411C" w:rsidRPr="0086411C" w:rsidRDefault="0086411C" w:rsidP="0086411C">
      <w:pPr>
        <w:rPr>
          <w:lang w:val="en-US"/>
        </w:rPr>
      </w:pPr>
    </w:p>
    <w:p w:rsidR="00A21505" w:rsidRDefault="00DF5A85" w:rsidP="00A2150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store</w:t>
      </w:r>
      <w:r w:rsidR="008641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 Clients</w:t>
      </w:r>
    </w:p>
    <w:p w:rsidR="00B75BBD" w:rsidRPr="00755814" w:rsidRDefault="00B75BBD" w:rsidP="007558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цій структурі зберігаються такі дані: </w:t>
      </w:r>
      <w:r w:rsidR="007558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ПІБ, ідентифікаційний код, </w:t>
      </w:r>
      <w:r w:rsidR="007558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  <w:r w:rsidR="007558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пароль, номер паспорту, телефон, вулиця, дім, квартира.</w:t>
      </w:r>
    </w:p>
    <w:p w:rsidR="0086411C" w:rsidRDefault="0086411C" w:rsidP="00A2150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store 2: Credit contract</w:t>
      </w:r>
    </w:p>
    <w:p w:rsidR="00B75BBD" w:rsidRPr="00B75BBD" w:rsidRDefault="00B75BBD" w:rsidP="007558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цій структурі зберігаються такі дані: </w:t>
      </w:r>
      <w:r w:rsidR="007558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номер контракту, дата укладення, сума та статус кредиту.</w:t>
      </w:r>
    </w:p>
    <w:p w:rsidR="0086411C" w:rsidRDefault="0086411C" w:rsidP="00A2150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store 3: Credit type</w:t>
      </w:r>
    </w:p>
    <w:p w:rsidR="00B75BBD" w:rsidRPr="00B75BBD" w:rsidRDefault="00B75BBD" w:rsidP="007558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цій структурі зберігаються такі дані: </w:t>
      </w:r>
      <w:r w:rsidR="007558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назва типу кредиту, кількість місяців, відсоткова ставка та опис.</w:t>
      </w:r>
    </w:p>
    <w:p w:rsidR="0086411C" w:rsidRDefault="0086411C" w:rsidP="00A2150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B75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 w:rsidRPr="00B75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4: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Maturity</w:t>
      </w:r>
    </w:p>
    <w:p w:rsidR="00B75BBD" w:rsidRPr="00B75BBD" w:rsidRDefault="00B75BBD" w:rsidP="007558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цій структурі зберігаються такі дані: тип </w:t>
      </w:r>
      <w:r w:rsidR="007558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нарахування процентів.</w:t>
      </w:r>
    </w:p>
    <w:p w:rsidR="0086411C" w:rsidRDefault="0086411C" w:rsidP="00A2150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B75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 w:rsidRPr="00B75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5: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Payment</w:t>
      </w:r>
      <w:r w:rsidRPr="00B75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</w:p>
    <w:p w:rsidR="00B75BBD" w:rsidRPr="00B75BBD" w:rsidRDefault="00B75BBD" w:rsidP="007558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цій структурі зберігаються такі дані: дата та сума платежу.</w:t>
      </w:r>
    </w:p>
    <w:p w:rsidR="0086411C" w:rsidRDefault="0086411C" w:rsidP="00A2150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B75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 w:rsidRPr="00B75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6: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</w:t>
      </w:r>
    </w:p>
    <w:p w:rsidR="00B75BBD" w:rsidRPr="00B75BBD" w:rsidRDefault="00B75BBD" w:rsidP="007558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цій структурі зберігаються такі дані: назва міста.</w:t>
      </w:r>
    </w:p>
    <w:p w:rsidR="00A21505" w:rsidRPr="00876AE9" w:rsidRDefault="00A21505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B5F6C" w:rsidRPr="00B75BBD" w:rsidRDefault="006B5F6C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B5F6C" w:rsidRPr="00876AE9" w:rsidRDefault="006B5F6C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B5F6C" w:rsidRPr="00876AE9" w:rsidRDefault="006B5F6C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B5F6C" w:rsidRPr="00876AE9" w:rsidRDefault="006B5F6C" w:rsidP="00876AE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F0D19" w:rsidRPr="00274948" w:rsidRDefault="001F0D19" w:rsidP="00755814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5" w:name="_Toc461539148"/>
      <w:bookmarkStart w:id="26" w:name="_Toc462078252"/>
      <w:bookmarkStart w:id="27" w:name="_Toc462769600"/>
      <w:bookmarkStart w:id="28" w:name="_Toc463194196"/>
      <w:bookmarkStart w:id="29" w:name="_Toc463788314"/>
      <w:bookmarkStart w:id="30" w:name="_Toc464486805"/>
      <w:r w:rsidRPr="00274948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25"/>
      <w:bookmarkEnd w:id="26"/>
      <w:bookmarkEnd w:id="27"/>
      <w:bookmarkEnd w:id="28"/>
      <w:bookmarkEnd w:id="29"/>
      <w:bookmarkEnd w:id="30"/>
    </w:p>
    <w:p w:rsidR="001F0D19" w:rsidRDefault="001F0D19" w:rsidP="0075581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755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Pr="001725CF" w:rsidRDefault="007A790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725CF">
        <w:rPr>
          <w:rFonts w:ascii="Times New Roman" w:hAnsi="Times New Roman"/>
          <w:sz w:val="28"/>
          <w:szCs w:val="28"/>
          <w:lang w:val="uk-UA"/>
        </w:rPr>
        <w:t xml:space="preserve">На основі аналізу були побудовані DFD діаграми до 2 рівня декомпозиції включно для інформаційної системи «Видача кредиту». </w:t>
      </w:r>
    </w:p>
    <w:p w:rsidR="001725CF" w:rsidRP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725CF">
        <w:rPr>
          <w:rFonts w:ascii="Times New Roman" w:hAnsi="Times New Roman"/>
          <w:sz w:val="28"/>
          <w:szCs w:val="28"/>
          <w:lang w:val="uk-UA"/>
        </w:rPr>
        <w:t xml:space="preserve">Для створення DFD діаграм було використано програмний засіб SyBase PowerDesigner. </w:t>
      </w: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725CF">
        <w:rPr>
          <w:rFonts w:ascii="Times New Roman" w:hAnsi="Times New Roman"/>
          <w:sz w:val="28"/>
          <w:szCs w:val="28"/>
          <w:lang w:val="uk-UA"/>
        </w:rPr>
        <w:t>Розроблені DFD діаграми складаються з зовнішніх сутностей, з яких інформаційна система отримує інформацію, процесів обробки інформації, потоків даних та внутрішніх накопичувачів, в яких зберігаються дані, отримані з процесів обробки інформації.</w:t>
      </w: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55814" w:rsidRDefault="00755814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1725CF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31" w:name="_Toc453156078"/>
      <w:bookmarkStart w:id="32" w:name="_Toc464486806"/>
      <w:r w:rsidRPr="000774E4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ПЕРЕЛІК ПОСИЛАНЬ</w:t>
      </w:r>
      <w:bookmarkEnd w:id="31"/>
      <w:bookmarkEnd w:id="32"/>
    </w:p>
    <w:p w:rsidR="001725CF" w:rsidRPr="000774E4" w:rsidRDefault="001725CF" w:rsidP="001725CF">
      <w:pPr>
        <w:spacing w:after="0" w:line="360" w:lineRule="auto"/>
        <w:rPr>
          <w:lang w:val="uk-UA"/>
        </w:rPr>
      </w:pPr>
    </w:p>
    <w:p w:rsidR="001725CF" w:rsidRPr="001725CF" w:rsidRDefault="001725CF" w:rsidP="001725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725CF" w:rsidRP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725CF">
        <w:rPr>
          <w:rFonts w:ascii="Times New Roman" w:hAnsi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1725CF" w:rsidRP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725CF">
        <w:rPr>
          <w:rFonts w:ascii="Times New Roman" w:hAnsi="Times New Roman"/>
          <w:sz w:val="28"/>
          <w:szCs w:val="28"/>
          <w:lang w:val="uk-UA"/>
        </w:rPr>
        <w:t>2. Грубер М. Понимание SQL / Мартин Грубер. – Москва: Баласс, 1993. – 419 с.</w:t>
      </w:r>
    </w:p>
    <w:p w:rsidR="001725CF" w:rsidRP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725CF">
        <w:rPr>
          <w:rFonts w:ascii="Times New Roman" w:hAnsi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1725CF" w:rsidRDefault="001725CF" w:rsidP="001725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725CF" w:rsidRDefault="001725CF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1725CF" w:rsidSect="00C56661">
      <w:headerReference w:type="default" r:id="rId13"/>
      <w:pgSz w:w="11906" w:h="16838"/>
      <w:pgMar w:top="1134" w:right="1133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42F" w:rsidRDefault="008C742F" w:rsidP="00C56661">
      <w:pPr>
        <w:spacing w:after="0" w:line="240" w:lineRule="auto"/>
      </w:pPr>
      <w:r>
        <w:separator/>
      </w:r>
    </w:p>
  </w:endnote>
  <w:endnote w:type="continuationSeparator" w:id="1">
    <w:p w:rsidR="008C742F" w:rsidRDefault="008C742F" w:rsidP="00C5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42F" w:rsidRDefault="008C742F" w:rsidP="00C56661">
      <w:pPr>
        <w:spacing w:after="0" w:line="240" w:lineRule="auto"/>
      </w:pPr>
      <w:r>
        <w:separator/>
      </w:r>
    </w:p>
  </w:footnote>
  <w:footnote w:type="continuationSeparator" w:id="1">
    <w:p w:rsidR="008C742F" w:rsidRDefault="008C742F" w:rsidP="00C5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05485"/>
    </w:sdtPr>
    <w:sdtContent>
      <w:p w:rsidR="00C85918" w:rsidRDefault="00C85918">
        <w:pPr>
          <w:pStyle w:val="a3"/>
          <w:jc w:val="right"/>
        </w:pPr>
        <w:fldSimple w:instr=" PAGE   \* MERGEFORMAT ">
          <w:r w:rsidR="00A15C7D">
            <w:rPr>
              <w:noProof/>
            </w:rPr>
            <w:t>2</w:t>
          </w:r>
        </w:fldSimple>
      </w:p>
    </w:sdtContent>
  </w:sdt>
  <w:p w:rsidR="00C85918" w:rsidRDefault="00C8591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65B"/>
    <w:multiLevelType w:val="hybridMultilevel"/>
    <w:tmpl w:val="065C3A6E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3C63D2"/>
    <w:multiLevelType w:val="hybridMultilevel"/>
    <w:tmpl w:val="7E7A953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130EF5"/>
    <w:multiLevelType w:val="hybridMultilevel"/>
    <w:tmpl w:val="FF749536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25139"/>
    <w:multiLevelType w:val="hybridMultilevel"/>
    <w:tmpl w:val="65B68DFE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164104D"/>
    <w:multiLevelType w:val="hybridMultilevel"/>
    <w:tmpl w:val="0AC0B3C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18D1F49"/>
    <w:multiLevelType w:val="hybridMultilevel"/>
    <w:tmpl w:val="C4F6B944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3520424"/>
    <w:multiLevelType w:val="hybridMultilevel"/>
    <w:tmpl w:val="1798626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DDB3C24"/>
    <w:multiLevelType w:val="hybridMultilevel"/>
    <w:tmpl w:val="065C3A6E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0F06E07"/>
    <w:multiLevelType w:val="hybridMultilevel"/>
    <w:tmpl w:val="C9B4BAB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2F862CA"/>
    <w:multiLevelType w:val="hybridMultilevel"/>
    <w:tmpl w:val="335E2592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C5211"/>
    <w:multiLevelType w:val="hybridMultilevel"/>
    <w:tmpl w:val="58FC0F1C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7A3"/>
    <w:rsid w:val="00073800"/>
    <w:rsid w:val="00103E63"/>
    <w:rsid w:val="001237D2"/>
    <w:rsid w:val="0015508F"/>
    <w:rsid w:val="001725CF"/>
    <w:rsid w:val="001C29CD"/>
    <w:rsid w:val="001C7E1B"/>
    <w:rsid w:val="001F0D19"/>
    <w:rsid w:val="00226CA9"/>
    <w:rsid w:val="00274948"/>
    <w:rsid w:val="002A4C37"/>
    <w:rsid w:val="002D35E1"/>
    <w:rsid w:val="00300FD8"/>
    <w:rsid w:val="00343412"/>
    <w:rsid w:val="003B1910"/>
    <w:rsid w:val="003D5B52"/>
    <w:rsid w:val="0041105D"/>
    <w:rsid w:val="00423414"/>
    <w:rsid w:val="00450F7F"/>
    <w:rsid w:val="00490523"/>
    <w:rsid w:val="00496683"/>
    <w:rsid w:val="00530A08"/>
    <w:rsid w:val="00531C65"/>
    <w:rsid w:val="00564290"/>
    <w:rsid w:val="005664D7"/>
    <w:rsid w:val="00597AD0"/>
    <w:rsid w:val="005E5865"/>
    <w:rsid w:val="005F3340"/>
    <w:rsid w:val="006B5F6C"/>
    <w:rsid w:val="006C2DF5"/>
    <w:rsid w:val="00755814"/>
    <w:rsid w:val="00783A3D"/>
    <w:rsid w:val="007A790F"/>
    <w:rsid w:val="007F5E29"/>
    <w:rsid w:val="0086411C"/>
    <w:rsid w:val="00876AE9"/>
    <w:rsid w:val="00893150"/>
    <w:rsid w:val="008C742F"/>
    <w:rsid w:val="008D60E8"/>
    <w:rsid w:val="009153F9"/>
    <w:rsid w:val="009416AE"/>
    <w:rsid w:val="009530E9"/>
    <w:rsid w:val="009A0210"/>
    <w:rsid w:val="00A15C7D"/>
    <w:rsid w:val="00A21505"/>
    <w:rsid w:val="00AA6D47"/>
    <w:rsid w:val="00AC721B"/>
    <w:rsid w:val="00AE7F26"/>
    <w:rsid w:val="00B44C5A"/>
    <w:rsid w:val="00B75BBD"/>
    <w:rsid w:val="00BA00D6"/>
    <w:rsid w:val="00BA6E78"/>
    <w:rsid w:val="00C56661"/>
    <w:rsid w:val="00C75073"/>
    <w:rsid w:val="00C85918"/>
    <w:rsid w:val="00CF65DD"/>
    <w:rsid w:val="00CF66BF"/>
    <w:rsid w:val="00D16160"/>
    <w:rsid w:val="00D45E42"/>
    <w:rsid w:val="00D6040B"/>
    <w:rsid w:val="00DC56C3"/>
    <w:rsid w:val="00DC7DC4"/>
    <w:rsid w:val="00DE023D"/>
    <w:rsid w:val="00DF5A85"/>
    <w:rsid w:val="00E97C02"/>
    <w:rsid w:val="00EC407B"/>
    <w:rsid w:val="00F35BBD"/>
    <w:rsid w:val="00F56FB0"/>
    <w:rsid w:val="00F8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00" w:beforeAutospacing="1" w:after="100" w:afterAutospacing="1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7A3"/>
    <w:pPr>
      <w:spacing w:before="0" w:beforeAutospacing="0" w:after="160" w:afterAutospacing="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F65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6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F857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857A3"/>
    <w:rPr>
      <w:i/>
      <w:iCs/>
      <w:color w:val="000000"/>
      <w:spacing w:val="0"/>
      <w:w w:val="100"/>
      <w:position w:val="0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857A3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3">
    <w:name w:val="header"/>
    <w:basedOn w:val="a"/>
    <w:link w:val="a4"/>
    <w:uiPriority w:val="99"/>
    <w:unhideWhenUsed/>
    <w:rsid w:val="00C566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6661"/>
    <w:rPr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C566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6661"/>
    <w:rPr>
      <w:lang w:val="ru-RU"/>
    </w:rPr>
  </w:style>
  <w:style w:type="paragraph" w:styleId="a7">
    <w:name w:val="List Paragraph"/>
    <w:basedOn w:val="a"/>
    <w:uiPriority w:val="34"/>
    <w:qFormat/>
    <w:rsid w:val="000738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6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F6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CF65D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F65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65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65D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65DD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rsid w:val="00D16160"/>
  </w:style>
  <w:style w:type="paragraph" w:styleId="ac">
    <w:name w:val="Normal (Web)"/>
    <w:basedOn w:val="a"/>
    <w:uiPriority w:val="99"/>
    <w:semiHidden/>
    <w:unhideWhenUsed/>
    <w:rsid w:val="006B5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C8BF2-F01E-4F20-839A-A43F1A3A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Антон Булгаков</cp:lastModifiedBy>
  <cp:revision>8</cp:revision>
  <cp:lastPrinted>2016-10-17T14:01:00Z</cp:lastPrinted>
  <dcterms:created xsi:type="dcterms:W3CDTF">2016-10-17T12:24:00Z</dcterms:created>
  <dcterms:modified xsi:type="dcterms:W3CDTF">2016-10-17T14:02:00Z</dcterms:modified>
</cp:coreProperties>
</file>