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4D17E9" w:rsidRDefault="00424E48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Default="005B4755" w:rsidP="005B4755">
      <w:pPr>
        <w:pStyle w:val="NormalNoIndent"/>
        <w:jc w:val="center"/>
      </w:pPr>
      <w:r>
        <w:t>Звіт</w:t>
      </w:r>
    </w:p>
    <w:p w:rsidR="005B4755" w:rsidRDefault="000C2E0A" w:rsidP="005B4755">
      <w:pPr>
        <w:pStyle w:val="NormalNoIndent"/>
        <w:jc w:val="center"/>
      </w:pPr>
      <w:r>
        <w:t>із лабораторної роботи №1</w:t>
      </w:r>
    </w:p>
    <w:p w:rsidR="005B4755" w:rsidRDefault="005B4755" w:rsidP="005B4755">
      <w:pPr>
        <w:pStyle w:val="NormalNoIndent"/>
        <w:jc w:val="center"/>
      </w:pPr>
      <w:r>
        <w:t>із дисципліни «</w:t>
      </w:r>
      <w:r w:rsidR="007B50C6">
        <w:rPr>
          <w:rFonts w:eastAsia="Times New Roman"/>
          <w:szCs w:val="24"/>
          <w:lang w:eastAsia="zh-CN"/>
        </w:rPr>
        <w:t>Б</w:t>
      </w:r>
      <w:r w:rsidR="007B50C6" w:rsidRPr="006E6F77">
        <w:rPr>
          <w:rFonts w:eastAsia="Times New Roman"/>
          <w:szCs w:val="24"/>
          <w:lang w:eastAsia="zh-CN"/>
        </w:rPr>
        <w:t>ази даних та інформаційні системи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5B4755" w:rsidRPr="007B50C6" w:rsidRDefault="007B50C6" w:rsidP="005B4755">
      <w:pPr>
        <w:pStyle w:val="NormalNoIndent"/>
        <w:jc w:val="center"/>
      </w:pPr>
      <w:r>
        <w:t>Визначення користувачів інформаційної системи, що надає можливість отримувати інтерв’ю</w:t>
      </w: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7B50C6" w:rsidP="000B129F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B4755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7B50C6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старший викладач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7B50C6" w:rsidP="005B4755">
            <w:pPr>
              <w:pStyle w:val="NormalNoIndent"/>
            </w:pPr>
            <w:r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31646B" w:rsidRDefault="0031646B" w:rsidP="00B62F28">
      <w:pPr>
        <w:pStyle w:val="NormalNoIndent"/>
      </w:pPr>
    </w:p>
    <w:p w:rsidR="00F67FFB" w:rsidRPr="007B50C6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7B50C6">
        <w:t>6</w:t>
      </w:r>
    </w:p>
    <w:p w:rsidR="00D22B21" w:rsidRDefault="006F37EB" w:rsidP="00482889">
      <w:pPr>
        <w:pStyle w:val="HeadingNotIndexed"/>
      </w:pPr>
      <w:r w:rsidRPr="001C143D">
        <w:br w:type="page"/>
      </w:r>
      <w:bookmarkStart w:id="0" w:name="_Toc461472543"/>
      <w:r w:rsidR="00D22B21">
        <w:lastRenderedPageBreak/>
        <w:t>Зміст</w:t>
      </w:r>
      <w:bookmarkEnd w:id="0"/>
    </w:p>
    <w:p w:rsidR="00D22B21" w:rsidRDefault="00D22B21" w:rsidP="00D22B21">
      <w:pPr>
        <w:pStyle w:val="NormalNoIndent"/>
      </w:pPr>
    </w:p>
    <w:p w:rsidR="0031646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46B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72544" w:history="1">
            <w:r w:rsidR="0031646B" w:rsidRPr="00296821">
              <w:rPr>
                <w:rStyle w:val="a5"/>
                <w:noProof/>
              </w:rPr>
              <w:t>1</w:t>
            </w:r>
            <w:r w:rsidR="003164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1646B" w:rsidRPr="00296821">
              <w:rPr>
                <w:rStyle w:val="a5"/>
                <w:noProof/>
              </w:rPr>
              <w:t>Завдання для лабораторної роботи</w:t>
            </w:r>
            <w:r w:rsidR="0031646B">
              <w:rPr>
                <w:noProof/>
                <w:webHidden/>
              </w:rPr>
              <w:tab/>
            </w:r>
            <w:r w:rsidR="0031646B">
              <w:rPr>
                <w:noProof/>
                <w:webHidden/>
              </w:rPr>
              <w:fldChar w:fldCharType="begin"/>
            </w:r>
            <w:r w:rsidR="0031646B">
              <w:rPr>
                <w:noProof/>
                <w:webHidden/>
              </w:rPr>
              <w:instrText xml:space="preserve"> PAGEREF _Toc461472544 \h </w:instrText>
            </w:r>
            <w:r w:rsidR="0031646B">
              <w:rPr>
                <w:noProof/>
                <w:webHidden/>
              </w:rPr>
            </w:r>
            <w:r w:rsidR="0031646B">
              <w:rPr>
                <w:noProof/>
                <w:webHidden/>
              </w:rPr>
              <w:fldChar w:fldCharType="separate"/>
            </w:r>
            <w:r w:rsidR="0031646B">
              <w:rPr>
                <w:noProof/>
                <w:webHidden/>
              </w:rPr>
              <w:t>3</w:t>
            </w:r>
            <w:r w:rsidR="0031646B">
              <w:rPr>
                <w:noProof/>
                <w:webHidden/>
              </w:rPr>
              <w:fldChar w:fldCharType="end"/>
            </w:r>
          </w:hyperlink>
        </w:p>
        <w:p w:rsidR="0031646B" w:rsidRDefault="003164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472545" w:history="1">
            <w:r w:rsidRPr="00296821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>
              <w:rPr>
                <w:rStyle w:val="a5"/>
                <w:noProof/>
              </w:rPr>
              <w:t>К</w:t>
            </w:r>
            <w:r w:rsidRPr="00296821">
              <w:rPr>
                <w:rStyle w:val="a5"/>
                <w:noProof/>
              </w:rPr>
              <w:t>ористувачі інформаційної системи та їх функціональні 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46B" w:rsidRDefault="003164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472546" w:history="1">
            <w:r w:rsidRPr="00296821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16" w:rsidRDefault="003E2A16">
          <w:r>
            <w:rPr>
              <w:b/>
              <w:bCs/>
            </w:rPr>
            <w:fldChar w:fldCharType="end"/>
          </w:r>
        </w:p>
      </w:sdtContent>
    </w:sdt>
    <w:p w:rsidR="00D22B21" w:rsidRDefault="00D22B21" w:rsidP="00D22B21">
      <w:pPr>
        <w:pStyle w:val="NormalNoIndent"/>
      </w:pPr>
    </w:p>
    <w:p w:rsidR="00D22B21" w:rsidRDefault="00D22B21" w:rsidP="009C42D3">
      <w:pPr>
        <w:pStyle w:val="UnnumberedHeading"/>
      </w:pPr>
      <w:r>
        <w:br w:type="page"/>
      </w:r>
    </w:p>
    <w:p w:rsidR="009C42D3" w:rsidRDefault="00C526D9" w:rsidP="009C42D3">
      <w:pPr>
        <w:pStyle w:val="1"/>
      </w:pPr>
      <w:bookmarkStart w:id="1" w:name="_Toc461472544"/>
      <w:r>
        <w:lastRenderedPageBreak/>
        <w:t>Завдання для лабораторної роботи</w:t>
      </w:r>
      <w:bookmarkEnd w:id="1"/>
    </w:p>
    <w:p w:rsidR="009C42D3" w:rsidRDefault="009C42D3" w:rsidP="009C42D3"/>
    <w:p w:rsidR="009C42D3" w:rsidRDefault="009C42D3" w:rsidP="009C42D3"/>
    <w:p w:rsidR="00C526D9" w:rsidRDefault="00C526D9" w:rsidP="00C526D9">
      <w:pPr>
        <w:pStyle w:val="Enumerated"/>
        <w:numPr>
          <w:ilvl w:val="0"/>
          <w:numId w:val="0"/>
        </w:numPr>
        <w:ind w:left="709"/>
      </w:pPr>
      <w:r>
        <w:t>Для виконання лабораторної роботи необхідно визначити:</w:t>
      </w:r>
    </w:p>
    <w:p w:rsidR="009C42D3" w:rsidRDefault="00C526D9" w:rsidP="009C42D3">
      <w:pPr>
        <w:pStyle w:val="ItemizedList"/>
      </w:pPr>
      <w:r>
        <w:t>визначити користувачів інформаційної системи, що надає можливість отримувати інтерв’ю</w:t>
      </w:r>
      <w:r w:rsidR="009C42D3">
        <w:t>;</w:t>
      </w:r>
    </w:p>
    <w:p w:rsidR="009C42D3" w:rsidRDefault="00C526D9" w:rsidP="00C526D9">
      <w:pPr>
        <w:pStyle w:val="ItemizedList"/>
      </w:pPr>
      <w:r>
        <w:t>функціональні можливості користувачів вказаної інформаційної системи.</w:t>
      </w:r>
    </w:p>
    <w:p w:rsidR="005433FE" w:rsidRDefault="005433FE" w:rsidP="005433FE">
      <w:pPr>
        <w:pStyle w:val="1"/>
      </w:pPr>
      <w:r>
        <w:br w:type="page"/>
      </w:r>
      <w:bookmarkStart w:id="2" w:name="_Toc461472545"/>
      <w:r w:rsidR="0031646B">
        <w:lastRenderedPageBreak/>
        <w:t>К</w:t>
      </w:r>
      <w:r w:rsidR="00C526D9">
        <w:t>ористувачі інформаційної системи та їх функціональні можливості</w:t>
      </w:r>
      <w:bookmarkEnd w:id="2"/>
    </w:p>
    <w:p w:rsidR="005433FE" w:rsidRDefault="005433FE" w:rsidP="005433FE"/>
    <w:p w:rsidR="005433FE" w:rsidRDefault="005433FE" w:rsidP="005433FE"/>
    <w:p w:rsidR="005433FE" w:rsidRDefault="00023489" w:rsidP="005433FE">
      <w:r>
        <w:t>Інформаційна система</w:t>
      </w:r>
      <w:bookmarkStart w:id="3" w:name="_GoBack"/>
      <w:bookmarkEnd w:id="3"/>
      <w:r>
        <w:t xml:space="preserve"> для отримання інтерв’ю дозволяє переглядати</w:t>
      </w:r>
      <w:r w:rsidR="00754C10">
        <w:t xml:space="preserve">, розміщувати та брати інтерв’ю. В інформаційній системі </w:t>
      </w:r>
      <w:r w:rsidR="00EF5653">
        <w:t xml:space="preserve">визначаються такі </w:t>
      </w:r>
      <w:r w:rsidR="00E15DBE">
        <w:t xml:space="preserve">групи користувачів: </w:t>
      </w:r>
    </w:p>
    <w:p w:rsidR="00E15DBE" w:rsidRDefault="00E15DBE" w:rsidP="00E15DBE">
      <w:pPr>
        <w:pStyle w:val="ItemizedList"/>
      </w:pPr>
      <w:r>
        <w:t>неавторизовані користувачі;</w:t>
      </w:r>
    </w:p>
    <w:p w:rsidR="00E15DBE" w:rsidRDefault="0092015E" w:rsidP="00E15DBE">
      <w:pPr>
        <w:pStyle w:val="ItemizedList"/>
      </w:pPr>
      <w:r>
        <w:t>авторизовані користувачі;</w:t>
      </w:r>
    </w:p>
    <w:p w:rsidR="0092015E" w:rsidRDefault="0092015E" w:rsidP="00E15DBE">
      <w:pPr>
        <w:pStyle w:val="ItemizedList"/>
      </w:pPr>
      <w:r>
        <w:t>адміністратор даних;</w:t>
      </w:r>
    </w:p>
    <w:p w:rsidR="0092015E" w:rsidRDefault="0092015E" w:rsidP="0092015E">
      <w:pPr>
        <w:pStyle w:val="ItemizedList"/>
      </w:pPr>
      <w:r>
        <w:t>адміністратор інформаційних систем.</w:t>
      </w:r>
    </w:p>
    <w:p w:rsidR="0092015E" w:rsidRPr="004D17E9" w:rsidRDefault="00C60DE3" w:rsidP="0092015E">
      <w:pPr>
        <w:pStyle w:val="ItemizedList"/>
        <w:numPr>
          <w:ilvl w:val="0"/>
          <w:numId w:val="0"/>
        </w:numPr>
        <w:ind w:left="709"/>
      </w:pPr>
      <w:r w:rsidRPr="004D17E9">
        <w:t>Неавторизовані користувачі мають такі функціональні можливості:</w:t>
      </w:r>
    </w:p>
    <w:p w:rsidR="00AF6985" w:rsidRPr="004D17E9" w:rsidRDefault="00AF6985" w:rsidP="00AF6985">
      <w:pPr>
        <w:pStyle w:val="ItemizedList"/>
      </w:pPr>
      <w:r w:rsidRPr="004D17E9">
        <w:t>перегляд опублікованих інтерв’ю;</w:t>
      </w:r>
    </w:p>
    <w:p w:rsidR="00F639B3" w:rsidRPr="004D17E9" w:rsidRDefault="00867276" w:rsidP="00F639B3">
      <w:pPr>
        <w:pStyle w:val="ItemizedList"/>
      </w:pPr>
      <w:r w:rsidRPr="004D17E9">
        <w:t xml:space="preserve">перегляд </w:t>
      </w:r>
      <w:proofErr w:type="spellStart"/>
      <w:r w:rsidRPr="004D17E9">
        <w:t>ак</w:t>
      </w:r>
      <w:r w:rsidR="00F639B3" w:rsidRPr="004D17E9">
        <w:t>аунтів</w:t>
      </w:r>
      <w:proofErr w:type="spellEnd"/>
      <w:r w:rsidR="00F639B3" w:rsidRPr="004D17E9">
        <w:t xml:space="preserve"> </w:t>
      </w:r>
      <w:r w:rsidRPr="004D17E9">
        <w:t>інтерв’юера та користувача, у якого беруть інтерв’ю;</w:t>
      </w:r>
    </w:p>
    <w:p w:rsidR="00AF6985" w:rsidRPr="004D17E9" w:rsidRDefault="00AF6985" w:rsidP="00AF6985">
      <w:pPr>
        <w:pStyle w:val="ItemizedList"/>
      </w:pPr>
      <w:r w:rsidRPr="004D17E9">
        <w:t>реєстрація/авторизація.</w:t>
      </w:r>
    </w:p>
    <w:p w:rsidR="00C60DE3" w:rsidRDefault="00867276" w:rsidP="00AF6985">
      <w:pPr>
        <w:pStyle w:val="ItemizedList"/>
        <w:numPr>
          <w:ilvl w:val="0"/>
          <w:numId w:val="0"/>
        </w:numPr>
        <w:ind w:firstLine="709"/>
      </w:pPr>
      <w:r w:rsidRPr="004D17E9">
        <w:t>Авторизовані користувачі мають</w:t>
      </w:r>
      <w:r>
        <w:t xml:space="preserve"> декілька ролей: </w:t>
      </w:r>
    </w:p>
    <w:p w:rsidR="00C14C8C" w:rsidRDefault="00C14C8C" w:rsidP="00C14C8C">
      <w:pPr>
        <w:pStyle w:val="ItemizedList"/>
      </w:pPr>
      <w:r>
        <w:rPr>
          <w:lang w:val="en-US"/>
        </w:rPr>
        <w:t>basic-</w:t>
      </w:r>
      <w:r>
        <w:t>користувач</w:t>
      </w:r>
      <w:r>
        <w:rPr>
          <w:lang w:val="en-US"/>
        </w:rPr>
        <w:t>;</w:t>
      </w:r>
    </w:p>
    <w:p w:rsidR="00867276" w:rsidRDefault="00867276" w:rsidP="00867276">
      <w:pPr>
        <w:pStyle w:val="ItemizedList"/>
      </w:pPr>
      <w:r>
        <w:t>інтерв’юер</w:t>
      </w:r>
      <w:r w:rsidR="00C14C8C">
        <w:rPr>
          <w:lang w:val="en-US"/>
        </w:rPr>
        <w:t xml:space="preserve"> (asker)</w:t>
      </w:r>
      <w:r>
        <w:t>;</w:t>
      </w:r>
    </w:p>
    <w:p w:rsidR="00867276" w:rsidRDefault="00867276" w:rsidP="00C14C8C">
      <w:pPr>
        <w:pStyle w:val="ItemizedList"/>
      </w:pPr>
      <w:r>
        <w:t>користувач, у якого беруть інтерв’ю</w:t>
      </w:r>
      <w:r w:rsidR="00C14C8C" w:rsidRPr="00C14C8C">
        <w:rPr>
          <w:lang w:val="ru-RU"/>
        </w:rPr>
        <w:t xml:space="preserve"> (</w:t>
      </w:r>
      <w:r w:rsidR="00C14C8C" w:rsidRPr="00C14C8C">
        <w:rPr>
          <w:lang w:val="en-US"/>
        </w:rPr>
        <w:t>respondent</w:t>
      </w:r>
      <w:r w:rsidR="00C14C8C" w:rsidRPr="00C14C8C">
        <w:rPr>
          <w:lang w:val="ru-RU"/>
        </w:rPr>
        <w:t>)</w:t>
      </w:r>
      <w:r>
        <w:t>;</w:t>
      </w:r>
    </w:p>
    <w:p w:rsidR="00867276" w:rsidRPr="00C14C8C" w:rsidRDefault="00867276" w:rsidP="00867276">
      <w:pPr>
        <w:pStyle w:val="ItemizedList"/>
      </w:pPr>
      <w:r>
        <w:t>редактор.</w:t>
      </w:r>
    </w:p>
    <w:p w:rsidR="00C14C8C" w:rsidRDefault="00C14C8C" w:rsidP="00C14C8C">
      <w:pPr>
        <w:pStyle w:val="ItemizedList"/>
        <w:numPr>
          <w:ilvl w:val="0"/>
          <w:numId w:val="0"/>
        </w:numPr>
        <w:ind w:firstLine="720"/>
      </w:pPr>
      <w:r>
        <w:rPr>
          <w:lang w:val="en-US"/>
        </w:rPr>
        <w:t>Basic</w:t>
      </w:r>
      <w:r w:rsidRPr="00C14C8C">
        <w:t>-</w:t>
      </w:r>
      <w:r>
        <w:t>користувач — це базовий користувач, що створюється при реєстрації. Окрім можливостей неавторизованого користувача, він має такі:</w:t>
      </w:r>
    </w:p>
    <w:p w:rsidR="00C14C8C" w:rsidRDefault="00C14C8C" w:rsidP="00C14C8C">
      <w:pPr>
        <w:pStyle w:val="ItemizedList"/>
      </w:pPr>
      <w:r>
        <w:t xml:space="preserve">редагування власного </w:t>
      </w:r>
      <w:proofErr w:type="spellStart"/>
      <w:r>
        <w:t>акаунту</w:t>
      </w:r>
      <w:proofErr w:type="spellEnd"/>
      <w:r>
        <w:t>;</w:t>
      </w:r>
    </w:p>
    <w:p w:rsidR="00C14C8C" w:rsidRDefault="00C14C8C" w:rsidP="00C14C8C">
      <w:pPr>
        <w:pStyle w:val="ItemizedList"/>
      </w:pPr>
      <w:r>
        <w:t xml:space="preserve">надсилання запиту про </w:t>
      </w:r>
      <w:r w:rsidR="00D93DF7">
        <w:t>отримання</w:t>
      </w:r>
      <w:r>
        <w:t xml:space="preserve"> прав </w:t>
      </w:r>
      <w:r>
        <w:rPr>
          <w:lang w:val="en-US"/>
        </w:rPr>
        <w:t>asker</w:t>
      </w:r>
      <w:r>
        <w:t xml:space="preserve">-а та/або </w:t>
      </w:r>
      <w:r w:rsidRPr="00C14C8C">
        <w:rPr>
          <w:lang w:val="en-US"/>
        </w:rPr>
        <w:t>respondent</w:t>
      </w:r>
      <w:r>
        <w:t>-а.</w:t>
      </w:r>
    </w:p>
    <w:p w:rsidR="004A430D" w:rsidRDefault="004A430D" w:rsidP="004A430D">
      <w:pPr>
        <w:pStyle w:val="ItemizedList"/>
        <w:numPr>
          <w:ilvl w:val="0"/>
          <w:numId w:val="0"/>
        </w:numPr>
        <w:ind w:left="709"/>
      </w:pPr>
      <w:r>
        <w:t xml:space="preserve">Інтерв’юер, окрім усіх можливостей </w:t>
      </w:r>
      <w:r w:rsidR="004D17E9">
        <w:rPr>
          <w:lang w:val="en-US"/>
        </w:rPr>
        <w:t>basic</w:t>
      </w:r>
      <w:r w:rsidR="004D17E9" w:rsidRPr="004D17E9">
        <w:t>-</w:t>
      </w:r>
      <w:r>
        <w:t>користувача, має такі:</w:t>
      </w:r>
    </w:p>
    <w:p w:rsidR="004A430D" w:rsidRDefault="004A430D" w:rsidP="004A430D">
      <w:pPr>
        <w:pStyle w:val="ItemizedList"/>
      </w:pPr>
      <w:r>
        <w:t>створення інтерв’ю (бесіди);</w:t>
      </w:r>
    </w:p>
    <w:p w:rsidR="004A430D" w:rsidRDefault="004A430D" w:rsidP="004A430D">
      <w:pPr>
        <w:pStyle w:val="ItemizedList"/>
      </w:pPr>
      <w:r>
        <w:t>написання запитань до користувача, у якого береться інтерв’ю;</w:t>
      </w:r>
    </w:p>
    <w:p w:rsidR="004A430D" w:rsidRDefault="004A430D" w:rsidP="004A430D">
      <w:pPr>
        <w:pStyle w:val="ItemizedList"/>
      </w:pPr>
      <w:r>
        <w:t>редагування завершеного тексту інтерв’ю;</w:t>
      </w:r>
    </w:p>
    <w:p w:rsidR="004A430D" w:rsidRDefault="004A430D" w:rsidP="004A430D">
      <w:pPr>
        <w:pStyle w:val="ItemizedList"/>
      </w:pPr>
      <w:r>
        <w:lastRenderedPageBreak/>
        <w:t>надсилання запиту до редактора для подальшої публікації інтерв’ю.</w:t>
      </w:r>
    </w:p>
    <w:p w:rsidR="004A430D" w:rsidRDefault="004A430D" w:rsidP="004A430D">
      <w:pPr>
        <w:pStyle w:val="ItemizedList"/>
        <w:numPr>
          <w:ilvl w:val="0"/>
          <w:numId w:val="0"/>
        </w:numPr>
        <w:ind w:left="709"/>
        <w:jc w:val="left"/>
      </w:pPr>
      <w:r w:rsidRPr="004A430D">
        <w:t>К</w:t>
      </w:r>
      <w:r>
        <w:t>ористувач</w:t>
      </w:r>
      <w:r w:rsidRPr="004A430D">
        <w:t>, у якого беруть інтерв’ю</w:t>
      </w:r>
      <w:r>
        <w:t>,</w:t>
      </w:r>
      <w:r w:rsidRPr="004A430D">
        <w:t xml:space="preserve"> </w:t>
      </w:r>
      <w:r>
        <w:t xml:space="preserve">окрім усіх можливостей </w:t>
      </w:r>
      <w:r w:rsidR="004D17E9">
        <w:rPr>
          <w:lang w:val="en-US"/>
        </w:rPr>
        <w:t>basic</w:t>
      </w:r>
      <w:r w:rsidR="004D17E9" w:rsidRPr="004D17E9">
        <w:rPr>
          <w:lang w:val="ru-RU"/>
        </w:rPr>
        <w:t>-</w:t>
      </w:r>
      <w:r>
        <w:t>користувача, має такі:</w:t>
      </w:r>
    </w:p>
    <w:p w:rsidR="004A430D" w:rsidRDefault="004A430D" w:rsidP="004A430D">
      <w:pPr>
        <w:pStyle w:val="ItemizedList"/>
      </w:pPr>
      <w:r>
        <w:t>прийняття або відхилення запрошення до інтерв’ю;</w:t>
      </w:r>
    </w:p>
    <w:p w:rsidR="004A430D" w:rsidRDefault="004A430D" w:rsidP="004A430D">
      <w:pPr>
        <w:pStyle w:val="ItemizedList"/>
      </w:pPr>
      <w:r>
        <w:t>написання відповідей на запитання</w:t>
      </w:r>
      <w:r w:rsidR="004D17E9">
        <w:t xml:space="preserve"> інтерв’юера.</w:t>
      </w:r>
    </w:p>
    <w:p w:rsidR="004A430D" w:rsidRDefault="00443BF9" w:rsidP="00443BF9">
      <w:pPr>
        <w:pStyle w:val="ItemizedList"/>
        <w:numPr>
          <w:ilvl w:val="0"/>
          <w:numId w:val="0"/>
        </w:numPr>
        <w:ind w:firstLine="720"/>
        <w:jc w:val="left"/>
      </w:pPr>
      <w:r>
        <w:t>Редактор/контент-менеджер — це зареєстрований користувач, що розширений у своїх правах головним адміністратором даних до таких можливостей:</w:t>
      </w:r>
    </w:p>
    <w:p w:rsidR="00443BF9" w:rsidRPr="00443BF9" w:rsidRDefault="00443BF9" w:rsidP="00443BF9">
      <w:pPr>
        <w:pStyle w:val="ItemizedList"/>
      </w:pPr>
      <w:r>
        <w:t>редагування надісланих по запиту інтерв’ю</w:t>
      </w:r>
      <w:r w:rsidRPr="00443BF9">
        <w:rPr>
          <w:lang w:val="ru-RU"/>
        </w:rPr>
        <w:t>;</w:t>
      </w:r>
    </w:p>
    <w:p w:rsidR="00443BF9" w:rsidRDefault="00443BF9" w:rsidP="00443BF9">
      <w:pPr>
        <w:pStyle w:val="ItemizedList"/>
      </w:pPr>
      <w:r>
        <w:t>публікація надісланих інтерв’ю;</w:t>
      </w:r>
    </w:p>
    <w:p w:rsidR="00443BF9" w:rsidRDefault="00443BF9" w:rsidP="00443BF9">
      <w:pPr>
        <w:pStyle w:val="ItemizedList"/>
      </w:pPr>
      <w:r>
        <w:t>видалення раніше опублікованих інтерв’ю.</w:t>
      </w:r>
    </w:p>
    <w:p w:rsidR="00A62E7F" w:rsidRDefault="00A62E7F" w:rsidP="00A62E7F">
      <w:pPr>
        <w:pStyle w:val="ItemizedList"/>
        <w:numPr>
          <w:ilvl w:val="0"/>
          <w:numId w:val="0"/>
        </w:numPr>
        <w:ind w:left="709"/>
      </w:pPr>
      <w:r>
        <w:t>Адміністратор даних</w:t>
      </w:r>
      <w:r w:rsidRPr="0031646B">
        <w:t>, окрім усіх прав авторизованих користувачів,</w:t>
      </w:r>
      <w:r>
        <w:t xml:space="preserve"> має такі:</w:t>
      </w:r>
    </w:p>
    <w:p w:rsidR="00A62E7F" w:rsidRDefault="00A62E7F" w:rsidP="00A62E7F">
      <w:pPr>
        <w:pStyle w:val="ItemizedList"/>
      </w:pPr>
      <w:r>
        <w:t>реєстрація іншого користувача;</w:t>
      </w:r>
    </w:p>
    <w:p w:rsidR="00A62E7F" w:rsidRDefault="00A62E7F" w:rsidP="00A62E7F">
      <w:pPr>
        <w:pStyle w:val="ItemizedList"/>
      </w:pPr>
      <w:r>
        <w:t>заблокування/розблокування користувача.</w:t>
      </w:r>
    </w:p>
    <w:p w:rsidR="0031646B" w:rsidRDefault="00C323BD" w:rsidP="0031646B">
      <w:pPr>
        <w:pStyle w:val="ItemizedList"/>
      </w:pPr>
      <w:r>
        <w:t>розширення прав</w:t>
      </w:r>
      <w:r w:rsidRPr="00A62E7F">
        <w:t xml:space="preserve"> </w:t>
      </w:r>
      <w:r>
        <w:rPr>
          <w:lang w:val="en-US"/>
        </w:rPr>
        <w:t>basic</w:t>
      </w:r>
      <w:r w:rsidRPr="00C14C8C">
        <w:t>-</w:t>
      </w:r>
      <w:r>
        <w:t xml:space="preserve">користувача до ролі </w:t>
      </w:r>
      <w:r>
        <w:rPr>
          <w:lang w:val="en-US"/>
        </w:rPr>
        <w:t>asker</w:t>
      </w:r>
      <w:r>
        <w:t xml:space="preserve">-а та/або </w:t>
      </w:r>
      <w:r w:rsidRPr="00C14C8C">
        <w:rPr>
          <w:lang w:val="en-US"/>
        </w:rPr>
        <w:t>respondent</w:t>
      </w:r>
      <w:r>
        <w:t>-а</w:t>
      </w:r>
      <w:r w:rsidR="0031646B">
        <w:t xml:space="preserve">, </w:t>
      </w:r>
      <w:r w:rsidR="0031646B">
        <w:t>редактора/контент-менеджера</w:t>
      </w:r>
      <w:r w:rsidR="00A62E7F">
        <w:t xml:space="preserve"> </w:t>
      </w:r>
      <w:r w:rsidR="00A62E7F">
        <w:t>(або звуження навпаки)</w:t>
      </w:r>
      <w:r w:rsidR="0031646B">
        <w:t>.</w:t>
      </w:r>
    </w:p>
    <w:p w:rsidR="0031646B" w:rsidRPr="0031646B" w:rsidRDefault="0031646B" w:rsidP="0031646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ind w:firstLine="720"/>
      </w:pPr>
      <w:r>
        <w:t>Головний адм</w:t>
      </w:r>
      <w:r w:rsidRPr="00A62E7F">
        <w:t xml:space="preserve">іністратор інформаційної системи </w:t>
      </w:r>
      <w:r>
        <w:t xml:space="preserve">працює з налаштуваннями, як </w:t>
      </w:r>
      <w:r>
        <w:rPr>
          <w:lang w:val="en-US"/>
        </w:rPr>
        <w:t>backup</w:t>
      </w:r>
      <w:r w:rsidRPr="0031646B">
        <w:t xml:space="preserve">, </w:t>
      </w:r>
      <w:r>
        <w:t xml:space="preserve">додавання директорій для даних, налаштування, збереження файлів на сервер. </w:t>
      </w:r>
    </w:p>
    <w:p w:rsidR="004A430D" w:rsidRDefault="004A430D" w:rsidP="004A430D">
      <w:pPr>
        <w:pStyle w:val="ItemizedList"/>
        <w:numPr>
          <w:ilvl w:val="0"/>
          <w:numId w:val="0"/>
        </w:numPr>
        <w:ind w:left="709"/>
      </w:pPr>
    </w:p>
    <w:p w:rsidR="004A430D" w:rsidRDefault="004A430D" w:rsidP="004A430D">
      <w:pPr>
        <w:pStyle w:val="ItemizedList"/>
        <w:numPr>
          <w:ilvl w:val="0"/>
          <w:numId w:val="0"/>
        </w:numPr>
        <w:ind w:left="709"/>
      </w:pPr>
    </w:p>
    <w:p w:rsidR="00867276" w:rsidRDefault="00867276" w:rsidP="00867276">
      <w:pPr>
        <w:pStyle w:val="ItemizedList"/>
        <w:numPr>
          <w:ilvl w:val="0"/>
          <w:numId w:val="0"/>
        </w:numPr>
      </w:pPr>
    </w:p>
    <w:p w:rsidR="00867276" w:rsidRPr="00C60DE3" w:rsidRDefault="00867276" w:rsidP="00AF6985">
      <w:pPr>
        <w:pStyle w:val="ItemizedList"/>
        <w:numPr>
          <w:ilvl w:val="0"/>
          <w:numId w:val="0"/>
        </w:numPr>
        <w:ind w:firstLine="709"/>
      </w:pPr>
    </w:p>
    <w:p w:rsidR="00E15DBE" w:rsidRDefault="00E15DBE" w:rsidP="005433FE"/>
    <w:p w:rsidR="00E15DBE" w:rsidRDefault="00E15DBE" w:rsidP="005433FE"/>
    <w:p w:rsidR="00153807" w:rsidRDefault="001944DC" w:rsidP="005522C9">
      <w:pPr>
        <w:pStyle w:val="UnnumberedHeading"/>
      </w:pPr>
      <w:r>
        <w:br w:type="page"/>
      </w:r>
      <w:bookmarkStart w:id="4" w:name="_Toc461472546"/>
      <w:r>
        <w:lastRenderedPageBreak/>
        <w:t>Висновки</w:t>
      </w:r>
      <w:bookmarkEnd w:id="4"/>
    </w:p>
    <w:p w:rsidR="001944DC" w:rsidRDefault="001944DC" w:rsidP="001944DC"/>
    <w:p w:rsidR="001944DC" w:rsidRDefault="001944DC" w:rsidP="001944DC"/>
    <w:p w:rsidR="00C948A5" w:rsidRPr="00C14C8C" w:rsidRDefault="003E2A16" w:rsidP="00C948A5">
      <w:pPr>
        <w:pStyle w:val="ItemizedList"/>
        <w:numPr>
          <w:ilvl w:val="0"/>
          <w:numId w:val="0"/>
        </w:numPr>
        <w:ind w:firstLine="709"/>
      </w:pPr>
      <w:r>
        <w:t>У даній лабораторній роботі було визначено</w:t>
      </w:r>
      <w:r w:rsidR="00C948A5">
        <w:t xml:space="preserve"> таких</w:t>
      </w:r>
      <w:r>
        <w:t xml:space="preserve"> користувачів </w:t>
      </w:r>
      <w:r w:rsidR="00C948A5">
        <w:t xml:space="preserve">інформаційної системи для отримання інтерв’ю, як: неавторизовані користувачі, авторизовані користувачі, адміністратор даних, адміністратор інформаційних систем. Для авторизованих користувачів було встановлено такі ролі: </w:t>
      </w:r>
      <w:r w:rsidR="00C948A5" w:rsidRPr="00C948A5">
        <w:rPr>
          <w:lang w:val="en-US"/>
        </w:rPr>
        <w:t>basic</w:t>
      </w:r>
      <w:r w:rsidR="00C948A5" w:rsidRPr="00C948A5">
        <w:rPr>
          <w:lang w:val="ru-RU"/>
        </w:rPr>
        <w:t>-</w:t>
      </w:r>
      <w:r w:rsidR="00C948A5">
        <w:t>користувач</w:t>
      </w:r>
      <w:r w:rsidR="00C948A5" w:rsidRPr="00C948A5">
        <w:rPr>
          <w:lang w:val="ru-RU"/>
        </w:rPr>
        <w:t xml:space="preserve"> </w:t>
      </w:r>
      <w:r w:rsidR="00C948A5">
        <w:t>інтерв’юер</w:t>
      </w:r>
      <w:r w:rsidR="00C948A5" w:rsidRPr="00C948A5">
        <w:rPr>
          <w:lang w:val="ru-RU"/>
        </w:rPr>
        <w:t xml:space="preserve"> (</w:t>
      </w:r>
      <w:r w:rsidR="00C948A5" w:rsidRPr="00C948A5">
        <w:rPr>
          <w:lang w:val="en-US"/>
        </w:rPr>
        <w:t>asker</w:t>
      </w:r>
      <w:r w:rsidR="00C948A5" w:rsidRPr="00C948A5">
        <w:rPr>
          <w:lang w:val="ru-RU"/>
        </w:rPr>
        <w:t>)</w:t>
      </w:r>
      <w:r w:rsidR="00C948A5">
        <w:t>, користувач, у якого беруть інтерв’ю</w:t>
      </w:r>
      <w:r w:rsidR="00C948A5" w:rsidRPr="00C948A5">
        <w:rPr>
          <w:lang w:val="ru-RU"/>
        </w:rPr>
        <w:t xml:space="preserve"> (</w:t>
      </w:r>
      <w:r w:rsidR="00C948A5" w:rsidRPr="00C948A5">
        <w:rPr>
          <w:lang w:val="en-US"/>
        </w:rPr>
        <w:t>respondent</w:t>
      </w:r>
      <w:r w:rsidR="00C948A5" w:rsidRPr="00C948A5">
        <w:rPr>
          <w:lang w:val="ru-RU"/>
        </w:rPr>
        <w:t>)</w:t>
      </w:r>
      <w:r w:rsidR="00C948A5">
        <w:t xml:space="preserve">, редактор. Відповідно до кожного типу та ролі користувача було описано його функціональні можливості. </w:t>
      </w:r>
    </w:p>
    <w:p w:rsidR="00C948A5" w:rsidRDefault="00C948A5" w:rsidP="00C948A5">
      <w:pPr>
        <w:pStyle w:val="ItemizedList"/>
        <w:numPr>
          <w:ilvl w:val="0"/>
          <w:numId w:val="0"/>
        </w:numPr>
        <w:ind w:firstLine="709"/>
      </w:pPr>
    </w:p>
    <w:p w:rsidR="001944DC" w:rsidRDefault="001944DC" w:rsidP="001944DC"/>
    <w:p w:rsidR="00F138ED" w:rsidRPr="00C948A5" w:rsidRDefault="00F138ED" w:rsidP="00F138ED">
      <w:pPr>
        <w:pStyle w:val="Listing"/>
        <w:rPr>
          <w:lang w:val="uk-UA"/>
        </w:rPr>
      </w:pPr>
    </w:p>
    <w:sectPr w:rsidR="00F138ED" w:rsidRPr="00C948A5" w:rsidSect="0031646B">
      <w:headerReference w:type="default" r:id="rId8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14" w:rsidRDefault="00C65414" w:rsidP="00184F49">
      <w:pPr>
        <w:spacing w:line="240" w:lineRule="auto"/>
      </w:pPr>
      <w:r>
        <w:separator/>
      </w:r>
    </w:p>
  </w:endnote>
  <w:endnote w:type="continuationSeparator" w:id="0">
    <w:p w:rsidR="00C65414" w:rsidRDefault="00C65414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14" w:rsidRDefault="00C65414" w:rsidP="00184F49">
      <w:pPr>
        <w:spacing w:line="240" w:lineRule="auto"/>
      </w:pPr>
      <w:r>
        <w:separator/>
      </w:r>
    </w:p>
  </w:footnote>
  <w:footnote w:type="continuationSeparator" w:id="0">
    <w:p w:rsidR="00C65414" w:rsidRDefault="00C65414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4C10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801655"/>
    <w:multiLevelType w:val="multilevel"/>
    <w:tmpl w:val="C55279D6"/>
    <w:numStyleLink w:val="Appendices"/>
  </w:abstractNum>
  <w:abstractNum w:abstractNumId="8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407A464C"/>
    <w:multiLevelType w:val="multilevel"/>
    <w:tmpl w:val="C55279D6"/>
    <w:numStyleLink w:val="Appendices"/>
  </w:abstractNum>
  <w:abstractNum w:abstractNumId="11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2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5A44AE3"/>
    <w:multiLevelType w:val="multilevel"/>
    <w:tmpl w:val="C55279D6"/>
    <w:numStyleLink w:val="Appendices"/>
  </w:abstractNum>
  <w:abstractNum w:abstractNumId="16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5"/>
  </w:num>
  <w:num w:numId="5">
    <w:abstractNumId w:val="19"/>
  </w:num>
  <w:num w:numId="6">
    <w:abstractNumId w:val="16"/>
  </w:num>
  <w:num w:numId="7">
    <w:abstractNumId w:val="12"/>
  </w:num>
  <w:num w:numId="8">
    <w:abstractNumId w:val="4"/>
  </w:num>
  <w:num w:numId="9">
    <w:abstractNumId w:val="3"/>
  </w:num>
  <w:num w:numId="10">
    <w:abstractNumId w:val="13"/>
  </w:num>
  <w:num w:numId="11">
    <w:abstractNumId w:val="8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"/>
  </w:num>
  <w:num w:numId="19">
    <w:abstractNumId w:val="14"/>
  </w:num>
  <w:num w:numId="20">
    <w:abstractNumId w:val="6"/>
  </w:num>
  <w:num w:numId="21">
    <w:abstractNumId w:val="18"/>
    <w:lvlOverride w:ilvl="0">
      <w:startOverride w:val="1"/>
    </w:lvlOverride>
  </w:num>
  <w:num w:numId="22">
    <w:abstractNumId w:val="2"/>
  </w:num>
  <w:num w:numId="23">
    <w:abstractNumId w:val="15"/>
  </w:num>
  <w:num w:numId="24">
    <w:abstractNumId w:val="7"/>
  </w:num>
  <w:num w:numId="25">
    <w:abstractNumId w:val="10"/>
  </w:num>
  <w:num w:numId="26">
    <w:abstractNumId w:val="18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AF6985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39B3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D480F"/>
  <w15:chartTrackingRefBased/>
  <w15:docId w15:val="{4912B4EA-BF61-4B7B-8535-311B729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0916-4AF1-490C-9B21-9990428B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248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3578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9</cp:revision>
  <cp:lastPrinted>2015-12-03T16:30:00Z</cp:lastPrinted>
  <dcterms:created xsi:type="dcterms:W3CDTF">2016-09-12T09:45:00Z</dcterms:created>
  <dcterms:modified xsi:type="dcterms:W3CDTF">2016-09-12T16:46:00Z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