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74" w:rsidRPr="00ED6E73" w:rsidRDefault="00860515" w:rsidP="00B62F28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8F5B74" w:rsidRPr="00ED6E73" w:rsidRDefault="00EE7FDF" w:rsidP="00B62F28">
      <w:pPr>
        <w:pStyle w:val="NormalNoIndent"/>
        <w:jc w:val="center"/>
      </w:pPr>
      <w:r w:rsidRPr="00ED6E73">
        <w:t>«</w:t>
      </w:r>
      <w:r w:rsidR="00860515" w:rsidRPr="00ED6E73">
        <w:t>КИЇВСЬКИЙ ПОЛІТЕХНІЧНИЙ ІНСТИТУТ</w:t>
      </w:r>
      <w:r w:rsidR="00775007">
        <w:br/>
      </w:r>
      <w:r w:rsidR="00775007" w:rsidRPr="00775007">
        <w:rPr>
          <w:caps/>
        </w:rPr>
        <w:t>імені Ігоря Сікорського</w:t>
      </w:r>
      <w:r w:rsidR="00775007">
        <w:t>»</w:t>
      </w:r>
    </w:p>
    <w:p w:rsidR="00B62F28" w:rsidRPr="00ED6E73" w:rsidRDefault="00B62F28" w:rsidP="00B62F28">
      <w:pPr>
        <w:pStyle w:val="NormalNoIndent"/>
        <w:jc w:val="center"/>
      </w:pPr>
      <w:r w:rsidRPr="00ED6E73">
        <w:t>Факультет прикладної математики</w:t>
      </w:r>
    </w:p>
    <w:p w:rsidR="008F5B74" w:rsidRPr="00ED6E73" w:rsidRDefault="00F67FFB" w:rsidP="00F67FFB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424E48" w:rsidRPr="004D17E9" w:rsidRDefault="00424E48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Pr="004D17E9" w:rsidRDefault="005B4755" w:rsidP="00B62F28">
      <w:pPr>
        <w:pStyle w:val="NormalNoIndent"/>
        <w:rPr>
          <w:lang w:val="ru-RU"/>
        </w:rPr>
      </w:pPr>
    </w:p>
    <w:p w:rsidR="005B4755" w:rsidRDefault="005B4755" w:rsidP="006A4D59">
      <w:pPr>
        <w:pStyle w:val="NormalNoIndent"/>
        <w:jc w:val="center"/>
      </w:pPr>
      <w:r>
        <w:t>Звіт</w:t>
      </w:r>
    </w:p>
    <w:p w:rsidR="005B4755" w:rsidRPr="00E7581D" w:rsidRDefault="000C2E0A" w:rsidP="006A4D59">
      <w:pPr>
        <w:pStyle w:val="NormalNoIndent"/>
        <w:jc w:val="center"/>
      </w:pPr>
      <w:r>
        <w:t xml:space="preserve">із </w:t>
      </w:r>
      <w:r w:rsidR="00E1386F">
        <w:t>лабораторної роботи №</w:t>
      </w:r>
      <w:r w:rsidR="006A4D59">
        <w:rPr>
          <w:lang w:val="ru-RU"/>
        </w:rPr>
        <w:t>5</w:t>
      </w:r>
    </w:p>
    <w:p w:rsidR="005B4755" w:rsidRDefault="005B4755" w:rsidP="006A4D59">
      <w:pPr>
        <w:pStyle w:val="NormalNoIndent"/>
        <w:jc w:val="center"/>
      </w:pPr>
      <w:r>
        <w:t>із дисципліни «</w:t>
      </w:r>
      <w:r w:rsidR="007B50C6">
        <w:rPr>
          <w:rFonts w:eastAsia="Times New Roman"/>
          <w:szCs w:val="24"/>
          <w:lang w:eastAsia="zh-CN"/>
        </w:rPr>
        <w:t>Б</w:t>
      </w:r>
      <w:r w:rsidR="007B50C6" w:rsidRPr="006E6F77">
        <w:rPr>
          <w:rFonts w:eastAsia="Times New Roman"/>
          <w:szCs w:val="24"/>
          <w:lang w:eastAsia="zh-CN"/>
        </w:rPr>
        <w:t>ази даних та інформаційні системи</w:t>
      </w:r>
      <w:r>
        <w:t>»</w:t>
      </w:r>
    </w:p>
    <w:p w:rsidR="005B4755" w:rsidRDefault="005B4755" w:rsidP="006A4D59">
      <w:pPr>
        <w:pStyle w:val="NormalNoIndent"/>
        <w:jc w:val="center"/>
      </w:pPr>
      <w:r>
        <w:t>на тему</w:t>
      </w:r>
    </w:p>
    <w:p w:rsidR="006A4D59" w:rsidRDefault="006A4D59" w:rsidP="006A4D59">
      <w:pPr>
        <w:ind w:firstLine="0"/>
        <w:jc w:val="center"/>
      </w:pPr>
      <w:r>
        <w:t>В</w:t>
      </w:r>
      <w:r w:rsidR="002E0536">
        <w:t>ибір моделі</w:t>
      </w:r>
      <w:r>
        <w:t xml:space="preserve"> життєвого циклу</w:t>
      </w:r>
      <w:r w:rsidR="00356A51">
        <w:t xml:space="preserve"> та методології розробки</w:t>
      </w:r>
      <w:r w:rsidR="00E7581D">
        <w:t xml:space="preserve"> для</w:t>
      </w:r>
      <w:r>
        <w:t xml:space="preserve"> </w:t>
      </w:r>
      <w:r w:rsidR="00E7581D">
        <w:t>бізнес-процесу</w:t>
      </w:r>
    </w:p>
    <w:p w:rsidR="00E7581D" w:rsidRPr="003B1910" w:rsidRDefault="00E7581D" w:rsidP="006A4D59">
      <w:pPr>
        <w:ind w:firstLine="0"/>
        <w:jc w:val="center"/>
      </w:pPr>
      <w:r>
        <w:t xml:space="preserve">«Отримання </w:t>
      </w:r>
      <w:proofErr w:type="spellStart"/>
      <w:r>
        <w:t>інтерв</w:t>
      </w:r>
      <w:proofErr w:type="spellEnd"/>
      <w:r w:rsidRPr="00E7581D">
        <w:rPr>
          <w:lang w:val="ru-RU"/>
        </w:rPr>
        <w:t>’</w:t>
      </w:r>
      <w:r>
        <w:t>ю»</w:t>
      </w:r>
    </w:p>
    <w:p w:rsidR="005B4755" w:rsidRPr="005F6DED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Default="005B4755" w:rsidP="005B4755">
      <w:pPr>
        <w:pStyle w:val="NormalNoIndent"/>
        <w:jc w:val="center"/>
      </w:pPr>
    </w:p>
    <w:p w:rsidR="005B4755" w:rsidRPr="005B4755" w:rsidRDefault="005B4755" w:rsidP="005B475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E51B7" w:rsidRPr="001C143D" w:rsidTr="005B4755">
        <w:tc>
          <w:tcPr>
            <w:tcW w:w="5211" w:type="dxa"/>
            <w:shd w:val="clear" w:color="auto" w:fill="auto"/>
          </w:tcPr>
          <w:p w:rsidR="00BE51B7" w:rsidRPr="005B4755" w:rsidRDefault="007B50C6" w:rsidP="000B129F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5B4755">
              <w:t>:</w:t>
            </w:r>
          </w:p>
        </w:tc>
        <w:tc>
          <w:tcPr>
            <w:tcW w:w="4820" w:type="dxa"/>
            <w:shd w:val="clear" w:color="auto" w:fill="auto"/>
          </w:tcPr>
          <w:p w:rsidR="00BE51B7" w:rsidRPr="001C143D" w:rsidRDefault="005B4755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5B4755" w:rsidP="000B129F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7B50C6">
              <w:t>ка групи КМ-31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старший викладач</w:t>
            </w:r>
          </w:p>
        </w:tc>
      </w:tr>
      <w:tr w:rsidR="005B4755" w:rsidRPr="001C143D" w:rsidTr="005B4755">
        <w:tc>
          <w:tcPr>
            <w:tcW w:w="5211" w:type="dxa"/>
            <w:shd w:val="clear" w:color="auto" w:fill="auto"/>
          </w:tcPr>
          <w:p w:rsidR="005B4755" w:rsidRDefault="007B50C6" w:rsidP="005B4755">
            <w:pPr>
              <w:pStyle w:val="NormalNoIndent"/>
            </w:pPr>
            <w:r>
              <w:t>Клочан М. В.</w:t>
            </w:r>
          </w:p>
        </w:tc>
        <w:tc>
          <w:tcPr>
            <w:tcW w:w="4820" w:type="dxa"/>
            <w:shd w:val="clear" w:color="auto" w:fill="auto"/>
          </w:tcPr>
          <w:p w:rsidR="005B4755" w:rsidRDefault="007B50C6" w:rsidP="000B129F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</w:tbl>
    <w:p w:rsidR="00F83800" w:rsidRDefault="00F83800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0F7E7A" w:rsidRDefault="000F7E7A" w:rsidP="00B62F28">
      <w:pPr>
        <w:pStyle w:val="NormalNoIndent"/>
      </w:pPr>
    </w:p>
    <w:p w:rsidR="0031646B" w:rsidRDefault="0031646B" w:rsidP="00B62F28">
      <w:pPr>
        <w:pStyle w:val="NormalNoIndent"/>
      </w:pPr>
    </w:p>
    <w:p w:rsidR="00F67FFB" w:rsidRPr="007B50C6" w:rsidRDefault="008F5B74" w:rsidP="00F67FFB">
      <w:pPr>
        <w:pStyle w:val="NormalNoIndent"/>
        <w:jc w:val="center"/>
      </w:pPr>
      <w:r w:rsidRPr="001C143D">
        <w:t>Київ</w:t>
      </w:r>
      <w:r w:rsidR="0049117A" w:rsidRPr="001C143D">
        <w:t xml:space="preserve"> —</w:t>
      </w:r>
      <w:r w:rsidRPr="001C143D">
        <w:t xml:space="preserve"> 201</w:t>
      </w:r>
      <w:r w:rsidR="007B50C6">
        <w:t>6</w:t>
      </w:r>
    </w:p>
    <w:p w:rsidR="00D22B21" w:rsidRPr="00CE29A0" w:rsidRDefault="006F37EB" w:rsidP="00CE29A0">
      <w:pPr>
        <w:jc w:val="center"/>
        <w:rPr>
          <w:caps/>
        </w:rPr>
      </w:pPr>
      <w:r w:rsidRPr="001C143D">
        <w:br w:type="page"/>
      </w:r>
      <w:bookmarkStart w:id="0" w:name="_Toc461472543"/>
      <w:r w:rsidR="00D22B21" w:rsidRPr="00CE29A0">
        <w:rPr>
          <w:caps/>
        </w:rPr>
        <w:lastRenderedPageBreak/>
        <w:t>Зміст</w:t>
      </w:r>
      <w:bookmarkEnd w:id="0"/>
    </w:p>
    <w:p w:rsidR="00D22B21" w:rsidRDefault="00D22B21" w:rsidP="00D22B21">
      <w:pPr>
        <w:pStyle w:val="NormalNoIndent"/>
      </w:pPr>
    </w:p>
    <w:p w:rsidR="0031646B" w:rsidRDefault="0031646B" w:rsidP="00D22B21">
      <w:pPr>
        <w:pStyle w:val="NormalNoIndent"/>
      </w:pPr>
    </w:p>
    <w:sdt>
      <w:sdtPr>
        <w:id w:val="-448942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9A0" w:rsidRDefault="003E2A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92922" w:history="1">
            <w:r w:rsidR="00CE29A0" w:rsidRPr="00F019BB">
              <w:rPr>
                <w:rStyle w:val="a5"/>
                <w:noProof/>
              </w:rPr>
              <w:t>1</w:t>
            </w:r>
            <w:r w:rsidR="00CE29A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CE29A0" w:rsidRPr="00F019BB">
              <w:rPr>
                <w:rStyle w:val="a5"/>
                <w:noProof/>
              </w:rPr>
              <w:t>Завдання для лабораторної роботи</w:t>
            </w:r>
            <w:r w:rsidR="00CE29A0">
              <w:rPr>
                <w:noProof/>
                <w:webHidden/>
              </w:rPr>
              <w:tab/>
            </w:r>
            <w:r w:rsidR="00CE29A0">
              <w:rPr>
                <w:noProof/>
                <w:webHidden/>
              </w:rPr>
              <w:fldChar w:fldCharType="begin"/>
            </w:r>
            <w:r w:rsidR="00CE29A0">
              <w:rPr>
                <w:noProof/>
                <w:webHidden/>
              </w:rPr>
              <w:instrText xml:space="preserve"> PAGEREF _Toc463892922 \h </w:instrText>
            </w:r>
            <w:r w:rsidR="00CE29A0">
              <w:rPr>
                <w:noProof/>
                <w:webHidden/>
              </w:rPr>
            </w:r>
            <w:r w:rsidR="00CE29A0">
              <w:rPr>
                <w:noProof/>
                <w:webHidden/>
              </w:rPr>
              <w:fldChar w:fldCharType="separate"/>
            </w:r>
            <w:r w:rsidR="00CE29A0">
              <w:rPr>
                <w:noProof/>
                <w:webHidden/>
              </w:rPr>
              <w:t>3</w:t>
            </w:r>
            <w:r w:rsidR="00CE29A0">
              <w:rPr>
                <w:noProof/>
                <w:webHidden/>
              </w:rPr>
              <w:fldChar w:fldCharType="end"/>
            </w:r>
          </w:hyperlink>
        </w:p>
        <w:p w:rsidR="00CE29A0" w:rsidRDefault="00CE29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3892923" w:history="1">
            <w:r w:rsidRPr="00F019BB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F019BB">
              <w:rPr>
                <w:rStyle w:val="a5"/>
                <w:noProof/>
              </w:rPr>
              <w:t>Моделі життєвого циклу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9A0" w:rsidRDefault="00CE29A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3892924" w:history="1">
            <w:r w:rsidRPr="00F019BB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A16" w:rsidRDefault="003E2A16">
          <w:r>
            <w:rPr>
              <w:b/>
              <w:bCs/>
            </w:rPr>
            <w:fldChar w:fldCharType="end"/>
          </w:r>
        </w:p>
      </w:sdtContent>
    </w:sdt>
    <w:p w:rsidR="00D22B21" w:rsidRDefault="00D22B21" w:rsidP="00D22B21">
      <w:pPr>
        <w:pStyle w:val="NormalNoIndent"/>
      </w:pPr>
    </w:p>
    <w:p w:rsidR="00D22B21" w:rsidRDefault="00D22B21" w:rsidP="009C42D3">
      <w:pPr>
        <w:pStyle w:val="UnnumberedHeading"/>
      </w:pPr>
      <w:bookmarkStart w:id="1" w:name="_GoBack"/>
      <w:bookmarkEnd w:id="1"/>
      <w:r>
        <w:br w:type="page"/>
      </w:r>
    </w:p>
    <w:p w:rsidR="005F6DED" w:rsidRDefault="005F6DED" w:rsidP="005F6DED">
      <w:pPr>
        <w:pStyle w:val="1"/>
      </w:pPr>
      <w:bookmarkStart w:id="2" w:name="_Toc463892922"/>
      <w:r>
        <w:lastRenderedPageBreak/>
        <w:t>Завдання для лабораторної роботи</w:t>
      </w:r>
      <w:bookmarkEnd w:id="2"/>
    </w:p>
    <w:p w:rsidR="009C42D3" w:rsidRDefault="009C42D3" w:rsidP="009C42D3"/>
    <w:p w:rsidR="009C42D3" w:rsidRDefault="009C42D3" w:rsidP="009C42D3"/>
    <w:p w:rsidR="006A4D59" w:rsidRDefault="00E7581D" w:rsidP="006A4D59">
      <w:pPr>
        <w:ind w:firstLine="0"/>
        <w:jc w:val="left"/>
      </w:pPr>
      <w:r>
        <w:tab/>
      </w:r>
      <w:r w:rsidR="00C526D9">
        <w:t>Для виконання лаборато</w:t>
      </w:r>
      <w:r w:rsidR="0093516E">
        <w:t xml:space="preserve">рної роботи необхідно </w:t>
      </w:r>
      <w:r w:rsidR="006A4D59">
        <w:t>обрати модел</w:t>
      </w:r>
      <w:r w:rsidR="002E0536">
        <w:t>ь</w:t>
      </w:r>
      <w:r w:rsidR="006A4D59">
        <w:t xml:space="preserve"> життєвого циклу для бізнес-процесу «Отримання </w:t>
      </w:r>
      <w:proofErr w:type="spellStart"/>
      <w:r w:rsidR="006A4D59">
        <w:t>інтерв</w:t>
      </w:r>
      <w:proofErr w:type="spellEnd"/>
      <w:r w:rsidR="006A4D59" w:rsidRPr="00E7581D">
        <w:rPr>
          <w:lang w:val="ru-RU"/>
        </w:rPr>
        <w:t>’</w:t>
      </w:r>
      <w:r w:rsidR="006A4D59">
        <w:t>ю».</w:t>
      </w:r>
    </w:p>
    <w:p w:rsidR="006A4D59" w:rsidRDefault="006A4D59">
      <w:pPr>
        <w:spacing w:line="240" w:lineRule="auto"/>
        <w:ind w:firstLine="0"/>
        <w:jc w:val="left"/>
      </w:pPr>
      <w:r>
        <w:br w:type="page"/>
      </w:r>
    </w:p>
    <w:p w:rsidR="005F6DED" w:rsidRDefault="006A4D59" w:rsidP="005F6DED">
      <w:pPr>
        <w:pStyle w:val="1"/>
      </w:pPr>
      <w:bookmarkStart w:id="3" w:name="_Toc463892923"/>
      <w:r>
        <w:rPr>
          <w:szCs w:val="28"/>
        </w:rPr>
        <w:t>Моделі життєвого циклу</w:t>
      </w:r>
      <w:bookmarkEnd w:id="3"/>
    </w:p>
    <w:p w:rsidR="005F6DED" w:rsidRDefault="005F6DED" w:rsidP="00AF16C0">
      <w:pPr>
        <w:tabs>
          <w:tab w:val="left" w:pos="360"/>
        </w:tabs>
        <w:rPr>
          <w:lang w:val="en-US"/>
        </w:rPr>
      </w:pPr>
    </w:p>
    <w:p w:rsidR="002E0536" w:rsidRDefault="002E0536" w:rsidP="00AF16C0">
      <w:pPr>
        <w:tabs>
          <w:tab w:val="left" w:pos="360"/>
        </w:tabs>
      </w:pPr>
      <w:r>
        <w:t xml:space="preserve">Для реалізації усіх </w:t>
      </w:r>
      <w:proofErr w:type="spellStart"/>
      <w:r>
        <w:t>підпроцесів</w:t>
      </w:r>
      <w:proofErr w:type="spellEnd"/>
      <w:r>
        <w:t xml:space="preserve"> бізнес-процесу «Отримання </w:t>
      </w:r>
      <w:proofErr w:type="spellStart"/>
      <w:r>
        <w:t>інтерв</w:t>
      </w:r>
      <w:proofErr w:type="spellEnd"/>
      <w:r w:rsidRPr="002E0536">
        <w:rPr>
          <w:lang w:val="en-US"/>
        </w:rPr>
        <w:t>’</w:t>
      </w:r>
      <w:r>
        <w:t>ю» було обрано</w:t>
      </w:r>
      <w:r w:rsidR="00C05AE0">
        <w:t xml:space="preserve"> ітераційну модель життєвого циклу та</w:t>
      </w:r>
      <w:r>
        <w:t xml:space="preserve"> гнучку методологію розробки –</w:t>
      </w:r>
      <w:r w:rsidR="00F8565A">
        <w:rPr>
          <w:lang w:val="en-US"/>
        </w:rPr>
        <w:t xml:space="preserve"> scrum</w:t>
      </w:r>
      <w:r w:rsidR="00C05AE0">
        <w:t xml:space="preserve">. </w:t>
      </w:r>
      <w:r>
        <w:t>Основні ідеї гнучкої розробки такі:</w:t>
      </w:r>
    </w:p>
    <w:p w:rsidR="001C2C2F" w:rsidRDefault="002E0536" w:rsidP="001C2C2F">
      <w:pPr>
        <w:pStyle w:val="a"/>
        <w:numPr>
          <w:ilvl w:val="0"/>
          <w:numId w:val="31"/>
        </w:numPr>
        <w:tabs>
          <w:tab w:val="left" w:pos="360"/>
          <w:tab w:val="left" w:pos="709"/>
        </w:tabs>
        <w:ind w:left="0" w:firstLine="709"/>
      </w:pPr>
      <w:r>
        <w:t>люди і взаємодія важливіші пр</w:t>
      </w:r>
      <w:r w:rsidR="001C2C2F">
        <w:t>оцесів та інструментів;</w:t>
      </w:r>
    </w:p>
    <w:p w:rsidR="001C2C2F" w:rsidRDefault="001C2C2F" w:rsidP="001C2C2F">
      <w:pPr>
        <w:pStyle w:val="a"/>
        <w:numPr>
          <w:ilvl w:val="0"/>
          <w:numId w:val="31"/>
        </w:numPr>
        <w:tabs>
          <w:tab w:val="left" w:pos="360"/>
        </w:tabs>
        <w:ind w:left="0" w:firstLine="709"/>
      </w:pPr>
      <w:r w:rsidRPr="001C2C2F">
        <w:t>справний</w:t>
      </w:r>
      <w:r w:rsidR="002E0536">
        <w:t xml:space="preserve"> продукт важл</w:t>
      </w:r>
      <w:r>
        <w:t>ивіше вичерпної документації;</w:t>
      </w:r>
    </w:p>
    <w:p w:rsidR="001C2C2F" w:rsidRDefault="001C2C2F" w:rsidP="001C2C2F">
      <w:pPr>
        <w:pStyle w:val="a"/>
        <w:numPr>
          <w:ilvl w:val="0"/>
          <w:numId w:val="31"/>
        </w:numPr>
        <w:tabs>
          <w:tab w:val="left" w:pos="360"/>
        </w:tabs>
        <w:ind w:left="0" w:firstLine="709"/>
      </w:pPr>
      <w:r>
        <w:t>співпраця з замовником важливіша за</w:t>
      </w:r>
      <w:r w:rsidR="002E0536">
        <w:t xml:space="preserve"> узгодження умов контракту</w:t>
      </w:r>
      <w:r>
        <w:t>;</w:t>
      </w:r>
    </w:p>
    <w:p w:rsidR="001C2C2F" w:rsidRDefault="001C2C2F" w:rsidP="001C2C2F">
      <w:pPr>
        <w:pStyle w:val="a"/>
        <w:numPr>
          <w:ilvl w:val="0"/>
          <w:numId w:val="31"/>
        </w:numPr>
        <w:tabs>
          <w:tab w:val="left" w:pos="360"/>
        </w:tabs>
        <w:ind w:left="0" w:firstLine="709"/>
      </w:pPr>
      <w:r>
        <w:t>готовність до змін важливіша за слідування попередньому плану</w:t>
      </w:r>
      <w:r w:rsidR="002E0536">
        <w:t>.</w:t>
      </w:r>
    </w:p>
    <w:p w:rsidR="00F8565A" w:rsidRDefault="00F8565A" w:rsidP="00F8565A">
      <w:pPr>
        <w:tabs>
          <w:tab w:val="left" w:pos="709"/>
        </w:tabs>
        <w:ind w:firstLine="0"/>
        <w:rPr>
          <w:lang w:val="ru-RU"/>
        </w:rPr>
      </w:pPr>
      <w:r>
        <w:tab/>
      </w:r>
      <w:proofErr w:type="spellStart"/>
      <w:r>
        <w:t>Scrum</w:t>
      </w:r>
      <w:proofErr w:type="spellEnd"/>
      <w:r>
        <w:t xml:space="preserve"> - це набір принципів, на яких будується процес розробки, що дозволяє в жорстко фіксовані і невеликі </w:t>
      </w:r>
      <w:r w:rsidR="00C42C47">
        <w:t xml:space="preserve">за часом ітерації, звані </w:t>
      </w:r>
      <w:proofErr w:type="spellStart"/>
      <w:r w:rsidR="00C42C47">
        <w:t>спринти</w:t>
      </w:r>
      <w:proofErr w:type="spellEnd"/>
      <w:r>
        <w:t xml:space="preserve"> (</w:t>
      </w:r>
      <w:proofErr w:type="spellStart"/>
      <w:r>
        <w:t>sprints</w:t>
      </w:r>
      <w:proofErr w:type="spellEnd"/>
      <w:r>
        <w:t>), надавати кінцевому користувачеві працює ПО з новими можливостями, для яких визначено найбільший пріоритет. Можливості ПО до реалізації в черговому спринті визначаються на початку спринту на етапі планування і не можуть змінюватися протягом його виконання. При цьому строго фіксована невелика тривалість спринту надає процесу розробки передбачуваність і гнучкість.</w:t>
      </w:r>
      <w:r w:rsidRPr="00F8565A">
        <w:rPr>
          <w:lang w:val="ru-RU"/>
        </w:rPr>
        <w:t xml:space="preserve"> </w:t>
      </w:r>
    </w:p>
    <w:p w:rsidR="00F8565A" w:rsidRDefault="00F8565A" w:rsidP="00F8565A">
      <w:pPr>
        <w:tabs>
          <w:tab w:val="left" w:pos="709"/>
        </w:tabs>
        <w:ind w:firstLine="0"/>
      </w:pPr>
      <w:r>
        <w:tab/>
      </w:r>
      <w:r w:rsidRPr="00F8565A">
        <w:t xml:space="preserve">Ітераційна модель розробки забезпечує виконання </w:t>
      </w:r>
      <w:r>
        <w:t>робіт паралельно з безперервним аналізом отриманих результатів і коригуванням попередніх етапів роботи.</w:t>
      </w:r>
    </w:p>
    <w:p w:rsidR="001C2C2F" w:rsidRDefault="00F8565A" w:rsidP="00F8565A">
      <w:pPr>
        <w:tabs>
          <w:tab w:val="left" w:pos="709"/>
        </w:tabs>
        <w:ind w:firstLine="0"/>
      </w:pPr>
      <w:r>
        <w:tab/>
      </w:r>
      <w:r w:rsidR="001C2C2F">
        <w:t xml:space="preserve">Причиною вибору саме цієї методології </w:t>
      </w:r>
      <w:r w:rsidR="00C05AE0">
        <w:t xml:space="preserve">та моделі </w:t>
      </w:r>
      <w:r w:rsidR="001C2C2F">
        <w:t>є:</w:t>
      </w:r>
    </w:p>
    <w:p w:rsidR="001C2C2F" w:rsidRDefault="001C2C2F" w:rsidP="001C2C2F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>короткі строки виконання проекту – важливість не робити зайву роботу;</w:t>
      </w:r>
    </w:p>
    <w:p w:rsidR="001C2C2F" w:rsidRDefault="001C2C2F" w:rsidP="001C2C2F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 xml:space="preserve">проект мусить виконуватись </w:t>
      </w:r>
      <w:proofErr w:type="spellStart"/>
      <w:r>
        <w:t>помодульно</w:t>
      </w:r>
      <w:proofErr w:type="spellEnd"/>
      <w:r>
        <w:t>, а не одразу цілісно;</w:t>
      </w:r>
    </w:p>
    <w:p w:rsidR="001C2C2F" w:rsidRDefault="001C2C2F" w:rsidP="001C2C2F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>навчання певним технологіям відбуватиметься у процесі втілення проекту;</w:t>
      </w:r>
    </w:p>
    <w:p w:rsidR="001C2C2F" w:rsidRDefault="001C2C2F" w:rsidP="001C2C2F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>необхідність адаптації відповідно до обставин, зміни строків виконання;</w:t>
      </w:r>
    </w:p>
    <w:p w:rsidR="001C2C2F" w:rsidRDefault="001C2C2F" w:rsidP="001C2C2F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>можливість отримання відгуку після реалізації певного модулю;</w:t>
      </w:r>
    </w:p>
    <w:p w:rsidR="001C2C2F" w:rsidRDefault="00C05AE0" w:rsidP="001C2C2F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>можливість кори</w:t>
      </w:r>
      <w:r w:rsidR="00C42C47">
        <w:t>гування необхідності окремих процесів</w:t>
      </w:r>
      <w:r w:rsidR="001C2C2F">
        <w:t xml:space="preserve"> розробки з боку замовника</w:t>
      </w:r>
      <w:r w:rsidR="00C42C47">
        <w:t xml:space="preserve">, проте жорсткість і дотримання плану під час виконання окремого </w:t>
      </w:r>
      <w:proofErr w:type="spellStart"/>
      <w:r w:rsidR="00C42C47">
        <w:t>спринта</w:t>
      </w:r>
      <w:proofErr w:type="spellEnd"/>
      <w:r w:rsidR="001C2C2F">
        <w:t>;</w:t>
      </w:r>
    </w:p>
    <w:p w:rsidR="00C05AE0" w:rsidRDefault="00C05AE0" w:rsidP="001C2C2F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proofErr w:type="spellStart"/>
      <w:r>
        <w:rPr>
          <w:lang w:val="ru-RU"/>
        </w:rPr>
        <w:t>можлив</w:t>
      </w:r>
      <w:r>
        <w:t>ість</w:t>
      </w:r>
      <w:proofErr w:type="spellEnd"/>
      <w:r>
        <w:t xml:space="preserve"> зупинити розробку розширеного функціоналу за вимогою замовника;</w:t>
      </w:r>
    </w:p>
    <w:p w:rsidR="00C05AE0" w:rsidRDefault="001C2C2F" w:rsidP="00C05AE0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>можливість спілкування замовника і розр</w:t>
      </w:r>
      <w:r w:rsidR="00C05AE0">
        <w:t>обника протягом усього проекту;</w:t>
      </w:r>
    </w:p>
    <w:p w:rsidR="00C05AE0" w:rsidRDefault="00C05AE0" w:rsidP="00C05AE0">
      <w:pPr>
        <w:pStyle w:val="a"/>
        <w:numPr>
          <w:ilvl w:val="0"/>
          <w:numId w:val="33"/>
        </w:numPr>
        <w:tabs>
          <w:tab w:val="left" w:pos="360"/>
        </w:tabs>
        <w:ind w:left="0" w:firstLine="709"/>
      </w:pPr>
      <w:r>
        <w:t>акцент зусиль на найбільш важливі і критичні напрямки проекту.</w:t>
      </w:r>
    </w:p>
    <w:p w:rsidR="00F8565A" w:rsidRPr="00F8565A" w:rsidRDefault="00F8565A" w:rsidP="00F8565A">
      <w:pPr>
        <w:tabs>
          <w:tab w:val="left" w:pos="360"/>
        </w:tabs>
      </w:pPr>
      <w:r>
        <w:t xml:space="preserve">Кожен із процесів – авторизація, редагування </w:t>
      </w:r>
      <w:proofErr w:type="spellStart"/>
      <w:r>
        <w:t>акаунту</w:t>
      </w:r>
      <w:proofErr w:type="spellEnd"/>
      <w:r>
        <w:t xml:space="preserve">, надсилання запитів, процес ведення інтерв’ю з подальшими процесами його редагування та публікації, процес перегляду опублікованих інтерв’ю </w:t>
      </w:r>
      <w:r w:rsidR="00C42C47">
        <w:t xml:space="preserve">буде реалізовуватись протягом одного спринту з фіксованим часом. </w:t>
      </w:r>
    </w:p>
    <w:p w:rsidR="00F8565A" w:rsidRDefault="00F8565A">
      <w:pPr>
        <w:spacing w:line="240" w:lineRule="auto"/>
        <w:ind w:firstLine="0"/>
        <w:jc w:val="left"/>
        <w:rPr>
          <w:caps/>
        </w:rPr>
      </w:pPr>
      <w:r>
        <w:rPr>
          <w:caps/>
        </w:rPr>
        <w:br w:type="page"/>
      </w:r>
    </w:p>
    <w:p w:rsidR="00153807" w:rsidRPr="00582158" w:rsidRDefault="001944DC" w:rsidP="00CE29A0">
      <w:pPr>
        <w:pStyle w:val="1"/>
        <w:numPr>
          <w:ilvl w:val="0"/>
          <w:numId w:val="0"/>
        </w:numPr>
      </w:pPr>
      <w:bookmarkStart w:id="4" w:name="_Toc463892924"/>
      <w:r w:rsidRPr="00582158">
        <w:t>Висновки</w:t>
      </w:r>
      <w:bookmarkEnd w:id="4"/>
    </w:p>
    <w:p w:rsidR="001944DC" w:rsidRDefault="001944DC" w:rsidP="001944DC"/>
    <w:p w:rsidR="001944DC" w:rsidRDefault="001944DC" w:rsidP="001944DC"/>
    <w:p w:rsidR="00F138ED" w:rsidRPr="00C948A5" w:rsidRDefault="003307A5" w:rsidP="003307A5">
      <w:pPr>
        <w:pStyle w:val="ItemizedList"/>
        <w:numPr>
          <w:ilvl w:val="0"/>
          <w:numId w:val="0"/>
        </w:numPr>
        <w:ind w:firstLine="709"/>
      </w:pPr>
      <w:r>
        <w:t xml:space="preserve">Для реалізації усіх </w:t>
      </w:r>
      <w:proofErr w:type="spellStart"/>
      <w:r>
        <w:t>підпроцесів</w:t>
      </w:r>
      <w:proofErr w:type="spellEnd"/>
      <w:r>
        <w:t xml:space="preserve"> бізнес-процесу «Отримання інтерв</w:t>
      </w:r>
      <w:r w:rsidRPr="003307A5">
        <w:t>’</w:t>
      </w:r>
      <w:r>
        <w:t>ю» було обрано ітераційну модель життєвого циклу та гнучку методологію розробки –</w:t>
      </w:r>
      <w:r w:rsidRPr="003307A5">
        <w:t xml:space="preserve"> </w:t>
      </w:r>
      <w:r>
        <w:rPr>
          <w:lang w:val="en-US"/>
        </w:rPr>
        <w:t>scrum</w:t>
      </w:r>
      <w:r>
        <w:t>.</w:t>
      </w:r>
      <w:r>
        <w:t xml:space="preserve"> Саме такий підхід до розробки продукту дасть можливість в результаті отримати робочий продукт в обмежений термін разом із реалізацією процесів, починаючи від найважливіших.</w:t>
      </w:r>
    </w:p>
    <w:sectPr w:rsidR="00F138ED" w:rsidRPr="00C948A5" w:rsidSect="0031646B">
      <w:headerReference w:type="default" r:id="rId8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65A" w:rsidRDefault="00F8565A" w:rsidP="00184F49">
      <w:pPr>
        <w:spacing w:line="240" w:lineRule="auto"/>
      </w:pPr>
      <w:r>
        <w:separator/>
      </w:r>
    </w:p>
  </w:endnote>
  <w:endnote w:type="continuationSeparator" w:id="0">
    <w:p w:rsidR="00F8565A" w:rsidRDefault="00F8565A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65A" w:rsidRDefault="00F8565A" w:rsidP="00184F49">
      <w:pPr>
        <w:spacing w:line="240" w:lineRule="auto"/>
      </w:pPr>
      <w:r>
        <w:separator/>
      </w:r>
    </w:p>
  </w:footnote>
  <w:footnote w:type="continuationSeparator" w:id="0">
    <w:p w:rsidR="00F8565A" w:rsidRDefault="00F8565A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65A" w:rsidRPr="00A86DE2" w:rsidRDefault="00F8565A" w:rsidP="00CE05FD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29A0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DE3"/>
    <w:multiLevelType w:val="hybridMultilevel"/>
    <w:tmpl w:val="CC743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536A69"/>
    <w:multiLevelType w:val="hybridMultilevel"/>
    <w:tmpl w:val="0D1E9480"/>
    <w:lvl w:ilvl="0" w:tplc="7A10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01655"/>
    <w:multiLevelType w:val="multilevel"/>
    <w:tmpl w:val="C55279D6"/>
    <w:numStyleLink w:val="Appendices"/>
  </w:abstractNum>
  <w:abstractNum w:abstractNumId="9" w15:restartNumberingAfterBreak="0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D2D16AB"/>
    <w:multiLevelType w:val="multilevel"/>
    <w:tmpl w:val="B390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581479"/>
    <w:multiLevelType w:val="hybridMultilevel"/>
    <w:tmpl w:val="32289EBE"/>
    <w:lvl w:ilvl="0" w:tplc="7A101E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A464C"/>
    <w:multiLevelType w:val="multilevel"/>
    <w:tmpl w:val="C55279D6"/>
    <w:numStyleLink w:val="Appendices"/>
  </w:abstractNum>
  <w:abstractNum w:abstractNumId="14" w15:restartNumberingAfterBreak="0">
    <w:nsid w:val="42CB2FFB"/>
    <w:multiLevelType w:val="hybridMultilevel"/>
    <w:tmpl w:val="B9F8D004"/>
    <w:lvl w:ilvl="0" w:tplc="7A10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6" w15:restartNumberingAfterBreak="0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E8D38AD"/>
    <w:multiLevelType w:val="multilevel"/>
    <w:tmpl w:val="6B4EEB9C"/>
    <w:lvl w:ilvl="0">
      <w:start w:val="1"/>
      <w:numFmt w:val="decimal"/>
      <w:pStyle w:val="ReferenceList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5A44AE3"/>
    <w:multiLevelType w:val="multilevel"/>
    <w:tmpl w:val="C55279D6"/>
    <w:numStyleLink w:val="Appendices"/>
  </w:abstractNum>
  <w:abstractNum w:abstractNumId="20" w15:restartNumberingAfterBreak="0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F6911DA"/>
    <w:multiLevelType w:val="hybridMultilevel"/>
    <w:tmpl w:val="B9324884"/>
    <w:lvl w:ilvl="0" w:tplc="D862DAA0">
      <w:numFmt w:val="bullet"/>
      <w:lvlText w:val="•"/>
      <w:lvlJc w:val="left"/>
      <w:pPr>
        <w:ind w:left="1279" w:hanging="57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E8D5582"/>
    <w:multiLevelType w:val="multilevel"/>
    <w:tmpl w:val="400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15"/>
  </w:num>
  <w:num w:numId="4">
    <w:abstractNumId w:val="6"/>
  </w:num>
  <w:num w:numId="5">
    <w:abstractNumId w:val="25"/>
  </w:num>
  <w:num w:numId="6">
    <w:abstractNumId w:val="20"/>
  </w:num>
  <w:num w:numId="7">
    <w:abstractNumId w:val="16"/>
  </w:num>
  <w:num w:numId="8">
    <w:abstractNumId w:val="5"/>
  </w:num>
  <w:num w:numId="9">
    <w:abstractNumId w:val="4"/>
  </w:num>
  <w:num w:numId="10">
    <w:abstractNumId w:val="17"/>
  </w:num>
  <w:num w:numId="11">
    <w:abstractNumId w:val="9"/>
  </w:num>
  <w:num w:numId="12">
    <w:abstractNumId w:val="22"/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1"/>
  </w:num>
  <w:num w:numId="19">
    <w:abstractNumId w:val="18"/>
  </w:num>
  <w:num w:numId="20">
    <w:abstractNumId w:val="7"/>
  </w:num>
  <w:num w:numId="21">
    <w:abstractNumId w:val="22"/>
    <w:lvlOverride w:ilvl="0">
      <w:startOverride w:val="1"/>
    </w:lvlOverride>
  </w:num>
  <w:num w:numId="22">
    <w:abstractNumId w:val="3"/>
  </w:num>
  <w:num w:numId="23">
    <w:abstractNumId w:val="19"/>
  </w:num>
  <w:num w:numId="24">
    <w:abstractNumId w:val="8"/>
  </w:num>
  <w:num w:numId="25">
    <w:abstractNumId w:val="13"/>
  </w:num>
  <w:num w:numId="26">
    <w:abstractNumId w:val="22"/>
    <w:lvlOverride w:ilvl="0">
      <w:startOverride w:val="1"/>
    </w:lvlOverride>
  </w:num>
  <w:num w:numId="27">
    <w:abstractNumId w:val="0"/>
  </w:num>
  <w:num w:numId="28">
    <w:abstractNumId w:val="24"/>
  </w:num>
  <w:num w:numId="29">
    <w:abstractNumId w:val="11"/>
  </w:num>
  <w:num w:numId="30">
    <w:abstractNumId w:val="2"/>
  </w:num>
  <w:num w:numId="31">
    <w:abstractNumId w:val="14"/>
  </w:num>
  <w:num w:numId="32">
    <w:abstractNumId w:val="23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0A"/>
    <w:rsid w:val="00000A02"/>
    <w:rsid w:val="00005146"/>
    <w:rsid w:val="0000542D"/>
    <w:rsid w:val="000077FA"/>
    <w:rsid w:val="00013359"/>
    <w:rsid w:val="000137D6"/>
    <w:rsid w:val="00021B34"/>
    <w:rsid w:val="00022696"/>
    <w:rsid w:val="00023489"/>
    <w:rsid w:val="00026E76"/>
    <w:rsid w:val="0003629E"/>
    <w:rsid w:val="0003694E"/>
    <w:rsid w:val="000441AC"/>
    <w:rsid w:val="00050CC2"/>
    <w:rsid w:val="00054A69"/>
    <w:rsid w:val="0005535D"/>
    <w:rsid w:val="00056139"/>
    <w:rsid w:val="00056C18"/>
    <w:rsid w:val="0005723E"/>
    <w:rsid w:val="00057A1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2E0A"/>
    <w:rsid w:val="000C4C87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DFA"/>
    <w:rsid w:val="001944DC"/>
    <w:rsid w:val="00194D7B"/>
    <w:rsid w:val="001A353D"/>
    <w:rsid w:val="001B0396"/>
    <w:rsid w:val="001C143D"/>
    <w:rsid w:val="001C1F39"/>
    <w:rsid w:val="001C2C2F"/>
    <w:rsid w:val="001C5E12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553"/>
    <w:rsid w:val="00212EED"/>
    <w:rsid w:val="00217540"/>
    <w:rsid w:val="0022078F"/>
    <w:rsid w:val="00236EBE"/>
    <w:rsid w:val="002411E6"/>
    <w:rsid w:val="00242A15"/>
    <w:rsid w:val="00245BA8"/>
    <w:rsid w:val="0024605A"/>
    <w:rsid w:val="002510CD"/>
    <w:rsid w:val="00261A42"/>
    <w:rsid w:val="00262168"/>
    <w:rsid w:val="00262227"/>
    <w:rsid w:val="0026593E"/>
    <w:rsid w:val="00266588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BA6"/>
    <w:rsid w:val="002D4046"/>
    <w:rsid w:val="002D4614"/>
    <w:rsid w:val="002E0536"/>
    <w:rsid w:val="002E132C"/>
    <w:rsid w:val="002E6ABE"/>
    <w:rsid w:val="002E7A4C"/>
    <w:rsid w:val="002F2E1E"/>
    <w:rsid w:val="002F3749"/>
    <w:rsid w:val="002F40A8"/>
    <w:rsid w:val="00300506"/>
    <w:rsid w:val="00302BB7"/>
    <w:rsid w:val="00303658"/>
    <w:rsid w:val="00303A15"/>
    <w:rsid w:val="003061BB"/>
    <w:rsid w:val="00314ED0"/>
    <w:rsid w:val="003163A8"/>
    <w:rsid w:val="0031645F"/>
    <w:rsid w:val="0031646B"/>
    <w:rsid w:val="00317D7C"/>
    <w:rsid w:val="00324DE9"/>
    <w:rsid w:val="0032551D"/>
    <w:rsid w:val="00327157"/>
    <w:rsid w:val="003273D1"/>
    <w:rsid w:val="0032777F"/>
    <w:rsid w:val="003307A5"/>
    <w:rsid w:val="003357D9"/>
    <w:rsid w:val="0034043B"/>
    <w:rsid w:val="00340445"/>
    <w:rsid w:val="003445E5"/>
    <w:rsid w:val="00344F21"/>
    <w:rsid w:val="003517EC"/>
    <w:rsid w:val="00353BB1"/>
    <w:rsid w:val="0035476A"/>
    <w:rsid w:val="00356A51"/>
    <w:rsid w:val="00361FAC"/>
    <w:rsid w:val="003811FB"/>
    <w:rsid w:val="003832C2"/>
    <w:rsid w:val="003858BC"/>
    <w:rsid w:val="003905EA"/>
    <w:rsid w:val="003935A6"/>
    <w:rsid w:val="003A2206"/>
    <w:rsid w:val="003A2637"/>
    <w:rsid w:val="003A58CA"/>
    <w:rsid w:val="003B1071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2A16"/>
    <w:rsid w:val="003E3161"/>
    <w:rsid w:val="003E5B82"/>
    <w:rsid w:val="003F152D"/>
    <w:rsid w:val="003F3DCA"/>
    <w:rsid w:val="004012E9"/>
    <w:rsid w:val="00403138"/>
    <w:rsid w:val="00411498"/>
    <w:rsid w:val="004118E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3647"/>
    <w:rsid w:val="00443BF9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A430D"/>
    <w:rsid w:val="004B0000"/>
    <w:rsid w:val="004B622E"/>
    <w:rsid w:val="004C48B2"/>
    <w:rsid w:val="004C594A"/>
    <w:rsid w:val="004D17E9"/>
    <w:rsid w:val="004D6761"/>
    <w:rsid w:val="004E0312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158"/>
    <w:rsid w:val="00582469"/>
    <w:rsid w:val="00585A57"/>
    <w:rsid w:val="00585E36"/>
    <w:rsid w:val="00586832"/>
    <w:rsid w:val="0059254E"/>
    <w:rsid w:val="00594739"/>
    <w:rsid w:val="00594BAC"/>
    <w:rsid w:val="005972B8"/>
    <w:rsid w:val="005A0021"/>
    <w:rsid w:val="005A6094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333B"/>
    <w:rsid w:val="005E433B"/>
    <w:rsid w:val="005E5333"/>
    <w:rsid w:val="005F21C3"/>
    <w:rsid w:val="005F25C3"/>
    <w:rsid w:val="005F6C10"/>
    <w:rsid w:val="005F6DED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44DD"/>
    <w:rsid w:val="00696754"/>
    <w:rsid w:val="006A3D47"/>
    <w:rsid w:val="006A4576"/>
    <w:rsid w:val="006A4D59"/>
    <w:rsid w:val="006A7CBA"/>
    <w:rsid w:val="006B0567"/>
    <w:rsid w:val="006B1466"/>
    <w:rsid w:val="006B58A8"/>
    <w:rsid w:val="006C066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E8"/>
    <w:rsid w:val="0072055B"/>
    <w:rsid w:val="00720F89"/>
    <w:rsid w:val="00724B32"/>
    <w:rsid w:val="00726CDB"/>
    <w:rsid w:val="00730C24"/>
    <w:rsid w:val="00732D43"/>
    <w:rsid w:val="007362FF"/>
    <w:rsid w:val="007427F4"/>
    <w:rsid w:val="007509E0"/>
    <w:rsid w:val="00754C10"/>
    <w:rsid w:val="00757F25"/>
    <w:rsid w:val="00761415"/>
    <w:rsid w:val="0076214D"/>
    <w:rsid w:val="00762FFA"/>
    <w:rsid w:val="00763D74"/>
    <w:rsid w:val="007640EB"/>
    <w:rsid w:val="007666E3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B50C6"/>
    <w:rsid w:val="007C04C9"/>
    <w:rsid w:val="007C088F"/>
    <w:rsid w:val="007E0A22"/>
    <w:rsid w:val="007E0A89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7276"/>
    <w:rsid w:val="008719A1"/>
    <w:rsid w:val="008867BE"/>
    <w:rsid w:val="00890FE2"/>
    <w:rsid w:val="00892C45"/>
    <w:rsid w:val="00892F9F"/>
    <w:rsid w:val="00893DD8"/>
    <w:rsid w:val="00894292"/>
    <w:rsid w:val="008A36DB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1112"/>
    <w:rsid w:val="00912253"/>
    <w:rsid w:val="009161AF"/>
    <w:rsid w:val="0092015E"/>
    <w:rsid w:val="00933A2D"/>
    <w:rsid w:val="0093516E"/>
    <w:rsid w:val="00941110"/>
    <w:rsid w:val="00945AFC"/>
    <w:rsid w:val="00953473"/>
    <w:rsid w:val="00953B15"/>
    <w:rsid w:val="00963A1B"/>
    <w:rsid w:val="0096589E"/>
    <w:rsid w:val="009700B1"/>
    <w:rsid w:val="0097029B"/>
    <w:rsid w:val="009715B4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2E7F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16C0"/>
    <w:rsid w:val="00AF4461"/>
    <w:rsid w:val="00AF5A91"/>
    <w:rsid w:val="00AF6985"/>
    <w:rsid w:val="00B02CCE"/>
    <w:rsid w:val="00B034CC"/>
    <w:rsid w:val="00B037ED"/>
    <w:rsid w:val="00B03B32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6ABE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3506"/>
    <w:rsid w:val="00BC5701"/>
    <w:rsid w:val="00BC7EDA"/>
    <w:rsid w:val="00BD0809"/>
    <w:rsid w:val="00BD20BA"/>
    <w:rsid w:val="00BD25FC"/>
    <w:rsid w:val="00BD6236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5AE0"/>
    <w:rsid w:val="00C14C8C"/>
    <w:rsid w:val="00C24F23"/>
    <w:rsid w:val="00C2511A"/>
    <w:rsid w:val="00C27589"/>
    <w:rsid w:val="00C323BD"/>
    <w:rsid w:val="00C33992"/>
    <w:rsid w:val="00C33CA2"/>
    <w:rsid w:val="00C415D2"/>
    <w:rsid w:val="00C417F6"/>
    <w:rsid w:val="00C42C47"/>
    <w:rsid w:val="00C50986"/>
    <w:rsid w:val="00C526D9"/>
    <w:rsid w:val="00C5524A"/>
    <w:rsid w:val="00C55EFF"/>
    <w:rsid w:val="00C56018"/>
    <w:rsid w:val="00C60DE3"/>
    <w:rsid w:val="00C63C03"/>
    <w:rsid w:val="00C65414"/>
    <w:rsid w:val="00C65FD7"/>
    <w:rsid w:val="00C67D38"/>
    <w:rsid w:val="00C707CC"/>
    <w:rsid w:val="00C71167"/>
    <w:rsid w:val="00C72C24"/>
    <w:rsid w:val="00C72FF5"/>
    <w:rsid w:val="00C825D9"/>
    <w:rsid w:val="00C84321"/>
    <w:rsid w:val="00C948A5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29A0"/>
    <w:rsid w:val="00CE4052"/>
    <w:rsid w:val="00CE5204"/>
    <w:rsid w:val="00CE7B1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5A84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3DF7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DF641A"/>
    <w:rsid w:val="00E07620"/>
    <w:rsid w:val="00E11021"/>
    <w:rsid w:val="00E1386F"/>
    <w:rsid w:val="00E13DC3"/>
    <w:rsid w:val="00E15DBE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31BA"/>
    <w:rsid w:val="00E672DE"/>
    <w:rsid w:val="00E67FC8"/>
    <w:rsid w:val="00E7581D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1694"/>
    <w:rsid w:val="00E95904"/>
    <w:rsid w:val="00EA15A1"/>
    <w:rsid w:val="00EA47D1"/>
    <w:rsid w:val="00EB040D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653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69E2"/>
    <w:rsid w:val="00F44BEA"/>
    <w:rsid w:val="00F46AED"/>
    <w:rsid w:val="00F51AC2"/>
    <w:rsid w:val="00F53062"/>
    <w:rsid w:val="00F55B93"/>
    <w:rsid w:val="00F574C1"/>
    <w:rsid w:val="00F57576"/>
    <w:rsid w:val="00F57CDA"/>
    <w:rsid w:val="00F63558"/>
    <w:rsid w:val="00F639B3"/>
    <w:rsid w:val="00F675EC"/>
    <w:rsid w:val="00F67FFB"/>
    <w:rsid w:val="00F7144D"/>
    <w:rsid w:val="00F83800"/>
    <w:rsid w:val="00F8565A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15D3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CCB244"/>
  <w15:chartTrackingRefBased/>
  <w15:docId w15:val="{F0C1256B-F7E7-438F-81AA-FC9FC62A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и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і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і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у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af2">
    <w:name w:val="Normal (Web)"/>
    <w:basedOn w:val="a0"/>
    <w:uiPriority w:val="99"/>
    <w:semiHidden/>
    <w:unhideWhenUsed/>
    <w:rsid w:val="002E053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0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8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a\Desktop\template_dstu.do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39A9A-91AF-4F2D-AAB3-CA26CDCC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52</TotalTime>
  <Pages>6</Pages>
  <Words>505</Words>
  <Characters>2882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3381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Вкєдах</dc:creator>
  <cp:keywords/>
  <dc:description/>
  <cp:lastModifiedBy>Вкєдах Маша</cp:lastModifiedBy>
  <cp:revision>6</cp:revision>
  <cp:lastPrinted>2016-10-10T17:00:00Z</cp:lastPrinted>
  <dcterms:created xsi:type="dcterms:W3CDTF">2016-10-10T15:54:00Z</dcterms:created>
  <dcterms:modified xsi:type="dcterms:W3CDTF">2016-10-10T17:00:00Z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