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1E" w:rsidRDefault="00DB2D1E" w:rsidP="00DB2D1E">
      <w:pPr>
        <w:pStyle w:val="NormalNoIndent"/>
        <w:jc w:val="center"/>
      </w:pPr>
      <w:r>
        <w:t>НАЦІОНАЛЬНИЙ ТЕХНІЧНИЙ УНІВЕРСИТЕТ УКРАЇНИ</w:t>
      </w:r>
    </w:p>
    <w:p w:rsidR="00DB2D1E" w:rsidRDefault="00DB2D1E" w:rsidP="00DB2D1E">
      <w:pPr>
        <w:pStyle w:val="NormalNoIndent"/>
        <w:jc w:val="center"/>
        <w:rPr>
          <w:lang w:val="uk-UA"/>
        </w:rPr>
      </w:pPr>
      <w:r>
        <w:t>«КИЇВСЬКИЙ ПОЛІТЕХНІЧНИЙ ІНСТИТУТ</w:t>
      </w:r>
      <w:r>
        <w:rPr>
          <w:lang w:val="uk-UA"/>
        </w:rPr>
        <w:t xml:space="preserve"> </w:t>
      </w:r>
    </w:p>
    <w:p w:rsidR="00DB2D1E" w:rsidRDefault="00DB2D1E" w:rsidP="00DB2D1E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>
        <w:t>»</w:t>
      </w:r>
    </w:p>
    <w:p w:rsidR="00DB2D1E" w:rsidRDefault="00DB2D1E" w:rsidP="00DB2D1E">
      <w:pPr>
        <w:pStyle w:val="NormalNoIndent"/>
        <w:jc w:val="center"/>
      </w:pPr>
      <w:r>
        <w:t>Факультет прикладної математики</w:t>
      </w:r>
    </w:p>
    <w:p w:rsidR="00DB2D1E" w:rsidRDefault="00DB2D1E" w:rsidP="00DB2D1E">
      <w:pPr>
        <w:pStyle w:val="NormalNoIndent"/>
        <w:spacing w:after="120"/>
        <w:jc w:val="center"/>
      </w:pPr>
      <w:r>
        <w:t>Кафедра прикладної математики</w:t>
      </w:r>
    </w:p>
    <w:p w:rsidR="00DB2D1E" w:rsidRDefault="00DB2D1E" w:rsidP="00DB2D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2D1E" w:rsidRDefault="00DB2D1E" w:rsidP="00DB2D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2D1E" w:rsidRDefault="00DB2D1E" w:rsidP="00DB2D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2D1E" w:rsidRDefault="00DB2D1E" w:rsidP="00DB2D1E">
      <w:pPr>
        <w:spacing w:line="360" w:lineRule="auto"/>
        <w:jc w:val="both"/>
        <w:rPr>
          <w:rFonts w:ascii="Times New Roman" w:hAnsi="Times New Roman"/>
          <w:sz w:val="36"/>
          <w:szCs w:val="36"/>
          <w:lang w:val="ru-RU"/>
        </w:rPr>
      </w:pPr>
    </w:p>
    <w:p w:rsidR="00DB2D1E" w:rsidRDefault="00DB2D1E" w:rsidP="00DB2D1E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ЗВІТ</w:t>
      </w:r>
    </w:p>
    <w:p w:rsidR="00DB2D1E" w:rsidRDefault="00DB2D1E" w:rsidP="00DB2D1E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 ВИСНОВКАМИ</w:t>
      </w:r>
    </w:p>
    <w:p w:rsidR="00DB2D1E" w:rsidRDefault="00DB2D1E" w:rsidP="00DB2D1E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з дисципліни “Бази даних та інформаційні системи”</w:t>
      </w:r>
    </w:p>
    <w:p w:rsidR="00DB2D1E" w:rsidRDefault="00DB2D1E" w:rsidP="00DB2D1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тему: “Купівля продуктів у супермаркету”</w:t>
      </w: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DB2D1E" w:rsidRDefault="00DB2D1E" w:rsidP="00DB2D1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напряму підготовки 6.040301 – прикладна математика</w:t>
      </w:r>
    </w:p>
    <w:p w:rsidR="00DB2D1E" w:rsidRDefault="00DB2D1E" w:rsidP="00DB2D1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КОГУТА І.М.</w:t>
      </w:r>
    </w:p>
    <w:p w:rsidR="00DB2D1E" w:rsidRDefault="00DB2D1E" w:rsidP="00DB2D1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Викладач </w:t>
      </w:r>
    </w:p>
    <w:p w:rsidR="00DB2D1E" w:rsidRDefault="00DB2D1E" w:rsidP="00DB2D1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ТЕРЕЩЕНКО І.О.</w:t>
      </w:r>
    </w:p>
    <w:p w:rsidR="00DB2D1E" w:rsidRDefault="00DB2D1E" w:rsidP="00DB2D1E">
      <w:pPr>
        <w:rPr>
          <w:lang w:val="ru-RU"/>
        </w:rPr>
      </w:pPr>
    </w:p>
    <w:p w:rsidR="00DB2D1E" w:rsidRDefault="00DB2D1E" w:rsidP="00DB2D1E"/>
    <w:p w:rsidR="00DB2D1E" w:rsidRDefault="00DB2D1E" w:rsidP="00DB2D1E"/>
    <w:p w:rsidR="00DB2D1E" w:rsidRDefault="00DB2D1E" w:rsidP="00DB2D1E"/>
    <w:p w:rsidR="00DB2D1E" w:rsidRDefault="00DB2D1E" w:rsidP="00DB2D1E"/>
    <w:p w:rsidR="00DB2D1E" w:rsidRDefault="00DB2D1E" w:rsidP="00DB2D1E"/>
    <w:p w:rsidR="00DB2D1E" w:rsidRDefault="00DB2D1E" w:rsidP="00DB2D1E"/>
    <w:p w:rsidR="00DB2D1E" w:rsidRDefault="00DB2D1E" w:rsidP="00DB2D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p w:rsidR="00DB2D1E" w:rsidRDefault="00DB2D1E" w:rsidP="00DB2D1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D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ВИСНОВКИ</w:t>
      </w: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Категорії користувачів</w:t>
      </w: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першому етапі курсової роботи був проведений аналіз можливих груп користувачів та їх ролей у інформаційній системі «Купівля продуктів у супермаркету».</w:t>
      </w:r>
    </w:p>
    <w:p w:rsidR="00DB2D1E" w:rsidRPr="00207A95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Під час аналізу було зроблено наступне</w:t>
      </w:r>
      <w:r w:rsidRPr="00207A95">
        <w:rPr>
          <w:rFonts w:ascii="Times New Roman" w:hAnsi="Times New Roman" w:cs="Times New Roman"/>
          <w:sz w:val="28"/>
          <w:szCs w:val="28"/>
        </w:rPr>
        <w:t>:</w:t>
      </w:r>
    </w:p>
    <w:p w:rsidR="00DB2D1E" w:rsidRPr="00207A95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визначено можливих користувачів інформаційної системи (ІС)</w:t>
      </w:r>
      <w:r w:rsidRPr="00207A95">
        <w:rPr>
          <w:rFonts w:ascii="Times New Roman" w:hAnsi="Times New Roman" w:cs="Times New Roman"/>
          <w:sz w:val="28"/>
          <w:szCs w:val="28"/>
        </w:rPr>
        <w:t>;</w:t>
      </w:r>
    </w:p>
    <w:p w:rsidR="00DB2D1E" w:rsidRDefault="00DB2D1E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визначено ролі користувачів інформаційної системи (ІС). 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 Use case diagram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291C" w:rsidRPr="00425DF9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другому етапі курсової роботи були створені діаграми варіантів використання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425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25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), що описують процеси користувачів в інформаційній системі «Купівля продуктів у супермаркету», за допомогою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425DF9">
        <w:rPr>
          <w:rFonts w:ascii="Times New Roman" w:hAnsi="Times New Roman" w:cs="Times New Roman"/>
          <w:sz w:val="28"/>
          <w:szCs w:val="28"/>
        </w:rPr>
        <w:t>.</w:t>
      </w:r>
    </w:p>
    <w:p w:rsid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кожного користувача ІС створено окрему діаграму варіантів використання.</w:t>
      </w:r>
    </w:p>
    <w:p w:rsid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адміністратора</w:t>
      </w:r>
      <w:r w:rsidRPr="00086B3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86B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створено діаграму окремо від користувачів (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</w:rPr>
        <w:t>), вказавши чим керує в ІС.</w:t>
      </w:r>
    </w:p>
    <w:p w:rsidR="0059291C" w:rsidRDefault="0059291C" w:rsidP="0059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3. Sequence diagram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291C" w:rsidRDefault="0059291C" w:rsidP="0059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Побудована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874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874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інформаційної системи «Купівля продуктів у супермаркету».</w:t>
      </w:r>
    </w:p>
    <w:p w:rsidR="0059291C" w:rsidRPr="00087DDD" w:rsidRDefault="0059291C" w:rsidP="0059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Порядок взаємодії між об’єктами діаграми</w:t>
      </w:r>
      <w:r w:rsidRPr="00087DDD">
        <w:rPr>
          <w:rFonts w:ascii="Times New Roman" w:hAnsi="Times New Roman" w:cs="Times New Roman"/>
          <w:sz w:val="28"/>
          <w:szCs w:val="28"/>
        </w:rPr>
        <w:t>:</w:t>
      </w:r>
    </w:p>
    <w:p w:rsidR="0059291C" w:rsidRDefault="0059291C" w:rsidP="005929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8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Користувач намагається увійти в інформаційну систему. Процес, що відповідає за вхід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08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), перевіряє у базі даних ІС наявність даного користувача. Якщо користувач знайдений у базі даних (зареєстрований у ІС), то вхід успішно виконано.</w:t>
      </w:r>
    </w:p>
    <w:p w:rsidR="0059291C" w:rsidRDefault="0059291C" w:rsidP="005929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Якщо ж користувача у базі даних немає (не зареєстрований у ІС), система відправляє його на сторінку реєстрації. Увівши необхідні дані у форму реєстрації, процес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08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8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зберігає дані користувача у базу даних та автоматично авторизує.</w:t>
      </w:r>
    </w:p>
    <w:p w:rsidR="0059291C" w:rsidRDefault="0059291C" w:rsidP="005929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Під час перегляду продуктів, авторизований користувач має можливість добавляти їх у корзину. При натисканні кнопок, що відповідають за добавлення продуктів у корзину, запускається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3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D3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325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</w:t>
      </w:r>
      <w:proofErr w:type="spellEnd"/>
      <w:r>
        <w:rPr>
          <w:rFonts w:ascii="Times New Roman" w:hAnsi="Times New Roman" w:cs="Times New Roman"/>
          <w:sz w:val="28"/>
          <w:szCs w:val="28"/>
        </w:rPr>
        <w:t>», що зв’язується з об’єктом «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32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добавлення в нього продукти.</w:t>
      </w:r>
    </w:p>
    <w:p w:rsidR="0059291C" w:rsidRPr="00D32585" w:rsidRDefault="0059291C" w:rsidP="005929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Вибравши всі необхідні продукти та добавивши їх у корзину, користувач натискає відповідну кнопку, яка відповідає за оплату товару, і таким чином запускає процес, який здійснює оплату продуктів, які знаходяться у корзині. При здійсненні оплати враховуються всі знижки та акції, що належать до конкретного товару.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Діаграма нотації станів та діаграма потоків основних процесів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Pr="00DD0EDA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Побудовані діаграми нотації станів всіх об’єктів інформаційної системи «Купівля продуктів у супермаркету», а саме</w:t>
      </w:r>
      <w:r w:rsidRPr="00DD0EDA">
        <w:rPr>
          <w:rFonts w:ascii="Times New Roman" w:hAnsi="Times New Roman" w:cs="Times New Roman"/>
          <w:sz w:val="28"/>
          <w:szCs w:val="28"/>
        </w:rPr>
        <w:t>:</w:t>
      </w:r>
    </w:p>
    <w:p w:rsidR="0059291C" w:rsidRPr="00C73185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користувач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59291C" w:rsidRPr="00C73185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б) продукт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59291C" w:rsidRPr="00C73185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в) грошова одиниця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59291C" w:rsidRPr="00C73185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г) акція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59291C" w:rsidRPr="00F33F57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д) знижка</w:t>
      </w:r>
      <w:r w:rsidRPr="00F33F57">
        <w:rPr>
          <w:rFonts w:ascii="Times New Roman" w:hAnsi="Times New Roman" w:cs="Times New Roman"/>
          <w:sz w:val="28"/>
          <w:szCs w:val="28"/>
        </w:rPr>
        <w:t>;</w:t>
      </w:r>
    </w:p>
    <w:p w:rsidR="0059291C" w:rsidRPr="00F33F57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е) корзина</w:t>
      </w:r>
      <w:r w:rsidRPr="00F33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291C" w:rsidRPr="00DD0EDA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Побудовані діаграми потоків основних процесів, а саме</w:t>
      </w:r>
      <w:r w:rsidRPr="00DD0EDA">
        <w:rPr>
          <w:rFonts w:ascii="Times New Roman" w:hAnsi="Times New Roman" w:cs="Times New Roman"/>
          <w:sz w:val="28"/>
          <w:szCs w:val="28"/>
        </w:rPr>
        <w:t>:</w:t>
      </w:r>
    </w:p>
    <w:p w:rsidR="0059291C" w:rsidRPr="00C73185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а) авторизація</w:t>
      </w:r>
      <w:r w:rsidRPr="00C73185">
        <w:rPr>
          <w:rFonts w:ascii="Times New Roman" w:hAnsi="Times New Roman" w:cs="Times New Roman"/>
          <w:sz w:val="28"/>
          <w:szCs w:val="28"/>
        </w:rPr>
        <w:t>;</w:t>
      </w:r>
    </w:p>
    <w:p w:rsidR="0059291C" w:rsidRPr="00DD0EDA" w:rsidRDefault="0059291C" w:rsidP="005929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1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б) купівля продукту.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Вибір моделі життєвого циклу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eastAsia="zh-CN"/>
        </w:rPr>
        <w:t>У п’ятому етапі курсової роботи було аргументовано вибір</w:t>
      </w:r>
      <w:r w:rsidRPr="006A262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моделі життєвого циклу для всіх основних процесів інформаційної системи «Купівля продуктів у супермаркету».</w:t>
      </w: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DFD</w:t>
      </w: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:rsid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інформаційної системи «Купівля продуктів у супермаркету»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2C4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другого рівня.</w:t>
      </w:r>
    </w:p>
    <w:p w:rsid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процеси обробки інформації, які наявні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описані.</w:t>
      </w:r>
    </w:p>
    <w:p w:rsidR="0059291C" w:rsidRPr="002C48B0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внутрішні накопичувачі даних, які наявні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описані.</w:t>
      </w:r>
    </w:p>
    <w:p w:rsidR="0059291C" w:rsidRDefault="0059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9291C">
        <w:rPr>
          <w:rFonts w:ascii="Times New Roman" w:hAnsi="Times New Roman" w:cs="Times New Roman"/>
          <w:sz w:val="28"/>
          <w:szCs w:val="28"/>
        </w:rPr>
        <w:t>7</w:t>
      </w:r>
      <w:r w:rsidRPr="0059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291C" w:rsidRDefault="0059291C" w:rsidP="0059291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9291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інформаційної системи «Купівля продуктів у супермаркету» побудовано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ERD</w:t>
      </w:r>
      <w:r w:rsidRPr="006029E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діаграму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59291C" w:rsidRPr="006029ED" w:rsidRDefault="0059291C" w:rsidP="0059291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Описані всі сутності, що знаходяться у даній діаграмі.</w:t>
      </w: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291C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Graphical</w:t>
      </w:r>
      <w:r w:rsidRPr="00592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92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Pr="0059291C" w:rsidRDefault="0059291C" w:rsidP="00DB2D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9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даній роботі було спроектовано графічний інтерфейс інформаційної системи «Купівля продукті</w:t>
      </w:r>
      <w:r>
        <w:rPr>
          <w:rFonts w:ascii="Times New Roman" w:hAnsi="Times New Roman" w:cs="Times New Roman"/>
          <w:sz w:val="28"/>
          <w:szCs w:val="28"/>
        </w:rPr>
        <w:t xml:space="preserve">в у супермаркету». </w:t>
      </w:r>
    </w:p>
    <w:p w:rsidR="0059291C" w:rsidRDefault="0059291C" w:rsidP="005929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проведено аналіз </w:t>
      </w:r>
      <w:r w:rsidRPr="00FF223E">
        <w:rPr>
          <w:rFonts w:ascii="Times New Roman" w:hAnsi="Times New Roman" w:cs="Times New Roman"/>
          <w:sz w:val="28"/>
          <w:szCs w:val="28"/>
        </w:rPr>
        <w:t>технічного завдання</w:t>
      </w:r>
      <w:r>
        <w:rPr>
          <w:rFonts w:ascii="Times New Roman" w:hAnsi="Times New Roman" w:cs="Times New Roman"/>
          <w:sz w:val="28"/>
          <w:szCs w:val="28"/>
        </w:rPr>
        <w:t xml:space="preserve"> згідно теми курсової роботи та досліджено основний бізнес-процес </w:t>
      </w:r>
      <w:r w:rsidRPr="00FF223E">
        <w:rPr>
          <w:rFonts w:ascii="Times New Roman" w:hAnsi="Times New Roman" w:cs="Times New Roman"/>
          <w:sz w:val="28"/>
          <w:szCs w:val="28"/>
        </w:rPr>
        <w:t>системи,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A67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діаграми його основних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підставі яких будувалися</w:t>
      </w:r>
      <w:r w:rsidRPr="00FF223E">
        <w:rPr>
          <w:rFonts w:ascii="Times New Roman" w:hAnsi="Times New Roman" w:cs="Times New Roman"/>
          <w:sz w:val="28"/>
          <w:szCs w:val="28"/>
        </w:rPr>
        <w:t xml:space="preserve"> компоненти гра</w:t>
      </w:r>
      <w:r>
        <w:rPr>
          <w:rFonts w:ascii="Times New Roman" w:hAnsi="Times New Roman" w:cs="Times New Roman"/>
          <w:sz w:val="28"/>
          <w:szCs w:val="28"/>
        </w:rPr>
        <w:t>фічного інтерфейсу користувача.</w:t>
      </w:r>
    </w:p>
    <w:p w:rsidR="0059291C" w:rsidRPr="0059291C" w:rsidRDefault="0059291C" w:rsidP="005929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Було опрацьовано помилки вводу</w:t>
      </w:r>
      <w:r w:rsidRPr="00867E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поля реєстрації та авторизації за допомогою регулярних виразів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7EE9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9291C" w:rsidRPr="0059291C" w:rsidSect="00DB2D1E">
      <w:headerReference w:type="default" r:id="rId6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65E" w:rsidRDefault="00CB165E" w:rsidP="00DB2D1E">
      <w:pPr>
        <w:spacing w:after="0" w:line="240" w:lineRule="auto"/>
      </w:pPr>
      <w:r>
        <w:separator/>
      </w:r>
    </w:p>
  </w:endnote>
  <w:endnote w:type="continuationSeparator" w:id="0">
    <w:p w:rsidR="00CB165E" w:rsidRDefault="00CB165E" w:rsidP="00DB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65E" w:rsidRDefault="00CB165E" w:rsidP="00DB2D1E">
      <w:pPr>
        <w:spacing w:after="0" w:line="240" w:lineRule="auto"/>
      </w:pPr>
      <w:r>
        <w:separator/>
      </w:r>
    </w:p>
  </w:footnote>
  <w:footnote w:type="continuationSeparator" w:id="0">
    <w:p w:rsidR="00CB165E" w:rsidRDefault="00CB165E" w:rsidP="00DB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DB2D1E" w:rsidRPr="00DB2D1E">
      <w:trPr>
        <w:trHeight w:val="720"/>
      </w:trPr>
      <w:tc>
        <w:tcPr>
          <w:tcW w:w="1667" w:type="pct"/>
        </w:tcPr>
        <w:p w:rsidR="00DB2D1E" w:rsidRDefault="00DB2D1E">
          <w:pPr>
            <w:pStyle w:val="a3"/>
            <w:rPr>
              <w:color w:val="5B9BD5" w:themeColor="accent1"/>
            </w:rPr>
          </w:pPr>
        </w:p>
      </w:tc>
      <w:tc>
        <w:tcPr>
          <w:tcW w:w="1667" w:type="pct"/>
        </w:tcPr>
        <w:p w:rsidR="00DB2D1E" w:rsidRDefault="00DB2D1E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DB2D1E" w:rsidRPr="00DB2D1E" w:rsidRDefault="00DB2D1E">
          <w:pPr>
            <w:pStyle w:val="a3"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B2D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B2D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DB2D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59291C" w:rsidRPr="0059291C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  <w:lang w:val="ru-RU"/>
            </w:rPr>
            <w:t>2</w:t>
          </w:r>
          <w:r w:rsidRPr="00DB2D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DB2D1E" w:rsidRDefault="00DB2D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2A"/>
    <w:rsid w:val="0045772A"/>
    <w:rsid w:val="005867ED"/>
    <w:rsid w:val="0059291C"/>
    <w:rsid w:val="00CB165E"/>
    <w:rsid w:val="00D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BF132-C8FF-40E7-A718-614E8693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DB2D1E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NormalNoIndent">
    <w:name w:val="NormalNoIndent"/>
    <w:basedOn w:val="a"/>
    <w:link w:val="NormalNoIndentChar"/>
    <w:qFormat/>
    <w:rsid w:val="00DB2D1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DB2D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D1E"/>
  </w:style>
  <w:style w:type="paragraph" w:styleId="a5">
    <w:name w:val="footer"/>
    <w:basedOn w:val="a"/>
    <w:link w:val="a6"/>
    <w:uiPriority w:val="99"/>
    <w:unhideWhenUsed/>
    <w:rsid w:val="00DB2D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D1E"/>
  </w:style>
  <w:style w:type="character" w:customStyle="1" w:styleId="10">
    <w:name w:val="Заголовок 1 Знак"/>
    <w:basedOn w:val="a0"/>
    <w:link w:val="1"/>
    <w:uiPriority w:val="9"/>
    <w:rsid w:val="00DB2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2501</Words>
  <Characters>1426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2</cp:revision>
  <dcterms:created xsi:type="dcterms:W3CDTF">2016-12-21T17:56:00Z</dcterms:created>
  <dcterms:modified xsi:type="dcterms:W3CDTF">2016-12-21T18:17:00Z</dcterms:modified>
</cp:coreProperties>
</file>