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>Міністерство освіти і науки України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>НАЦІОНАЛЬНИЙ ТЕХНІЧНИЙ УНІВЕРСИТЕТ УКРАЇНИ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</w:rPr>
        <w:t>«</w:t>
      </w:r>
      <w:r w:rsidRPr="000370AE">
        <w:rPr>
          <w:rFonts w:eastAsiaTheme="minorHAnsi" w:cstheme="minorBidi"/>
          <w:lang w:val="ru-RU"/>
        </w:rPr>
        <w:t>КИЇВСЬКИЙ ПОЛІТЕХНІЧНИЙ ІНСТИТУТ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ІМЕНІ ІГОРЯ СІКОРСЬКОГО»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  <w:r w:rsidRPr="000370AE">
        <w:rPr>
          <w:rFonts w:eastAsiaTheme="minorHAnsi" w:cstheme="minorBidi"/>
          <w:lang w:val="ru-RU"/>
        </w:rPr>
        <w:t>Кафедра прикладної математики</w:t>
      </w: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line="240" w:lineRule="auto"/>
        <w:ind w:firstLine="0"/>
        <w:jc w:val="center"/>
        <w:rPr>
          <w:rFonts w:eastAsiaTheme="minorHAnsi" w:cstheme="minorBidi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36"/>
          <w:szCs w:val="36"/>
          <w:lang w:val="ru-RU"/>
        </w:rPr>
      </w:pP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ЗВІТ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</w:rPr>
      </w:pPr>
      <w:r w:rsidRPr="000370AE">
        <w:rPr>
          <w:rFonts w:eastAsiaTheme="minorHAnsi" w:cstheme="minorBidi"/>
        </w:rPr>
        <w:t>ПРО ВИКОНАННЯ І</w:t>
      </w:r>
      <w:r w:rsidRPr="000370AE">
        <w:rPr>
          <w:rFonts w:eastAsiaTheme="minorHAnsi" w:cstheme="minorBidi"/>
          <w:lang w:val="en-US"/>
        </w:rPr>
        <w:t>V</w:t>
      </w:r>
      <w:r w:rsidRPr="000370AE">
        <w:rPr>
          <w:rFonts w:eastAsiaTheme="minorHAnsi" w:cstheme="minorBidi"/>
        </w:rPr>
        <w:t xml:space="preserve"> ЕТАПУ КУРСОВОЇ РОБОТИ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Theme="minorHAnsi" w:cstheme="minorBidi"/>
          <w:sz w:val="36"/>
          <w:szCs w:val="36"/>
        </w:rPr>
      </w:pPr>
      <w:r w:rsidRPr="000370AE">
        <w:rPr>
          <w:rFonts w:eastAsia="Times New Roman"/>
          <w:szCs w:val="24"/>
          <w:lang w:eastAsia="zh-CN"/>
        </w:rPr>
        <w:t xml:space="preserve">з дисципліни </w:t>
      </w:r>
      <w:r w:rsidRPr="000370AE">
        <w:rPr>
          <w:rFonts w:eastAsia="Times New Roman"/>
          <w:szCs w:val="24"/>
          <w:lang w:val="ru-RU" w:eastAsia="zh-CN"/>
        </w:rPr>
        <w:t>“</w:t>
      </w:r>
      <w:r w:rsidRPr="000370AE">
        <w:rPr>
          <w:rFonts w:eastAsia="Times New Roman"/>
          <w:szCs w:val="24"/>
          <w:lang w:eastAsia="zh-CN"/>
        </w:rPr>
        <w:t>Бази даних та інформаційні системи</w:t>
      </w:r>
      <w:r w:rsidRPr="000370AE">
        <w:rPr>
          <w:rFonts w:eastAsia="Times New Roman"/>
          <w:szCs w:val="24"/>
          <w:lang w:val="ru-RU" w:eastAsia="zh-CN"/>
        </w:rPr>
        <w:t>”</w:t>
      </w:r>
    </w:p>
    <w:p w:rsidR="000370AE" w:rsidRPr="000370AE" w:rsidRDefault="000370AE" w:rsidP="000370AE">
      <w:pPr>
        <w:spacing w:after="160"/>
        <w:ind w:firstLine="0"/>
        <w:jc w:val="center"/>
        <w:rPr>
          <w:rFonts w:eastAsia="Times New Roman"/>
          <w:szCs w:val="24"/>
          <w:lang w:eastAsia="zh-CN"/>
        </w:rPr>
      </w:pPr>
      <w:r w:rsidRPr="000370AE">
        <w:rPr>
          <w:rFonts w:eastAsia="Times New Roman"/>
          <w:szCs w:val="24"/>
          <w:lang w:eastAsia="zh-CN"/>
        </w:rPr>
        <w:t xml:space="preserve">на тему: </w:t>
      </w:r>
      <w:r>
        <w:rPr>
          <w:rFonts w:eastAsia="Times New Roman"/>
          <w:szCs w:val="24"/>
          <w:lang w:eastAsia="zh-CN"/>
        </w:rPr>
        <w:t>Організація мітингу</w:t>
      </w: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4820" w:firstLine="0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>Студента І</w:t>
      </w:r>
      <w:r w:rsidRPr="000370AE">
        <w:rPr>
          <w:rFonts w:eastAsia="Times New Roman"/>
          <w:lang w:val="en-US" w:eastAsia="zh-CN"/>
        </w:rPr>
        <w:t>V</w:t>
      </w:r>
      <w:r w:rsidRPr="000370AE">
        <w:rPr>
          <w:rFonts w:eastAsia="Times New Roman"/>
          <w:lang w:eastAsia="zh-CN"/>
        </w:rPr>
        <w:t xml:space="preserve"> курсу, групи КМ-</w:t>
      </w:r>
      <w:r w:rsidRPr="000370AE">
        <w:rPr>
          <w:rFonts w:eastAsia="Times New Roman"/>
          <w:color w:val="000000" w:themeColor="text1"/>
          <w:lang w:val="ru-RU" w:eastAsia="zh-CN"/>
        </w:rPr>
        <w:t xml:space="preserve">32 </w:t>
      </w:r>
      <w:r w:rsidRPr="000370AE">
        <w:rPr>
          <w:rFonts w:eastAsia="Times New Roman"/>
          <w:lang w:eastAsia="zh-CN"/>
        </w:rPr>
        <w:t>напряму підготовки 6.040301 – прикладна математика</w:t>
      </w:r>
    </w:p>
    <w:p w:rsidR="000370AE" w:rsidRPr="000370AE" w:rsidRDefault="000370AE" w:rsidP="000370AE">
      <w:pPr>
        <w:tabs>
          <w:tab w:val="left" w:pos="5220"/>
        </w:tabs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>
        <w:rPr>
          <w:rFonts w:eastAsia="Times New Roman"/>
          <w:lang w:val="ru-RU" w:eastAsia="zh-CN"/>
        </w:rPr>
        <w:t>КОСТЕНКО М.В.</w:t>
      </w:r>
    </w:p>
    <w:p w:rsidR="000370AE" w:rsidRPr="000370AE" w:rsidRDefault="000370AE" w:rsidP="000370AE">
      <w:pPr>
        <w:suppressAutoHyphens/>
        <w:spacing w:line="240" w:lineRule="auto"/>
        <w:ind w:left="5670" w:firstLine="708"/>
        <w:jc w:val="left"/>
        <w:rPr>
          <w:rFonts w:eastAsia="Times New Roman"/>
          <w:lang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 xml:space="preserve">Викладач </w:t>
      </w: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eastAsia="zh-CN"/>
        </w:rPr>
        <w:t>ТЕРЕЩЕНКО І.О.</w:t>
      </w: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val="ru-RU" w:eastAsia="zh-CN"/>
        </w:rPr>
      </w:pPr>
    </w:p>
    <w:p w:rsidR="000370AE" w:rsidRPr="000370AE" w:rsidRDefault="000370AE" w:rsidP="000370AE">
      <w:pPr>
        <w:suppressAutoHyphens/>
        <w:spacing w:line="240" w:lineRule="auto"/>
        <w:ind w:left="5670" w:firstLine="0"/>
        <w:jc w:val="left"/>
        <w:rPr>
          <w:rFonts w:eastAsia="Times New Roman"/>
          <w:lang w:eastAsia="zh-CN"/>
        </w:rPr>
      </w:pPr>
      <w:r w:rsidRPr="000370AE">
        <w:rPr>
          <w:rFonts w:eastAsia="Times New Roman"/>
          <w:lang w:val="ru-RU" w:eastAsia="zh-CN"/>
        </w:rPr>
        <w:t>Оц</w:t>
      </w:r>
      <w:r w:rsidRPr="000370AE">
        <w:rPr>
          <w:rFonts w:eastAsia="Times New Roman"/>
          <w:lang w:eastAsia="zh-CN"/>
        </w:rPr>
        <w:t>інка: ___ балів</w:t>
      </w:r>
    </w:p>
    <w:p w:rsidR="000370AE" w:rsidRPr="000370AE" w:rsidRDefault="000370AE" w:rsidP="000370AE">
      <w:pPr>
        <w:suppressAutoHyphens/>
        <w:spacing w:line="240" w:lineRule="auto"/>
        <w:ind w:firstLine="0"/>
        <w:jc w:val="right"/>
        <w:rPr>
          <w:rFonts w:eastAsia="Times New Roman"/>
          <w:lang w:eastAsia="zh-CN"/>
        </w:rPr>
      </w:pPr>
    </w:p>
    <w:p w:rsidR="000370AE" w:rsidRPr="000370AE" w:rsidRDefault="000370AE" w:rsidP="000370AE">
      <w:pPr>
        <w:keepNext/>
        <w:keepLines/>
        <w:widowControl w:val="0"/>
        <w:ind w:firstLine="0"/>
        <w:jc w:val="center"/>
        <w:outlineLvl w:val="0"/>
        <w:rPr>
          <w:rFonts w:eastAsia="Times New Roman"/>
          <w:iCs/>
          <w:color w:val="000000"/>
          <w:shd w:val="clear" w:color="auto" w:fill="FFFFFF"/>
          <w:lang w:val="ru-RU" w:eastAsia="uk-UA" w:bidi="uk-UA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/>
        <w:ind w:firstLine="0"/>
        <w:rPr>
          <w:rFonts w:eastAsiaTheme="minorHAnsi" w:cstheme="minorBidi"/>
          <w:sz w:val="24"/>
          <w:szCs w:val="24"/>
          <w:lang w:val="ru-RU"/>
        </w:rPr>
      </w:pPr>
    </w:p>
    <w:p w:rsidR="000370AE" w:rsidRPr="000370AE" w:rsidRDefault="000370AE" w:rsidP="000370AE">
      <w:pPr>
        <w:spacing w:after="160" w:line="259" w:lineRule="auto"/>
        <w:ind w:firstLine="0"/>
        <w:jc w:val="center"/>
        <w:rPr>
          <w:rFonts w:eastAsiaTheme="minorHAnsi"/>
        </w:rPr>
      </w:pPr>
      <w:r w:rsidRPr="000370AE">
        <w:rPr>
          <w:rFonts w:eastAsiaTheme="minorHAnsi" w:cstheme="minorBidi"/>
        </w:rPr>
        <w:t xml:space="preserve">Київ – </w:t>
      </w:r>
      <w:r w:rsidRPr="000370AE">
        <w:rPr>
          <w:rFonts w:eastAsiaTheme="minorHAnsi"/>
        </w:rPr>
        <w:t>2016</w:t>
      </w:r>
      <w:r w:rsidRPr="000370AE">
        <w:rPr>
          <w:rFonts w:eastAsiaTheme="minorHAnsi"/>
        </w:rPr>
        <w:br w:type="page"/>
      </w:r>
    </w:p>
    <w:p w:rsidR="00CE05FD" w:rsidRDefault="00CE05FD" w:rsidP="003B0327">
      <w:pPr>
        <w:pStyle w:val="UnnumberedHeading"/>
        <w:ind w:right="566"/>
        <w:sectPr w:rsidR="00CE05FD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3B0327">
      <w:pPr>
        <w:pStyle w:val="UnnumberedHeading"/>
        <w:ind w:right="566"/>
      </w:pPr>
      <w:bookmarkStart w:id="0" w:name="_Toc462667894"/>
      <w:bookmarkStart w:id="1" w:name="_Toc463305034"/>
      <w:r>
        <w:lastRenderedPageBreak/>
        <w:t>Зміст</w:t>
      </w:r>
      <w:bookmarkEnd w:id="0"/>
      <w:bookmarkEnd w:id="1"/>
    </w:p>
    <w:p w:rsidR="00D22B21" w:rsidRDefault="00D22B21" w:rsidP="003B0327">
      <w:pPr>
        <w:pStyle w:val="NormalNoIndent"/>
        <w:ind w:right="566"/>
      </w:pPr>
    </w:p>
    <w:p w:rsidR="00D22B21" w:rsidRDefault="00D22B21" w:rsidP="003B0327">
      <w:pPr>
        <w:pStyle w:val="NormalNoIndent"/>
        <w:ind w:right="566"/>
      </w:pPr>
    </w:p>
    <w:p w:rsidR="001D1A84" w:rsidRDefault="008001A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\h \z \t "AppendixSection,2,AppendixSubsection,3" </w:instrText>
      </w:r>
      <w:r>
        <w:fldChar w:fldCharType="separate"/>
      </w:r>
    </w:p>
    <w:p w:rsidR="001D1A84" w:rsidRDefault="00F962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3305035" w:history="1">
        <w:r w:rsidR="001D1A84" w:rsidRPr="00BE5D99">
          <w:rPr>
            <w:rStyle w:val="a5"/>
            <w:noProof/>
          </w:rPr>
          <w:t>1 Постановка задачі</w:t>
        </w:r>
        <w:r w:rsidR="001D1A84">
          <w:rPr>
            <w:noProof/>
            <w:webHidden/>
          </w:rPr>
          <w:tab/>
        </w:r>
        <w:r w:rsidR="001D1A84">
          <w:rPr>
            <w:noProof/>
            <w:webHidden/>
          </w:rPr>
          <w:fldChar w:fldCharType="begin"/>
        </w:r>
        <w:r w:rsidR="001D1A84">
          <w:rPr>
            <w:noProof/>
            <w:webHidden/>
          </w:rPr>
          <w:instrText xml:space="preserve"> PAGEREF _Toc463305035 \h </w:instrText>
        </w:r>
        <w:r w:rsidR="001D1A84">
          <w:rPr>
            <w:noProof/>
            <w:webHidden/>
          </w:rPr>
        </w:r>
        <w:r w:rsidR="001D1A84">
          <w:rPr>
            <w:noProof/>
            <w:webHidden/>
          </w:rPr>
          <w:fldChar w:fldCharType="separate"/>
        </w:r>
        <w:r w:rsidR="001D1A84">
          <w:rPr>
            <w:noProof/>
            <w:webHidden/>
          </w:rPr>
          <w:t>3</w:t>
        </w:r>
        <w:r w:rsidR="001D1A84">
          <w:rPr>
            <w:noProof/>
            <w:webHidden/>
          </w:rPr>
          <w:fldChar w:fldCharType="end"/>
        </w:r>
      </w:hyperlink>
    </w:p>
    <w:p w:rsidR="001D1A84" w:rsidRDefault="00F962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3305036" w:history="1">
        <w:r w:rsidR="001D1A84" w:rsidRPr="00BE5D99">
          <w:rPr>
            <w:rStyle w:val="a5"/>
            <w:noProof/>
          </w:rPr>
          <w:t>2</w:t>
        </w:r>
        <w:r w:rsidR="001D1A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1D1A84" w:rsidRPr="00BE5D99">
          <w:rPr>
            <w:rStyle w:val="a5"/>
            <w:noProof/>
          </w:rPr>
          <w:t>Діаграма ієрархії процесів</w:t>
        </w:r>
        <w:r w:rsidR="001D1A84">
          <w:rPr>
            <w:noProof/>
            <w:webHidden/>
          </w:rPr>
          <w:tab/>
        </w:r>
        <w:r w:rsidR="001D1A84">
          <w:rPr>
            <w:noProof/>
            <w:webHidden/>
          </w:rPr>
          <w:fldChar w:fldCharType="begin"/>
        </w:r>
        <w:r w:rsidR="001D1A84">
          <w:rPr>
            <w:noProof/>
            <w:webHidden/>
          </w:rPr>
          <w:instrText xml:space="preserve"> PAGEREF _Toc463305036 \h </w:instrText>
        </w:r>
        <w:r w:rsidR="001D1A84">
          <w:rPr>
            <w:noProof/>
            <w:webHidden/>
          </w:rPr>
        </w:r>
        <w:r w:rsidR="001D1A84">
          <w:rPr>
            <w:noProof/>
            <w:webHidden/>
          </w:rPr>
          <w:fldChar w:fldCharType="separate"/>
        </w:r>
        <w:r w:rsidR="001D1A84">
          <w:rPr>
            <w:noProof/>
            <w:webHidden/>
          </w:rPr>
          <w:t>4</w:t>
        </w:r>
        <w:r w:rsidR="001D1A84">
          <w:rPr>
            <w:noProof/>
            <w:webHidden/>
          </w:rPr>
          <w:fldChar w:fldCharType="end"/>
        </w:r>
      </w:hyperlink>
    </w:p>
    <w:p w:rsidR="001D1A84" w:rsidRDefault="00F962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3305037" w:history="1">
        <w:r w:rsidR="001D1A84" w:rsidRPr="00BE5D99">
          <w:rPr>
            <w:rStyle w:val="a5"/>
            <w:noProof/>
          </w:rPr>
          <w:t>3</w:t>
        </w:r>
        <w:r w:rsidR="001D1A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1D1A84" w:rsidRPr="00BE5D99">
          <w:rPr>
            <w:rStyle w:val="a5"/>
            <w:noProof/>
          </w:rPr>
          <w:t>Діаграми нотації станів об’єктів системи</w:t>
        </w:r>
        <w:r w:rsidR="001D1A84">
          <w:rPr>
            <w:noProof/>
            <w:webHidden/>
          </w:rPr>
          <w:tab/>
        </w:r>
        <w:r w:rsidR="001D1A84">
          <w:rPr>
            <w:noProof/>
            <w:webHidden/>
          </w:rPr>
          <w:fldChar w:fldCharType="begin"/>
        </w:r>
        <w:r w:rsidR="001D1A84">
          <w:rPr>
            <w:noProof/>
            <w:webHidden/>
          </w:rPr>
          <w:instrText xml:space="preserve"> PAGEREF _Toc463305037 \h </w:instrText>
        </w:r>
        <w:r w:rsidR="001D1A84">
          <w:rPr>
            <w:noProof/>
            <w:webHidden/>
          </w:rPr>
        </w:r>
        <w:r w:rsidR="001D1A84">
          <w:rPr>
            <w:noProof/>
            <w:webHidden/>
          </w:rPr>
          <w:fldChar w:fldCharType="separate"/>
        </w:r>
        <w:r w:rsidR="001D1A84">
          <w:rPr>
            <w:noProof/>
            <w:webHidden/>
          </w:rPr>
          <w:t>5</w:t>
        </w:r>
        <w:r w:rsidR="001D1A84">
          <w:rPr>
            <w:noProof/>
            <w:webHidden/>
          </w:rPr>
          <w:fldChar w:fldCharType="end"/>
        </w:r>
      </w:hyperlink>
    </w:p>
    <w:p w:rsidR="001D1A84" w:rsidRDefault="00F9626F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3305038" w:history="1">
        <w:r w:rsidR="001D1A84" w:rsidRPr="00BE5D99">
          <w:rPr>
            <w:rStyle w:val="a5"/>
          </w:rPr>
          <w:t>3.1.</w:t>
        </w:r>
        <w:r w:rsidR="001D1A84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1D1A84" w:rsidRPr="00BE5D99">
          <w:rPr>
            <w:rStyle w:val="a5"/>
            <w:lang w:val="ru-RU"/>
          </w:rPr>
          <w:t>Об'єктом є «користувач»</w:t>
        </w:r>
        <w:r w:rsidR="001D1A84" w:rsidRPr="00BE5D99">
          <w:rPr>
            <w:rStyle w:val="a5"/>
          </w:rPr>
          <w:t>.</w:t>
        </w:r>
        <w:r w:rsidR="001D1A84">
          <w:rPr>
            <w:webHidden/>
          </w:rPr>
          <w:tab/>
        </w:r>
        <w:r w:rsidR="001D1A84">
          <w:rPr>
            <w:webHidden/>
          </w:rPr>
          <w:fldChar w:fldCharType="begin"/>
        </w:r>
        <w:r w:rsidR="001D1A84">
          <w:rPr>
            <w:webHidden/>
          </w:rPr>
          <w:instrText xml:space="preserve"> PAGEREF _Toc463305038 \h </w:instrText>
        </w:r>
        <w:r w:rsidR="001D1A84">
          <w:rPr>
            <w:webHidden/>
          </w:rPr>
        </w:r>
        <w:r w:rsidR="001D1A84">
          <w:rPr>
            <w:webHidden/>
          </w:rPr>
          <w:fldChar w:fldCharType="separate"/>
        </w:r>
        <w:r w:rsidR="001D1A84">
          <w:rPr>
            <w:webHidden/>
          </w:rPr>
          <w:t>5</w:t>
        </w:r>
        <w:r w:rsidR="001D1A84">
          <w:rPr>
            <w:webHidden/>
          </w:rPr>
          <w:fldChar w:fldCharType="end"/>
        </w:r>
      </w:hyperlink>
    </w:p>
    <w:p w:rsidR="001D1A84" w:rsidRDefault="00F9626F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3305039" w:history="1">
        <w:r w:rsidR="001D1A84" w:rsidRPr="00BE5D99">
          <w:rPr>
            <w:rStyle w:val="a5"/>
          </w:rPr>
          <w:t>3.2.</w:t>
        </w:r>
        <w:r w:rsidR="001D1A84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1D1A84" w:rsidRPr="00BE5D99">
          <w:rPr>
            <w:rStyle w:val="a5"/>
          </w:rPr>
          <w:t>Об’єктом є «мітинг».</w:t>
        </w:r>
        <w:r w:rsidR="001D1A84">
          <w:rPr>
            <w:webHidden/>
          </w:rPr>
          <w:tab/>
        </w:r>
        <w:r w:rsidR="001D1A84">
          <w:rPr>
            <w:webHidden/>
          </w:rPr>
          <w:fldChar w:fldCharType="begin"/>
        </w:r>
        <w:r w:rsidR="001D1A84">
          <w:rPr>
            <w:webHidden/>
          </w:rPr>
          <w:instrText xml:space="preserve"> PAGEREF _Toc463305039 \h </w:instrText>
        </w:r>
        <w:r w:rsidR="001D1A84">
          <w:rPr>
            <w:webHidden/>
          </w:rPr>
        </w:r>
        <w:r w:rsidR="001D1A84">
          <w:rPr>
            <w:webHidden/>
          </w:rPr>
          <w:fldChar w:fldCharType="separate"/>
        </w:r>
        <w:r w:rsidR="001D1A84">
          <w:rPr>
            <w:webHidden/>
          </w:rPr>
          <w:t>6</w:t>
        </w:r>
        <w:r w:rsidR="001D1A84">
          <w:rPr>
            <w:webHidden/>
          </w:rPr>
          <w:fldChar w:fldCharType="end"/>
        </w:r>
      </w:hyperlink>
    </w:p>
    <w:p w:rsidR="001D1A84" w:rsidRDefault="00F9626F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3305040" w:history="1">
        <w:r w:rsidR="001D1A84" w:rsidRPr="00BE5D99">
          <w:rPr>
            <w:rStyle w:val="a5"/>
          </w:rPr>
          <w:t>3.3.</w:t>
        </w:r>
        <w:r w:rsidR="001D1A84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1D1A84" w:rsidRPr="00BE5D99">
          <w:rPr>
            <w:rStyle w:val="a5"/>
          </w:rPr>
          <w:t>Об’єктом є «форма».</w:t>
        </w:r>
        <w:r w:rsidR="001D1A84">
          <w:rPr>
            <w:webHidden/>
          </w:rPr>
          <w:tab/>
        </w:r>
        <w:r w:rsidR="001D1A84">
          <w:rPr>
            <w:webHidden/>
          </w:rPr>
          <w:fldChar w:fldCharType="begin"/>
        </w:r>
        <w:r w:rsidR="001D1A84">
          <w:rPr>
            <w:webHidden/>
          </w:rPr>
          <w:instrText xml:space="preserve"> PAGEREF _Toc463305040 \h </w:instrText>
        </w:r>
        <w:r w:rsidR="001D1A84">
          <w:rPr>
            <w:webHidden/>
          </w:rPr>
        </w:r>
        <w:r w:rsidR="001D1A84">
          <w:rPr>
            <w:webHidden/>
          </w:rPr>
          <w:fldChar w:fldCharType="separate"/>
        </w:r>
        <w:r w:rsidR="001D1A84">
          <w:rPr>
            <w:webHidden/>
          </w:rPr>
          <w:t>7</w:t>
        </w:r>
        <w:r w:rsidR="001D1A84">
          <w:rPr>
            <w:webHidden/>
          </w:rPr>
          <w:fldChar w:fldCharType="end"/>
        </w:r>
      </w:hyperlink>
    </w:p>
    <w:p w:rsidR="001D1A84" w:rsidRDefault="00F962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3305041" w:history="1">
        <w:r w:rsidR="001D1A84" w:rsidRPr="00BE5D99">
          <w:rPr>
            <w:rStyle w:val="a5"/>
            <w:noProof/>
          </w:rPr>
          <w:t>4</w:t>
        </w:r>
        <w:r w:rsidR="001D1A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1D1A84" w:rsidRPr="00BE5D99">
          <w:rPr>
            <w:rStyle w:val="a5"/>
            <w:noProof/>
          </w:rPr>
          <w:t>Діаграми потоків процесів</w:t>
        </w:r>
        <w:r w:rsidR="001D1A84">
          <w:rPr>
            <w:noProof/>
            <w:webHidden/>
          </w:rPr>
          <w:tab/>
        </w:r>
        <w:r w:rsidR="001D1A84">
          <w:rPr>
            <w:noProof/>
            <w:webHidden/>
          </w:rPr>
          <w:fldChar w:fldCharType="begin"/>
        </w:r>
        <w:r w:rsidR="001D1A84">
          <w:rPr>
            <w:noProof/>
            <w:webHidden/>
          </w:rPr>
          <w:instrText xml:space="preserve"> PAGEREF _Toc463305041 \h </w:instrText>
        </w:r>
        <w:r w:rsidR="001D1A84">
          <w:rPr>
            <w:noProof/>
            <w:webHidden/>
          </w:rPr>
        </w:r>
        <w:r w:rsidR="001D1A84">
          <w:rPr>
            <w:noProof/>
            <w:webHidden/>
          </w:rPr>
          <w:fldChar w:fldCharType="separate"/>
        </w:r>
        <w:r w:rsidR="001D1A84">
          <w:rPr>
            <w:noProof/>
            <w:webHidden/>
          </w:rPr>
          <w:t>8</w:t>
        </w:r>
        <w:r w:rsidR="001D1A84">
          <w:rPr>
            <w:noProof/>
            <w:webHidden/>
          </w:rPr>
          <w:fldChar w:fldCharType="end"/>
        </w:r>
      </w:hyperlink>
    </w:p>
    <w:p w:rsidR="001D1A84" w:rsidRDefault="00F9626F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3305042" w:history="1">
        <w:r w:rsidR="001D1A84" w:rsidRPr="00BE5D99">
          <w:rPr>
            <w:rStyle w:val="a5"/>
          </w:rPr>
          <w:t>4.1.</w:t>
        </w:r>
        <w:r w:rsidR="001D1A84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1D1A84" w:rsidRPr="00BE5D99">
          <w:rPr>
            <w:rStyle w:val="a5"/>
          </w:rPr>
          <w:t>Поток процеса «авторизація».</w:t>
        </w:r>
        <w:r w:rsidR="001D1A84">
          <w:rPr>
            <w:webHidden/>
          </w:rPr>
          <w:tab/>
        </w:r>
        <w:r w:rsidR="001D1A84">
          <w:rPr>
            <w:webHidden/>
          </w:rPr>
          <w:fldChar w:fldCharType="begin"/>
        </w:r>
        <w:r w:rsidR="001D1A84">
          <w:rPr>
            <w:webHidden/>
          </w:rPr>
          <w:instrText xml:space="preserve"> PAGEREF _Toc463305042 \h </w:instrText>
        </w:r>
        <w:r w:rsidR="001D1A84">
          <w:rPr>
            <w:webHidden/>
          </w:rPr>
        </w:r>
        <w:r w:rsidR="001D1A84">
          <w:rPr>
            <w:webHidden/>
          </w:rPr>
          <w:fldChar w:fldCharType="separate"/>
        </w:r>
        <w:r w:rsidR="001D1A84">
          <w:rPr>
            <w:webHidden/>
          </w:rPr>
          <w:t>8</w:t>
        </w:r>
        <w:r w:rsidR="001D1A84">
          <w:rPr>
            <w:webHidden/>
          </w:rPr>
          <w:fldChar w:fldCharType="end"/>
        </w:r>
      </w:hyperlink>
    </w:p>
    <w:p w:rsidR="001D1A84" w:rsidRDefault="00F9626F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3305043" w:history="1">
        <w:r w:rsidR="001D1A84" w:rsidRPr="00BE5D99">
          <w:rPr>
            <w:rStyle w:val="a5"/>
          </w:rPr>
          <w:t>4.2.</w:t>
        </w:r>
        <w:r w:rsidR="001D1A84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1D1A84" w:rsidRPr="00BE5D99">
          <w:rPr>
            <w:rStyle w:val="a5"/>
          </w:rPr>
          <w:t>Поток процеса «перегляд інформації».</w:t>
        </w:r>
        <w:r w:rsidR="001D1A84">
          <w:rPr>
            <w:webHidden/>
          </w:rPr>
          <w:tab/>
        </w:r>
        <w:r w:rsidR="001D1A84">
          <w:rPr>
            <w:webHidden/>
          </w:rPr>
          <w:fldChar w:fldCharType="begin"/>
        </w:r>
        <w:r w:rsidR="001D1A84">
          <w:rPr>
            <w:webHidden/>
          </w:rPr>
          <w:instrText xml:space="preserve"> PAGEREF _Toc463305043 \h </w:instrText>
        </w:r>
        <w:r w:rsidR="001D1A84">
          <w:rPr>
            <w:webHidden/>
          </w:rPr>
        </w:r>
        <w:r w:rsidR="001D1A84">
          <w:rPr>
            <w:webHidden/>
          </w:rPr>
          <w:fldChar w:fldCharType="separate"/>
        </w:r>
        <w:r w:rsidR="001D1A84">
          <w:rPr>
            <w:webHidden/>
          </w:rPr>
          <w:t>9</w:t>
        </w:r>
        <w:r w:rsidR="001D1A84">
          <w:rPr>
            <w:webHidden/>
          </w:rPr>
          <w:fldChar w:fldCharType="end"/>
        </w:r>
      </w:hyperlink>
    </w:p>
    <w:p w:rsidR="001D1A84" w:rsidRDefault="00F9626F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3305044" w:history="1">
        <w:r w:rsidR="001D1A84" w:rsidRPr="00BE5D99">
          <w:rPr>
            <w:rStyle w:val="a5"/>
          </w:rPr>
          <w:t>4.3.</w:t>
        </w:r>
        <w:r w:rsidR="001D1A84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1D1A84" w:rsidRPr="00BE5D99">
          <w:rPr>
            <w:rStyle w:val="a5"/>
          </w:rPr>
          <w:t>Поток процеса «контактування».</w:t>
        </w:r>
        <w:r w:rsidR="001D1A84">
          <w:rPr>
            <w:webHidden/>
          </w:rPr>
          <w:tab/>
        </w:r>
        <w:r w:rsidR="001D1A84">
          <w:rPr>
            <w:webHidden/>
          </w:rPr>
          <w:fldChar w:fldCharType="begin"/>
        </w:r>
        <w:r w:rsidR="001D1A84">
          <w:rPr>
            <w:webHidden/>
          </w:rPr>
          <w:instrText xml:space="preserve"> PAGEREF _Toc463305044 \h </w:instrText>
        </w:r>
        <w:r w:rsidR="001D1A84">
          <w:rPr>
            <w:webHidden/>
          </w:rPr>
        </w:r>
        <w:r w:rsidR="001D1A84">
          <w:rPr>
            <w:webHidden/>
          </w:rPr>
          <w:fldChar w:fldCharType="separate"/>
        </w:r>
        <w:r w:rsidR="001D1A84">
          <w:rPr>
            <w:webHidden/>
          </w:rPr>
          <w:t>10</w:t>
        </w:r>
        <w:r w:rsidR="001D1A84">
          <w:rPr>
            <w:webHidden/>
          </w:rPr>
          <w:fldChar w:fldCharType="end"/>
        </w:r>
      </w:hyperlink>
    </w:p>
    <w:p w:rsidR="001D1A84" w:rsidRDefault="00F9626F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uk-UA"/>
        </w:rPr>
      </w:pPr>
      <w:hyperlink w:anchor="_Toc463305045" w:history="1">
        <w:r w:rsidR="001D1A84" w:rsidRPr="00BE5D99">
          <w:rPr>
            <w:rStyle w:val="a5"/>
          </w:rPr>
          <w:t>4.4.</w:t>
        </w:r>
        <w:r w:rsidR="001D1A84">
          <w:rPr>
            <w:rFonts w:asciiTheme="minorHAnsi" w:eastAsiaTheme="minorEastAsia" w:hAnsiTheme="minorHAnsi" w:cstheme="minorBidi"/>
            <w:sz w:val="22"/>
            <w:szCs w:val="22"/>
            <w:lang w:eastAsia="uk-UA"/>
          </w:rPr>
          <w:tab/>
        </w:r>
        <w:r w:rsidR="001D1A84" w:rsidRPr="00BE5D99">
          <w:rPr>
            <w:rStyle w:val="a5"/>
          </w:rPr>
          <w:t>Поток процеса «замовлення».</w:t>
        </w:r>
        <w:r w:rsidR="001D1A84">
          <w:rPr>
            <w:webHidden/>
          </w:rPr>
          <w:tab/>
        </w:r>
        <w:r w:rsidR="001D1A84">
          <w:rPr>
            <w:webHidden/>
          </w:rPr>
          <w:fldChar w:fldCharType="begin"/>
        </w:r>
        <w:r w:rsidR="001D1A84">
          <w:rPr>
            <w:webHidden/>
          </w:rPr>
          <w:instrText xml:space="preserve"> PAGEREF _Toc463305045 \h </w:instrText>
        </w:r>
        <w:r w:rsidR="001D1A84">
          <w:rPr>
            <w:webHidden/>
          </w:rPr>
        </w:r>
        <w:r w:rsidR="001D1A84">
          <w:rPr>
            <w:webHidden/>
          </w:rPr>
          <w:fldChar w:fldCharType="separate"/>
        </w:r>
        <w:r w:rsidR="001D1A84">
          <w:rPr>
            <w:webHidden/>
          </w:rPr>
          <w:t>11</w:t>
        </w:r>
        <w:r w:rsidR="001D1A84">
          <w:rPr>
            <w:webHidden/>
          </w:rPr>
          <w:fldChar w:fldCharType="end"/>
        </w:r>
      </w:hyperlink>
    </w:p>
    <w:p w:rsidR="001D1A84" w:rsidRDefault="00F9626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3305046" w:history="1">
        <w:r w:rsidR="001D1A84" w:rsidRPr="00BE5D99">
          <w:rPr>
            <w:rStyle w:val="a5"/>
            <w:noProof/>
          </w:rPr>
          <w:t>Висновки</w:t>
        </w:r>
        <w:r w:rsidR="001D1A84">
          <w:rPr>
            <w:noProof/>
            <w:webHidden/>
          </w:rPr>
          <w:tab/>
        </w:r>
        <w:r w:rsidR="001D1A84">
          <w:rPr>
            <w:noProof/>
            <w:webHidden/>
          </w:rPr>
          <w:fldChar w:fldCharType="begin"/>
        </w:r>
        <w:r w:rsidR="001D1A84">
          <w:rPr>
            <w:noProof/>
            <w:webHidden/>
          </w:rPr>
          <w:instrText xml:space="preserve"> PAGEREF _Toc463305046 \h </w:instrText>
        </w:r>
        <w:r w:rsidR="001D1A84">
          <w:rPr>
            <w:noProof/>
            <w:webHidden/>
          </w:rPr>
        </w:r>
        <w:r w:rsidR="001D1A84">
          <w:rPr>
            <w:noProof/>
            <w:webHidden/>
          </w:rPr>
          <w:fldChar w:fldCharType="separate"/>
        </w:r>
        <w:r w:rsidR="001D1A84">
          <w:rPr>
            <w:noProof/>
            <w:webHidden/>
          </w:rPr>
          <w:t>12</w:t>
        </w:r>
        <w:r w:rsidR="001D1A84">
          <w:rPr>
            <w:noProof/>
            <w:webHidden/>
          </w:rPr>
          <w:fldChar w:fldCharType="end"/>
        </w:r>
      </w:hyperlink>
    </w:p>
    <w:p w:rsidR="00D22B21" w:rsidRDefault="008001AF" w:rsidP="003B0327">
      <w:pPr>
        <w:pStyle w:val="NormalNoIndent"/>
        <w:ind w:right="566"/>
      </w:pPr>
      <w:r>
        <w:fldChar w:fldCharType="end"/>
      </w:r>
    </w:p>
    <w:p w:rsidR="000448A6" w:rsidRDefault="000448A6" w:rsidP="003B0327">
      <w:pPr>
        <w:pStyle w:val="UnnumberedHeading"/>
        <w:ind w:right="566"/>
        <w:jc w:val="both"/>
      </w:pPr>
      <w:r>
        <w:br w:type="page"/>
      </w:r>
      <w:r>
        <w:lastRenderedPageBreak/>
        <w:t xml:space="preserve"> </w:t>
      </w:r>
    </w:p>
    <w:p w:rsidR="00D22B21" w:rsidRDefault="00AA0B94" w:rsidP="003B0327">
      <w:pPr>
        <w:pStyle w:val="UnnumberedHeading"/>
        <w:ind w:right="566"/>
      </w:pPr>
      <w:bookmarkStart w:id="2" w:name="_Toc463305035"/>
      <w:r>
        <w:t>1 Постановка задачі</w:t>
      </w:r>
      <w:bookmarkEnd w:id="2"/>
    </w:p>
    <w:p w:rsidR="009C42D3" w:rsidRDefault="009C42D3" w:rsidP="003B0327">
      <w:pPr>
        <w:pStyle w:val="NormalNoIndent"/>
        <w:ind w:right="566"/>
      </w:pPr>
    </w:p>
    <w:p w:rsidR="00AA0B94" w:rsidRDefault="002F16DD" w:rsidP="003B0327">
      <w:pPr>
        <w:pStyle w:val="NormalNoIndent"/>
        <w:ind w:right="566"/>
      </w:pPr>
      <w:r>
        <w:tab/>
      </w:r>
      <w:r w:rsidR="00AA0B94">
        <w:t>На даному етапі курсової роботи н</w:t>
      </w:r>
      <w:r>
        <w:t xml:space="preserve">еобхідно </w:t>
      </w:r>
      <w:r w:rsidR="00AA0B94">
        <w:t>п</w:t>
      </w:r>
      <w:r w:rsidR="000370AE">
        <w:t>обудувати:</w:t>
      </w:r>
    </w:p>
    <w:p w:rsidR="000370AE" w:rsidRDefault="000370AE" w:rsidP="000370AE">
      <w:pPr>
        <w:pStyle w:val="a"/>
        <w:numPr>
          <w:ilvl w:val="0"/>
          <w:numId w:val="0"/>
        </w:numPr>
        <w:ind w:left="709"/>
      </w:pPr>
      <w:r>
        <w:t>а) діаграму ієрархії процесів (основних);</w:t>
      </w:r>
    </w:p>
    <w:p w:rsidR="000370AE" w:rsidRDefault="000370AE" w:rsidP="001D1A84">
      <w:pPr>
        <w:pStyle w:val="a"/>
        <w:numPr>
          <w:ilvl w:val="0"/>
          <w:numId w:val="0"/>
        </w:numPr>
        <w:ind w:left="709"/>
      </w:pPr>
      <w:r>
        <w:t>б) діаграми нотації станів всіх об’єктів системи, які беруть участь в основних</w:t>
      </w:r>
      <w:r w:rsidR="001D1A84">
        <w:t xml:space="preserve"> </w:t>
      </w:r>
      <w:r>
        <w:t>процесах системи;</w:t>
      </w:r>
    </w:p>
    <w:p w:rsidR="000370AE" w:rsidRDefault="000370AE" w:rsidP="000370AE">
      <w:pPr>
        <w:pStyle w:val="a"/>
        <w:numPr>
          <w:ilvl w:val="0"/>
          <w:numId w:val="0"/>
        </w:numPr>
        <w:ind w:left="709"/>
      </w:pPr>
      <w:r>
        <w:t>в) діаграми потоків основних процесів.</w:t>
      </w:r>
    </w:p>
    <w:p w:rsidR="000370AE" w:rsidRDefault="000370AE" w:rsidP="003B0327">
      <w:pPr>
        <w:pStyle w:val="NormalNoIndent"/>
        <w:ind w:right="566"/>
      </w:pPr>
    </w:p>
    <w:p w:rsidR="00AA0B94" w:rsidRDefault="00AA0B94" w:rsidP="00AA0B94">
      <w:pPr>
        <w:spacing w:line="240" w:lineRule="auto"/>
        <w:ind w:firstLine="0"/>
        <w:jc w:val="left"/>
      </w:pPr>
      <w:r>
        <w:br w:type="page"/>
      </w:r>
    </w:p>
    <w:p w:rsidR="009C42D3" w:rsidRDefault="00AA0B94" w:rsidP="00AA0B94">
      <w:pPr>
        <w:pStyle w:val="1"/>
        <w:numPr>
          <w:ilvl w:val="0"/>
          <w:numId w:val="35"/>
        </w:numPr>
        <w:ind w:right="566"/>
      </w:pPr>
      <w:bookmarkStart w:id="3" w:name="_Toc463305036"/>
      <w:r>
        <w:lastRenderedPageBreak/>
        <w:t xml:space="preserve">Діаграма </w:t>
      </w:r>
      <w:r w:rsidR="000370AE">
        <w:t>ієрархії процесів</w:t>
      </w:r>
      <w:bookmarkEnd w:id="3"/>
    </w:p>
    <w:p w:rsidR="000370AE" w:rsidRDefault="000370AE" w:rsidP="000370AE"/>
    <w:p w:rsidR="000370AE" w:rsidRDefault="000370AE" w:rsidP="000370AE"/>
    <w:p w:rsidR="000370AE" w:rsidRDefault="000370AE" w:rsidP="000370AE"/>
    <w:p w:rsidR="000370AE" w:rsidRDefault="000370AE" w:rsidP="000370AE"/>
    <w:p w:rsidR="000370AE" w:rsidRDefault="000370AE" w:rsidP="000370AE">
      <w:pPr>
        <w:jc w:val="center"/>
      </w:pPr>
      <w:r w:rsidRPr="000370AE">
        <w:rPr>
          <w:noProof/>
          <w:lang w:eastAsia="uk-UA"/>
        </w:rPr>
        <w:drawing>
          <wp:inline distT="0" distB="0" distL="0" distR="0">
            <wp:extent cx="6134466" cy="3913985"/>
            <wp:effectExtent l="5397" t="0" r="5398" b="539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55049" cy="392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AE" w:rsidRDefault="000370AE" w:rsidP="000370AE">
      <w:pPr>
        <w:jc w:val="center"/>
      </w:pPr>
      <w:r>
        <w:t>Рисунок 2.1 Діаграма ієрархії процесів</w:t>
      </w:r>
    </w:p>
    <w:p w:rsidR="000370AE" w:rsidRDefault="000370AE" w:rsidP="000370AE">
      <w:pPr>
        <w:jc w:val="center"/>
      </w:pPr>
    </w:p>
    <w:p w:rsidR="000370AE" w:rsidRDefault="000370AE" w:rsidP="000370AE">
      <w:pPr>
        <w:jc w:val="center"/>
      </w:pPr>
    </w:p>
    <w:p w:rsidR="000370AE" w:rsidRDefault="000370AE" w:rsidP="000370AE">
      <w:pPr>
        <w:jc w:val="center"/>
      </w:pPr>
    </w:p>
    <w:p w:rsidR="000370AE" w:rsidRDefault="000370AE" w:rsidP="000370AE">
      <w:pPr>
        <w:pStyle w:val="1"/>
        <w:numPr>
          <w:ilvl w:val="0"/>
          <w:numId w:val="35"/>
        </w:numPr>
        <w:ind w:right="566"/>
      </w:pPr>
      <w:bookmarkStart w:id="4" w:name="_Toc463305037"/>
      <w:r>
        <w:lastRenderedPageBreak/>
        <w:t>Діаграми нотації станів об’єктів системи</w:t>
      </w:r>
      <w:bookmarkEnd w:id="4"/>
    </w:p>
    <w:p w:rsidR="009C42D3" w:rsidRDefault="009C42D3" w:rsidP="00D94196">
      <w:pPr>
        <w:ind w:right="566" w:firstLine="0"/>
      </w:pPr>
    </w:p>
    <w:p w:rsidR="00D94196" w:rsidRDefault="00D94196" w:rsidP="00D94196">
      <w:pPr>
        <w:ind w:right="566" w:firstLine="0"/>
      </w:pPr>
    </w:p>
    <w:p w:rsidR="00D94196" w:rsidRDefault="00D94196" w:rsidP="00D94196">
      <w:pPr>
        <w:ind w:right="566" w:firstLine="0"/>
      </w:pPr>
    </w:p>
    <w:p w:rsidR="009C42D3" w:rsidRDefault="00D94196" w:rsidP="00AA0B94">
      <w:pPr>
        <w:pStyle w:val="2"/>
        <w:numPr>
          <w:ilvl w:val="1"/>
          <w:numId w:val="35"/>
        </w:numPr>
        <w:ind w:right="566"/>
      </w:pPr>
      <w:bookmarkStart w:id="5" w:name="_Toc463305038"/>
      <w:r>
        <w:rPr>
          <w:lang w:val="ru-RU"/>
        </w:rPr>
        <w:t>Об'єктом є «к</w:t>
      </w:r>
      <w:r w:rsidR="00A12839">
        <w:rPr>
          <w:lang w:val="ru-RU"/>
        </w:rPr>
        <w:t>ористувач</w:t>
      </w:r>
      <w:r>
        <w:rPr>
          <w:lang w:val="ru-RU"/>
        </w:rPr>
        <w:t>»</w:t>
      </w:r>
      <w:r w:rsidR="00D31540">
        <w:t>.</w:t>
      </w:r>
      <w:bookmarkEnd w:id="5"/>
    </w:p>
    <w:p w:rsidR="00D94196" w:rsidRDefault="00D94196" w:rsidP="00D94196"/>
    <w:p w:rsidR="00D94196" w:rsidRPr="00D94196" w:rsidRDefault="00D94196" w:rsidP="00D94196"/>
    <w:p w:rsidR="00186309" w:rsidRDefault="00D94196" w:rsidP="00186309">
      <w:pPr>
        <w:pStyle w:val="EnumeratedList"/>
        <w:ind w:left="709" w:right="566"/>
      </w:pPr>
      <w:r w:rsidRPr="00D94196">
        <w:rPr>
          <w:noProof/>
          <w:lang w:eastAsia="uk-UA"/>
        </w:rPr>
        <w:drawing>
          <wp:inline distT="0" distB="0" distL="0" distR="0">
            <wp:extent cx="5605670" cy="3160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5" cy="316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196" w:rsidRDefault="00D94196" w:rsidP="00186309">
      <w:pPr>
        <w:pStyle w:val="EnumeratedList"/>
        <w:ind w:left="709" w:right="566"/>
      </w:pPr>
    </w:p>
    <w:p w:rsidR="006C0D21" w:rsidRDefault="00D94196" w:rsidP="006C0D21">
      <w:pPr>
        <w:pStyle w:val="FigureCaption"/>
      </w:pPr>
      <w:r>
        <w:t>Рисунок 3</w:t>
      </w:r>
      <w:r w:rsidR="006C0D21">
        <w:t xml:space="preserve">.1 – </w:t>
      </w:r>
      <w:r>
        <w:rPr>
          <w:color w:val="000000" w:themeColor="text1"/>
          <w:lang w:eastAsia="ru-RU"/>
        </w:rPr>
        <w:t>Діаграма нотації станів об’єкта «користувач»</w:t>
      </w:r>
    </w:p>
    <w:p w:rsidR="00D94196" w:rsidRDefault="00D94196">
      <w:pPr>
        <w:spacing w:line="240" w:lineRule="auto"/>
        <w:ind w:firstLine="0"/>
        <w:jc w:val="left"/>
      </w:pPr>
      <w:r>
        <w:br w:type="page"/>
      </w:r>
    </w:p>
    <w:p w:rsidR="00D94196" w:rsidRPr="00D31540" w:rsidRDefault="00D94196" w:rsidP="006C0D21">
      <w:pPr>
        <w:pStyle w:val="EnumeratedList"/>
        <w:ind w:right="566"/>
      </w:pPr>
    </w:p>
    <w:p w:rsidR="00D31540" w:rsidRDefault="00D94196" w:rsidP="00D94196">
      <w:pPr>
        <w:pStyle w:val="2"/>
        <w:numPr>
          <w:ilvl w:val="1"/>
          <w:numId w:val="35"/>
        </w:numPr>
        <w:ind w:right="566"/>
      </w:pPr>
      <w:bookmarkStart w:id="6" w:name="_Toc463305039"/>
      <w:r>
        <w:t>Об’єктом є «мітинг»</w:t>
      </w:r>
      <w:r w:rsidR="006744C3">
        <w:t>.</w:t>
      </w:r>
      <w:bookmarkEnd w:id="6"/>
    </w:p>
    <w:p w:rsidR="000764A9" w:rsidRDefault="000764A9" w:rsidP="003B0327">
      <w:pPr>
        <w:ind w:right="566"/>
      </w:pPr>
    </w:p>
    <w:p w:rsidR="0036711E" w:rsidRPr="000370AE" w:rsidRDefault="00D94196" w:rsidP="00D94196">
      <w:pPr>
        <w:pStyle w:val="EnumeratedList"/>
        <w:ind w:left="567" w:right="566"/>
        <w:jc w:val="center"/>
        <w:rPr>
          <w:lang w:val="ru-RU"/>
        </w:rPr>
      </w:pPr>
      <w:r w:rsidRPr="00D94196">
        <w:rPr>
          <w:noProof/>
          <w:lang w:eastAsia="uk-UA"/>
        </w:rPr>
        <w:drawing>
          <wp:inline distT="0" distB="0" distL="0" distR="0">
            <wp:extent cx="7142062" cy="3657345"/>
            <wp:effectExtent l="889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50228" cy="366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97F" w:rsidRDefault="00D94196" w:rsidP="00D1611F">
      <w:pPr>
        <w:pStyle w:val="FigureCaption"/>
        <w:rPr>
          <w:color w:val="000000" w:themeColor="text1"/>
          <w:lang w:eastAsia="ru-RU"/>
        </w:rPr>
      </w:pPr>
      <w:r>
        <w:t>Рисунок 3</w:t>
      </w:r>
      <w:r w:rsidR="006C0D21">
        <w:t>.</w:t>
      </w:r>
      <w:r w:rsidR="006C0D21" w:rsidRPr="006C0D21">
        <w:rPr>
          <w:lang w:val="ru-RU"/>
        </w:rPr>
        <w:t>2</w:t>
      </w:r>
      <w:r w:rsidR="006C0D21">
        <w:t xml:space="preserve"> –</w:t>
      </w:r>
      <w:r w:rsidR="00AA0B94" w:rsidRPr="00AA0B94">
        <w:rPr>
          <w:lang w:val="ru-RU"/>
        </w:rPr>
        <w:t xml:space="preserve"> </w:t>
      </w:r>
      <w:r>
        <w:rPr>
          <w:color w:val="000000" w:themeColor="text1"/>
          <w:lang w:eastAsia="ru-RU"/>
        </w:rPr>
        <w:t>Діаграма нотації станів об’єкта «мітинг»</w:t>
      </w:r>
    </w:p>
    <w:p w:rsidR="00D94196" w:rsidRDefault="00D94196" w:rsidP="00D1611F">
      <w:pPr>
        <w:pStyle w:val="FigureCaption"/>
        <w:rPr>
          <w:color w:val="000000" w:themeColor="text1"/>
          <w:lang w:eastAsia="ru-RU"/>
        </w:rPr>
      </w:pPr>
    </w:p>
    <w:p w:rsidR="00D94196" w:rsidRDefault="00D94196" w:rsidP="00D94196">
      <w:pPr>
        <w:pStyle w:val="2"/>
        <w:numPr>
          <w:ilvl w:val="1"/>
          <w:numId w:val="35"/>
        </w:numPr>
        <w:ind w:right="566"/>
      </w:pPr>
      <w:bookmarkStart w:id="7" w:name="_Toc463305040"/>
      <w:r>
        <w:lastRenderedPageBreak/>
        <w:t>Об’єктом є «форма».</w:t>
      </w:r>
      <w:bookmarkEnd w:id="7"/>
    </w:p>
    <w:p w:rsidR="00D94196" w:rsidRDefault="00D94196" w:rsidP="00D94196"/>
    <w:p w:rsidR="00D94196" w:rsidRPr="00D94196" w:rsidRDefault="00D94196" w:rsidP="00D94196"/>
    <w:p w:rsidR="00D94196" w:rsidRDefault="00D94196" w:rsidP="00D94196">
      <w:pPr>
        <w:spacing w:line="240" w:lineRule="auto"/>
        <w:ind w:left="567" w:firstLine="0"/>
        <w:jc w:val="left"/>
      </w:pPr>
      <w:r w:rsidRPr="00D94196">
        <w:rPr>
          <w:noProof/>
          <w:lang w:eastAsia="uk-UA"/>
        </w:rPr>
        <w:drawing>
          <wp:inline distT="0" distB="0" distL="0" distR="0">
            <wp:extent cx="5745598" cy="376693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23" cy="377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196" w:rsidRDefault="00D94196" w:rsidP="00D94196">
      <w:pPr>
        <w:spacing w:line="240" w:lineRule="auto"/>
        <w:ind w:left="567" w:firstLine="0"/>
        <w:jc w:val="left"/>
      </w:pPr>
    </w:p>
    <w:p w:rsidR="00D94196" w:rsidRDefault="00D94196" w:rsidP="00D94196">
      <w:pPr>
        <w:spacing w:line="240" w:lineRule="auto"/>
        <w:ind w:left="567" w:firstLine="0"/>
        <w:jc w:val="left"/>
      </w:pPr>
    </w:p>
    <w:p w:rsidR="00D94196" w:rsidRDefault="00D94196" w:rsidP="00D94196">
      <w:pPr>
        <w:pStyle w:val="FigureCaption"/>
        <w:rPr>
          <w:color w:val="000000" w:themeColor="text1"/>
          <w:lang w:eastAsia="ru-RU"/>
        </w:rPr>
      </w:pPr>
      <w:r>
        <w:t>Рисунок 3.</w:t>
      </w:r>
      <w:r w:rsidRPr="006C0D21">
        <w:rPr>
          <w:lang w:val="ru-RU"/>
        </w:rPr>
        <w:t>2</w:t>
      </w:r>
      <w:r>
        <w:t xml:space="preserve"> –</w:t>
      </w:r>
      <w:r w:rsidRPr="00AA0B94">
        <w:rPr>
          <w:lang w:val="ru-RU"/>
        </w:rPr>
        <w:t xml:space="preserve"> </w:t>
      </w:r>
      <w:r>
        <w:rPr>
          <w:color w:val="000000" w:themeColor="text1"/>
          <w:lang w:eastAsia="ru-RU"/>
        </w:rPr>
        <w:t>Діаграма нотації станів об’єкта «форма»</w:t>
      </w:r>
    </w:p>
    <w:p w:rsidR="00D94196" w:rsidRDefault="00D94196">
      <w:pPr>
        <w:spacing w:line="240" w:lineRule="auto"/>
        <w:ind w:firstLine="0"/>
        <w:jc w:val="left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br w:type="page"/>
      </w:r>
    </w:p>
    <w:p w:rsidR="00D94196" w:rsidRDefault="00D94196" w:rsidP="00D94196">
      <w:pPr>
        <w:pStyle w:val="FigureCaption"/>
        <w:rPr>
          <w:color w:val="000000" w:themeColor="text1"/>
          <w:lang w:eastAsia="ru-RU"/>
        </w:rPr>
      </w:pPr>
    </w:p>
    <w:p w:rsidR="00D94196" w:rsidRDefault="00D94196" w:rsidP="00D94196">
      <w:pPr>
        <w:pStyle w:val="1"/>
        <w:numPr>
          <w:ilvl w:val="0"/>
          <w:numId w:val="35"/>
        </w:numPr>
        <w:ind w:right="566"/>
      </w:pPr>
      <w:bookmarkStart w:id="8" w:name="_Toc463305041"/>
      <w:r>
        <w:t>Діаграми потоків процесів</w:t>
      </w:r>
      <w:bookmarkEnd w:id="8"/>
    </w:p>
    <w:p w:rsidR="00462939" w:rsidRDefault="00462939" w:rsidP="00462939">
      <w:pPr>
        <w:ind w:right="566" w:firstLine="0"/>
      </w:pPr>
    </w:p>
    <w:p w:rsidR="00462939" w:rsidRDefault="00462939" w:rsidP="00462939">
      <w:pPr>
        <w:pStyle w:val="2"/>
        <w:numPr>
          <w:ilvl w:val="1"/>
          <w:numId w:val="35"/>
        </w:numPr>
        <w:ind w:right="566"/>
      </w:pPr>
      <w:bookmarkStart w:id="9" w:name="_Toc463305042"/>
      <w:r>
        <w:t>Поток процеса «авторизація».</w:t>
      </w:r>
      <w:bookmarkEnd w:id="9"/>
    </w:p>
    <w:p w:rsidR="00462939" w:rsidRPr="00462939" w:rsidRDefault="00462939" w:rsidP="00462939">
      <w:pPr>
        <w:jc w:val="center"/>
      </w:pPr>
      <w:r>
        <w:rPr>
          <w:noProof/>
          <w:lang w:eastAsia="uk-UA"/>
        </w:rPr>
        <w:drawing>
          <wp:inline distT="0" distB="0" distL="0" distR="0">
            <wp:extent cx="7049119" cy="2828627"/>
            <wp:effectExtent l="0" t="4445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9BvaoC1rc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68619" cy="283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39" w:rsidRDefault="00462939" w:rsidP="00462939">
      <w:pPr>
        <w:jc w:val="center"/>
        <w:rPr>
          <w:color w:val="000000" w:themeColor="text1"/>
          <w:lang w:eastAsia="ru-RU"/>
        </w:rPr>
      </w:pPr>
      <w:r>
        <w:t xml:space="preserve">Рисунок 4.1 </w:t>
      </w:r>
      <w:r w:rsidR="00D83A74">
        <w:rPr>
          <w:color w:val="000000" w:themeColor="text1"/>
          <w:lang w:eastAsia="ru-RU"/>
        </w:rPr>
        <w:t>Діаграма</w:t>
      </w:r>
      <w:r>
        <w:rPr>
          <w:color w:val="000000" w:themeColor="text1"/>
          <w:lang w:eastAsia="ru-RU"/>
        </w:rPr>
        <w:t xml:space="preserve"> потоків процеса «авторизація»</w:t>
      </w:r>
    </w:p>
    <w:p w:rsidR="00462939" w:rsidRDefault="00462939" w:rsidP="00462939"/>
    <w:p w:rsidR="00D83A74" w:rsidRDefault="00D83A74" w:rsidP="00D83A74">
      <w:pPr>
        <w:ind w:right="566" w:firstLine="0"/>
      </w:pPr>
    </w:p>
    <w:p w:rsidR="00D83A74" w:rsidRDefault="00D83A74" w:rsidP="00D83A74">
      <w:pPr>
        <w:pStyle w:val="2"/>
        <w:numPr>
          <w:ilvl w:val="1"/>
          <w:numId w:val="35"/>
        </w:numPr>
        <w:ind w:right="566"/>
      </w:pPr>
      <w:bookmarkStart w:id="10" w:name="_Toc463305043"/>
      <w:r>
        <w:t>Поток процеса «перегляд інформації».</w:t>
      </w:r>
      <w:bookmarkEnd w:id="10"/>
    </w:p>
    <w:p w:rsidR="00D83A74" w:rsidRPr="00D83A74" w:rsidRDefault="00D83A74" w:rsidP="00D83A74"/>
    <w:p w:rsidR="00D83A74" w:rsidRPr="00D83A74" w:rsidRDefault="00D83A74" w:rsidP="00D83A74"/>
    <w:p w:rsidR="00D83A74" w:rsidRPr="00462939" w:rsidRDefault="00D83A74" w:rsidP="00D83A7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480175" cy="2966720"/>
            <wp:effectExtent l="4128" t="0" r="952" b="953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Kz-R_oZyn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801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74" w:rsidRDefault="00D83A74" w:rsidP="00D83A74">
      <w:pPr>
        <w:jc w:val="center"/>
        <w:rPr>
          <w:color w:val="000000" w:themeColor="text1"/>
          <w:lang w:eastAsia="ru-RU"/>
        </w:rPr>
      </w:pPr>
      <w:r>
        <w:t>Рисунок 4.</w:t>
      </w:r>
      <w:r w:rsidRPr="00D83A74">
        <w:rPr>
          <w:lang w:val="ru-RU"/>
        </w:rPr>
        <w:t>2</w:t>
      </w:r>
      <w:r>
        <w:t xml:space="preserve"> </w:t>
      </w:r>
      <w:r>
        <w:rPr>
          <w:color w:val="000000" w:themeColor="text1"/>
          <w:lang w:eastAsia="ru-RU"/>
        </w:rPr>
        <w:t>Діаграма потоків процеса «перегляд інформації»</w:t>
      </w:r>
    </w:p>
    <w:p w:rsidR="00D94196" w:rsidRDefault="00D94196" w:rsidP="00D94196">
      <w:pPr>
        <w:spacing w:line="240" w:lineRule="auto"/>
        <w:ind w:left="567" w:firstLine="0"/>
        <w:jc w:val="left"/>
      </w:pPr>
    </w:p>
    <w:p w:rsidR="001F4CE4" w:rsidRDefault="001F4CE4" w:rsidP="0006497F">
      <w:pPr>
        <w:spacing w:line="240" w:lineRule="auto"/>
        <w:ind w:firstLine="0"/>
        <w:jc w:val="left"/>
      </w:pPr>
    </w:p>
    <w:p w:rsidR="00D83A74" w:rsidRDefault="00D83A74" w:rsidP="0006497F">
      <w:pPr>
        <w:spacing w:line="240" w:lineRule="auto"/>
        <w:ind w:firstLine="0"/>
        <w:jc w:val="left"/>
      </w:pPr>
    </w:p>
    <w:p w:rsidR="00D83A74" w:rsidRDefault="00D83A74" w:rsidP="0006497F">
      <w:pPr>
        <w:spacing w:line="240" w:lineRule="auto"/>
        <w:ind w:firstLine="0"/>
        <w:jc w:val="left"/>
      </w:pPr>
    </w:p>
    <w:p w:rsidR="00D83A74" w:rsidRDefault="00D83A74" w:rsidP="00D83A74">
      <w:pPr>
        <w:ind w:right="566" w:firstLine="0"/>
      </w:pPr>
    </w:p>
    <w:p w:rsidR="00D83A74" w:rsidRDefault="00D83A74" w:rsidP="00D83A74">
      <w:pPr>
        <w:pStyle w:val="2"/>
        <w:numPr>
          <w:ilvl w:val="1"/>
          <w:numId w:val="35"/>
        </w:numPr>
        <w:ind w:right="566"/>
      </w:pPr>
      <w:bookmarkStart w:id="11" w:name="_Toc463305044"/>
      <w:r>
        <w:t>Поток процеса «контактування».</w:t>
      </w:r>
      <w:bookmarkEnd w:id="11"/>
    </w:p>
    <w:p w:rsidR="00D83A74" w:rsidRPr="00D83A74" w:rsidRDefault="00D83A74" w:rsidP="00D83A74"/>
    <w:p w:rsidR="00D83A74" w:rsidRPr="00D83A74" w:rsidRDefault="00D83A74" w:rsidP="00D83A74"/>
    <w:p w:rsidR="00D83A74" w:rsidRPr="00462939" w:rsidRDefault="00D83A74" w:rsidP="00D83A7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480175" cy="2927350"/>
            <wp:effectExtent l="4763" t="0" r="1587" b="1588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NbrZGeydJ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8017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74" w:rsidRDefault="00D83A74" w:rsidP="00D83A74">
      <w:pPr>
        <w:jc w:val="center"/>
        <w:rPr>
          <w:color w:val="000000" w:themeColor="text1"/>
          <w:lang w:eastAsia="ru-RU"/>
        </w:rPr>
      </w:pPr>
      <w:r>
        <w:t>Рисунок 4.</w:t>
      </w:r>
      <w:r>
        <w:rPr>
          <w:lang w:val="ru-RU"/>
        </w:rPr>
        <w:t>3</w:t>
      </w:r>
      <w:r>
        <w:t xml:space="preserve"> </w:t>
      </w:r>
      <w:r>
        <w:rPr>
          <w:color w:val="000000" w:themeColor="text1"/>
          <w:lang w:eastAsia="ru-RU"/>
        </w:rPr>
        <w:t>Діаграма потоків процеса «контактування»</w:t>
      </w:r>
    </w:p>
    <w:p w:rsidR="00D83A74" w:rsidRDefault="00D83A74" w:rsidP="00D83A74">
      <w:pPr>
        <w:spacing w:line="240" w:lineRule="auto"/>
        <w:ind w:left="567" w:firstLine="0"/>
        <w:jc w:val="left"/>
      </w:pPr>
    </w:p>
    <w:p w:rsidR="00D83A74" w:rsidRPr="0006497F" w:rsidRDefault="00D83A74" w:rsidP="00D83A74">
      <w:pPr>
        <w:spacing w:line="240" w:lineRule="auto"/>
        <w:ind w:firstLine="0"/>
        <w:jc w:val="left"/>
      </w:pPr>
    </w:p>
    <w:p w:rsidR="00D83A74" w:rsidRDefault="00D83A74" w:rsidP="0006497F">
      <w:pPr>
        <w:spacing w:line="240" w:lineRule="auto"/>
        <w:ind w:firstLine="0"/>
        <w:jc w:val="left"/>
      </w:pPr>
    </w:p>
    <w:p w:rsidR="00D83A74" w:rsidRDefault="00D83A74" w:rsidP="0006497F">
      <w:pPr>
        <w:spacing w:line="240" w:lineRule="auto"/>
        <w:ind w:firstLine="0"/>
        <w:jc w:val="left"/>
      </w:pPr>
    </w:p>
    <w:p w:rsidR="00D83A74" w:rsidRDefault="00D83A74" w:rsidP="00D83A74">
      <w:pPr>
        <w:pStyle w:val="2"/>
        <w:numPr>
          <w:ilvl w:val="1"/>
          <w:numId w:val="35"/>
        </w:numPr>
        <w:ind w:right="566"/>
      </w:pPr>
      <w:bookmarkStart w:id="12" w:name="_Toc463305045"/>
      <w:r>
        <w:lastRenderedPageBreak/>
        <w:t>Поток процеса «</w:t>
      </w:r>
      <w:r w:rsidR="001D1A84">
        <w:t>замовлення</w:t>
      </w:r>
      <w:r>
        <w:t>».</w:t>
      </w:r>
      <w:bookmarkEnd w:id="12"/>
    </w:p>
    <w:p w:rsidR="00D83A74" w:rsidRPr="00D83A74" w:rsidRDefault="00D83A74" w:rsidP="00D83A74"/>
    <w:p w:rsidR="00D83A74" w:rsidRPr="00D83A74" w:rsidRDefault="00D83A74" w:rsidP="00D83A74"/>
    <w:p w:rsidR="00D83A74" w:rsidRPr="00462939" w:rsidRDefault="001D1A84" w:rsidP="00D83A7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480175" cy="2671445"/>
            <wp:effectExtent l="0" t="635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N4gBKQSyO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8017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74" w:rsidRDefault="00D83A74" w:rsidP="00D83A74">
      <w:pPr>
        <w:jc w:val="center"/>
        <w:rPr>
          <w:color w:val="000000" w:themeColor="text1"/>
          <w:lang w:eastAsia="ru-RU"/>
        </w:rPr>
      </w:pPr>
      <w:r>
        <w:t>Рисунок 4.</w:t>
      </w:r>
      <w:r>
        <w:rPr>
          <w:lang w:val="ru-RU"/>
        </w:rPr>
        <w:t>3</w:t>
      </w:r>
      <w:r>
        <w:t xml:space="preserve"> </w:t>
      </w:r>
      <w:r>
        <w:rPr>
          <w:color w:val="000000" w:themeColor="text1"/>
          <w:lang w:eastAsia="ru-RU"/>
        </w:rPr>
        <w:t>Діаграма потоків процеса «</w:t>
      </w:r>
      <w:r w:rsidR="001D1A84">
        <w:rPr>
          <w:color w:val="000000" w:themeColor="text1"/>
          <w:lang w:eastAsia="ru-RU"/>
        </w:rPr>
        <w:t>замовлення</w:t>
      </w:r>
      <w:r>
        <w:rPr>
          <w:color w:val="000000" w:themeColor="text1"/>
          <w:lang w:eastAsia="ru-RU"/>
        </w:rPr>
        <w:t>»</w:t>
      </w:r>
    </w:p>
    <w:p w:rsidR="001D1A84" w:rsidRDefault="001D1A84" w:rsidP="00D83A74">
      <w:pPr>
        <w:jc w:val="center"/>
        <w:rPr>
          <w:color w:val="000000" w:themeColor="text1"/>
          <w:lang w:eastAsia="ru-RU"/>
        </w:rPr>
      </w:pPr>
    </w:p>
    <w:p w:rsidR="001D1A84" w:rsidRDefault="001D1A84" w:rsidP="00D83A74">
      <w:pPr>
        <w:jc w:val="center"/>
        <w:rPr>
          <w:color w:val="000000" w:themeColor="text1"/>
          <w:lang w:eastAsia="ru-RU"/>
        </w:rPr>
      </w:pPr>
    </w:p>
    <w:p w:rsidR="00D83A74" w:rsidRPr="0006497F" w:rsidRDefault="00D83A74" w:rsidP="0006497F">
      <w:pPr>
        <w:spacing w:line="240" w:lineRule="auto"/>
        <w:ind w:firstLine="0"/>
        <w:jc w:val="left"/>
      </w:pPr>
    </w:p>
    <w:p w:rsidR="00153807" w:rsidRDefault="001944DC" w:rsidP="003B0327">
      <w:pPr>
        <w:pStyle w:val="UnnumberedHeading"/>
        <w:ind w:right="566"/>
      </w:pPr>
      <w:bookmarkStart w:id="13" w:name="_Toc463305046"/>
      <w:r>
        <w:lastRenderedPageBreak/>
        <w:t>Висновки</w:t>
      </w:r>
      <w:bookmarkEnd w:id="13"/>
    </w:p>
    <w:p w:rsidR="001944DC" w:rsidRDefault="001944DC" w:rsidP="003B0327">
      <w:pPr>
        <w:ind w:right="566"/>
      </w:pPr>
    </w:p>
    <w:p w:rsidR="001944DC" w:rsidRDefault="001944DC" w:rsidP="003B0327">
      <w:pPr>
        <w:ind w:right="566"/>
      </w:pPr>
      <w:bookmarkStart w:id="14" w:name="_GoBack"/>
    </w:p>
    <w:p w:rsidR="001D1A84" w:rsidRDefault="00E20D24" w:rsidP="001D1A84">
      <w:pPr>
        <w:pStyle w:val="a"/>
        <w:numPr>
          <w:ilvl w:val="0"/>
          <w:numId w:val="0"/>
        </w:numPr>
        <w:ind w:left="709"/>
      </w:pPr>
      <w:r>
        <w:t>На даному етапі курсової роботи</w:t>
      </w:r>
      <w:r w:rsidR="001D1A84">
        <w:t xml:space="preserve"> відповідно до обраної теми  курсової роботи – «Організація мітингу»</w:t>
      </w:r>
      <w:r>
        <w:t xml:space="preserve"> </w:t>
      </w:r>
      <w:bookmarkEnd w:id="14"/>
      <w:r w:rsidR="00BB51F4">
        <w:t>побудовано</w:t>
      </w:r>
      <w:r w:rsidR="001D1A84">
        <w:t>:</w:t>
      </w:r>
    </w:p>
    <w:p w:rsidR="00B50AF8" w:rsidRPr="00B50AF8" w:rsidRDefault="00B50AF8" w:rsidP="001D1A84">
      <w:pPr>
        <w:pStyle w:val="a"/>
        <w:numPr>
          <w:ilvl w:val="0"/>
          <w:numId w:val="0"/>
        </w:numPr>
        <w:ind w:left="709"/>
        <w:rPr>
          <w:lang w:val="ru-RU"/>
        </w:rPr>
      </w:pPr>
    </w:p>
    <w:p w:rsidR="00963C7A" w:rsidRDefault="001D1A84" w:rsidP="00963C7A">
      <w:pPr>
        <w:pStyle w:val="a"/>
        <w:numPr>
          <w:ilvl w:val="0"/>
          <w:numId w:val="0"/>
        </w:numPr>
        <w:ind w:left="993"/>
      </w:pPr>
      <w:r>
        <w:t xml:space="preserve">а) діаграму ієрархії процесів (основних). </w:t>
      </w:r>
      <w:r w:rsidR="00963C7A">
        <w:t>Головним процесом є «</w:t>
      </w:r>
      <w:r w:rsidR="00963C7A">
        <w:rPr>
          <w:lang w:val="en-US"/>
        </w:rPr>
        <w:t>Meeting</w:t>
      </w:r>
      <w:r w:rsidR="00963C7A" w:rsidRPr="00963C7A">
        <w:t xml:space="preserve"> </w:t>
      </w:r>
      <w:r w:rsidR="00963C7A">
        <w:rPr>
          <w:lang w:val="en-US"/>
        </w:rPr>
        <w:t>organization</w:t>
      </w:r>
      <w:r w:rsidR="00963C7A">
        <w:t>»</w:t>
      </w:r>
      <w:r w:rsidR="00963C7A" w:rsidRPr="00963C7A">
        <w:t>.</w:t>
      </w:r>
      <w:r w:rsidR="00963C7A">
        <w:t xml:space="preserve"> Наступні 4</w:t>
      </w:r>
      <w:r>
        <w:t xml:space="preserve"> процеси</w:t>
      </w:r>
      <w:r w:rsidR="00963C7A">
        <w:t xml:space="preserve"> є дочірніми</w:t>
      </w:r>
      <w:r>
        <w:t>: «</w:t>
      </w:r>
      <w:r w:rsidR="00963C7A">
        <w:rPr>
          <w:lang w:val="en-US"/>
        </w:rPr>
        <w:t>View</w:t>
      </w:r>
      <w:r w:rsidR="00963C7A" w:rsidRPr="00963C7A">
        <w:t xml:space="preserve"> </w:t>
      </w:r>
      <w:r w:rsidR="00963C7A">
        <w:rPr>
          <w:lang w:val="en-US"/>
        </w:rPr>
        <w:t>info</w:t>
      </w:r>
      <w:r w:rsidR="00963C7A" w:rsidRPr="00963C7A">
        <w:t xml:space="preserve"> </w:t>
      </w:r>
      <w:r w:rsidR="00963C7A">
        <w:rPr>
          <w:lang w:val="en-US"/>
        </w:rPr>
        <w:t>page</w:t>
      </w:r>
      <w:r w:rsidR="00963C7A">
        <w:t>», «</w:t>
      </w:r>
      <w:r w:rsidR="00963C7A">
        <w:rPr>
          <w:lang w:val="en-US"/>
        </w:rPr>
        <w:t>View</w:t>
      </w:r>
      <w:r w:rsidR="00963C7A" w:rsidRPr="00963C7A">
        <w:t xml:space="preserve"> </w:t>
      </w:r>
      <w:r w:rsidR="00963C7A">
        <w:rPr>
          <w:lang w:val="en-US"/>
        </w:rPr>
        <w:t>price</w:t>
      </w:r>
      <w:r w:rsidR="00963C7A" w:rsidRPr="00963C7A">
        <w:t xml:space="preserve"> </w:t>
      </w:r>
      <w:r w:rsidR="00963C7A">
        <w:rPr>
          <w:lang w:val="en-US"/>
        </w:rPr>
        <w:t>page</w:t>
      </w:r>
      <w:r w:rsidR="00963C7A">
        <w:t>», «</w:t>
      </w:r>
      <w:r w:rsidR="00963C7A">
        <w:rPr>
          <w:lang w:val="en-US"/>
        </w:rPr>
        <w:t>View</w:t>
      </w:r>
      <w:r w:rsidR="00963C7A" w:rsidRPr="00963C7A">
        <w:t xml:space="preserve"> </w:t>
      </w:r>
      <w:r w:rsidR="00963C7A">
        <w:rPr>
          <w:lang w:val="en-US"/>
        </w:rPr>
        <w:t>authorization</w:t>
      </w:r>
      <w:r w:rsidR="00963C7A" w:rsidRPr="00963C7A">
        <w:t xml:space="preserve"> </w:t>
      </w:r>
      <w:r w:rsidR="00963C7A">
        <w:rPr>
          <w:lang w:val="en-US"/>
        </w:rPr>
        <w:t>page</w:t>
      </w:r>
      <w:r w:rsidR="00963C7A">
        <w:t>» та «</w:t>
      </w:r>
      <w:r w:rsidR="00963C7A">
        <w:rPr>
          <w:lang w:val="en-US"/>
        </w:rPr>
        <w:t>View contacts page</w:t>
      </w:r>
      <w:r w:rsidR="00963C7A">
        <w:t>». Ці підпроцеси процесу «</w:t>
      </w:r>
      <w:r w:rsidR="00963C7A">
        <w:rPr>
          <w:lang w:val="en-US"/>
        </w:rPr>
        <w:t>Meeting</w:t>
      </w:r>
      <w:r w:rsidR="00963C7A" w:rsidRPr="00963C7A">
        <w:t xml:space="preserve"> </w:t>
      </w:r>
      <w:r w:rsidR="00963C7A">
        <w:rPr>
          <w:lang w:val="en-US"/>
        </w:rPr>
        <w:t>organization</w:t>
      </w:r>
      <w:r w:rsidR="00963C7A">
        <w:t xml:space="preserve">» також мають свої дочірні процеси. Ієрархія усіх процесів даної курсової роботи представлена на рисунку 2.1. </w:t>
      </w:r>
    </w:p>
    <w:p w:rsidR="00B50AF8" w:rsidRDefault="00B50AF8" w:rsidP="00963C7A">
      <w:pPr>
        <w:pStyle w:val="a"/>
        <w:numPr>
          <w:ilvl w:val="0"/>
          <w:numId w:val="0"/>
        </w:numPr>
        <w:ind w:left="993"/>
      </w:pPr>
    </w:p>
    <w:p w:rsidR="001D1A84" w:rsidRDefault="001D1A84" w:rsidP="001D1A84">
      <w:pPr>
        <w:pStyle w:val="a"/>
        <w:numPr>
          <w:ilvl w:val="0"/>
          <w:numId w:val="0"/>
        </w:numPr>
        <w:ind w:left="993"/>
      </w:pPr>
      <w:r>
        <w:t>б) діаграми нотації станів всіх об’єктів системи, які беруть участь в основних процесах системи</w:t>
      </w:r>
      <w:r w:rsidR="00963C7A">
        <w:t xml:space="preserve">. Виділено наступні 3 об’єкти системи: «користувач» (рис. 3.1), «мітинг» (рис.3.2) та «форма» (рис. 3.3). Для даних об’єктів побудовано </w:t>
      </w:r>
      <w:r w:rsidR="00963C7A">
        <w:rPr>
          <w:lang w:val="en-US"/>
        </w:rPr>
        <w:t>OSTN</w:t>
      </w:r>
      <w:r w:rsidR="00963C7A">
        <w:t xml:space="preserve"> діаграми.</w:t>
      </w:r>
    </w:p>
    <w:p w:rsidR="00B50AF8" w:rsidRDefault="00B50AF8" w:rsidP="001D1A84">
      <w:pPr>
        <w:pStyle w:val="a"/>
        <w:numPr>
          <w:ilvl w:val="0"/>
          <w:numId w:val="0"/>
        </w:numPr>
        <w:ind w:left="993"/>
      </w:pPr>
    </w:p>
    <w:p w:rsidR="00963C7A" w:rsidRDefault="001D1A84" w:rsidP="00963C7A">
      <w:pPr>
        <w:pStyle w:val="a"/>
        <w:numPr>
          <w:ilvl w:val="0"/>
          <w:numId w:val="0"/>
        </w:numPr>
        <w:ind w:left="993"/>
      </w:pPr>
      <w:r>
        <w:t>в) діаграми потоків основних процесів.</w:t>
      </w:r>
      <w:r w:rsidR="00963C7A" w:rsidRPr="00963C7A">
        <w:t xml:space="preserve"> </w:t>
      </w:r>
      <w:r w:rsidR="00963C7A">
        <w:t>Виділено наступні 4 основні процеси: «авторизація» (рис. 4.1), «перегляд інформації» (рис. 4.2), «контактування» (рис. 4.3) та «замовлення» (рис.4.4).</w:t>
      </w:r>
      <w:r w:rsidR="00B50AF8">
        <w:t xml:space="preserve"> На діаграмах зображено які дії може виконувати користувач при виборі одного із потоків системи.</w:t>
      </w:r>
    </w:p>
    <w:p w:rsidR="001D1A84" w:rsidRDefault="001D1A84" w:rsidP="001D1A84">
      <w:pPr>
        <w:pStyle w:val="a"/>
        <w:numPr>
          <w:ilvl w:val="0"/>
          <w:numId w:val="0"/>
        </w:numPr>
        <w:ind w:left="993"/>
      </w:pPr>
    </w:p>
    <w:p w:rsidR="00F138ED" w:rsidRPr="00F138ED" w:rsidRDefault="00F138ED" w:rsidP="003B0327">
      <w:pPr>
        <w:pStyle w:val="UnnumberedHeading"/>
        <w:ind w:right="566"/>
        <w:jc w:val="both"/>
      </w:pPr>
    </w:p>
    <w:sectPr w:rsidR="00F138ED" w:rsidRPr="00F138ED" w:rsidSect="001D1A84">
      <w:headerReference w:type="default" r:id="rId17"/>
      <w:pgSz w:w="11906" w:h="16838"/>
      <w:pgMar w:top="1134" w:right="1133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26F" w:rsidRDefault="00F9626F" w:rsidP="00184F49">
      <w:pPr>
        <w:spacing w:line="240" w:lineRule="auto"/>
      </w:pPr>
      <w:r>
        <w:separator/>
      </w:r>
    </w:p>
  </w:endnote>
  <w:endnote w:type="continuationSeparator" w:id="0">
    <w:p w:rsidR="00F9626F" w:rsidRDefault="00F9626F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26F" w:rsidRDefault="00F9626F" w:rsidP="00184F49">
      <w:pPr>
        <w:spacing w:line="240" w:lineRule="auto"/>
      </w:pPr>
      <w:r>
        <w:separator/>
      </w:r>
    </w:p>
  </w:footnote>
  <w:footnote w:type="continuationSeparator" w:id="0">
    <w:p w:rsidR="00F9626F" w:rsidRDefault="00F9626F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F9" w:rsidRPr="00A86DE2" w:rsidRDefault="00505CF9" w:rsidP="0083033D">
    <w:pPr>
      <w:pStyle w:val="ad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F9" w:rsidRPr="007A14E3" w:rsidRDefault="00505CF9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21432">
      <w:rPr>
        <w:noProof/>
      </w:rPr>
      <w:t>12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4C3"/>
    <w:multiLevelType w:val="hybridMultilevel"/>
    <w:tmpl w:val="C1660B28"/>
    <w:lvl w:ilvl="0" w:tplc="4CAA7F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B05DD"/>
    <w:multiLevelType w:val="multilevel"/>
    <w:tmpl w:val="53AC53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801655"/>
    <w:multiLevelType w:val="multilevel"/>
    <w:tmpl w:val="C55279D6"/>
    <w:numStyleLink w:val="Appendices"/>
  </w:abstractNum>
  <w:abstractNum w:abstractNumId="9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90516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407A464C"/>
    <w:multiLevelType w:val="multilevel"/>
    <w:tmpl w:val="C55279D6"/>
    <w:numStyleLink w:val="Appendices"/>
  </w:abstractNum>
  <w:abstractNum w:abstractNumId="13" w15:restartNumberingAfterBreak="0">
    <w:nsid w:val="42920BF5"/>
    <w:multiLevelType w:val="hybridMultilevel"/>
    <w:tmpl w:val="B90803C8"/>
    <w:lvl w:ilvl="0" w:tplc="964ED562">
      <w:start w:val="2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4" w:hanging="360"/>
      </w:pPr>
    </w:lvl>
    <w:lvl w:ilvl="2" w:tplc="0422001B" w:tentative="1">
      <w:start w:val="1"/>
      <w:numFmt w:val="lowerRoman"/>
      <w:lvlText w:val="%3."/>
      <w:lvlJc w:val="right"/>
      <w:pPr>
        <w:ind w:left="2584" w:hanging="180"/>
      </w:pPr>
    </w:lvl>
    <w:lvl w:ilvl="3" w:tplc="0422000F" w:tentative="1">
      <w:start w:val="1"/>
      <w:numFmt w:val="decimal"/>
      <w:lvlText w:val="%4."/>
      <w:lvlJc w:val="left"/>
      <w:pPr>
        <w:ind w:left="3304" w:hanging="360"/>
      </w:pPr>
    </w:lvl>
    <w:lvl w:ilvl="4" w:tplc="04220019" w:tentative="1">
      <w:start w:val="1"/>
      <w:numFmt w:val="lowerLetter"/>
      <w:lvlText w:val="%5."/>
      <w:lvlJc w:val="left"/>
      <w:pPr>
        <w:ind w:left="4024" w:hanging="360"/>
      </w:pPr>
    </w:lvl>
    <w:lvl w:ilvl="5" w:tplc="0422001B" w:tentative="1">
      <w:start w:val="1"/>
      <w:numFmt w:val="lowerRoman"/>
      <w:lvlText w:val="%6."/>
      <w:lvlJc w:val="right"/>
      <w:pPr>
        <w:ind w:left="4744" w:hanging="180"/>
      </w:pPr>
    </w:lvl>
    <w:lvl w:ilvl="6" w:tplc="0422000F" w:tentative="1">
      <w:start w:val="1"/>
      <w:numFmt w:val="decimal"/>
      <w:lvlText w:val="%7."/>
      <w:lvlJc w:val="left"/>
      <w:pPr>
        <w:ind w:left="5464" w:hanging="360"/>
      </w:pPr>
    </w:lvl>
    <w:lvl w:ilvl="7" w:tplc="04220019" w:tentative="1">
      <w:start w:val="1"/>
      <w:numFmt w:val="lowerLetter"/>
      <w:lvlText w:val="%8."/>
      <w:lvlJc w:val="left"/>
      <w:pPr>
        <w:ind w:left="6184" w:hanging="360"/>
      </w:pPr>
    </w:lvl>
    <w:lvl w:ilvl="8" w:tplc="0422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4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5" w15:restartNumberingAfterBreak="0">
    <w:nsid w:val="45BB5A67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460C0E2B"/>
    <w:multiLevelType w:val="hybridMultilevel"/>
    <w:tmpl w:val="91864944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477F1842"/>
    <w:multiLevelType w:val="hybridMultilevel"/>
    <w:tmpl w:val="225A2BBC"/>
    <w:lvl w:ilvl="0" w:tplc="4CAA7FD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B262E0D"/>
    <w:multiLevelType w:val="hybridMultilevel"/>
    <w:tmpl w:val="EB0CD56A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5A44AE3"/>
    <w:multiLevelType w:val="multilevel"/>
    <w:tmpl w:val="C55279D6"/>
    <w:numStyleLink w:val="Appendices"/>
  </w:abstractNum>
  <w:abstractNum w:abstractNumId="23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1F031E"/>
    <w:multiLevelType w:val="hybridMultilevel"/>
    <w:tmpl w:val="B84E0C86"/>
    <w:lvl w:ilvl="0" w:tplc="4CAA7FDA">
      <w:start w:val="1"/>
      <w:numFmt w:val="russianLower"/>
      <w:lvlText w:val="%1)"/>
      <w:lvlJc w:val="left"/>
      <w:pPr>
        <w:ind w:left="709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 w15:restartNumberingAfterBreak="0">
    <w:nsid w:val="64E15238"/>
    <w:multiLevelType w:val="hybridMultilevel"/>
    <w:tmpl w:val="F6B64D38"/>
    <w:lvl w:ilvl="0" w:tplc="04220017">
      <w:start w:val="1"/>
      <w:numFmt w:val="lowerLetter"/>
      <w:lvlText w:val="%1)"/>
      <w:lvlJc w:val="left"/>
      <w:pPr>
        <w:ind w:left="2498" w:hanging="360"/>
      </w:pPr>
    </w:lvl>
    <w:lvl w:ilvl="1" w:tplc="04220019" w:tentative="1">
      <w:start w:val="1"/>
      <w:numFmt w:val="lowerLetter"/>
      <w:lvlText w:val="%2."/>
      <w:lvlJc w:val="left"/>
      <w:pPr>
        <w:ind w:left="3218" w:hanging="360"/>
      </w:pPr>
    </w:lvl>
    <w:lvl w:ilvl="2" w:tplc="0422001B" w:tentative="1">
      <w:start w:val="1"/>
      <w:numFmt w:val="lowerRoman"/>
      <w:lvlText w:val="%3."/>
      <w:lvlJc w:val="right"/>
      <w:pPr>
        <w:ind w:left="3938" w:hanging="180"/>
      </w:pPr>
    </w:lvl>
    <w:lvl w:ilvl="3" w:tplc="0422000F" w:tentative="1">
      <w:start w:val="1"/>
      <w:numFmt w:val="decimal"/>
      <w:lvlText w:val="%4."/>
      <w:lvlJc w:val="left"/>
      <w:pPr>
        <w:ind w:left="4658" w:hanging="360"/>
      </w:pPr>
    </w:lvl>
    <w:lvl w:ilvl="4" w:tplc="04220019" w:tentative="1">
      <w:start w:val="1"/>
      <w:numFmt w:val="lowerLetter"/>
      <w:lvlText w:val="%5."/>
      <w:lvlJc w:val="left"/>
      <w:pPr>
        <w:ind w:left="5378" w:hanging="360"/>
      </w:pPr>
    </w:lvl>
    <w:lvl w:ilvl="5" w:tplc="0422001B" w:tentative="1">
      <w:start w:val="1"/>
      <w:numFmt w:val="lowerRoman"/>
      <w:lvlText w:val="%6."/>
      <w:lvlJc w:val="right"/>
      <w:pPr>
        <w:ind w:left="6098" w:hanging="180"/>
      </w:pPr>
    </w:lvl>
    <w:lvl w:ilvl="6" w:tplc="0422000F" w:tentative="1">
      <w:start w:val="1"/>
      <w:numFmt w:val="decimal"/>
      <w:lvlText w:val="%7."/>
      <w:lvlJc w:val="left"/>
      <w:pPr>
        <w:ind w:left="6818" w:hanging="360"/>
      </w:pPr>
    </w:lvl>
    <w:lvl w:ilvl="7" w:tplc="04220019" w:tentative="1">
      <w:start w:val="1"/>
      <w:numFmt w:val="lowerLetter"/>
      <w:lvlText w:val="%8."/>
      <w:lvlJc w:val="left"/>
      <w:pPr>
        <w:ind w:left="7538" w:hanging="360"/>
      </w:pPr>
    </w:lvl>
    <w:lvl w:ilvl="8" w:tplc="0422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7" w15:restartNumberingAfterBreak="0">
    <w:nsid w:val="72BA1819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8" w15:restartNumberingAfterBreak="0">
    <w:nsid w:val="737E0BED"/>
    <w:multiLevelType w:val="multilevel"/>
    <w:tmpl w:val="2B98F26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14"/>
  </w:num>
  <w:num w:numId="4">
    <w:abstractNumId w:val="5"/>
  </w:num>
  <w:num w:numId="5">
    <w:abstractNumId w:val="29"/>
  </w:num>
  <w:num w:numId="6">
    <w:abstractNumId w:val="23"/>
  </w:num>
  <w:num w:numId="7">
    <w:abstractNumId w:val="18"/>
  </w:num>
  <w:num w:numId="8">
    <w:abstractNumId w:val="4"/>
  </w:num>
  <w:num w:numId="9">
    <w:abstractNumId w:val="3"/>
  </w:num>
  <w:num w:numId="10">
    <w:abstractNumId w:val="20"/>
  </w:num>
  <w:num w:numId="11">
    <w:abstractNumId w:val="9"/>
  </w:num>
  <w:num w:numId="12">
    <w:abstractNumId w:val="25"/>
  </w:num>
  <w:num w:numId="13">
    <w:abstractNumId w:val="25"/>
    <w:lvlOverride w:ilvl="0">
      <w:startOverride w:val="1"/>
    </w:lvlOverride>
  </w:num>
  <w:num w:numId="14">
    <w:abstractNumId w:val="25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25"/>
    <w:lvlOverride w:ilvl="0">
      <w:startOverride w:val="1"/>
    </w:lvlOverride>
  </w:num>
  <w:num w:numId="17">
    <w:abstractNumId w:val="25"/>
    <w:lvlOverride w:ilvl="0">
      <w:startOverride w:val="1"/>
    </w:lvlOverride>
  </w:num>
  <w:num w:numId="18">
    <w:abstractNumId w:val="1"/>
  </w:num>
  <w:num w:numId="19">
    <w:abstractNumId w:val="21"/>
  </w:num>
  <w:num w:numId="20">
    <w:abstractNumId w:val="7"/>
  </w:num>
  <w:num w:numId="21">
    <w:abstractNumId w:val="25"/>
    <w:lvlOverride w:ilvl="0">
      <w:startOverride w:val="1"/>
    </w:lvlOverride>
  </w:num>
  <w:num w:numId="22">
    <w:abstractNumId w:val="2"/>
  </w:num>
  <w:num w:numId="23">
    <w:abstractNumId w:val="22"/>
  </w:num>
  <w:num w:numId="24">
    <w:abstractNumId w:val="8"/>
  </w:num>
  <w:num w:numId="25">
    <w:abstractNumId w:val="12"/>
  </w:num>
  <w:num w:numId="26">
    <w:abstractNumId w:val="25"/>
    <w:lvlOverride w:ilvl="0">
      <w:startOverride w:val="1"/>
    </w:lvlOverride>
  </w:num>
  <w:num w:numId="27">
    <w:abstractNumId w:val="16"/>
  </w:num>
  <w:num w:numId="28">
    <w:abstractNumId w:val="26"/>
  </w:num>
  <w:num w:numId="29">
    <w:abstractNumId w:val="19"/>
  </w:num>
  <w:num w:numId="30">
    <w:abstractNumId w:val="25"/>
    <w:lvlOverride w:ilvl="0">
      <w:startOverride w:val="1"/>
    </w:lvlOverride>
  </w:num>
  <w:num w:numId="31">
    <w:abstractNumId w:val="25"/>
    <w:lvlOverride w:ilvl="0">
      <w:startOverride w:val="1"/>
    </w:lvlOverride>
  </w:num>
  <w:num w:numId="32">
    <w:abstractNumId w:val="25"/>
    <w:lvlOverride w:ilvl="0">
      <w:startOverride w:val="1"/>
    </w:lvlOverride>
  </w:num>
  <w:num w:numId="33">
    <w:abstractNumId w:val="25"/>
  </w:num>
  <w:num w:numId="34">
    <w:abstractNumId w:val="17"/>
  </w:num>
  <w:num w:numId="35">
    <w:abstractNumId w:val="28"/>
  </w:num>
  <w:num w:numId="36">
    <w:abstractNumId w:val="6"/>
  </w:num>
  <w:num w:numId="37">
    <w:abstractNumId w:val="13"/>
  </w:num>
  <w:num w:numId="38">
    <w:abstractNumId w:val="0"/>
  </w:num>
  <w:num w:numId="39">
    <w:abstractNumId w:val="10"/>
  </w:num>
  <w:num w:numId="40">
    <w:abstractNumId w:val="15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A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370AE"/>
    <w:rsid w:val="000441AC"/>
    <w:rsid w:val="000448A6"/>
    <w:rsid w:val="00050CC2"/>
    <w:rsid w:val="00054A69"/>
    <w:rsid w:val="0005535D"/>
    <w:rsid w:val="00056139"/>
    <w:rsid w:val="0005723E"/>
    <w:rsid w:val="00057A13"/>
    <w:rsid w:val="0006497F"/>
    <w:rsid w:val="00066324"/>
    <w:rsid w:val="00070C12"/>
    <w:rsid w:val="000764A9"/>
    <w:rsid w:val="00076BC0"/>
    <w:rsid w:val="000825F2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6764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1738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86309"/>
    <w:rsid w:val="0019081E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1A84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53FAE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16DD"/>
    <w:rsid w:val="002F2E1E"/>
    <w:rsid w:val="002F3749"/>
    <w:rsid w:val="002F40A8"/>
    <w:rsid w:val="00300506"/>
    <w:rsid w:val="00300ACD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62939"/>
    <w:rsid w:val="004704FE"/>
    <w:rsid w:val="0047471F"/>
    <w:rsid w:val="00480DAC"/>
    <w:rsid w:val="0048285B"/>
    <w:rsid w:val="0048354A"/>
    <w:rsid w:val="0049117A"/>
    <w:rsid w:val="00497C26"/>
    <w:rsid w:val="004B0000"/>
    <w:rsid w:val="004B16A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4E1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1432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744C3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B5E5B"/>
    <w:rsid w:val="006C0665"/>
    <w:rsid w:val="006C0D21"/>
    <w:rsid w:val="006D5FF4"/>
    <w:rsid w:val="006D7138"/>
    <w:rsid w:val="006D763F"/>
    <w:rsid w:val="006E1EA8"/>
    <w:rsid w:val="006E73A9"/>
    <w:rsid w:val="006F059A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80740"/>
    <w:rsid w:val="007839EB"/>
    <w:rsid w:val="007858F5"/>
    <w:rsid w:val="007940A9"/>
    <w:rsid w:val="007964AF"/>
    <w:rsid w:val="007A14E3"/>
    <w:rsid w:val="007A678C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63A1B"/>
    <w:rsid w:val="00963C7A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A11A0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9F59D4"/>
    <w:rsid w:val="00A01894"/>
    <w:rsid w:val="00A049DE"/>
    <w:rsid w:val="00A05E6C"/>
    <w:rsid w:val="00A12839"/>
    <w:rsid w:val="00A14B31"/>
    <w:rsid w:val="00A153B6"/>
    <w:rsid w:val="00A1681A"/>
    <w:rsid w:val="00A16A36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B94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50AF8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04CE"/>
    <w:rsid w:val="00BB51F4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116F"/>
    <w:rsid w:val="00CF6B8B"/>
    <w:rsid w:val="00CF77FF"/>
    <w:rsid w:val="00D048D3"/>
    <w:rsid w:val="00D0615E"/>
    <w:rsid w:val="00D1611F"/>
    <w:rsid w:val="00D22B21"/>
    <w:rsid w:val="00D239F7"/>
    <w:rsid w:val="00D25119"/>
    <w:rsid w:val="00D31540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75DF"/>
    <w:rsid w:val="00D824FD"/>
    <w:rsid w:val="00D82B79"/>
    <w:rsid w:val="00D83A74"/>
    <w:rsid w:val="00D8430A"/>
    <w:rsid w:val="00D845AD"/>
    <w:rsid w:val="00D919B0"/>
    <w:rsid w:val="00D92182"/>
    <w:rsid w:val="00D94196"/>
    <w:rsid w:val="00D96B51"/>
    <w:rsid w:val="00D97064"/>
    <w:rsid w:val="00D9781F"/>
    <w:rsid w:val="00D97D66"/>
    <w:rsid w:val="00DA0F3C"/>
    <w:rsid w:val="00DA3062"/>
    <w:rsid w:val="00DA3A79"/>
    <w:rsid w:val="00DA4CD3"/>
    <w:rsid w:val="00DA647A"/>
    <w:rsid w:val="00DA76C5"/>
    <w:rsid w:val="00DB2057"/>
    <w:rsid w:val="00DB5BCB"/>
    <w:rsid w:val="00DC1449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0D24"/>
    <w:rsid w:val="00E231A6"/>
    <w:rsid w:val="00E25E48"/>
    <w:rsid w:val="00E31355"/>
    <w:rsid w:val="00E31366"/>
    <w:rsid w:val="00E3524B"/>
    <w:rsid w:val="00E35507"/>
    <w:rsid w:val="00E42B36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86B7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4767A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26F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0811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3EDF4B-7E99-4F31-948A-E9FC7739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tabs>
        <w:tab w:val="left" w:pos="1134"/>
      </w:tabs>
      <w:ind w:firstLine="0"/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&#1073;&#1076;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C0843-C3BE-48A7-BB3A-6D5C9015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0</TotalTime>
  <Pages>12</Pages>
  <Words>2371</Words>
  <Characters>1352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3716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Костенко Марина</dc:creator>
  <cp:keywords/>
  <cp:lastModifiedBy>Костенко Марина</cp:lastModifiedBy>
  <cp:revision>2</cp:revision>
  <cp:lastPrinted>2015-12-03T16:30:00Z</cp:lastPrinted>
  <dcterms:created xsi:type="dcterms:W3CDTF">2016-12-25T21:31:00Z</dcterms:created>
  <dcterms:modified xsi:type="dcterms:W3CDTF">2016-12-25T21:31:00Z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