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42" w:rsidRDefault="00FE0342" w:rsidP="00FE0342">
      <w:pPr>
        <w:pStyle w:val="NormalNoIndent"/>
        <w:jc w:val="center"/>
      </w:pPr>
      <w:r>
        <w:t xml:space="preserve">НАЦІОНАЛЬНИЙ </w:t>
      </w:r>
      <w:proofErr w:type="gramStart"/>
      <w:r>
        <w:t>ТЕХН</w:t>
      </w:r>
      <w:proofErr w:type="gramEnd"/>
      <w:r>
        <w:t>ІЧНИЙ УНІВЕРСИТЕТ УКРАЇНИ</w:t>
      </w:r>
    </w:p>
    <w:p w:rsidR="00FE0342" w:rsidRDefault="00FE0342" w:rsidP="00FE0342">
      <w:pPr>
        <w:pStyle w:val="NormalNoIndent"/>
        <w:jc w:val="center"/>
      </w:pPr>
      <w:r>
        <w:t>«КИЇВСЬКИЙ ПОЛІ</w:t>
      </w:r>
      <w:proofErr w:type="gramStart"/>
      <w:r>
        <w:t>ТЕХН</w:t>
      </w:r>
      <w:proofErr w:type="gramEnd"/>
      <w:r>
        <w:t>ІЧНИЙ ІНСТИТУТ»</w:t>
      </w:r>
    </w:p>
    <w:p w:rsidR="00FE0342" w:rsidRDefault="00FE0342" w:rsidP="00FE0342">
      <w:pPr>
        <w:pStyle w:val="NormalNoIndent"/>
        <w:jc w:val="center"/>
      </w:pPr>
      <w:r>
        <w:t xml:space="preserve">Факультет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FE0342" w:rsidRDefault="00FE0342" w:rsidP="00FE0342">
      <w:pPr>
        <w:pStyle w:val="NormalNoIndent"/>
        <w:spacing w:after="120"/>
        <w:jc w:val="center"/>
      </w:pPr>
      <w:r>
        <w:t xml:space="preserve">Кафедра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FE0342" w:rsidRDefault="00FE0342" w:rsidP="00FE0342">
      <w:pPr>
        <w:pStyle w:val="NormalNoIndent"/>
      </w:pPr>
    </w:p>
    <w:p w:rsidR="00FE0342" w:rsidRDefault="00FE0342" w:rsidP="00FE0342">
      <w:pPr>
        <w:pStyle w:val="NormalNoIndent"/>
      </w:pPr>
    </w:p>
    <w:p w:rsidR="00FE0342" w:rsidRDefault="00FE0342" w:rsidP="00FE0342">
      <w:pPr>
        <w:pStyle w:val="NormalNoIndent"/>
      </w:pPr>
    </w:p>
    <w:p w:rsidR="00FE0342" w:rsidRDefault="00FE0342" w:rsidP="00FE0342">
      <w:pPr>
        <w:pStyle w:val="NormalNoIndent"/>
      </w:pPr>
    </w:p>
    <w:p w:rsidR="00FE0342" w:rsidRDefault="00FE0342" w:rsidP="00FE0342">
      <w:pPr>
        <w:pStyle w:val="NormalNoIndent"/>
      </w:pPr>
    </w:p>
    <w:p w:rsidR="00FE0342" w:rsidRDefault="00FE0342" w:rsidP="00FE0342">
      <w:pPr>
        <w:pStyle w:val="NormalNoIndent"/>
      </w:pPr>
    </w:p>
    <w:p w:rsidR="00FE0342" w:rsidRDefault="00FE0342" w:rsidP="00FE0342">
      <w:pPr>
        <w:pStyle w:val="NormalNoIndent"/>
        <w:jc w:val="center"/>
        <w:rPr>
          <w:lang w:val="uk-UA"/>
        </w:rPr>
      </w:pPr>
      <w:proofErr w:type="spellStart"/>
      <w:r>
        <w:t>Звіт</w:t>
      </w:r>
      <w:proofErr w:type="spellEnd"/>
    </w:p>
    <w:p w:rsidR="00FE0342" w:rsidRDefault="00FE0342" w:rsidP="00FE0342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r>
        <w:rPr>
          <w:lang w:val="en-US"/>
        </w:rPr>
        <w:t>I</w:t>
      </w:r>
      <w:r>
        <w:t xml:space="preserve"> </w:t>
      </w:r>
      <w:proofErr w:type="spellStart"/>
      <w:r>
        <w:t>етапу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FE0342" w:rsidRDefault="00FE0342" w:rsidP="00FE0342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FE0342" w:rsidRDefault="00FE0342" w:rsidP="00FE0342">
      <w:pPr>
        <w:pStyle w:val="NormalNoIndent"/>
        <w:jc w:val="center"/>
      </w:pPr>
      <w:r>
        <w:t>на тему</w:t>
      </w:r>
    </w:p>
    <w:p w:rsidR="00FE0342" w:rsidRDefault="00FE0342" w:rsidP="00FE0342">
      <w:pPr>
        <w:pStyle w:val="NormalNoIndent"/>
        <w:jc w:val="center"/>
        <w:rPr>
          <w:color w:val="000000"/>
          <w:shd w:val="clear" w:color="auto" w:fill="FFFFFF"/>
          <w:lang w:val="uk-UA"/>
        </w:rPr>
      </w:pPr>
      <w:r>
        <w:rPr>
          <w:lang w:val="uk-UA"/>
        </w:rPr>
        <w:t>Визначення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E0342">
        <w:rPr>
          <w:color w:val="000000"/>
          <w:shd w:val="clear" w:color="auto" w:fill="FFFFFF"/>
        </w:rPr>
        <w:t>користувачів</w:t>
      </w:r>
      <w:proofErr w:type="spellEnd"/>
      <w:r w:rsidRPr="00FE0342">
        <w:rPr>
          <w:color w:val="000000"/>
          <w:shd w:val="clear" w:color="auto" w:fill="FFFFFF"/>
        </w:rPr>
        <w:t xml:space="preserve"> </w:t>
      </w:r>
      <w:proofErr w:type="spellStart"/>
      <w:r w:rsidRPr="00FE0342">
        <w:rPr>
          <w:color w:val="000000"/>
          <w:shd w:val="clear" w:color="auto" w:fill="FFFFFF"/>
        </w:rPr>
        <w:t>Інформаційної</w:t>
      </w:r>
      <w:proofErr w:type="spellEnd"/>
      <w:r w:rsidRPr="00FE0342">
        <w:rPr>
          <w:color w:val="000000"/>
          <w:shd w:val="clear" w:color="auto" w:fill="FFFFFF"/>
        </w:rPr>
        <w:t xml:space="preserve"> </w:t>
      </w:r>
      <w:proofErr w:type="spellStart"/>
      <w:r w:rsidRPr="00FE0342">
        <w:rPr>
          <w:color w:val="000000"/>
          <w:shd w:val="clear" w:color="auto" w:fill="FFFFFF"/>
        </w:rPr>
        <w:t>Системи</w:t>
      </w:r>
      <w:proofErr w:type="spellEnd"/>
      <w:r>
        <w:rPr>
          <w:color w:val="000000"/>
          <w:shd w:val="clear" w:color="auto" w:fill="FFFFFF"/>
          <w:lang w:val="uk-UA"/>
        </w:rPr>
        <w:t xml:space="preserve"> </w:t>
      </w:r>
    </w:p>
    <w:p w:rsidR="00FE0342" w:rsidRPr="00FE0342" w:rsidRDefault="00FE0342" w:rsidP="00FE0342">
      <w:pPr>
        <w:pStyle w:val="NormalNoIndent"/>
        <w:jc w:val="center"/>
        <w:rPr>
          <w:color w:val="000000"/>
          <w:shd w:val="clear" w:color="auto" w:fill="FFFFFF"/>
          <w:lang w:val="uk-UA"/>
        </w:rPr>
      </w:pPr>
      <w:r>
        <w:rPr>
          <w:color w:val="000000"/>
          <w:shd w:val="clear" w:color="auto" w:fill="FFFFFF"/>
          <w:lang w:val="uk-UA"/>
        </w:rPr>
        <w:t>«Виклик таксі».</w:t>
      </w:r>
    </w:p>
    <w:p w:rsidR="00FE0342" w:rsidRDefault="00FE0342" w:rsidP="00FE0342">
      <w:pPr>
        <w:pStyle w:val="NormalNoIndent"/>
        <w:jc w:val="center"/>
      </w:pPr>
    </w:p>
    <w:p w:rsidR="00FE0342" w:rsidRDefault="00FE0342" w:rsidP="00FE0342">
      <w:pPr>
        <w:pStyle w:val="NormalNoIndent"/>
        <w:jc w:val="center"/>
      </w:pPr>
    </w:p>
    <w:p w:rsidR="00FE0342" w:rsidRDefault="00FE0342" w:rsidP="00FE0342">
      <w:pPr>
        <w:pStyle w:val="NormalNoIndent"/>
        <w:jc w:val="center"/>
      </w:pPr>
    </w:p>
    <w:p w:rsidR="00FE0342" w:rsidRDefault="00FE0342" w:rsidP="00FE0342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FE0342" w:rsidTr="00FE0342">
        <w:tc>
          <w:tcPr>
            <w:tcW w:w="5211" w:type="dxa"/>
            <w:hideMark/>
          </w:tcPr>
          <w:p w:rsidR="00FE0342" w:rsidRDefault="00FE0342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proofErr w:type="spellStart"/>
            <w:r>
              <w:t>Викона</w:t>
            </w:r>
            <w:proofErr w:type="spellEnd"/>
            <w:r>
              <w:rPr>
                <w:lang w:val="uk-UA"/>
              </w:rPr>
              <w:t>в</w:t>
            </w:r>
            <w:r>
              <w:t>:</w:t>
            </w:r>
          </w:p>
        </w:tc>
        <w:tc>
          <w:tcPr>
            <w:tcW w:w="4820" w:type="dxa"/>
            <w:hideMark/>
          </w:tcPr>
          <w:p w:rsidR="00FE0342" w:rsidRDefault="00FE0342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proofErr w:type="spellStart"/>
            <w:r>
              <w:t>Керівник</w:t>
            </w:r>
            <w:proofErr w:type="spellEnd"/>
            <w:r>
              <w:t>:</w:t>
            </w:r>
          </w:p>
        </w:tc>
      </w:tr>
      <w:tr w:rsidR="00FE0342" w:rsidTr="00FE0342">
        <w:tc>
          <w:tcPr>
            <w:tcW w:w="5211" w:type="dxa"/>
            <w:hideMark/>
          </w:tcPr>
          <w:p w:rsidR="00FE0342" w:rsidRDefault="00FE0342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r>
              <w:t xml:space="preserve">студент </w:t>
            </w:r>
            <w:proofErr w:type="spellStart"/>
            <w:r>
              <w:t>групи</w:t>
            </w:r>
            <w:proofErr w:type="spellEnd"/>
            <w:r>
              <w:t xml:space="preserve"> КМ-32</w:t>
            </w:r>
          </w:p>
        </w:tc>
        <w:tc>
          <w:tcPr>
            <w:tcW w:w="4820" w:type="dxa"/>
            <w:hideMark/>
          </w:tcPr>
          <w:p w:rsidR="00FE0342" w:rsidRDefault="00FE0342">
            <w:pPr>
              <w:pStyle w:val="NormalNoIndent"/>
              <w:tabs>
                <w:tab w:val="left" w:pos="3366"/>
              </w:tabs>
              <w:jc w:val="right"/>
              <w:rPr>
                <w:lang w:val="en-US"/>
              </w:rPr>
            </w:pPr>
            <w:proofErr w:type="spellStart"/>
            <w:r>
              <w:t>асистент</w:t>
            </w:r>
            <w:proofErr w:type="spellEnd"/>
          </w:p>
        </w:tc>
      </w:tr>
      <w:tr w:rsidR="00FE0342" w:rsidTr="00FE0342">
        <w:tc>
          <w:tcPr>
            <w:tcW w:w="5211" w:type="dxa"/>
            <w:hideMark/>
          </w:tcPr>
          <w:p w:rsidR="00FE0342" w:rsidRPr="00FE0342" w:rsidRDefault="00FE0342">
            <w:pPr>
              <w:pStyle w:val="NormalNoIndent"/>
              <w:rPr>
                <w:lang w:val="uk-UA"/>
              </w:rPr>
            </w:pPr>
            <w:r>
              <w:rPr>
                <w:lang w:val="uk-UA"/>
              </w:rPr>
              <w:t>Нижник Н.І.</w:t>
            </w:r>
          </w:p>
        </w:tc>
        <w:tc>
          <w:tcPr>
            <w:tcW w:w="4820" w:type="dxa"/>
            <w:hideMark/>
          </w:tcPr>
          <w:p w:rsidR="00FE0342" w:rsidRDefault="00FE0342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r>
              <w:t>Терещенко</w:t>
            </w:r>
            <w:proofErr w:type="gramStart"/>
            <w:r>
              <w:t xml:space="preserve"> І.</w:t>
            </w:r>
            <w:proofErr w:type="gramEnd"/>
            <w:r>
              <w:t>О.</w:t>
            </w:r>
          </w:p>
        </w:tc>
      </w:tr>
    </w:tbl>
    <w:p w:rsidR="00FE0342" w:rsidRDefault="00FE0342" w:rsidP="00FE0342">
      <w:pPr>
        <w:pStyle w:val="NormalNoIndent"/>
        <w:rPr>
          <w:lang w:val="uk-UA"/>
        </w:rPr>
      </w:pPr>
    </w:p>
    <w:p w:rsidR="00FE0342" w:rsidRDefault="00FE0342" w:rsidP="00FE0342">
      <w:pPr>
        <w:pStyle w:val="NormalNoIndent"/>
      </w:pPr>
    </w:p>
    <w:p w:rsidR="00FE0342" w:rsidRDefault="00FE0342" w:rsidP="00FE0342">
      <w:pPr>
        <w:pStyle w:val="NormalNoIndent"/>
      </w:pPr>
    </w:p>
    <w:p w:rsidR="00FE0342" w:rsidRDefault="00FE0342" w:rsidP="00FE0342">
      <w:pPr>
        <w:pStyle w:val="NormalNoIndent"/>
      </w:pPr>
    </w:p>
    <w:p w:rsidR="00FE0342" w:rsidRDefault="00FE0342" w:rsidP="00FE0342">
      <w:pPr>
        <w:pStyle w:val="NormalNoIndent"/>
      </w:pPr>
    </w:p>
    <w:p w:rsidR="00FE0342" w:rsidRDefault="00FE0342" w:rsidP="00FE0342">
      <w:pPr>
        <w:pStyle w:val="NormalNoIndent"/>
      </w:pPr>
    </w:p>
    <w:p w:rsidR="00FE0342" w:rsidRDefault="00FE0342" w:rsidP="00FE0342">
      <w:pPr>
        <w:pStyle w:val="NormalNoIndent"/>
        <w:jc w:val="center"/>
        <w:rPr>
          <w:lang w:val="en-US"/>
        </w:rPr>
      </w:pPr>
      <w:proofErr w:type="spellStart"/>
      <w:r>
        <w:t>Київ</w:t>
      </w:r>
      <w:proofErr w:type="spellEnd"/>
      <w:r>
        <w:t xml:space="preserve"> — 201</w:t>
      </w:r>
      <w:r>
        <w:rPr>
          <w:lang w:val="en-US"/>
        </w:rPr>
        <w:t>6</w:t>
      </w:r>
    </w:p>
    <w:p w:rsidR="00297EC7" w:rsidRDefault="00FE0342" w:rsidP="00297EC7">
      <w:pPr>
        <w:jc w:val="center"/>
        <w:rPr>
          <w:rFonts w:cs="Times New Roman"/>
          <w:szCs w:val="28"/>
          <w:lang w:val="uk-UA"/>
        </w:rPr>
      </w:pPr>
      <w:bookmarkStart w:id="0" w:name="_GoBack"/>
      <w:r>
        <w:rPr>
          <w:rFonts w:cs="Times New Roman"/>
          <w:szCs w:val="28"/>
          <w:lang w:val="uk-UA"/>
        </w:rPr>
        <w:lastRenderedPageBreak/>
        <w:t>ЗМІСТ</w:t>
      </w:r>
    </w:p>
    <w:bookmarkEnd w:id="0" w:displacedByCustomXml="next"/>
    <w:sdt>
      <w:sdtPr>
        <w:id w:val="11217277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297EC7" w:rsidRPr="00297EC7" w:rsidRDefault="00297EC7" w:rsidP="00297EC7">
          <w:pPr>
            <w:pStyle w:val="aa"/>
            <w:jc w:val="center"/>
            <w:rPr>
              <w:rFonts w:ascii="Times New Roman" w:hAnsi="Times New Roman" w:cs="Times New Roman"/>
              <w:b w:val="0"/>
              <w:color w:val="auto"/>
            </w:rPr>
          </w:pPr>
        </w:p>
        <w:p w:rsidR="00297EC7" w:rsidRDefault="00297EC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346469" w:history="1">
            <w:r w:rsidRPr="00354818">
              <w:rPr>
                <w:rStyle w:val="ab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C7" w:rsidRDefault="00297EC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0346470" w:history="1">
            <w:r w:rsidRPr="00354818">
              <w:rPr>
                <w:rStyle w:val="ab"/>
                <w:noProof/>
                <w:lang w:val="uk-UA"/>
              </w:rPr>
              <w:t>1 ВИЗНАЧЕННЯ ПІДГРУП КОРИСТУВАЧІВ ІНФОРМАЦІЙНОЇ СИСТЕМИ ТА ЇХ ПРАВ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C7" w:rsidRDefault="00297EC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0346471" w:history="1">
            <w:r w:rsidRPr="00354818">
              <w:rPr>
                <w:rStyle w:val="ab"/>
                <w:noProof/>
                <w:lang w:val="uk-UA"/>
              </w:rPr>
              <w:t>2 ВИЗНАЧЕННЯ ОБЛАСТЕЙ ВИДИМОСТІ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C7" w:rsidRDefault="00297EC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0346472" w:history="1">
            <w:r w:rsidRPr="00354818">
              <w:rPr>
                <w:rStyle w:val="ab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C7" w:rsidRDefault="00297EC7">
          <w:r>
            <w:rPr>
              <w:b/>
              <w:bCs/>
            </w:rPr>
            <w:fldChar w:fldCharType="end"/>
          </w:r>
        </w:p>
      </w:sdtContent>
    </w:sdt>
    <w:p w:rsidR="00FE0342" w:rsidRPr="00FE0342" w:rsidRDefault="00FE0342" w:rsidP="0067657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br w:type="page"/>
      </w:r>
    </w:p>
    <w:p w:rsidR="00CF7F26" w:rsidRDefault="0067657E" w:rsidP="00147C02">
      <w:pPr>
        <w:pStyle w:val="1"/>
        <w:rPr>
          <w:lang w:val="uk-UA"/>
        </w:rPr>
      </w:pPr>
      <w:bookmarkStart w:id="1" w:name="_Toc470346469"/>
      <w:r>
        <w:rPr>
          <w:lang w:val="uk-UA"/>
        </w:rPr>
        <w:lastRenderedPageBreak/>
        <w:t>ВСТУП</w:t>
      </w:r>
      <w:bookmarkEnd w:id="1"/>
    </w:p>
    <w:p w:rsidR="0067657E" w:rsidRDefault="0067657E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Мною була обрана тема</w:t>
      </w:r>
      <w:r w:rsidR="00C95C52">
        <w:rPr>
          <w:lang w:val="uk-UA"/>
        </w:rPr>
        <w:t xml:space="preserve"> для курсової</w:t>
      </w:r>
      <w:r>
        <w:rPr>
          <w:lang w:val="uk-UA"/>
        </w:rPr>
        <w:t xml:space="preserve"> роботи «Виклик таксі». Завдання полягає у розробці інформаційної системи, яка дозволяла користувачеві (Клієнтові) замовляти таксі, переглядати можливі райони підбору, а Водію приймати замовлення. В залежності від ролі користувача та його параметрів, система прораховує вартість замовлення та можливість його здійснення. Різними неполадками, вирішенням проблем, роботою напряму з користувачами займатимуться Адміністратори ІС.</w:t>
      </w:r>
    </w:p>
    <w:p w:rsidR="00C95C52" w:rsidRDefault="00C95C52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Цілісне завдання курсової роботи виконується в декілька етапів. Даний етап повинен визначити підгрупи та ролі користувачів ІС, показати їх області видимості. </w:t>
      </w:r>
    </w:p>
    <w:p w:rsidR="00C95C52" w:rsidRDefault="00C95C52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Метою етапу є формування цілісного образу ролей людей, які будуть в подальшому користуватися інформаційною системою та накладення правил на кожну з ролей і груп з метою забезпечення безпеки системи і документації.</w:t>
      </w:r>
    </w:p>
    <w:p w:rsidR="00C95C52" w:rsidRDefault="00C95C52" w:rsidP="0067657E">
      <w:pPr>
        <w:rPr>
          <w:lang w:val="uk-UA"/>
        </w:rPr>
      </w:pPr>
    </w:p>
    <w:p w:rsidR="00C95C52" w:rsidRPr="00147C02" w:rsidRDefault="00C95C52" w:rsidP="0067657E">
      <w:pPr>
        <w:rPr>
          <w:lang w:val="en-US"/>
        </w:rPr>
      </w:pPr>
    </w:p>
    <w:p w:rsidR="00147C02" w:rsidRDefault="00147C02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DE4283" w:rsidRDefault="00BA1B59" w:rsidP="00147C02">
      <w:pPr>
        <w:pStyle w:val="1"/>
        <w:rPr>
          <w:lang w:val="uk-UA"/>
        </w:rPr>
      </w:pPr>
      <w:bookmarkStart w:id="2" w:name="_Toc470346470"/>
      <w:r>
        <w:rPr>
          <w:lang w:val="uk-UA"/>
        </w:rPr>
        <w:lastRenderedPageBreak/>
        <w:t>1 ВИЗНАЧЕННЯ ПІДГРУП КОРИСТУВАЧІВ ІНФОРМАЦІЙНОЇ СИСТЕМИ</w:t>
      </w:r>
      <w:r w:rsidR="00DE4283">
        <w:rPr>
          <w:lang w:val="uk-UA"/>
        </w:rPr>
        <w:t xml:space="preserve"> ТА ЇХ ПРАВ</w:t>
      </w:r>
      <w:bookmarkEnd w:id="2"/>
    </w:p>
    <w:p w:rsidR="00BA1B59" w:rsidRDefault="00BA1B59" w:rsidP="0067657E">
      <w:pPr>
        <w:rPr>
          <w:lang w:val="uk-UA"/>
        </w:rPr>
      </w:pPr>
    </w:p>
    <w:p w:rsidR="00BA1B59" w:rsidRDefault="00DE4283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Для Інформаційної Системи «Виклик таксі» користувачів було розділено на декілька підгруп в залежності від їх прав та можливостей. Було виділено наступні підгрупи:</w:t>
      </w:r>
    </w:p>
    <w:p w:rsidR="00DE4283" w:rsidRDefault="00DE4283" w:rsidP="00297EC7">
      <w:pPr>
        <w:pStyle w:val="a9"/>
        <w:numPr>
          <w:ilvl w:val="0"/>
          <w:numId w:val="1"/>
        </w:num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Неавторизовані користувачі;</w:t>
      </w:r>
    </w:p>
    <w:p w:rsidR="00DE4283" w:rsidRDefault="00DE4283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Це користувачі інформаційної системи, операції яких мають найменший рівень безпеки, не вимагають надлишкового збереження даних та модифікують більше  ніж три зв</w:t>
      </w:r>
      <w:r w:rsidRPr="00DE4283">
        <w:rPr>
          <w:lang w:val="uk-UA"/>
        </w:rPr>
        <w:t>’</w:t>
      </w:r>
      <w:r>
        <w:rPr>
          <w:lang w:val="uk-UA"/>
        </w:rPr>
        <w:t xml:space="preserve">язки між даними. </w:t>
      </w:r>
    </w:p>
    <w:p w:rsidR="00DE4283" w:rsidRDefault="00DE4283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Для даної Інформаційної Системи неавторизованому користувачеві було надано наступні права:</w:t>
      </w:r>
    </w:p>
    <w:p w:rsidR="00DE4283" w:rsidRPr="001770C0" w:rsidRDefault="00DE4283" w:rsidP="00297EC7">
      <w:pPr>
        <w:pStyle w:val="a9"/>
        <w:numPr>
          <w:ilvl w:val="0"/>
          <w:numId w:val="2"/>
        </w:numPr>
        <w:spacing w:line="360" w:lineRule="auto"/>
        <w:ind w:firstLine="851"/>
        <w:jc w:val="both"/>
        <w:rPr>
          <w:lang w:val="uk-UA"/>
        </w:rPr>
      </w:pPr>
      <w:r w:rsidRPr="001770C0">
        <w:rPr>
          <w:lang w:val="uk-UA"/>
        </w:rPr>
        <w:t>Замовлення таксі;</w:t>
      </w:r>
    </w:p>
    <w:p w:rsidR="00DE4283" w:rsidRPr="00DE4283" w:rsidRDefault="00DE4283" w:rsidP="00297EC7">
      <w:pPr>
        <w:pStyle w:val="a9"/>
        <w:numPr>
          <w:ilvl w:val="0"/>
          <w:numId w:val="2"/>
        </w:num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Визначення вартості замовлення;</w:t>
      </w:r>
    </w:p>
    <w:p w:rsidR="00DE4283" w:rsidRDefault="00DE4283" w:rsidP="00297EC7">
      <w:pPr>
        <w:pStyle w:val="a9"/>
        <w:numPr>
          <w:ilvl w:val="0"/>
          <w:numId w:val="2"/>
        </w:num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Перегляд доступних районів виклику;</w:t>
      </w:r>
    </w:p>
    <w:p w:rsidR="00DE4283" w:rsidRDefault="00DE4283" w:rsidP="00297EC7">
      <w:pPr>
        <w:pStyle w:val="a9"/>
        <w:numPr>
          <w:ilvl w:val="0"/>
          <w:numId w:val="2"/>
        </w:num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Перегляд доступних водіїв та машин, їх рейтингу та відгуків про них;</w:t>
      </w:r>
    </w:p>
    <w:p w:rsidR="00DE4283" w:rsidRDefault="00DE4283" w:rsidP="00297EC7">
      <w:pPr>
        <w:pStyle w:val="a9"/>
        <w:numPr>
          <w:ilvl w:val="0"/>
          <w:numId w:val="2"/>
        </w:num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Реєстрація в системі;</w:t>
      </w:r>
    </w:p>
    <w:p w:rsidR="00DE4283" w:rsidRDefault="00DE4283" w:rsidP="00297EC7">
      <w:pPr>
        <w:pStyle w:val="a9"/>
        <w:numPr>
          <w:ilvl w:val="0"/>
          <w:numId w:val="2"/>
        </w:num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Авторизація в системі.</w:t>
      </w:r>
    </w:p>
    <w:p w:rsidR="00DE4283" w:rsidRDefault="00DE4283" w:rsidP="00297EC7">
      <w:pPr>
        <w:spacing w:line="360" w:lineRule="auto"/>
        <w:ind w:left="360" w:firstLine="851"/>
        <w:jc w:val="both"/>
        <w:rPr>
          <w:lang w:val="uk-UA"/>
        </w:rPr>
      </w:pPr>
    </w:p>
    <w:p w:rsidR="00DE4283" w:rsidRDefault="00DE4283" w:rsidP="00297EC7">
      <w:pPr>
        <w:pStyle w:val="a9"/>
        <w:numPr>
          <w:ilvl w:val="0"/>
          <w:numId w:val="1"/>
        </w:num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Авторизовані користувачі;</w:t>
      </w:r>
    </w:p>
    <w:p w:rsidR="00DE4283" w:rsidRDefault="00DE4283" w:rsidP="00297EC7">
      <w:pPr>
        <w:spacing w:line="360" w:lineRule="auto"/>
        <w:ind w:left="360" w:firstLine="851"/>
        <w:jc w:val="both"/>
        <w:rPr>
          <w:lang w:val="uk-UA"/>
        </w:rPr>
      </w:pPr>
      <w:r>
        <w:rPr>
          <w:lang w:val="uk-UA"/>
        </w:rPr>
        <w:t xml:space="preserve">Це такі </w:t>
      </w:r>
      <w:r w:rsidR="00FC3261">
        <w:rPr>
          <w:lang w:val="uk-UA"/>
        </w:rPr>
        <w:t>користувачі Інформаційної Системи, що мають власні області видимості даних, власні об</w:t>
      </w:r>
      <w:r w:rsidR="00FC3261" w:rsidRPr="00FC3261">
        <w:rPr>
          <w:lang w:val="uk-UA"/>
        </w:rPr>
        <w:t>’</w:t>
      </w:r>
      <w:r w:rsidR="00FC3261">
        <w:rPr>
          <w:lang w:val="uk-UA"/>
        </w:rPr>
        <w:t>єкти ІС та можуть змінювати життєвий цикл цих об</w:t>
      </w:r>
      <w:r w:rsidR="00FC3261" w:rsidRPr="00FC3261">
        <w:rPr>
          <w:lang w:val="uk-UA"/>
        </w:rPr>
        <w:t>’</w:t>
      </w:r>
      <w:r w:rsidR="00FC3261">
        <w:rPr>
          <w:lang w:val="uk-UA"/>
        </w:rPr>
        <w:t xml:space="preserve">єктів. </w:t>
      </w:r>
    </w:p>
    <w:p w:rsidR="001770C0" w:rsidRDefault="00FC3261" w:rsidP="00297EC7">
      <w:pPr>
        <w:spacing w:line="360" w:lineRule="auto"/>
        <w:ind w:left="360" w:firstLine="851"/>
        <w:jc w:val="both"/>
        <w:rPr>
          <w:lang w:val="uk-UA"/>
        </w:rPr>
      </w:pPr>
      <w:r>
        <w:rPr>
          <w:lang w:val="uk-UA"/>
        </w:rPr>
        <w:t>Для даної ІС було обрано наступний підхід: підгрупа Авторизовані користувачі</w:t>
      </w:r>
      <w:r w:rsidR="001770C0">
        <w:rPr>
          <w:lang w:val="uk-UA"/>
        </w:rPr>
        <w:t xml:space="preserve"> була поділена на дві ролі: Клієнти та Водії.</w:t>
      </w:r>
    </w:p>
    <w:p w:rsidR="001770C0" w:rsidRDefault="001770C0" w:rsidP="00297EC7">
      <w:pPr>
        <w:spacing w:line="360" w:lineRule="auto"/>
        <w:ind w:left="360" w:firstLine="851"/>
        <w:jc w:val="both"/>
        <w:rPr>
          <w:lang w:val="uk-UA"/>
        </w:rPr>
      </w:pPr>
      <w:r>
        <w:rPr>
          <w:lang w:val="uk-UA"/>
        </w:rPr>
        <w:t>Авторизовані користувачі мають ті ж права, що й неавторизовані з додаванням деяких нових можливостей. Повний перелік прав Авторизованих користувачів:</w:t>
      </w:r>
    </w:p>
    <w:p w:rsidR="001770C0" w:rsidRDefault="001770C0" w:rsidP="00147C02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1770C0">
        <w:rPr>
          <w:lang w:val="uk-UA"/>
        </w:rPr>
        <w:lastRenderedPageBreak/>
        <w:t>Замовлення таксі;</w:t>
      </w:r>
    </w:p>
    <w:p w:rsidR="001770C0" w:rsidRPr="001770C0" w:rsidRDefault="001770C0" w:rsidP="00147C02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Перегляд накопичених знижок;</w:t>
      </w:r>
    </w:p>
    <w:p w:rsidR="001770C0" w:rsidRPr="001770C0" w:rsidRDefault="001770C0" w:rsidP="00147C02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1770C0">
        <w:rPr>
          <w:lang w:val="uk-UA"/>
        </w:rPr>
        <w:t>Визначення вартості замовлення</w:t>
      </w:r>
      <w:r>
        <w:rPr>
          <w:lang w:val="uk-UA"/>
        </w:rPr>
        <w:t xml:space="preserve"> з урахуванням знижки та без</w:t>
      </w:r>
      <w:r w:rsidRPr="001770C0">
        <w:rPr>
          <w:lang w:val="uk-UA"/>
        </w:rPr>
        <w:t>;</w:t>
      </w:r>
    </w:p>
    <w:p w:rsidR="001770C0" w:rsidRDefault="001770C0" w:rsidP="00147C02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Перегляд доступних районів виклику;</w:t>
      </w:r>
    </w:p>
    <w:p w:rsidR="001770C0" w:rsidRDefault="001770C0" w:rsidP="00147C02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1770C0">
        <w:rPr>
          <w:lang w:val="uk-UA"/>
        </w:rPr>
        <w:t>Перегляд доступних водіїв та машин, їх рейтингу та відгуків про них;</w:t>
      </w:r>
    </w:p>
    <w:p w:rsidR="001770C0" w:rsidRDefault="001770C0" w:rsidP="00147C02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Залишення відгуку про водія та машину;</w:t>
      </w:r>
    </w:p>
    <w:p w:rsidR="001770C0" w:rsidRPr="001770C0" w:rsidRDefault="001770C0" w:rsidP="00147C02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Перегляд своїх відгуків;</w:t>
      </w:r>
    </w:p>
    <w:p w:rsidR="001770C0" w:rsidRDefault="001770C0" w:rsidP="00147C02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Реєстрація в системі іншого </w:t>
      </w:r>
      <w:proofErr w:type="spellStart"/>
      <w:r>
        <w:rPr>
          <w:lang w:val="uk-UA"/>
        </w:rPr>
        <w:t>акаунту</w:t>
      </w:r>
      <w:proofErr w:type="spellEnd"/>
      <w:r>
        <w:rPr>
          <w:lang w:val="uk-UA"/>
        </w:rPr>
        <w:t>;</w:t>
      </w:r>
    </w:p>
    <w:p w:rsidR="001770C0" w:rsidRDefault="001770C0" w:rsidP="00147C02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Авторизація в системі</w:t>
      </w:r>
      <w:r w:rsidR="002E1753">
        <w:rPr>
          <w:lang w:val="uk-UA"/>
        </w:rPr>
        <w:t xml:space="preserve"> під іншим </w:t>
      </w:r>
      <w:proofErr w:type="spellStart"/>
      <w:r w:rsidR="002E1753">
        <w:rPr>
          <w:lang w:val="uk-UA"/>
        </w:rPr>
        <w:t>акаунта</w:t>
      </w:r>
      <w:proofErr w:type="spellEnd"/>
      <w:r w:rsidR="002E1753">
        <w:rPr>
          <w:lang w:val="uk-UA"/>
        </w:rPr>
        <w:t>;</w:t>
      </w:r>
    </w:p>
    <w:p w:rsidR="002E1753" w:rsidRDefault="002E1753" w:rsidP="00147C02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Редагування власного </w:t>
      </w:r>
      <w:proofErr w:type="spellStart"/>
      <w:r>
        <w:rPr>
          <w:lang w:val="uk-UA"/>
        </w:rPr>
        <w:t>акаунту</w:t>
      </w:r>
      <w:proofErr w:type="spellEnd"/>
      <w:r>
        <w:rPr>
          <w:lang w:val="uk-UA"/>
        </w:rPr>
        <w:t>.</w:t>
      </w:r>
    </w:p>
    <w:p w:rsidR="001770C0" w:rsidRDefault="002E1753" w:rsidP="008201C0">
      <w:pPr>
        <w:spacing w:line="360" w:lineRule="auto"/>
        <w:ind w:left="360"/>
        <w:jc w:val="both"/>
        <w:rPr>
          <w:lang w:val="uk-UA"/>
        </w:rPr>
      </w:pPr>
      <w:r>
        <w:rPr>
          <w:lang w:val="uk-UA"/>
        </w:rPr>
        <w:t>Водії – це роль Авторизованого користувача, які мають розширені права</w:t>
      </w:r>
      <w:r w:rsidR="00585730">
        <w:rPr>
          <w:lang w:val="uk-UA"/>
        </w:rPr>
        <w:t>. До базових (Клієнтських) прав Авторизованого користувача до прав водія додаються наступні:</w:t>
      </w:r>
    </w:p>
    <w:p w:rsidR="00585730" w:rsidRDefault="00585730" w:rsidP="00147C02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Введення його поточного району перебування;</w:t>
      </w:r>
    </w:p>
    <w:p w:rsidR="00585730" w:rsidRDefault="00585730" w:rsidP="00147C02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Можливість шукати замовлення;</w:t>
      </w:r>
    </w:p>
    <w:p w:rsidR="00585730" w:rsidRPr="00585730" w:rsidRDefault="00585730" w:rsidP="00147C02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Можливість прийняти чи відхилити запропоноване системою замовлення.</w:t>
      </w:r>
    </w:p>
    <w:p w:rsidR="00BA1B59" w:rsidRDefault="00BA1B59" w:rsidP="0067657E">
      <w:pPr>
        <w:rPr>
          <w:lang w:val="uk-UA"/>
        </w:rPr>
      </w:pPr>
    </w:p>
    <w:p w:rsidR="00BA1B59" w:rsidRDefault="00BA1B59" w:rsidP="0067657E">
      <w:pPr>
        <w:rPr>
          <w:lang w:val="uk-UA"/>
        </w:rPr>
      </w:pPr>
    </w:p>
    <w:p w:rsidR="00147C02" w:rsidRDefault="00147C02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BA1B59" w:rsidRDefault="006B395D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Адміністратори Інформаційної Системи;</w:t>
      </w:r>
    </w:p>
    <w:p w:rsidR="006B395D" w:rsidRDefault="006B395D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Це користувачі ІС, що можуть змінювати області видимості всіх інших користувачів.</w:t>
      </w:r>
    </w:p>
    <w:p w:rsidR="00684064" w:rsidRDefault="00684064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Для бізнес-процесу «Виклик таксі» адміністраторів було розділено на дві групи: Адміністратори Даних та Адміністратори ІС. Розглянемо права кожного з них окремо:</w:t>
      </w:r>
    </w:p>
    <w:p w:rsidR="00684064" w:rsidRDefault="00684064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а) Адміністратор Даних – адміністратор, що працює з об</w:t>
      </w:r>
      <w:r w:rsidRPr="00684064">
        <w:t>’</w:t>
      </w:r>
      <w:proofErr w:type="spellStart"/>
      <w:r>
        <w:rPr>
          <w:lang w:val="uk-UA"/>
        </w:rPr>
        <w:t>єктами</w:t>
      </w:r>
      <w:proofErr w:type="spellEnd"/>
      <w:r>
        <w:rPr>
          <w:lang w:val="uk-UA"/>
        </w:rPr>
        <w:t xml:space="preserve"> ІС, такими як Користувач, Замовлення, Доступні Райони, Відгуки.</w:t>
      </w:r>
    </w:p>
    <w:p w:rsidR="00684064" w:rsidRDefault="00684064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Для даного адміністратора вказуються процеси: </w:t>
      </w:r>
    </w:p>
    <w:p w:rsidR="00684064" w:rsidRDefault="00684064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- користувач: зареєструвати, забанити, видалити, написати на пошту, написати СМС повідомлення, подзвонити;</w:t>
      </w:r>
    </w:p>
    <w:p w:rsidR="00684064" w:rsidRPr="00684064" w:rsidRDefault="00684064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- Замовлення – об</w:t>
      </w:r>
      <w:r w:rsidRPr="00684064">
        <w:t>’</w:t>
      </w:r>
      <w:proofErr w:type="spellStart"/>
      <w:r>
        <w:rPr>
          <w:lang w:val="uk-UA"/>
        </w:rPr>
        <w:t>єкт</w:t>
      </w:r>
      <w:proofErr w:type="spellEnd"/>
      <w:r>
        <w:rPr>
          <w:lang w:val="uk-UA"/>
        </w:rPr>
        <w:t>, який доступний тільки користувачеві. Адміністратор має право тільки змінити статус замовлення (при не наявності машин – на видалений, при виконаному замовленні – виконаний, при відміненому замовленні – відмінено користувачем).</w:t>
      </w:r>
    </w:p>
    <w:p w:rsidR="00684064" w:rsidRDefault="00684064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- Доступні Райони – додати доступний район, додати вулицю до наявного району, видалити район, редагувати район.</w:t>
      </w:r>
    </w:p>
    <w:p w:rsidR="00D578BE" w:rsidRDefault="00684064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- Відгуки – переглядати, видаляти (в разі нецензурних слів)</w:t>
      </w:r>
      <w:r w:rsidR="00D578BE">
        <w:rPr>
          <w:lang w:val="uk-UA"/>
        </w:rPr>
        <w:t>.</w:t>
      </w:r>
    </w:p>
    <w:p w:rsidR="00D578BE" w:rsidRDefault="00F51238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б) Системний Адміністратор:</w:t>
      </w:r>
    </w:p>
    <w:p w:rsidR="00F51238" w:rsidRDefault="00F51238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- створення резервної копії даних користувачів</w:t>
      </w:r>
      <w:r w:rsidR="00C647DE">
        <w:rPr>
          <w:lang w:val="uk-UA"/>
        </w:rPr>
        <w:t>;</w:t>
      </w:r>
    </w:p>
    <w:p w:rsidR="00C647DE" w:rsidRDefault="00C647DE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- впровадження оновлень в систему серед користувачів;</w:t>
      </w:r>
    </w:p>
    <w:p w:rsidR="00C647DE" w:rsidRDefault="00C647DE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- розсилка реклами по </w:t>
      </w:r>
      <w:r>
        <w:rPr>
          <w:lang w:val="en-US"/>
        </w:rPr>
        <w:t>e</w:t>
      </w:r>
      <w:r w:rsidRPr="00C647DE">
        <w:t>-</w:t>
      </w:r>
      <w:r>
        <w:rPr>
          <w:lang w:val="en-US"/>
        </w:rPr>
        <w:t>mail</w:t>
      </w:r>
      <w:r>
        <w:t xml:space="preserve"> </w:t>
      </w:r>
      <w:r>
        <w:rPr>
          <w:lang w:val="uk-UA"/>
        </w:rPr>
        <w:t>користувачів;</w:t>
      </w:r>
    </w:p>
    <w:p w:rsidR="00C647DE" w:rsidRDefault="00C647DE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- збереження даних на сервері;</w:t>
      </w:r>
    </w:p>
    <w:p w:rsidR="00C647DE" w:rsidRPr="00C647DE" w:rsidRDefault="00C647DE" w:rsidP="00297EC7">
      <w:pPr>
        <w:spacing w:line="360" w:lineRule="auto"/>
        <w:ind w:firstLine="851"/>
        <w:jc w:val="both"/>
      </w:pPr>
      <w:r>
        <w:rPr>
          <w:lang w:val="uk-UA"/>
        </w:rPr>
        <w:t xml:space="preserve">- </w:t>
      </w:r>
      <w:r>
        <w:rPr>
          <w:lang w:val="en-US"/>
        </w:rPr>
        <w:t>back</w:t>
      </w:r>
      <w:r w:rsidRPr="00C647DE">
        <w:t>-</w:t>
      </w:r>
      <w:r>
        <w:rPr>
          <w:lang w:val="en-US"/>
        </w:rPr>
        <w:t>up</w:t>
      </w:r>
      <w:r w:rsidRPr="00C647DE">
        <w:t>;</w:t>
      </w:r>
    </w:p>
    <w:p w:rsidR="00C647DE" w:rsidRPr="00C647DE" w:rsidRDefault="00C647DE" w:rsidP="008201C0">
      <w:pPr>
        <w:spacing w:line="360" w:lineRule="auto"/>
        <w:jc w:val="both"/>
      </w:pPr>
    </w:p>
    <w:p w:rsidR="00147C02" w:rsidRDefault="00147C02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D578BE" w:rsidRDefault="00CA3E13" w:rsidP="00147C02">
      <w:pPr>
        <w:pStyle w:val="1"/>
        <w:rPr>
          <w:lang w:val="uk-UA"/>
        </w:rPr>
      </w:pPr>
      <w:bookmarkStart w:id="3" w:name="_Toc470346471"/>
      <w:r>
        <w:rPr>
          <w:lang w:val="uk-UA"/>
        </w:rPr>
        <w:lastRenderedPageBreak/>
        <w:t>2 ВИЗНАЧЕННЯ ОБЛАСТЕЙ ВИДИМОСТІ КОРИСТУВАЧІВ</w:t>
      </w:r>
      <w:bookmarkEnd w:id="3"/>
    </w:p>
    <w:p w:rsidR="00CA3E13" w:rsidRDefault="00CA3E13" w:rsidP="00684064">
      <w:pPr>
        <w:rPr>
          <w:lang w:val="uk-UA"/>
        </w:rPr>
      </w:pPr>
    </w:p>
    <w:p w:rsidR="00CA3E13" w:rsidRPr="00570018" w:rsidRDefault="00CA3E13" w:rsidP="00CA3E13"/>
    <w:p w:rsidR="00CA3E13" w:rsidRPr="00570018" w:rsidRDefault="00CA3E13" w:rsidP="008201C0">
      <w:pPr>
        <w:spacing w:line="360" w:lineRule="auto"/>
        <w:ind w:firstLine="720"/>
        <w:jc w:val="both"/>
      </w:pPr>
      <w:proofErr w:type="spellStart"/>
      <w:r w:rsidRPr="00570018">
        <w:rPr>
          <w:rFonts w:eastAsia="Times New Roman" w:cs="Times New Roman"/>
          <w:szCs w:val="28"/>
        </w:rPr>
        <w:t>Області</w:t>
      </w:r>
      <w:proofErr w:type="spellEnd"/>
      <w:r w:rsidRPr="00570018">
        <w:rPr>
          <w:rFonts w:eastAsia="Times New Roman" w:cs="Times New Roman"/>
          <w:szCs w:val="28"/>
        </w:rPr>
        <w:t xml:space="preserve"> </w:t>
      </w:r>
      <w:proofErr w:type="spellStart"/>
      <w:r w:rsidRPr="00570018">
        <w:rPr>
          <w:rFonts w:eastAsia="Times New Roman" w:cs="Times New Roman"/>
          <w:szCs w:val="28"/>
        </w:rPr>
        <w:t>видимості</w:t>
      </w:r>
      <w:proofErr w:type="spellEnd"/>
      <w:r w:rsidRPr="00570018">
        <w:rPr>
          <w:rFonts w:eastAsia="Times New Roman" w:cs="Times New Roman"/>
          <w:szCs w:val="28"/>
        </w:rPr>
        <w:t xml:space="preserve"> </w:t>
      </w:r>
      <w:proofErr w:type="spellStart"/>
      <w:r w:rsidRPr="00570018">
        <w:rPr>
          <w:rFonts w:eastAsia="Times New Roman" w:cs="Times New Roman"/>
          <w:szCs w:val="28"/>
        </w:rPr>
        <w:t>об'єктів</w:t>
      </w:r>
      <w:proofErr w:type="spellEnd"/>
      <w:r w:rsidRPr="00570018">
        <w:rPr>
          <w:rFonts w:eastAsia="Times New Roman" w:cs="Times New Roman"/>
          <w:szCs w:val="28"/>
        </w:rPr>
        <w:t xml:space="preserve"> - </w:t>
      </w:r>
      <w:proofErr w:type="spellStart"/>
      <w:r w:rsidRPr="00570018">
        <w:rPr>
          <w:rFonts w:eastAsia="Times New Roman" w:cs="Times New Roman"/>
          <w:szCs w:val="28"/>
        </w:rPr>
        <w:t>це</w:t>
      </w:r>
      <w:proofErr w:type="spellEnd"/>
      <w:r w:rsidRPr="00570018">
        <w:rPr>
          <w:rFonts w:eastAsia="Times New Roman" w:cs="Times New Roman"/>
          <w:szCs w:val="28"/>
        </w:rPr>
        <w:t xml:space="preserve"> </w:t>
      </w:r>
      <w:proofErr w:type="spellStart"/>
      <w:r w:rsidRPr="00570018">
        <w:rPr>
          <w:rFonts w:eastAsia="Times New Roman" w:cs="Times New Roman"/>
          <w:szCs w:val="28"/>
        </w:rPr>
        <w:t>група</w:t>
      </w:r>
      <w:proofErr w:type="spellEnd"/>
      <w:r w:rsidRPr="00570018">
        <w:rPr>
          <w:rFonts w:eastAsia="Times New Roman" w:cs="Times New Roman"/>
          <w:szCs w:val="28"/>
        </w:rPr>
        <w:t xml:space="preserve"> </w:t>
      </w:r>
      <w:proofErr w:type="spellStart"/>
      <w:r w:rsidRPr="00570018">
        <w:rPr>
          <w:rFonts w:eastAsia="Times New Roman" w:cs="Times New Roman"/>
          <w:szCs w:val="28"/>
        </w:rPr>
        <w:t>об'єктів</w:t>
      </w:r>
      <w:proofErr w:type="spellEnd"/>
      <w:r w:rsidRPr="00570018">
        <w:rPr>
          <w:rFonts w:eastAsia="Times New Roman" w:cs="Times New Roman"/>
          <w:szCs w:val="28"/>
        </w:rPr>
        <w:t xml:space="preserve"> </w:t>
      </w:r>
      <w:proofErr w:type="spellStart"/>
      <w:r w:rsidRPr="00570018">
        <w:rPr>
          <w:rFonts w:eastAsia="Times New Roman" w:cs="Times New Roman"/>
          <w:szCs w:val="28"/>
        </w:rPr>
        <w:t>інформаційної</w:t>
      </w:r>
      <w:proofErr w:type="spellEnd"/>
      <w:r w:rsidRPr="00570018">
        <w:rPr>
          <w:rFonts w:eastAsia="Times New Roman" w:cs="Times New Roman"/>
          <w:szCs w:val="28"/>
        </w:rPr>
        <w:t xml:space="preserve"> </w:t>
      </w:r>
      <w:proofErr w:type="spellStart"/>
      <w:r w:rsidRPr="00570018">
        <w:rPr>
          <w:rFonts w:eastAsia="Times New Roman" w:cs="Times New Roman"/>
          <w:szCs w:val="28"/>
        </w:rPr>
        <w:t>системи</w:t>
      </w:r>
      <w:proofErr w:type="spellEnd"/>
      <w:r w:rsidRPr="00570018">
        <w:rPr>
          <w:rFonts w:eastAsia="Times New Roman" w:cs="Times New Roman"/>
          <w:szCs w:val="28"/>
        </w:rPr>
        <w:t xml:space="preserve">, яка </w:t>
      </w:r>
      <w:proofErr w:type="spellStart"/>
      <w:r w:rsidRPr="00570018">
        <w:rPr>
          <w:rFonts w:eastAsia="Times New Roman" w:cs="Times New Roman"/>
          <w:szCs w:val="28"/>
        </w:rPr>
        <w:t>може</w:t>
      </w:r>
      <w:proofErr w:type="spellEnd"/>
      <w:r w:rsidRPr="00570018">
        <w:rPr>
          <w:rFonts w:eastAsia="Times New Roman" w:cs="Times New Roman"/>
          <w:szCs w:val="28"/>
        </w:rPr>
        <w:t xml:space="preserve"> бути </w:t>
      </w:r>
      <w:proofErr w:type="spellStart"/>
      <w:r w:rsidRPr="00570018">
        <w:rPr>
          <w:rFonts w:eastAsia="Times New Roman" w:cs="Times New Roman"/>
          <w:szCs w:val="28"/>
        </w:rPr>
        <w:t>вивчена</w:t>
      </w:r>
      <w:proofErr w:type="spellEnd"/>
      <w:r w:rsidRPr="00570018">
        <w:rPr>
          <w:rFonts w:eastAsia="Times New Roman" w:cs="Times New Roman"/>
          <w:szCs w:val="28"/>
        </w:rPr>
        <w:t xml:space="preserve"> </w:t>
      </w:r>
      <w:proofErr w:type="spellStart"/>
      <w:r w:rsidRPr="00570018">
        <w:rPr>
          <w:rFonts w:eastAsia="Times New Roman" w:cs="Times New Roman"/>
          <w:szCs w:val="28"/>
        </w:rPr>
        <w:t>або</w:t>
      </w:r>
      <w:proofErr w:type="spellEnd"/>
      <w:r w:rsidRPr="00570018">
        <w:rPr>
          <w:rFonts w:eastAsia="Times New Roman" w:cs="Times New Roman"/>
          <w:szCs w:val="28"/>
        </w:rPr>
        <w:t xml:space="preserve"> </w:t>
      </w:r>
      <w:proofErr w:type="spellStart"/>
      <w:r w:rsidRPr="00570018">
        <w:rPr>
          <w:rFonts w:eastAsia="Times New Roman" w:cs="Times New Roman"/>
          <w:szCs w:val="28"/>
        </w:rPr>
        <w:t>редагована</w:t>
      </w:r>
      <w:proofErr w:type="spellEnd"/>
      <w:r w:rsidRPr="00570018">
        <w:rPr>
          <w:rFonts w:eastAsia="Times New Roman" w:cs="Times New Roman"/>
          <w:szCs w:val="28"/>
        </w:rPr>
        <w:t xml:space="preserve"> </w:t>
      </w:r>
      <w:proofErr w:type="spellStart"/>
      <w:r w:rsidRPr="00570018">
        <w:rPr>
          <w:rFonts w:eastAsia="Times New Roman" w:cs="Times New Roman"/>
          <w:szCs w:val="28"/>
        </w:rPr>
        <w:t>окремою</w:t>
      </w:r>
      <w:proofErr w:type="spellEnd"/>
      <w:r w:rsidRPr="00570018">
        <w:rPr>
          <w:rFonts w:eastAsia="Times New Roman" w:cs="Times New Roman"/>
          <w:szCs w:val="28"/>
        </w:rPr>
        <w:t xml:space="preserve"> </w:t>
      </w:r>
      <w:proofErr w:type="spellStart"/>
      <w:r w:rsidRPr="00570018">
        <w:rPr>
          <w:rFonts w:eastAsia="Times New Roman" w:cs="Times New Roman"/>
          <w:szCs w:val="28"/>
        </w:rPr>
        <w:t>групою</w:t>
      </w:r>
      <w:proofErr w:type="spellEnd"/>
      <w:r w:rsidRPr="00570018">
        <w:rPr>
          <w:rFonts w:eastAsia="Times New Roman" w:cs="Times New Roman"/>
          <w:szCs w:val="28"/>
        </w:rPr>
        <w:t xml:space="preserve"> </w:t>
      </w:r>
      <w:proofErr w:type="spellStart"/>
      <w:r w:rsidRPr="00570018">
        <w:rPr>
          <w:rFonts w:eastAsia="Times New Roman" w:cs="Times New Roman"/>
          <w:szCs w:val="28"/>
        </w:rPr>
        <w:t>користувачі</w:t>
      </w:r>
      <w:proofErr w:type="gramStart"/>
      <w:r w:rsidRPr="00570018">
        <w:rPr>
          <w:rFonts w:eastAsia="Times New Roman" w:cs="Times New Roman"/>
          <w:szCs w:val="28"/>
        </w:rPr>
        <w:t>в</w:t>
      </w:r>
      <w:proofErr w:type="spellEnd"/>
      <w:proofErr w:type="gramEnd"/>
      <w:r w:rsidRPr="00570018">
        <w:rPr>
          <w:rFonts w:eastAsia="Times New Roman" w:cs="Times New Roman"/>
          <w:szCs w:val="28"/>
        </w:rPr>
        <w:t>.</w:t>
      </w:r>
    </w:p>
    <w:p w:rsidR="00CA3E13" w:rsidRDefault="00CA3E13" w:rsidP="008201C0">
      <w:pPr>
        <w:spacing w:line="360" w:lineRule="auto"/>
        <w:jc w:val="both"/>
        <w:rPr>
          <w:lang w:val="uk-UA"/>
        </w:rPr>
      </w:pPr>
    </w:p>
    <w:p w:rsidR="00CA3E13" w:rsidRPr="00CA3E13" w:rsidRDefault="00CA3E13" w:rsidP="008201C0">
      <w:pPr>
        <w:spacing w:line="360" w:lineRule="auto"/>
        <w:jc w:val="both"/>
        <w:rPr>
          <w:lang w:val="uk-UA"/>
        </w:rPr>
      </w:pPr>
    </w:p>
    <w:p w:rsidR="00CA3E13" w:rsidRDefault="00CA3E13" w:rsidP="008201C0">
      <w:pPr>
        <w:pStyle w:val="a9"/>
        <w:numPr>
          <w:ilvl w:val="0"/>
          <w:numId w:val="5"/>
        </w:numPr>
        <w:spacing w:line="360" w:lineRule="auto"/>
        <w:jc w:val="both"/>
        <w:rPr>
          <w:lang w:val="uk-UA"/>
        </w:rPr>
      </w:pPr>
      <w:r>
        <w:rPr>
          <w:lang w:val="uk-UA"/>
        </w:rPr>
        <w:t>Неавторизовані користувачі: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Поле для замовлення таксі;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Поле для розрахунку вартості;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Перегляд доступних районів подачі;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Перегляд Рейтингів машин та водіїв.</w:t>
      </w:r>
    </w:p>
    <w:p w:rsidR="00CA3E13" w:rsidRDefault="00CA3E13" w:rsidP="008201C0">
      <w:pPr>
        <w:spacing w:line="360" w:lineRule="auto"/>
        <w:jc w:val="both"/>
        <w:rPr>
          <w:lang w:val="uk-UA"/>
        </w:rPr>
      </w:pPr>
    </w:p>
    <w:p w:rsidR="00CA3E13" w:rsidRDefault="00CA3E13" w:rsidP="008201C0">
      <w:pPr>
        <w:spacing w:line="360" w:lineRule="auto"/>
        <w:jc w:val="both"/>
        <w:rPr>
          <w:lang w:val="uk-UA"/>
        </w:rPr>
      </w:pPr>
    </w:p>
    <w:p w:rsidR="00CA3E13" w:rsidRDefault="00CA3E13" w:rsidP="008201C0">
      <w:pPr>
        <w:pStyle w:val="a9"/>
        <w:numPr>
          <w:ilvl w:val="0"/>
          <w:numId w:val="5"/>
        </w:numPr>
        <w:spacing w:line="360" w:lineRule="auto"/>
        <w:jc w:val="both"/>
        <w:rPr>
          <w:lang w:val="uk-UA"/>
        </w:rPr>
      </w:pPr>
      <w:r>
        <w:rPr>
          <w:lang w:val="uk-UA"/>
        </w:rPr>
        <w:t>Авторизовані користувачі:</w:t>
      </w:r>
    </w:p>
    <w:p w:rsidR="00CA3E13" w:rsidRPr="00CA3E13" w:rsidRDefault="00CA3E13" w:rsidP="008201C0">
      <w:pPr>
        <w:pStyle w:val="a9"/>
        <w:numPr>
          <w:ilvl w:val="1"/>
          <w:numId w:val="5"/>
        </w:numPr>
        <w:spacing w:line="360" w:lineRule="auto"/>
        <w:jc w:val="both"/>
        <w:rPr>
          <w:lang w:val="uk-UA"/>
        </w:rPr>
      </w:pPr>
      <w:r w:rsidRPr="00CA3E13">
        <w:rPr>
          <w:lang w:val="uk-UA"/>
        </w:rPr>
        <w:t>Клієнт</w:t>
      </w:r>
      <w:r>
        <w:rPr>
          <w:lang w:val="uk-UA"/>
        </w:rPr>
        <w:t>и: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Поле для замовлення таксі;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Поле для розрахунку вартості зі знижкою та без;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Перегляд доступних районів подачі;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Перегляд Рейтингів машин та водіїв.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Перегляд поставлених оцінок та відгуків;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Поле введення оцінки та відгуку;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Перегляд доступної знижки.</w:t>
      </w:r>
    </w:p>
    <w:p w:rsidR="00CA3E13" w:rsidRPr="00CA3E13" w:rsidRDefault="00CA3E13" w:rsidP="008201C0">
      <w:pPr>
        <w:pStyle w:val="a9"/>
        <w:numPr>
          <w:ilvl w:val="1"/>
          <w:numId w:val="5"/>
        </w:numPr>
        <w:spacing w:line="360" w:lineRule="auto"/>
        <w:jc w:val="both"/>
        <w:rPr>
          <w:lang w:val="uk-UA"/>
        </w:rPr>
      </w:pPr>
      <w:r w:rsidRPr="00CA3E13">
        <w:rPr>
          <w:lang w:val="uk-UA"/>
        </w:rPr>
        <w:t>Водії</w:t>
      </w:r>
      <w:r>
        <w:rPr>
          <w:lang w:val="uk-UA"/>
        </w:rPr>
        <w:t>: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Поле для введення поточного району;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Поле пошуку замовлення;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Сторінка перегляду відгуків про себе;</w:t>
      </w:r>
    </w:p>
    <w:p w:rsidR="00CA3E13" w:rsidRDefault="00CA3E13" w:rsidP="008201C0">
      <w:pPr>
        <w:pStyle w:val="a9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Поле запропонованих замовлень;</w:t>
      </w:r>
    </w:p>
    <w:p w:rsidR="00CA3E13" w:rsidRDefault="00CA3E13" w:rsidP="008201C0">
      <w:pPr>
        <w:pStyle w:val="a9"/>
        <w:spacing w:line="360" w:lineRule="auto"/>
        <w:jc w:val="both"/>
        <w:rPr>
          <w:lang w:val="uk-UA"/>
        </w:rPr>
      </w:pPr>
    </w:p>
    <w:p w:rsidR="00CA3E13" w:rsidRDefault="008201C0" w:rsidP="008201C0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3</w:t>
      </w:r>
      <w:r w:rsidR="00EC37D0">
        <w:rPr>
          <w:lang w:val="uk-UA"/>
        </w:rPr>
        <w:t>Адміністратор</w:t>
      </w:r>
      <w:r w:rsidR="00CA3E13">
        <w:rPr>
          <w:lang w:val="uk-UA"/>
        </w:rPr>
        <w:t>:</w:t>
      </w:r>
      <w:r w:rsidR="00CA3E13">
        <w:rPr>
          <w:lang w:val="uk-UA"/>
        </w:rPr>
        <w:br/>
        <w:t>- користувач</w:t>
      </w:r>
      <w:r w:rsidR="00EC37D0">
        <w:rPr>
          <w:lang w:val="uk-UA"/>
        </w:rPr>
        <w:t>і</w:t>
      </w:r>
      <w:r w:rsidR="00CA3E13">
        <w:rPr>
          <w:lang w:val="uk-UA"/>
        </w:rPr>
        <w:t>;</w:t>
      </w:r>
    </w:p>
    <w:p w:rsidR="00CA3E13" w:rsidRDefault="00CA3E13" w:rsidP="008201C0">
      <w:pPr>
        <w:spacing w:line="360" w:lineRule="auto"/>
        <w:jc w:val="both"/>
        <w:rPr>
          <w:lang w:val="uk-UA"/>
        </w:rPr>
      </w:pPr>
      <w:r>
        <w:rPr>
          <w:lang w:val="uk-UA"/>
        </w:rPr>
        <w:t>-</w:t>
      </w:r>
      <w:r w:rsidR="00EC37D0" w:rsidRPr="00EC37D0">
        <w:t xml:space="preserve"> </w:t>
      </w:r>
      <w:r>
        <w:rPr>
          <w:lang w:val="uk-UA"/>
        </w:rPr>
        <w:t>замовлення;</w:t>
      </w:r>
    </w:p>
    <w:p w:rsidR="00CA3E13" w:rsidRDefault="00CA3E13" w:rsidP="008201C0">
      <w:pPr>
        <w:spacing w:line="360" w:lineRule="auto"/>
        <w:jc w:val="both"/>
        <w:rPr>
          <w:lang w:val="uk-UA"/>
        </w:rPr>
      </w:pPr>
      <w:r>
        <w:rPr>
          <w:lang w:val="uk-UA"/>
        </w:rPr>
        <w:t>-</w:t>
      </w:r>
      <w:r w:rsidR="00EC37D0" w:rsidRPr="00EC37D0">
        <w:t xml:space="preserve"> </w:t>
      </w:r>
      <w:r w:rsidR="00EC37D0">
        <w:rPr>
          <w:lang w:val="uk-UA"/>
        </w:rPr>
        <w:t>водії та</w:t>
      </w:r>
      <w:r w:rsidR="00EC37D0" w:rsidRPr="00EC37D0">
        <w:t xml:space="preserve"> </w:t>
      </w:r>
      <w:r w:rsidR="00EC37D0">
        <w:rPr>
          <w:lang w:val="uk-UA"/>
        </w:rPr>
        <w:t>машини;</w:t>
      </w:r>
    </w:p>
    <w:p w:rsidR="00EC37D0" w:rsidRDefault="00EC37D0" w:rsidP="008201C0">
      <w:pPr>
        <w:spacing w:line="360" w:lineRule="auto"/>
        <w:jc w:val="both"/>
        <w:rPr>
          <w:lang w:val="uk-UA"/>
        </w:rPr>
      </w:pPr>
      <w:r>
        <w:rPr>
          <w:lang w:val="uk-UA"/>
        </w:rPr>
        <w:t>- відгуки;</w:t>
      </w:r>
    </w:p>
    <w:p w:rsidR="00EC37D0" w:rsidRDefault="00EC37D0" w:rsidP="008201C0">
      <w:pPr>
        <w:spacing w:line="360" w:lineRule="auto"/>
        <w:jc w:val="both"/>
        <w:rPr>
          <w:lang w:val="uk-UA"/>
        </w:rPr>
      </w:pPr>
      <w:r>
        <w:rPr>
          <w:lang w:val="uk-UA"/>
        </w:rPr>
        <w:t>- історія замовлень користувачів;</w:t>
      </w:r>
    </w:p>
    <w:p w:rsidR="00EC37D0" w:rsidRPr="00EC37D0" w:rsidRDefault="00EC37D0" w:rsidP="008201C0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мейл</w:t>
      </w:r>
      <w:proofErr w:type="spellEnd"/>
      <w:r>
        <w:rPr>
          <w:lang w:val="uk-UA"/>
        </w:rPr>
        <w:t xml:space="preserve"> та логін користувача в системі.</w:t>
      </w:r>
    </w:p>
    <w:p w:rsidR="00CA3E13" w:rsidRPr="00CA3E13" w:rsidRDefault="00CA3E13" w:rsidP="008201C0">
      <w:pPr>
        <w:spacing w:line="360" w:lineRule="auto"/>
        <w:jc w:val="both"/>
        <w:rPr>
          <w:lang w:val="uk-UA"/>
        </w:rPr>
      </w:pPr>
    </w:p>
    <w:p w:rsidR="00684064" w:rsidRDefault="00684064" w:rsidP="00684064">
      <w:pPr>
        <w:rPr>
          <w:lang w:val="uk-UA"/>
        </w:rPr>
      </w:pPr>
      <w:r>
        <w:rPr>
          <w:lang w:val="uk-UA"/>
        </w:rPr>
        <w:t xml:space="preserve"> </w:t>
      </w:r>
    </w:p>
    <w:p w:rsidR="00147C02" w:rsidRDefault="00147C02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C95C52" w:rsidRDefault="00147C02" w:rsidP="00147C02">
      <w:pPr>
        <w:pStyle w:val="1"/>
        <w:rPr>
          <w:lang w:val="uk-UA"/>
        </w:rPr>
      </w:pPr>
      <w:bookmarkStart w:id="4" w:name="_Toc470346472"/>
      <w:r>
        <w:rPr>
          <w:lang w:val="uk-UA"/>
        </w:rPr>
        <w:lastRenderedPageBreak/>
        <w:t>ВИСНОВКИ</w:t>
      </w:r>
      <w:bookmarkEnd w:id="4"/>
    </w:p>
    <w:p w:rsidR="00297EC7" w:rsidRPr="00297EC7" w:rsidRDefault="00297EC7" w:rsidP="00297EC7">
      <w:pPr>
        <w:rPr>
          <w:lang w:val="uk-UA"/>
        </w:rPr>
      </w:pPr>
    </w:p>
    <w:p w:rsidR="00C95C52" w:rsidRDefault="00C95C52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В ході виконання даного етапу курсової роботи мною були визначені основні підгрупи та ролі користувачів інформаційної системи. Також було вказано, якими правами володіють відповідні користувачі системи та визначено їхні повноваження.</w:t>
      </w:r>
    </w:p>
    <w:p w:rsidR="00C95C52" w:rsidRDefault="00C95C52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 підсумку отримали декілька підгруп, які можна назвати наступним чином: </w:t>
      </w:r>
    </w:p>
    <w:p w:rsidR="00FB7B53" w:rsidRDefault="00FB7B53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Авторизовані Користувачі, Неавторизовані користувачі та Адміністратори ІС. </w:t>
      </w:r>
    </w:p>
    <w:p w:rsidR="00FB7B53" w:rsidRDefault="00FB7B53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 свою чергу, Авторизовані Користувачі діляться на дві ролі: Клієнт та Водій. Водій – це категорія Авторизованих Користувачів з розширеними правами (зокрема правами доступу до доступних замовлень та прийому їх). Клієнт – звичайний користувач ІС, що належить до категорії Авторизованих Користувачів і має розширені права (на відміну від неавторизованих користувачів), такі як отримання знижки на замовлення та залишення відгуку про дану машину чи водія. </w:t>
      </w:r>
    </w:p>
    <w:p w:rsidR="00FB7B53" w:rsidRPr="00143E3C" w:rsidRDefault="00FB7B53" w:rsidP="00297EC7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Підгрупа Адміністраторів поділяється на </w:t>
      </w:r>
      <w:r w:rsidR="00143E3C">
        <w:rPr>
          <w:lang w:val="uk-UA"/>
        </w:rPr>
        <w:t>Адміністраторів Даних та Системних Адміністраторів, які мають власні права та обов</w:t>
      </w:r>
      <w:r w:rsidR="00143E3C" w:rsidRPr="00143E3C">
        <w:rPr>
          <w:lang w:val="uk-UA"/>
        </w:rPr>
        <w:t>’</w:t>
      </w:r>
      <w:r w:rsidR="00143E3C">
        <w:rPr>
          <w:lang w:val="uk-UA"/>
        </w:rPr>
        <w:t>язки.</w:t>
      </w:r>
    </w:p>
    <w:p w:rsidR="008201C0" w:rsidRPr="00143E3C" w:rsidRDefault="008201C0" w:rsidP="00297EC7">
      <w:pPr>
        <w:ind w:firstLine="851"/>
        <w:rPr>
          <w:lang w:val="uk-UA"/>
        </w:rPr>
      </w:pPr>
    </w:p>
    <w:sectPr w:rsidR="008201C0" w:rsidRPr="00143E3C" w:rsidSect="00297EC7">
      <w:head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393" w:rsidRDefault="00555393" w:rsidP="0067657E">
      <w:pPr>
        <w:spacing w:line="240" w:lineRule="auto"/>
      </w:pPr>
      <w:r>
        <w:separator/>
      </w:r>
    </w:p>
  </w:endnote>
  <w:endnote w:type="continuationSeparator" w:id="0">
    <w:p w:rsidR="00555393" w:rsidRDefault="00555393" w:rsidP="0067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393" w:rsidRDefault="00555393" w:rsidP="0067657E">
      <w:pPr>
        <w:spacing w:line="240" w:lineRule="auto"/>
      </w:pPr>
      <w:r>
        <w:separator/>
      </w:r>
    </w:p>
  </w:footnote>
  <w:footnote w:type="continuationSeparator" w:id="0">
    <w:p w:rsidR="00555393" w:rsidRDefault="00555393" w:rsidP="0067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9752798"/>
      <w:docPartObj>
        <w:docPartGallery w:val="Page Numbers (Top of Page)"/>
        <w:docPartUnique/>
      </w:docPartObj>
    </w:sdtPr>
    <w:sdtEndPr/>
    <w:sdtContent>
      <w:p w:rsidR="00831C2D" w:rsidRPr="00831C2D" w:rsidRDefault="00831C2D">
        <w:pPr>
          <w:pStyle w:val="a5"/>
          <w:jc w:val="right"/>
        </w:pPr>
        <w:r w:rsidRPr="00831C2D">
          <w:fldChar w:fldCharType="begin"/>
        </w:r>
        <w:r w:rsidRPr="00831C2D">
          <w:instrText>PAGE   \* MERGEFORMAT</w:instrText>
        </w:r>
        <w:r w:rsidRPr="00831C2D">
          <w:fldChar w:fldCharType="separate"/>
        </w:r>
        <w:r w:rsidR="00297EC7">
          <w:rPr>
            <w:noProof/>
          </w:rPr>
          <w:t>8</w:t>
        </w:r>
        <w:r w:rsidRPr="00831C2D">
          <w:fldChar w:fldCharType="end"/>
        </w:r>
      </w:p>
    </w:sdtContent>
  </w:sdt>
  <w:p w:rsidR="00831C2D" w:rsidRDefault="00831C2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15pt;height:11.15pt" o:bullet="t">
        <v:imagedata r:id="rId1" o:title="msoAEA8"/>
      </v:shape>
    </w:pict>
  </w:numPicBullet>
  <w:abstractNum w:abstractNumId="0">
    <w:nsid w:val="1C2B56BE"/>
    <w:multiLevelType w:val="multilevel"/>
    <w:tmpl w:val="0B725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7192156"/>
    <w:multiLevelType w:val="hybridMultilevel"/>
    <w:tmpl w:val="1E50387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336B85"/>
    <w:multiLevelType w:val="hybridMultilevel"/>
    <w:tmpl w:val="BD1A10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C13092"/>
    <w:multiLevelType w:val="hybridMultilevel"/>
    <w:tmpl w:val="B6D495A8"/>
    <w:lvl w:ilvl="0" w:tplc="C4DCA094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05708"/>
    <w:multiLevelType w:val="hybridMultilevel"/>
    <w:tmpl w:val="AC14E6A0"/>
    <w:lvl w:ilvl="0" w:tplc="0BEEF6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13"/>
    <w:rsid w:val="00046665"/>
    <w:rsid w:val="000471B8"/>
    <w:rsid w:val="00051252"/>
    <w:rsid w:val="0005499A"/>
    <w:rsid w:val="000561D6"/>
    <w:rsid w:val="000B4EBC"/>
    <w:rsid w:val="000B7F9E"/>
    <w:rsid w:val="00106642"/>
    <w:rsid w:val="0012348A"/>
    <w:rsid w:val="0012595D"/>
    <w:rsid w:val="00125ABC"/>
    <w:rsid w:val="00143E3C"/>
    <w:rsid w:val="00143ED0"/>
    <w:rsid w:val="00147C02"/>
    <w:rsid w:val="00161591"/>
    <w:rsid w:val="001770C0"/>
    <w:rsid w:val="001D0966"/>
    <w:rsid w:val="0021470E"/>
    <w:rsid w:val="00224F7B"/>
    <w:rsid w:val="00234B51"/>
    <w:rsid w:val="002725B8"/>
    <w:rsid w:val="00275D81"/>
    <w:rsid w:val="00285A84"/>
    <w:rsid w:val="00297EC7"/>
    <w:rsid w:val="002A3734"/>
    <w:rsid w:val="002C46B1"/>
    <w:rsid w:val="002D5DDF"/>
    <w:rsid w:val="002E1753"/>
    <w:rsid w:val="002F39D8"/>
    <w:rsid w:val="00305102"/>
    <w:rsid w:val="003255D4"/>
    <w:rsid w:val="003500B8"/>
    <w:rsid w:val="00362FA0"/>
    <w:rsid w:val="00387918"/>
    <w:rsid w:val="003C0B62"/>
    <w:rsid w:val="003E1902"/>
    <w:rsid w:val="003F3010"/>
    <w:rsid w:val="00407B40"/>
    <w:rsid w:val="00415995"/>
    <w:rsid w:val="00490427"/>
    <w:rsid w:val="00502FD3"/>
    <w:rsid w:val="00503BEC"/>
    <w:rsid w:val="005079FB"/>
    <w:rsid w:val="00555393"/>
    <w:rsid w:val="0057361B"/>
    <w:rsid w:val="0058343A"/>
    <w:rsid w:val="00585730"/>
    <w:rsid w:val="00594EE0"/>
    <w:rsid w:val="0061396E"/>
    <w:rsid w:val="006454A1"/>
    <w:rsid w:val="0067657E"/>
    <w:rsid w:val="00684064"/>
    <w:rsid w:val="006B395D"/>
    <w:rsid w:val="006C6F42"/>
    <w:rsid w:val="006E141A"/>
    <w:rsid w:val="006E52F1"/>
    <w:rsid w:val="00744764"/>
    <w:rsid w:val="00760453"/>
    <w:rsid w:val="00794606"/>
    <w:rsid w:val="007971F1"/>
    <w:rsid w:val="008077F5"/>
    <w:rsid w:val="008201C0"/>
    <w:rsid w:val="00831C2D"/>
    <w:rsid w:val="0083272B"/>
    <w:rsid w:val="008500D8"/>
    <w:rsid w:val="00853ACA"/>
    <w:rsid w:val="008623B2"/>
    <w:rsid w:val="00891A10"/>
    <w:rsid w:val="0090671D"/>
    <w:rsid w:val="00947036"/>
    <w:rsid w:val="009521CC"/>
    <w:rsid w:val="0095456D"/>
    <w:rsid w:val="0097261B"/>
    <w:rsid w:val="0098624B"/>
    <w:rsid w:val="00992FF2"/>
    <w:rsid w:val="009F256B"/>
    <w:rsid w:val="00A0426D"/>
    <w:rsid w:val="00A56D06"/>
    <w:rsid w:val="00A95E74"/>
    <w:rsid w:val="00B67958"/>
    <w:rsid w:val="00BA1B59"/>
    <w:rsid w:val="00BD2A57"/>
    <w:rsid w:val="00BE0A44"/>
    <w:rsid w:val="00C647DE"/>
    <w:rsid w:val="00C80D34"/>
    <w:rsid w:val="00C82FC1"/>
    <w:rsid w:val="00C95C52"/>
    <w:rsid w:val="00C974D0"/>
    <w:rsid w:val="00CA3E13"/>
    <w:rsid w:val="00CF7F26"/>
    <w:rsid w:val="00D04FAE"/>
    <w:rsid w:val="00D37C04"/>
    <w:rsid w:val="00D55AB4"/>
    <w:rsid w:val="00D578BE"/>
    <w:rsid w:val="00DA5ADE"/>
    <w:rsid w:val="00DA5F67"/>
    <w:rsid w:val="00DE4283"/>
    <w:rsid w:val="00E121DA"/>
    <w:rsid w:val="00E223F6"/>
    <w:rsid w:val="00E6645A"/>
    <w:rsid w:val="00EA15B4"/>
    <w:rsid w:val="00EC37D0"/>
    <w:rsid w:val="00ED0EB7"/>
    <w:rsid w:val="00ED253D"/>
    <w:rsid w:val="00EF522B"/>
    <w:rsid w:val="00F05DEB"/>
    <w:rsid w:val="00F22436"/>
    <w:rsid w:val="00F50E13"/>
    <w:rsid w:val="00F51238"/>
    <w:rsid w:val="00F56210"/>
    <w:rsid w:val="00F87367"/>
    <w:rsid w:val="00FB59CC"/>
    <w:rsid w:val="00FB7B53"/>
    <w:rsid w:val="00FC3261"/>
    <w:rsid w:val="00FC580B"/>
    <w:rsid w:val="00FD2D94"/>
    <w:rsid w:val="00FE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22B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147C02"/>
    <w:pPr>
      <w:keepNext/>
      <w:keepLines/>
      <w:spacing w:before="48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C02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67657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657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7657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657E"/>
    <w:rPr>
      <w:rFonts w:ascii="Times New Roman" w:hAnsi="Times New Roman"/>
      <w:sz w:val="28"/>
    </w:rPr>
  </w:style>
  <w:style w:type="character" w:customStyle="1" w:styleId="NormalNoIndentChar">
    <w:name w:val="NormalNoIndent Char"/>
    <w:link w:val="NormalNoIndent"/>
    <w:locked/>
    <w:rsid w:val="00FE0342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FE0342"/>
    <w:pPr>
      <w:spacing w:line="360" w:lineRule="auto"/>
      <w:jc w:val="both"/>
    </w:pPr>
    <w:rPr>
      <w:rFonts w:cs="Times New Roman"/>
      <w:szCs w:val="28"/>
    </w:rPr>
  </w:style>
  <w:style w:type="character" w:customStyle="1" w:styleId="apple-converted-space">
    <w:name w:val="apple-converted-space"/>
    <w:basedOn w:val="a0"/>
    <w:rsid w:val="00FE0342"/>
  </w:style>
  <w:style w:type="paragraph" w:styleId="a9">
    <w:name w:val="List Paragraph"/>
    <w:basedOn w:val="a"/>
    <w:uiPriority w:val="34"/>
    <w:qFormat/>
    <w:rsid w:val="00DE4283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297EC7"/>
    <w:pPr>
      <w:spacing w:after="0" w:line="276" w:lineRule="auto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7EC7"/>
    <w:pPr>
      <w:spacing w:after="100"/>
    </w:pPr>
  </w:style>
  <w:style w:type="character" w:styleId="ab">
    <w:name w:val="Hyperlink"/>
    <w:basedOn w:val="a0"/>
    <w:uiPriority w:val="99"/>
    <w:unhideWhenUsed/>
    <w:rsid w:val="00297EC7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297E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97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22B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147C02"/>
    <w:pPr>
      <w:keepNext/>
      <w:keepLines/>
      <w:spacing w:before="48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C02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67657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657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7657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657E"/>
    <w:rPr>
      <w:rFonts w:ascii="Times New Roman" w:hAnsi="Times New Roman"/>
      <w:sz w:val="28"/>
    </w:rPr>
  </w:style>
  <w:style w:type="character" w:customStyle="1" w:styleId="NormalNoIndentChar">
    <w:name w:val="NormalNoIndent Char"/>
    <w:link w:val="NormalNoIndent"/>
    <w:locked/>
    <w:rsid w:val="00FE0342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FE0342"/>
    <w:pPr>
      <w:spacing w:line="360" w:lineRule="auto"/>
      <w:jc w:val="both"/>
    </w:pPr>
    <w:rPr>
      <w:rFonts w:cs="Times New Roman"/>
      <w:szCs w:val="28"/>
    </w:rPr>
  </w:style>
  <w:style w:type="character" w:customStyle="1" w:styleId="apple-converted-space">
    <w:name w:val="apple-converted-space"/>
    <w:basedOn w:val="a0"/>
    <w:rsid w:val="00FE0342"/>
  </w:style>
  <w:style w:type="paragraph" w:styleId="a9">
    <w:name w:val="List Paragraph"/>
    <w:basedOn w:val="a"/>
    <w:uiPriority w:val="34"/>
    <w:qFormat/>
    <w:rsid w:val="00DE4283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297EC7"/>
    <w:pPr>
      <w:spacing w:after="0" w:line="276" w:lineRule="auto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7EC7"/>
    <w:pPr>
      <w:spacing w:after="100"/>
    </w:pPr>
  </w:style>
  <w:style w:type="character" w:styleId="ab">
    <w:name w:val="Hyperlink"/>
    <w:basedOn w:val="a0"/>
    <w:uiPriority w:val="99"/>
    <w:unhideWhenUsed/>
    <w:rsid w:val="00297EC7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297E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97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9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674EF-A299-4B1E-BDC5-7992FB5A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19</cp:revision>
  <dcterms:created xsi:type="dcterms:W3CDTF">2016-09-12T14:29:00Z</dcterms:created>
  <dcterms:modified xsi:type="dcterms:W3CDTF">2016-12-24T10:39:00Z</dcterms:modified>
</cp:coreProperties>
</file>