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>I</w:t>
      </w:r>
    </w:p>
    <w:p w:rsidR="000A48AE" w:rsidRPr="00807444" w:rsidRDefault="000A48AE" w:rsidP="000A4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першому етапі створення інформаційної системи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</w:t>
      </w:r>
      <w:r>
        <w:rPr>
          <w:rFonts w:ascii="Times New Roman" w:hAnsi="Times New Roman" w:cs="Times New Roman"/>
          <w:sz w:val="28"/>
          <w:szCs w:val="28"/>
          <w:lang w:val="uk-UA"/>
        </w:rPr>
        <w:t>ділено основні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val="uk-UA"/>
        </w:rPr>
        <w:t>ідгрупи користувачів і визначено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всі процеси, що можуть ними виконуватись.</w:t>
      </w:r>
    </w:p>
    <w:p w:rsidR="00B97B74" w:rsidRPr="00C07DBB" w:rsidRDefault="00B97B74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>II</w:t>
      </w:r>
    </w:p>
    <w:p w:rsidR="000A48AE" w:rsidRDefault="000A48AE" w:rsidP="000A48A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0A48AE">
        <w:rPr>
          <w:rFonts w:ascii="Times New Roman" w:eastAsia="Calibri" w:hAnsi="Times New Roman" w:cs="Times New Roman"/>
          <w:sz w:val="28"/>
          <w:lang w:val="uk-UA"/>
        </w:rPr>
        <w:t xml:space="preserve">В результаті виконання даного етапу курсової роботи були проаналізовані можливості і послідовності дій користувачів інформаційної системи. Розроблені </w:t>
      </w:r>
      <w:proofErr w:type="spellStart"/>
      <w:r w:rsidRPr="000A48AE">
        <w:rPr>
          <w:rFonts w:ascii="Times New Roman" w:eastAsia="Calibri" w:hAnsi="Times New Roman" w:cs="Times New Roman"/>
          <w:sz w:val="28"/>
          <w:lang w:val="uk-UA"/>
        </w:rPr>
        <w:t>use</w:t>
      </w:r>
      <w:proofErr w:type="spellEnd"/>
      <w:r w:rsidRPr="000A48AE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proofErr w:type="spellStart"/>
      <w:r w:rsidRPr="000A48AE">
        <w:rPr>
          <w:rFonts w:ascii="Times New Roman" w:eastAsia="Calibri" w:hAnsi="Times New Roman" w:cs="Times New Roman"/>
          <w:sz w:val="28"/>
          <w:lang w:val="uk-UA"/>
        </w:rPr>
        <w:t>case</w:t>
      </w:r>
      <w:proofErr w:type="spellEnd"/>
      <w:r w:rsidRPr="000A48AE">
        <w:rPr>
          <w:rFonts w:ascii="Times New Roman" w:eastAsia="Calibri" w:hAnsi="Times New Roman" w:cs="Times New Roman"/>
          <w:sz w:val="28"/>
          <w:lang w:val="uk-UA"/>
        </w:rPr>
        <w:t xml:space="preserve"> діаграми для звичайних (</w:t>
      </w:r>
      <w:proofErr w:type="spellStart"/>
      <w:r w:rsidRPr="000A48AE">
        <w:rPr>
          <w:rFonts w:ascii="Times New Roman" w:eastAsia="Calibri" w:hAnsi="Times New Roman" w:cs="Times New Roman"/>
          <w:sz w:val="28"/>
          <w:lang w:val="uk-UA"/>
        </w:rPr>
        <w:t>slave</w:t>
      </w:r>
      <w:proofErr w:type="spellEnd"/>
      <w:r w:rsidRPr="000A48AE">
        <w:rPr>
          <w:rFonts w:ascii="Times New Roman" w:eastAsia="Calibri" w:hAnsi="Times New Roman" w:cs="Times New Roman"/>
          <w:sz w:val="28"/>
          <w:lang w:val="uk-UA"/>
        </w:rPr>
        <w:t>) користувачів (авторизованих і неавторизованих) і для адміністратора (</w:t>
      </w:r>
      <w:proofErr w:type="spellStart"/>
      <w:r w:rsidRPr="000A48AE">
        <w:rPr>
          <w:rFonts w:ascii="Times New Roman" w:eastAsia="Calibri" w:hAnsi="Times New Roman" w:cs="Times New Roman"/>
          <w:sz w:val="28"/>
          <w:lang w:val="uk-UA"/>
        </w:rPr>
        <w:t>master</w:t>
      </w:r>
      <w:proofErr w:type="spellEnd"/>
      <w:r w:rsidRPr="000A48AE">
        <w:rPr>
          <w:rFonts w:ascii="Times New Roman" w:eastAsia="Calibri" w:hAnsi="Times New Roman" w:cs="Times New Roman"/>
          <w:sz w:val="28"/>
          <w:lang w:val="uk-UA"/>
        </w:rPr>
        <w:t xml:space="preserve">). </w:t>
      </w:r>
    </w:p>
    <w:p w:rsidR="000A48AE" w:rsidRDefault="000A48AE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>III</w:t>
      </w:r>
    </w:p>
    <w:p w:rsidR="000A48AE" w:rsidRDefault="000A48AE" w:rsidP="000A48A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0A48AE">
        <w:rPr>
          <w:rFonts w:ascii="Times New Roman" w:eastAsia="Calibri" w:hAnsi="Times New Roman" w:cs="Times New Roman"/>
          <w:sz w:val="28"/>
          <w:lang w:val="uk-UA"/>
        </w:rPr>
        <w:t xml:space="preserve">В результаті виконання </w:t>
      </w:r>
      <w:r>
        <w:rPr>
          <w:rFonts w:ascii="Times New Roman" w:eastAsia="Calibri" w:hAnsi="Times New Roman" w:cs="Times New Roman"/>
          <w:sz w:val="28"/>
          <w:lang w:val="uk-UA"/>
        </w:rPr>
        <w:t>третього</w:t>
      </w:r>
      <w:r w:rsidRPr="000A48AE">
        <w:rPr>
          <w:rFonts w:ascii="Times New Roman" w:eastAsia="Calibri" w:hAnsi="Times New Roman" w:cs="Times New Roman"/>
          <w:sz w:val="28"/>
          <w:lang w:val="uk-UA"/>
        </w:rPr>
        <w:t xml:space="preserve"> етапу курсової роботи були проаналізовані послідовності дій користувачів інформаційної системи. Розроблені діаграми послідовностей (</w:t>
      </w:r>
      <w:proofErr w:type="spellStart"/>
      <w:r w:rsidRPr="000A48AE">
        <w:rPr>
          <w:rFonts w:ascii="Times New Roman" w:eastAsia="Calibri" w:hAnsi="Times New Roman" w:cs="Times New Roman"/>
          <w:sz w:val="28"/>
          <w:lang w:val="uk-UA"/>
        </w:rPr>
        <w:t>Sequence</w:t>
      </w:r>
      <w:proofErr w:type="spellEnd"/>
      <w:r w:rsidRPr="000A48AE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proofErr w:type="spellStart"/>
      <w:r w:rsidRPr="000A48AE">
        <w:rPr>
          <w:rFonts w:ascii="Times New Roman" w:eastAsia="Calibri" w:hAnsi="Times New Roman" w:cs="Times New Roman"/>
          <w:sz w:val="28"/>
          <w:lang w:val="uk-UA"/>
        </w:rPr>
        <w:t>Diagram</w:t>
      </w:r>
      <w:proofErr w:type="spellEnd"/>
      <w:r w:rsidRPr="000A48AE">
        <w:rPr>
          <w:rFonts w:ascii="Times New Roman" w:eastAsia="Calibri" w:hAnsi="Times New Roman" w:cs="Times New Roman"/>
          <w:sz w:val="28"/>
          <w:lang w:val="uk-UA"/>
        </w:rPr>
        <w:t>) для звичайних (</w:t>
      </w:r>
      <w:proofErr w:type="spellStart"/>
      <w:r w:rsidRPr="000A48AE">
        <w:rPr>
          <w:rFonts w:ascii="Times New Roman" w:eastAsia="Calibri" w:hAnsi="Times New Roman" w:cs="Times New Roman"/>
          <w:sz w:val="28"/>
          <w:lang w:val="uk-UA"/>
        </w:rPr>
        <w:t>slave</w:t>
      </w:r>
      <w:proofErr w:type="spellEnd"/>
      <w:r w:rsidRPr="000A48AE">
        <w:rPr>
          <w:rFonts w:ascii="Times New Roman" w:eastAsia="Calibri" w:hAnsi="Times New Roman" w:cs="Times New Roman"/>
          <w:sz w:val="28"/>
          <w:lang w:val="uk-UA"/>
        </w:rPr>
        <w:t>) користувачів і для адміністратора (</w:t>
      </w:r>
      <w:proofErr w:type="spellStart"/>
      <w:r w:rsidRPr="000A48AE">
        <w:rPr>
          <w:rFonts w:ascii="Times New Roman" w:eastAsia="Calibri" w:hAnsi="Times New Roman" w:cs="Times New Roman"/>
          <w:sz w:val="28"/>
          <w:lang w:val="uk-UA"/>
        </w:rPr>
        <w:t>master</w:t>
      </w:r>
      <w:proofErr w:type="spellEnd"/>
      <w:r w:rsidRPr="000A48AE">
        <w:rPr>
          <w:rFonts w:ascii="Times New Roman" w:eastAsia="Calibri" w:hAnsi="Times New Roman" w:cs="Times New Roman"/>
          <w:sz w:val="28"/>
          <w:lang w:val="uk-UA"/>
        </w:rPr>
        <w:t xml:space="preserve">). </w:t>
      </w:r>
    </w:p>
    <w:p w:rsidR="000A48AE" w:rsidRDefault="000A48AE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>IV</w:t>
      </w:r>
    </w:p>
    <w:p w:rsidR="000A48AE" w:rsidRPr="000A48AE" w:rsidRDefault="000A48AE" w:rsidP="000A48A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0A48AE">
        <w:rPr>
          <w:rFonts w:ascii="Times New Roman" w:eastAsia="Calibri" w:hAnsi="Times New Roman" w:cs="Times New Roman"/>
          <w:sz w:val="28"/>
          <w:lang w:val="uk-UA"/>
        </w:rPr>
        <w:t>Існує два типи діаграм в стандарті IDEF3, що надають опис одного і того ж сценарію процесу в різних ракурсах:</w:t>
      </w:r>
    </w:p>
    <w:p w:rsidR="000A48AE" w:rsidRPr="000A48AE" w:rsidRDefault="000A48AE" w:rsidP="000A48A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0A48AE">
        <w:rPr>
          <w:rFonts w:ascii="Times New Roman" w:eastAsia="Calibri" w:hAnsi="Times New Roman" w:cs="Times New Roman"/>
          <w:sz w:val="28"/>
          <w:lang w:val="uk-UA"/>
        </w:rPr>
        <w:t>а)</w:t>
      </w:r>
      <w:r w:rsidRPr="000A48AE">
        <w:rPr>
          <w:rFonts w:ascii="Times New Roman" w:eastAsia="Calibri" w:hAnsi="Times New Roman" w:cs="Times New Roman"/>
          <w:sz w:val="28"/>
          <w:lang w:val="uk-UA"/>
        </w:rPr>
        <w:tab/>
      </w:r>
      <w:proofErr w:type="spellStart"/>
      <w:r w:rsidRPr="000A48AE">
        <w:rPr>
          <w:rFonts w:ascii="Times New Roman" w:eastAsia="Calibri" w:hAnsi="Times New Roman" w:cs="Times New Roman"/>
          <w:sz w:val="28"/>
          <w:lang w:val="uk-UA"/>
        </w:rPr>
        <w:t>Process</w:t>
      </w:r>
      <w:proofErr w:type="spellEnd"/>
      <w:r w:rsidRPr="000A48AE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proofErr w:type="spellStart"/>
      <w:r w:rsidRPr="000A48AE">
        <w:rPr>
          <w:rFonts w:ascii="Times New Roman" w:eastAsia="Calibri" w:hAnsi="Times New Roman" w:cs="Times New Roman"/>
          <w:sz w:val="28"/>
          <w:lang w:val="uk-UA"/>
        </w:rPr>
        <w:t>Flow</w:t>
      </w:r>
      <w:proofErr w:type="spellEnd"/>
      <w:r w:rsidRPr="000A48AE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proofErr w:type="spellStart"/>
      <w:r w:rsidRPr="000A48AE">
        <w:rPr>
          <w:rFonts w:ascii="Times New Roman" w:eastAsia="Calibri" w:hAnsi="Times New Roman" w:cs="Times New Roman"/>
          <w:sz w:val="28"/>
          <w:lang w:val="uk-UA"/>
        </w:rPr>
        <w:t>Diagram</w:t>
      </w:r>
      <w:proofErr w:type="spellEnd"/>
      <w:r w:rsidRPr="000A48AE">
        <w:rPr>
          <w:rFonts w:ascii="Times New Roman" w:eastAsia="Calibri" w:hAnsi="Times New Roman" w:cs="Times New Roman"/>
          <w:sz w:val="28"/>
          <w:lang w:val="uk-UA"/>
        </w:rPr>
        <w:t xml:space="preserve"> (PFD) – опис процесу, із зазначення того, що відбувається на кожному етапі процесу;</w:t>
      </w:r>
    </w:p>
    <w:p w:rsidR="000A48AE" w:rsidRPr="000A48AE" w:rsidRDefault="000A48AE" w:rsidP="000A48A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0A48AE">
        <w:rPr>
          <w:rFonts w:ascii="Times New Roman" w:eastAsia="Calibri" w:hAnsi="Times New Roman" w:cs="Times New Roman"/>
          <w:sz w:val="28"/>
          <w:lang w:val="uk-UA"/>
        </w:rPr>
        <w:t>б)</w:t>
      </w:r>
      <w:r w:rsidRPr="000A48AE">
        <w:rPr>
          <w:rFonts w:ascii="Times New Roman" w:eastAsia="Calibri" w:hAnsi="Times New Roman" w:cs="Times New Roman"/>
          <w:sz w:val="28"/>
          <w:lang w:val="uk-UA"/>
        </w:rPr>
        <w:tab/>
      </w:r>
      <w:proofErr w:type="spellStart"/>
      <w:r w:rsidRPr="000A48AE">
        <w:rPr>
          <w:rFonts w:ascii="Times New Roman" w:eastAsia="Calibri" w:hAnsi="Times New Roman" w:cs="Times New Roman"/>
          <w:sz w:val="28"/>
          <w:lang w:val="uk-UA"/>
        </w:rPr>
        <w:t>Object</w:t>
      </w:r>
      <w:proofErr w:type="spellEnd"/>
      <w:r w:rsidRPr="000A48AE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proofErr w:type="spellStart"/>
      <w:r w:rsidRPr="000A48AE">
        <w:rPr>
          <w:rFonts w:ascii="Times New Roman" w:eastAsia="Calibri" w:hAnsi="Times New Roman" w:cs="Times New Roman"/>
          <w:sz w:val="28"/>
          <w:lang w:val="uk-UA"/>
        </w:rPr>
        <w:t>State</w:t>
      </w:r>
      <w:proofErr w:type="spellEnd"/>
      <w:r w:rsidRPr="000A48AE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proofErr w:type="spellStart"/>
      <w:r w:rsidRPr="000A48AE">
        <w:rPr>
          <w:rFonts w:ascii="Times New Roman" w:eastAsia="Calibri" w:hAnsi="Times New Roman" w:cs="Times New Roman"/>
          <w:sz w:val="28"/>
          <w:lang w:val="uk-UA"/>
        </w:rPr>
        <w:t>Transition</w:t>
      </w:r>
      <w:proofErr w:type="spellEnd"/>
      <w:r w:rsidRPr="000A48AE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proofErr w:type="spellStart"/>
      <w:r w:rsidRPr="000A48AE">
        <w:rPr>
          <w:rFonts w:ascii="Times New Roman" w:eastAsia="Calibri" w:hAnsi="Times New Roman" w:cs="Times New Roman"/>
          <w:sz w:val="28"/>
          <w:lang w:val="uk-UA"/>
        </w:rPr>
        <w:t>Notation</w:t>
      </w:r>
      <w:proofErr w:type="spellEnd"/>
      <w:r w:rsidRPr="000A48AE">
        <w:rPr>
          <w:rFonts w:ascii="Times New Roman" w:eastAsia="Calibri" w:hAnsi="Times New Roman" w:cs="Times New Roman"/>
          <w:sz w:val="28"/>
          <w:lang w:val="uk-UA"/>
        </w:rPr>
        <w:t xml:space="preserve"> (OSTN) – опис переходів станів об’єктів, із зазначення того, які існують проміжні стані у об’єктів</w:t>
      </w:r>
    </w:p>
    <w:p w:rsidR="000A48AE" w:rsidRDefault="000A48AE" w:rsidP="005C5EA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0A48AE">
        <w:rPr>
          <w:rFonts w:ascii="Times New Roman" w:eastAsia="Calibri" w:hAnsi="Times New Roman" w:cs="Times New Roman"/>
          <w:sz w:val="28"/>
          <w:lang w:val="uk-UA"/>
        </w:rPr>
        <w:t>З використанням методології моделювання IDEF3 були побудовані діаграми PFD та OSTN, в яких були відображені причинно-наслідкові зв'язки між ситуаціями і подіями, використовуючи структурний метод вираження знань про те, як функціонують процеси системи.</w:t>
      </w:r>
    </w:p>
    <w:p w:rsidR="000A48AE" w:rsidRDefault="000A48AE" w:rsidP="000A48A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:rsidR="000A48AE" w:rsidRDefault="000A48AE" w:rsidP="000A48A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:rsidR="00443BCA" w:rsidRPr="00443BCA" w:rsidRDefault="00443BCA" w:rsidP="000A48A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lastRenderedPageBreak/>
        <w:t>V</w:t>
      </w:r>
    </w:p>
    <w:p w:rsidR="005C5EA4" w:rsidRPr="005C5EA4" w:rsidRDefault="005C5EA4" w:rsidP="005C5EA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5C5EA4">
        <w:rPr>
          <w:rFonts w:ascii="Times New Roman" w:eastAsia="Calibri" w:hAnsi="Times New Roman" w:cs="Times New Roman"/>
          <w:sz w:val="28"/>
          <w:lang w:val="uk-UA"/>
        </w:rPr>
        <w:t>Якщо розглядати інформаційну систему «Визначення рівня IQ» в контексті курсової роботи, необхідно обрати спіральну модель життєвого циклу. Головним аргументом вибору даної моделі є необхідність надання працюючого етапу (версії) системи в певний момент.</w:t>
      </w:r>
    </w:p>
    <w:p w:rsidR="005C5EA4" w:rsidRPr="005C5EA4" w:rsidRDefault="005C5EA4" w:rsidP="005C5EA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5C5EA4">
        <w:rPr>
          <w:rFonts w:ascii="Times New Roman" w:eastAsia="Calibri" w:hAnsi="Times New Roman" w:cs="Times New Roman"/>
          <w:sz w:val="28"/>
          <w:lang w:val="uk-UA"/>
        </w:rPr>
        <w:t>Якщо розглядати дану систему як реальний програмний продукт, то для планування і організації процесу колективної розробки та забезпечення керування цим процесом було обрано наступні моделі життєвих циклів:</w:t>
      </w:r>
    </w:p>
    <w:p w:rsidR="005C5EA4" w:rsidRPr="005C5EA4" w:rsidRDefault="005C5EA4" w:rsidP="005C5EA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5C5EA4">
        <w:rPr>
          <w:rFonts w:ascii="Times New Roman" w:eastAsia="Calibri" w:hAnsi="Times New Roman" w:cs="Times New Roman"/>
          <w:sz w:val="28"/>
          <w:lang w:val="uk-UA"/>
        </w:rPr>
        <w:t>а)</w:t>
      </w:r>
      <w:r w:rsidRPr="005C5EA4">
        <w:rPr>
          <w:rFonts w:ascii="Times New Roman" w:eastAsia="Calibri" w:hAnsi="Times New Roman" w:cs="Times New Roman"/>
          <w:sz w:val="28"/>
          <w:lang w:val="uk-UA"/>
        </w:rPr>
        <w:tab/>
        <w:t>каскадна – для процесів реєстрації/авторизації та перевірки тесту;</w:t>
      </w:r>
    </w:p>
    <w:p w:rsidR="005C5EA4" w:rsidRDefault="005C5EA4" w:rsidP="005C5EA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5C5EA4">
        <w:rPr>
          <w:rFonts w:ascii="Times New Roman" w:eastAsia="Calibri" w:hAnsi="Times New Roman" w:cs="Times New Roman"/>
          <w:sz w:val="28"/>
          <w:lang w:val="uk-UA"/>
        </w:rPr>
        <w:t>б)</w:t>
      </w:r>
      <w:r w:rsidRPr="005C5EA4">
        <w:rPr>
          <w:rFonts w:ascii="Times New Roman" w:eastAsia="Calibri" w:hAnsi="Times New Roman" w:cs="Times New Roman"/>
          <w:sz w:val="28"/>
          <w:lang w:val="uk-UA"/>
        </w:rPr>
        <w:tab/>
        <w:t>спіральна – для процесів проходження тесту та роботи зі списком питань.</w:t>
      </w:r>
    </w:p>
    <w:p w:rsidR="005C5EA4" w:rsidRDefault="005C5EA4" w:rsidP="005C5EA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:rsidR="00443BCA" w:rsidRPr="00443BCA" w:rsidRDefault="00443BCA" w:rsidP="005C5EA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>VI</w:t>
      </w:r>
    </w:p>
    <w:p w:rsidR="005C5EA4" w:rsidRDefault="005C5EA4" w:rsidP="005C5E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>шостому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етапі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був описаний процес «Визначення рівня </w:t>
      </w:r>
      <w:r>
        <w:rPr>
          <w:rFonts w:ascii="Times New Roman" w:hAnsi="Times New Roman" w:cs="Times New Roman"/>
          <w:sz w:val="28"/>
          <w:szCs w:val="28"/>
          <w:lang w:val="en-US"/>
        </w:rPr>
        <w:t>IQ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за стандартом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>. Декомпозиція проводилась до другого рівня. На першому рівні деталізації (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1) основний процес було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декомпоновано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три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було додано внутрішні накопичувачі та потоки даних. На другому рівні деталізації (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2) складні процеси першого рівня були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декомпоновані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було додано нові внутрішні накопичувачі та потоки даних.</w:t>
      </w:r>
    </w:p>
    <w:p w:rsidR="00443BCA" w:rsidRPr="00443BCA" w:rsidRDefault="00443BCA" w:rsidP="00B6171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>VII</w:t>
      </w:r>
    </w:p>
    <w:p w:rsidR="005C5EA4" w:rsidRPr="005C5EA4" w:rsidRDefault="005C5EA4" w:rsidP="005C5EA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5C5EA4">
        <w:rPr>
          <w:rFonts w:ascii="Times New Roman" w:eastAsia="Calibri" w:hAnsi="Times New Roman" w:cs="Times New Roman"/>
          <w:sz w:val="28"/>
          <w:lang w:val="uk-UA"/>
        </w:rPr>
        <w:t>В результаті виконання даного етапу для процесу «Визначення рівня IQ» було виділено п’ять сутностей:</w:t>
      </w:r>
    </w:p>
    <w:p w:rsidR="005C5EA4" w:rsidRPr="005C5EA4" w:rsidRDefault="005C5EA4" w:rsidP="005C5EA4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5C5EA4">
        <w:rPr>
          <w:rFonts w:ascii="Times New Roman" w:eastAsia="Calibri" w:hAnsi="Times New Roman" w:cs="Times New Roman"/>
          <w:sz w:val="28"/>
          <w:lang w:val="uk-UA"/>
        </w:rPr>
        <w:t>1)</w:t>
      </w:r>
      <w:r w:rsidRPr="005C5EA4">
        <w:rPr>
          <w:rFonts w:ascii="Times New Roman" w:eastAsia="Calibri" w:hAnsi="Times New Roman" w:cs="Times New Roman"/>
          <w:sz w:val="28"/>
          <w:lang w:val="uk-UA"/>
        </w:rPr>
        <w:tab/>
        <w:t>користувач (USERS);</w:t>
      </w:r>
    </w:p>
    <w:p w:rsidR="005C5EA4" w:rsidRPr="005C5EA4" w:rsidRDefault="005C5EA4" w:rsidP="005C5EA4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5C5EA4">
        <w:rPr>
          <w:rFonts w:ascii="Times New Roman" w:eastAsia="Calibri" w:hAnsi="Times New Roman" w:cs="Times New Roman"/>
          <w:sz w:val="28"/>
          <w:lang w:val="uk-UA"/>
        </w:rPr>
        <w:t>2)</w:t>
      </w:r>
      <w:r w:rsidRPr="005C5EA4">
        <w:rPr>
          <w:rFonts w:ascii="Times New Roman" w:eastAsia="Calibri" w:hAnsi="Times New Roman" w:cs="Times New Roman"/>
          <w:sz w:val="28"/>
          <w:lang w:val="uk-UA"/>
        </w:rPr>
        <w:tab/>
        <w:t>питання (QUESTIONS);</w:t>
      </w:r>
    </w:p>
    <w:p w:rsidR="005C5EA4" w:rsidRPr="005C5EA4" w:rsidRDefault="005C5EA4" w:rsidP="005C5EA4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5C5EA4">
        <w:rPr>
          <w:rFonts w:ascii="Times New Roman" w:eastAsia="Calibri" w:hAnsi="Times New Roman" w:cs="Times New Roman"/>
          <w:sz w:val="28"/>
          <w:lang w:val="uk-UA"/>
        </w:rPr>
        <w:t>3)</w:t>
      </w:r>
      <w:r w:rsidRPr="005C5EA4">
        <w:rPr>
          <w:rFonts w:ascii="Times New Roman" w:eastAsia="Calibri" w:hAnsi="Times New Roman" w:cs="Times New Roman"/>
          <w:sz w:val="28"/>
          <w:lang w:val="uk-UA"/>
        </w:rPr>
        <w:tab/>
        <w:t>відповіді (ANSWERS);</w:t>
      </w:r>
    </w:p>
    <w:p w:rsidR="005C5EA4" w:rsidRPr="005C5EA4" w:rsidRDefault="005C5EA4" w:rsidP="005C5EA4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5C5EA4">
        <w:rPr>
          <w:rFonts w:ascii="Times New Roman" w:eastAsia="Calibri" w:hAnsi="Times New Roman" w:cs="Times New Roman"/>
          <w:sz w:val="28"/>
          <w:lang w:val="uk-UA"/>
        </w:rPr>
        <w:t>4)</w:t>
      </w:r>
      <w:r w:rsidRPr="005C5EA4">
        <w:rPr>
          <w:rFonts w:ascii="Times New Roman" w:eastAsia="Calibri" w:hAnsi="Times New Roman" w:cs="Times New Roman"/>
          <w:sz w:val="28"/>
          <w:lang w:val="uk-UA"/>
        </w:rPr>
        <w:tab/>
        <w:t>тести (TESTS);</w:t>
      </w:r>
    </w:p>
    <w:p w:rsidR="005C5EA4" w:rsidRPr="005C5EA4" w:rsidRDefault="005C5EA4" w:rsidP="005C5EA4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5C5EA4">
        <w:rPr>
          <w:rFonts w:ascii="Times New Roman" w:eastAsia="Calibri" w:hAnsi="Times New Roman" w:cs="Times New Roman"/>
          <w:sz w:val="28"/>
          <w:lang w:val="uk-UA"/>
        </w:rPr>
        <w:t>5)</w:t>
      </w:r>
      <w:r w:rsidRPr="005C5EA4">
        <w:rPr>
          <w:rFonts w:ascii="Times New Roman" w:eastAsia="Calibri" w:hAnsi="Times New Roman" w:cs="Times New Roman"/>
          <w:sz w:val="28"/>
          <w:lang w:val="uk-UA"/>
        </w:rPr>
        <w:tab/>
        <w:t>результати (IQ).</w:t>
      </w:r>
    </w:p>
    <w:p w:rsidR="005C5EA4" w:rsidRPr="005C5EA4" w:rsidRDefault="005C5EA4" w:rsidP="005C5EA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5C5EA4">
        <w:rPr>
          <w:rFonts w:ascii="Times New Roman" w:eastAsia="Calibri" w:hAnsi="Times New Roman" w:cs="Times New Roman"/>
          <w:sz w:val="28"/>
          <w:lang w:val="uk-UA"/>
        </w:rPr>
        <w:t xml:space="preserve">Були виділені атрибути кожної сутності, ключові атрибути та зовнішні ключі. Об’єднання сутностей відбувалося за допомогою </w:t>
      </w:r>
      <w:proofErr w:type="spellStart"/>
      <w:r w:rsidRPr="005C5EA4">
        <w:rPr>
          <w:rFonts w:ascii="Times New Roman" w:eastAsia="Calibri" w:hAnsi="Times New Roman" w:cs="Times New Roman"/>
          <w:sz w:val="28"/>
          <w:lang w:val="uk-UA"/>
        </w:rPr>
        <w:t>зв’язків</w:t>
      </w:r>
      <w:proofErr w:type="spellEnd"/>
      <w:r w:rsidRPr="005C5EA4">
        <w:rPr>
          <w:rFonts w:ascii="Times New Roman" w:eastAsia="Calibri" w:hAnsi="Times New Roman" w:cs="Times New Roman"/>
          <w:sz w:val="28"/>
          <w:lang w:val="uk-UA"/>
        </w:rPr>
        <w:t xml:space="preserve"> один до багатьох з залежністю по ключу. </w:t>
      </w:r>
    </w:p>
    <w:p w:rsidR="005C5EA4" w:rsidRDefault="005C5EA4" w:rsidP="005C5E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5C5EA4">
        <w:rPr>
          <w:rFonts w:ascii="Times New Roman" w:eastAsia="Calibri" w:hAnsi="Times New Roman" w:cs="Times New Roman"/>
          <w:sz w:val="28"/>
          <w:lang w:val="uk-UA"/>
        </w:rPr>
        <w:lastRenderedPageBreak/>
        <w:t>Була побудована та приведена до четвертої нормальної форми ER-діаграма для процесу «Визначення рівня IQ».</w:t>
      </w:r>
    </w:p>
    <w:p w:rsidR="005C5EA4" w:rsidRDefault="005C5EA4" w:rsidP="005C5E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:rsidR="00443BCA" w:rsidRDefault="00443BCA" w:rsidP="005C5E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>VIII</w:t>
      </w:r>
    </w:p>
    <w:p w:rsidR="005C5EA4" w:rsidRPr="005C5EA4" w:rsidRDefault="005C5EA4" w:rsidP="005C5EA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В останньому етапі курсової роботи </w:t>
      </w:r>
      <w:r w:rsidRPr="005C5EA4">
        <w:rPr>
          <w:rFonts w:ascii="Times New Roman" w:eastAsia="Calibri" w:hAnsi="Times New Roman" w:cs="Times New Roman"/>
          <w:sz w:val="28"/>
          <w:lang w:val="uk-UA"/>
        </w:rPr>
        <w:t>ля основних процесів інформаційної системи було обрано наступні моделі життєвих циклів:</w:t>
      </w:r>
    </w:p>
    <w:p w:rsidR="005C5EA4" w:rsidRPr="005C5EA4" w:rsidRDefault="005C5EA4" w:rsidP="005C5E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5C5EA4">
        <w:rPr>
          <w:rFonts w:ascii="Times New Roman" w:eastAsia="Calibri" w:hAnsi="Times New Roman" w:cs="Times New Roman"/>
          <w:sz w:val="28"/>
          <w:lang w:val="uk-UA"/>
        </w:rPr>
        <w:t>а)</w:t>
      </w:r>
      <w:r w:rsidRPr="005C5EA4">
        <w:rPr>
          <w:rFonts w:ascii="Times New Roman" w:eastAsia="Calibri" w:hAnsi="Times New Roman" w:cs="Times New Roman"/>
          <w:sz w:val="28"/>
          <w:lang w:val="uk-UA"/>
        </w:rPr>
        <w:tab/>
        <w:t>розподілене представлення даних – для процесів реєстрації/авторизації та перегляд місця в рейтингу;</w:t>
      </w:r>
    </w:p>
    <w:p w:rsidR="005C5EA4" w:rsidRPr="005C5EA4" w:rsidRDefault="005C5EA4" w:rsidP="005C5E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5C5EA4">
        <w:rPr>
          <w:rFonts w:ascii="Times New Roman" w:eastAsia="Calibri" w:hAnsi="Times New Roman" w:cs="Times New Roman"/>
          <w:sz w:val="28"/>
          <w:lang w:val="uk-UA"/>
        </w:rPr>
        <w:t>б)</w:t>
      </w:r>
      <w:r w:rsidRPr="005C5EA4">
        <w:rPr>
          <w:rFonts w:ascii="Times New Roman" w:eastAsia="Calibri" w:hAnsi="Times New Roman" w:cs="Times New Roman"/>
          <w:sz w:val="28"/>
          <w:lang w:val="uk-UA"/>
        </w:rPr>
        <w:tab/>
        <w:t>розподілений застосунок – для процесів проходження тесту та видалення питань;</w:t>
      </w:r>
    </w:p>
    <w:p w:rsidR="005C5EA4" w:rsidRPr="00C07DBB" w:rsidRDefault="005C5EA4" w:rsidP="005C5E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5C5EA4">
        <w:rPr>
          <w:rFonts w:ascii="Times New Roman" w:eastAsia="Calibri" w:hAnsi="Times New Roman" w:cs="Times New Roman"/>
          <w:sz w:val="28"/>
          <w:lang w:val="uk-UA"/>
        </w:rPr>
        <w:t>в)</w:t>
      </w:r>
      <w:r w:rsidRPr="005C5EA4">
        <w:rPr>
          <w:rFonts w:ascii="Times New Roman" w:eastAsia="Calibri" w:hAnsi="Times New Roman" w:cs="Times New Roman"/>
          <w:sz w:val="28"/>
          <w:lang w:val="uk-UA"/>
        </w:rPr>
        <w:tab/>
        <w:t>віддалене представлення даних – для процесу додавання питань.</w:t>
      </w:r>
    </w:p>
    <w:p w:rsidR="005C5EA4" w:rsidRPr="00443BCA" w:rsidRDefault="005C5EA4" w:rsidP="005C5E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:rsidR="00443BCA" w:rsidRPr="00C07DBB" w:rsidRDefault="00443BCA" w:rsidP="00C07DB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sectPr w:rsidR="00443BCA" w:rsidRPr="00C07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00"/>
    <w:rsid w:val="000A48AE"/>
    <w:rsid w:val="000F4175"/>
    <w:rsid w:val="00443BCA"/>
    <w:rsid w:val="005C5EA4"/>
    <w:rsid w:val="00977200"/>
    <w:rsid w:val="00B61718"/>
    <w:rsid w:val="00B97B74"/>
    <w:rsid w:val="00C0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B5105-19BB-4A8C-AC85-6EBEBB2C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2021</Words>
  <Characters>1153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Снагощенко Данил</cp:lastModifiedBy>
  <cp:revision>4</cp:revision>
  <dcterms:created xsi:type="dcterms:W3CDTF">2016-12-25T20:27:00Z</dcterms:created>
  <dcterms:modified xsi:type="dcterms:W3CDTF">2016-12-25T21:52:00Z</dcterms:modified>
</cp:coreProperties>
</file>