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Міністерство освіти і науки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НАЦІОНАЛЬНИЙ ТЕХНІЧНИЙ УНІВЕРСИТЕТ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“КИЇВСЬКИЙ ПОЛІТЕХНІЧНИЙ ІНСТИТУТ”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Кафедра прикладної математики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36"/>
          <w:szCs w:val="36"/>
        </w:rPr>
      </w:pP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sz w:val="36"/>
          <w:szCs w:val="36"/>
        </w:rPr>
        <w:t>ЗВІТ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 ВИКОНАННЯ І</w:t>
      </w:r>
      <w:r w:rsidR="009401DF">
        <w:rPr>
          <w:sz w:val="36"/>
          <w:szCs w:val="36"/>
          <w:lang w:val="en-US"/>
        </w:rPr>
        <w:t>V</w:t>
      </w:r>
      <w:r w:rsidRPr="00807444">
        <w:rPr>
          <w:sz w:val="36"/>
          <w:szCs w:val="36"/>
        </w:rPr>
        <w:t xml:space="preserve"> ЕТАПУ КУРСОВОЇ РОБОТИ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173A3F" w:rsidRDefault="00C670A3" w:rsidP="00C670A3">
      <w:pPr>
        <w:jc w:val="center"/>
        <w:rPr>
          <w:rFonts w:eastAsia="Times New Roman"/>
          <w:szCs w:val="24"/>
          <w:lang w:val="ru-RU" w:eastAsia="zh-CN"/>
        </w:rPr>
      </w:pPr>
      <w:r w:rsidRPr="00807444">
        <w:rPr>
          <w:rFonts w:eastAsia="Times New Roman"/>
          <w:szCs w:val="24"/>
          <w:lang w:eastAsia="zh-CN"/>
        </w:rPr>
        <w:t xml:space="preserve">на тему: 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Студента ІV курсу , групи КМ-</w:t>
      </w:r>
      <w:r w:rsidRPr="00807444">
        <w:rPr>
          <w:rFonts w:eastAsia="Times New Roman"/>
          <w:color w:val="000000" w:themeColor="text1"/>
          <w:szCs w:val="28"/>
          <w:lang w:eastAsia="zh-CN"/>
        </w:rPr>
        <w:t>3</w:t>
      </w:r>
      <w:r>
        <w:rPr>
          <w:rFonts w:eastAsia="Times New Roman"/>
          <w:color w:val="000000" w:themeColor="text1"/>
          <w:szCs w:val="28"/>
          <w:lang w:eastAsia="zh-CN"/>
        </w:rPr>
        <w:t>3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>СНАГОЩЕНКА Д.М.</w:t>
      </w:r>
    </w:p>
    <w:p w:rsidR="00C670A3" w:rsidRPr="00807444" w:rsidRDefault="00C670A3" w:rsidP="00C670A3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ТЕРЕЩЕНКО І.О.</w:t>
      </w: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092EF9" w:rsidRDefault="00092EF9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Pr="00C670A3" w:rsidRDefault="00C670A3" w:rsidP="00C670A3">
      <w:pPr>
        <w:rPr>
          <w:szCs w:val="28"/>
        </w:rPr>
      </w:pPr>
    </w:p>
    <w:p w:rsidR="00C670A3" w:rsidRPr="008F28DE" w:rsidRDefault="00092EF9" w:rsidP="00C670A3">
      <w:pPr>
        <w:pStyle w:val="NormalNoIndent"/>
        <w:contextualSpacing/>
        <w:jc w:val="center"/>
      </w:pPr>
      <w:r w:rsidRPr="001C143D">
        <w:t>Київ — 201</w:t>
      </w:r>
      <w:r>
        <w:t>6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9D66A8" w:rsidRDefault="00B1186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bookmarkStart w:id="0" w:name="_GoBack"/>
          <w:bookmarkEnd w:id="0"/>
          <w:r w:rsidR="009D66A8" w:rsidRPr="001D5AFA">
            <w:rPr>
              <w:rStyle w:val="ab"/>
              <w:noProof/>
            </w:rPr>
            <w:fldChar w:fldCharType="begin"/>
          </w:r>
          <w:r w:rsidR="009D66A8" w:rsidRPr="001D5AFA">
            <w:rPr>
              <w:rStyle w:val="ab"/>
              <w:noProof/>
            </w:rPr>
            <w:instrText xml:space="preserve"> </w:instrText>
          </w:r>
          <w:r w:rsidR="009D66A8">
            <w:rPr>
              <w:noProof/>
            </w:rPr>
            <w:instrText>HYPERLINK \l "_Toc463972173"</w:instrText>
          </w:r>
          <w:r w:rsidR="009D66A8" w:rsidRPr="001D5AFA">
            <w:rPr>
              <w:rStyle w:val="ab"/>
              <w:noProof/>
            </w:rPr>
            <w:instrText xml:space="preserve"> </w:instrText>
          </w:r>
          <w:r w:rsidR="009D66A8" w:rsidRPr="001D5AFA">
            <w:rPr>
              <w:rStyle w:val="ab"/>
              <w:noProof/>
            </w:rPr>
          </w:r>
          <w:r w:rsidR="009D66A8" w:rsidRPr="001D5AFA">
            <w:rPr>
              <w:rStyle w:val="ab"/>
              <w:noProof/>
            </w:rPr>
            <w:fldChar w:fldCharType="separate"/>
          </w:r>
          <w:r w:rsidR="009D66A8" w:rsidRPr="001D5AFA">
            <w:rPr>
              <w:rStyle w:val="ab"/>
              <w:noProof/>
              <w:lang w:val="ru-RU"/>
            </w:rPr>
            <w:t xml:space="preserve">ПОСТАНОВКА </w:t>
          </w:r>
          <w:r w:rsidR="009D66A8" w:rsidRPr="001D5AFA">
            <w:rPr>
              <w:rStyle w:val="ab"/>
              <w:noProof/>
            </w:rPr>
            <w:t>ЗАДАЧІ</w:t>
          </w:r>
          <w:r w:rsidR="009D66A8">
            <w:rPr>
              <w:noProof/>
              <w:webHidden/>
            </w:rPr>
            <w:tab/>
          </w:r>
          <w:r w:rsidR="009D66A8">
            <w:rPr>
              <w:noProof/>
              <w:webHidden/>
            </w:rPr>
            <w:fldChar w:fldCharType="begin"/>
          </w:r>
          <w:r w:rsidR="009D66A8">
            <w:rPr>
              <w:noProof/>
              <w:webHidden/>
            </w:rPr>
            <w:instrText xml:space="preserve"> PAGEREF _Toc463972173 \h </w:instrText>
          </w:r>
          <w:r w:rsidR="009D66A8">
            <w:rPr>
              <w:noProof/>
              <w:webHidden/>
            </w:rPr>
          </w:r>
          <w:r w:rsidR="009D66A8">
            <w:rPr>
              <w:noProof/>
              <w:webHidden/>
            </w:rPr>
            <w:fldChar w:fldCharType="separate"/>
          </w:r>
          <w:r w:rsidR="002E1F00">
            <w:rPr>
              <w:noProof/>
              <w:webHidden/>
            </w:rPr>
            <w:t>3</w:t>
          </w:r>
          <w:r w:rsidR="009D66A8">
            <w:rPr>
              <w:noProof/>
              <w:webHidden/>
            </w:rPr>
            <w:fldChar w:fldCharType="end"/>
          </w:r>
          <w:r w:rsidR="009D66A8" w:rsidRPr="001D5AFA">
            <w:rPr>
              <w:rStyle w:val="ab"/>
              <w:noProof/>
            </w:rPr>
            <w:fldChar w:fldCharType="end"/>
          </w:r>
        </w:p>
        <w:p w:rsidR="009D66A8" w:rsidRDefault="009D66A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3972174" w:history="1">
            <w:r w:rsidRPr="001D5AFA">
              <w:rPr>
                <w:rStyle w:val="ab"/>
                <w:noProof/>
                <w:lang w:val="ru-RU"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6A8" w:rsidRDefault="009D66A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3972175" w:history="1">
            <w:r w:rsidRPr="001D5AFA">
              <w:rPr>
                <w:rStyle w:val="ab"/>
                <w:noProof/>
                <w:lang w:val="ru-RU"/>
              </w:rPr>
              <w:t xml:space="preserve">1 OSTN </w:t>
            </w:r>
            <w:r w:rsidRPr="001D5AFA">
              <w:rPr>
                <w:rStyle w:val="ab"/>
                <w:noProof/>
              </w:rPr>
              <w:t>ДІАГРАМИ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6A8" w:rsidRDefault="009D66A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3972176" w:history="1">
            <w:r w:rsidRPr="001D5AFA">
              <w:rPr>
                <w:rStyle w:val="ab"/>
                <w:noProof/>
              </w:rPr>
              <w:t xml:space="preserve">2 </w:t>
            </w:r>
            <w:r w:rsidRPr="001D5AFA">
              <w:rPr>
                <w:rStyle w:val="ab"/>
                <w:noProof/>
                <w:lang w:val="ru-RU"/>
              </w:rPr>
              <w:t xml:space="preserve">PFD </w:t>
            </w:r>
            <w:r w:rsidRPr="001D5AFA">
              <w:rPr>
                <w:rStyle w:val="ab"/>
                <w:noProof/>
              </w:rPr>
              <w:t>ДІАГРАМИ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F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6A8" w:rsidRDefault="009D66A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3972177" w:history="1">
            <w:r w:rsidRPr="001D5AFA">
              <w:rPr>
                <w:rStyle w:val="ab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F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Pr="0097610C" w:rsidRDefault="0097610C" w:rsidP="002B4DAC">
      <w:pPr>
        <w:pStyle w:val="1"/>
      </w:pPr>
      <w:bookmarkStart w:id="1" w:name="_Toc463972173"/>
      <w:r>
        <w:rPr>
          <w:lang w:val="ru-RU"/>
        </w:rPr>
        <w:lastRenderedPageBreak/>
        <w:t xml:space="preserve">ПОСТАНОВКА </w:t>
      </w:r>
      <w:r>
        <w:t>ЗАДАЧІ</w:t>
      </w:r>
      <w:bookmarkEnd w:id="1"/>
    </w:p>
    <w:p w:rsidR="00EE3BD0" w:rsidRDefault="00EE3BD0" w:rsidP="00EE3BD0">
      <w:pPr>
        <w:rPr>
          <w:lang w:val="ru-RU"/>
        </w:rPr>
      </w:pPr>
    </w:p>
    <w:p w:rsidR="009401DF" w:rsidRDefault="009401DF" w:rsidP="009401DF">
      <w:pPr>
        <w:jc w:val="left"/>
        <w:rPr>
          <w:lang w:val="ru-RU"/>
        </w:rPr>
      </w:pPr>
    </w:p>
    <w:p w:rsidR="009401DF" w:rsidRPr="009401DF" w:rsidRDefault="009401DF" w:rsidP="009401DF">
      <w:pPr>
        <w:jc w:val="left"/>
        <w:rPr>
          <w:lang w:val="ru-RU"/>
        </w:rPr>
      </w:pPr>
      <w:proofErr w:type="spellStart"/>
      <w:r w:rsidRPr="009401DF">
        <w:rPr>
          <w:lang w:val="ru-RU"/>
        </w:rPr>
        <w:t>Завдання</w:t>
      </w:r>
      <w:proofErr w:type="spellEnd"/>
      <w:r w:rsidRPr="009401DF">
        <w:rPr>
          <w:lang w:val="ru-RU"/>
        </w:rPr>
        <w:t xml:space="preserve">: </w:t>
      </w:r>
    </w:p>
    <w:p w:rsidR="009401DF" w:rsidRPr="009401DF" w:rsidRDefault="009401DF" w:rsidP="00374D2F">
      <w:pPr>
        <w:pStyle w:val="aa"/>
        <w:numPr>
          <w:ilvl w:val="0"/>
          <w:numId w:val="5"/>
        </w:numPr>
        <w:jc w:val="left"/>
        <w:rPr>
          <w:lang w:val="ru-RU"/>
        </w:rPr>
      </w:pPr>
      <w:proofErr w:type="spellStart"/>
      <w:r w:rsidRPr="009401DF">
        <w:rPr>
          <w:lang w:val="ru-RU"/>
        </w:rPr>
        <w:t>побудувати</w:t>
      </w:r>
      <w:proofErr w:type="spellEnd"/>
      <w:r w:rsidRPr="009401DF">
        <w:rPr>
          <w:lang w:val="ru-RU"/>
        </w:rPr>
        <w:t xml:space="preserve"> </w:t>
      </w:r>
      <w:proofErr w:type="spellStart"/>
      <w:r w:rsidRPr="009401DF">
        <w:rPr>
          <w:lang w:val="ru-RU"/>
        </w:rPr>
        <w:t>діаграми</w:t>
      </w:r>
      <w:proofErr w:type="spellEnd"/>
      <w:r w:rsidRPr="009401DF">
        <w:rPr>
          <w:lang w:val="ru-RU"/>
        </w:rPr>
        <w:t xml:space="preserve"> OSTN (</w:t>
      </w:r>
      <w:proofErr w:type="spellStart"/>
      <w:r w:rsidRPr="009401DF">
        <w:rPr>
          <w:lang w:val="ru-RU"/>
        </w:rPr>
        <w:t>object</w:t>
      </w:r>
      <w:proofErr w:type="spellEnd"/>
      <w:r w:rsidRPr="009401DF">
        <w:rPr>
          <w:lang w:val="ru-RU"/>
        </w:rPr>
        <w:t xml:space="preserve"> </w:t>
      </w:r>
      <w:proofErr w:type="spellStart"/>
      <w:r w:rsidRPr="009401DF">
        <w:rPr>
          <w:lang w:val="ru-RU"/>
        </w:rPr>
        <w:t>state</w:t>
      </w:r>
      <w:proofErr w:type="spellEnd"/>
      <w:r w:rsidRPr="009401DF">
        <w:rPr>
          <w:lang w:val="ru-RU"/>
        </w:rPr>
        <w:t xml:space="preserve"> </w:t>
      </w:r>
      <w:r w:rsidR="00374D2F">
        <w:rPr>
          <w:lang w:val="en-US"/>
        </w:rPr>
        <w:t>t</w:t>
      </w:r>
      <w:proofErr w:type="spellStart"/>
      <w:r w:rsidR="00374D2F" w:rsidRPr="00374D2F">
        <w:rPr>
          <w:lang w:val="ru-RU"/>
        </w:rPr>
        <w:t>ransition</w:t>
      </w:r>
      <w:proofErr w:type="spellEnd"/>
      <w:r w:rsidR="00374D2F" w:rsidRPr="00374D2F">
        <w:rPr>
          <w:lang w:val="ru-RU"/>
        </w:rPr>
        <w:t xml:space="preserve"> </w:t>
      </w:r>
      <w:proofErr w:type="spellStart"/>
      <w:r w:rsidRPr="009401DF">
        <w:rPr>
          <w:lang w:val="ru-RU"/>
        </w:rPr>
        <w:t>notation</w:t>
      </w:r>
      <w:proofErr w:type="spellEnd"/>
      <w:r w:rsidRPr="009401DF">
        <w:rPr>
          <w:lang w:val="ru-RU"/>
        </w:rPr>
        <w:t xml:space="preserve">) </w:t>
      </w:r>
      <w:proofErr w:type="spellStart"/>
      <w:r w:rsidRPr="009401DF">
        <w:rPr>
          <w:lang w:val="ru-RU"/>
        </w:rPr>
        <w:t>основних</w:t>
      </w:r>
      <w:proofErr w:type="spellEnd"/>
      <w:r w:rsidRPr="009401DF">
        <w:rPr>
          <w:lang w:val="ru-RU"/>
        </w:rPr>
        <w:t xml:space="preserve"> </w:t>
      </w:r>
      <w:proofErr w:type="spellStart"/>
      <w:r w:rsidRPr="009401DF">
        <w:rPr>
          <w:lang w:val="ru-RU"/>
        </w:rPr>
        <w:t>об’єктів</w:t>
      </w:r>
      <w:proofErr w:type="spellEnd"/>
      <w:r w:rsidRPr="009401DF">
        <w:rPr>
          <w:lang w:val="ru-RU"/>
        </w:rPr>
        <w:t xml:space="preserve"> </w:t>
      </w:r>
      <w:proofErr w:type="spellStart"/>
      <w:r w:rsidRPr="009401DF">
        <w:rPr>
          <w:lang w:val="ru-RU"/>
        </w:rPr>
        <w:t>системи</w:t>
      </w:r>
      <w:proofErr w:type="spellEnd"/>
      <w:r w:rsidRPr="009401DF">
        <w:rPr>
          <w:lang w:val="ru-RU"/>
        </w:rPr>
        <w:t>;</w:t>
      </w:r>
    </w:p>
    <w:p w:rsidR="00EE3BD0" w:rsidRPr="009401DF" w:rsidRDefault="009401DF" w:rsidP="009401DF">
      <w:pPr>
        <w:pStyle w:val="aa"/>
        <w:numPr>
          <w:ilvl w:val="0"/>
          <w:numId w:val="5"/>
        </w:numPr>
        <w:jc w:val="left"/>
        <w:rPr>
          <w:lang w:val="ru-RU"/>
        </w:rPr>
      </w:pPr>
      <w:proofErr w:type="spellStart"/>
      <w:r w:rsidRPr="009401DF">
        <w:rPr>
          <w:lang w:val="ru-RU"/>
        </w:rPr>
        <w:t>побудувати</w:t>
      </w:r>
      <w:proofErr w:type="spellEnd"/>
      <w:r w:rsidRPr="009401DF">
        <w:rPr>
          <w:lang w:val="ru-RU"/>
        </w:rPr>
        <w:t xml:space="preserve"> </w:t>
      </w:r>
      <w:proofErr w:type="spellStart"/>
      <w:r w:rsidRPr="009401DF">
        <w:rPr>
          <w:lang w:val="ru-RU"/>
        </w:rPr>
        <w:t>діаграми</w:t>
      </w:r>
      <w:proofErr w:type="spellEnd"/>
      <w:r w:rsidRPr="009401DF">
        <w:rPr>
          <w:lang w:val="ru-RU"/>
        </w:rPr>
        <w:t xml:space="preserve"> PFD (</w:t>
      </w:r>
      <w:proofErr w:type="spellStart"/>
      <w:r w:rsidRPr="009401DF">
        <w:rPr>
          <w:lang w:val="ru-RU"/>
        </w:rPr>
        <w:t>process</w:t>
      </w:r>
      <w:proofErr w:type="spellEnd"/>
      <w:r w:rsidRPr="009401DF">
        <w:rPr>
          <w:lang w:val="ru-RU"/>
        </w:rPr>
        <w:t xml:space="preserve"> </w:t>
      </w:r>
      <w:proofErr w:type="spellStart"/>
      <w:r w:rsidRPr="009401DF">
        <w:rPr>
          <w:lang w:val="ru-RU"/>
        </w:rPr>
        <w:t>flow</w:t>
      </w:r>
      <w:proofErr w:type="spellEnd"/>
      <w:r w:rsidRPr="009401DF">
        <w:rPr>
          <w:lang w:val="ru-RU"/>
        </w:rPr>
        <w:t xml:space="preserve"> </w:t>
      </w:r>
      <w:proofErr w:type="spellStart"/>
      <w:r w:rsidRPr="009401DF">
        <w:rPr>
          <w:lang w:val="ru-RU"/>
        </w:rPr>
        <w:t>diagram</w:t>
      </w:r>
      <w:proofErr w:type="spellEnd"/>
      <w:r w:rsidRPr="009401DF">
        <w:rPr>
          <w:lang w:val="ru-RU"/>
        </w:rPr>
        <w:t xml:space="preserve">) </w:t>
      </w:r>
      <w:proofErr w:type="spellStart"/>
      <w:r w:rsidRPr="009401DF">
        <w:rPr>
          <w:lang w:val="ru-RU"/>
        </w:rPr>
        <w:t>основних</w:t>
      </w:r>
      <w:proofErr w:type="spellEnd"/>
      <w:r w:rsidRPr="009401DF">
        <w:rPr>
          <w:lang w:val="ru-RU"/>
        </w:rPr>
        <w:t xml:space="preserve"> </w:t>
      </w:r>
      <w:proofErr w:type="spellStart"/>
      <w:r w:rsidRPr="009401DF">
        <w:rPr>
          <w:lang w:val="ru-RU"/>
        </w:rPr>
        <w:t>процесів</w:t>
      </w:r>
      <w:proofErr w:type="spellEnd"/>
      <w:r w:rsidRPr="009401DF">
        <w:rPr>
          <w:lang w:val="ru-RU"/>
        </w:rPr>
        <w:t>.</w:t>
      </w:r>
      <w:r w:rsidR="00EE3BD0" w:rsidRPr="009401DF">
        <w:rPr>
          <w:lang w:val="ru-RU"/>
        </w:rPr>
        <w:br w:type="page"/>
      </w:r>
    </w:p>
    <w:p w:rsidR="004032FA" w:rsidRPr="00EE3BD0" w:rsidRDefault="00EE3BD0" w:rsidP="001A32BB">
      <w:pPr>
        <w:pStyle w:val="1"/>
        <w:rPr>
          <w:lang w:val="ru-RU"/>
        </w:rPr>
      </w:pPr>
      <w:bookmarkStart w:id="2" w:name="_Toc463972174"/>
      <w:r>
        <w:rPr>
          <w:lang w:val="ru-RU"/>
        </w:rPr>
        <w:lastRenderedPageBreak/>
        <w:t>ОСНОВНА ЧАСТИНА</w:t>
      </w:r>
      <w:bookmarkEnd w:id="2"/>
    </w:p>
    <w:p w:rsidR="00EE3BD0" w:rsidRPr="009401DF" w:rsidRDefault="00EE3BD0" w:rsidP="00EE3BD0">
      <w:pPr>
        <w:pStyle w:val="2"/>
      </w:pPr>
      <w:bookmarkStart w:id="3" w:name="_Toc463972175"/>
      <w:r>
        <w:rPr>
          <w:lang w:val="ru-RU"/>
        </w:rPr>
        <w:t xml:space="preserve">1 </w:t>
      </w:r>
      <w:r w:rsidR="009401DF" w:rsidRPr="009401DF">
        <w:rPr>
          <w:lang w:val="ru-RU"/>
        </w:rPr>
        <w:t>OSTN</w:t>
      </w:r>
      <w:r w:rsidR="009401DF" w:rsidRPr="009401DF">
        <w:rPr>
          <w:lang w:val="ru-RU"/>
        </w:rPr>
        <w:t xml:space="preserve"> </w:t>
      </w:r>
      <w:r w:rsidR="009401DF">
        <w:t>ДІАГРАМИ</w:t>
      </w:r>
      <w:bookmarkEnd w:id="3"/>
    </w:p>
    <w:p w:rsidR="00EE3BD0" w:rsidRPr="00D2311E" w:rsidRDefault="00EE3BD0" w:rsidP="00EE3BD0"/>
    <w:p w:rsidR="00EE3BD0" w:rsidRDefault="00C670A3" w:rsidP="00EE3BD0">
      <w:pPr>
        <w:rPr>
          <w:lang w:val="ru-RU"/>
        </w:rPr>
      </w:pPr>
      <w:r>
        <w:rPr>
          <w:lang w:val="ru-RU"/>
        </w:rPr>
        <w:tab/>
      </w:r>
    </w:p>
    <w:p w:rsidR="0033719F" w:rsidRPr="006B2AF0" w:rsidRDefault="00D2311E" w:rsidP="0033719F">
      <w:pPr>
        <w:spacing w:after="200"/>
        <w:rPr>
          <w:rFonts w:eastAsia="Times New Roman"/>
          <w:szCs w:val="24"/>
          <w:lang w:val="ru-RU" w:eastAsia="zh-CN"/>
        </w:rPr>
      </w:pPr>
      <w:r>
        <w:tab/>
      </w:r>
      <w:r w:rsidR="009401DF">
        <w:t>Неавторизован</w:t>
      </w:r>
      <w:r w:rsidR="001D2B8D">
        <w:t xml:space="preserve">ий користувач системи має змогу зареєструватись в системі, і згодом виконати вхід, або ж одразу увійти, увівши логін та пароль (в тому випадку, якщо він вже зареєстрований). Також користувач може залишатися неавторизованим, використовуючи обмежений функціонал. В такому випадку створюється тимчасові </w:t>
      </w:r>
      <w:proofErr w:type="spellStart"/>
      <w:r w:rsidR="001D2B8D">
        <w:t>акаунти</w:t>
      </w:r>
      <w:proofErr w:type="spellEnd"/>
      <w:r w:rsidR="001D2B8D">
        <w:t>. Користувачі, що виконали вхід в систему мають можливість змінювати персональні дані та налаштування. До стану «</w:t>
      </w:r>
      <w:r w:rsidR="001D2B8D">
        <w:rPr>
          <w:lang w:val="en-US"/>
        </w:rPr>
        <w:t>User</w:t>
      </w:r>
      <w:r w:rsidR="001D2B8D" w:rsidRPr="006B2AF0">
        <w:rPr>
          <w:lang w:val="ru-RU"/>
        </w:rPr>
        <w:t xml:space="preserve"> </w:t>
      </w:r>
      <w:r w:rsidR="001D2B8D">
        <w:rPr>
          <w:lang w:val="en-US"/>
        </w:rPr>
        <w:t>drop</w:t>
      </w:r>
      <w:r w:rsidR="001D2B8D">
        <w:t>»</w:t>
      </w:r>
      <w:r w:rsidR="001D2B8D" w:rsidRPr="006B2AF0">
        <w:rPr>
          <w:lang w:val="ru-RU"/>
        </w:rPr>
        <w:t xml:space="preserve"> </w:t>
      </w:r>
      <w:r w:rsidR="001D2B8D">
        <w:t xml:space="preserve">можна перейти як напряму </w:t>
      </w:r>
      <w:r w:rsidR="006B2AF0">
        <w:t xml:space="preserve">(після входу в систему), так і після внесення змін. Тимчасові </w:t>
      </w:r>
      <w:proofErr w:type="spellStart"/>
      <w:r w:rsidR="006B2AF0">
        <w:t>акаунти</w:t>
      </w:r>
      <w:proofErr w:type="spellEnd"/>
      <w:r w:rsidR="006B2AF0">
        <w:t xml:space="preserve"> видалятимуться автоматично або одразу після завершення сесії користувачем, або </w:t>
      </w:r>
      <w:r w:rsidR="006B2AF0">
        <w:rPr>
          <w:lang w:val="ru-RU"/>
        </w:rPr>
        <w:t xml:space="preserve">через </w:t>
      </w:r>
      <w:proofErr w:type="spellStart"/>
      <w:r w:rsidR="006B2AF0">
        <w:rPr>
          <w:lang w:val="ru-RU"/>
        </w:rPr>
        <w:t>деякий</w:t>
      </w:r>
      <w:proofErr w:type="spellEnd"/>
      <w:r w:rsidR="006B2AF0">
        <w:rPr>
          <w:lang w:val="ru-RU"/>
        </w:rPr>
        <w:t xml:space="preserve"> час</w:t>
      </w:r>
    </w:p>
    <w:p w:rsidR="001050C5" w:rsidRPr="0033719F" w:rsidRDefault="001050C5" w:rsidP="0033719F">
      <w:pPr>
        <w:spacing w:after="200"/>
        <w:rPr>
          <w:rFonts w:eastAsia="Times New Roman"/>
          <w:szCs w:val="24"/>
          <w:lang w:eastAsia="zh-CN"/>
        </w:rPr>
      </w:pPr>
    </w:p>
    <w:p w:rsidR="00210A2F" w:rsidRDefault="00374D2F" w:rsidP="00C670A3">
      <w:pPr>
        <w:spacing w:after="200"/>
        <w:jc w:val="center"/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5pt;height:207pt">
            <v:imagedata r:id="rId8" o:title="OSTN 1"/>
          </v:shape>
        </w:pict>
      </w:r>
      <w:r w:rsidR="009401DF" w:rsidRPr="009401DF">
        <w:rPr>
          <w:noProof/>
          <w:lang w:eastAsia="uk-UA"/>
        </w:rPr>
        <w:t xml:space="preserve"> </w:t>
      </w:r>
    </w:p>
    <w:p w:rsidR="00210A2F" w:rsidRDefault="00210A2F" w:rsidP="00210A2F">
      <w:pPr>
        <w:spacing w:after="200"/>
        <w:jc w:val="center"/>
      </w:pPr>
      <w:r>
        <w:t xml:space="preserve">Рисунок 1.1 – </w:t>
      </w:r>
      <w:r w:rsidR="009401DF" w:rsidRPr="009401DF">
        <w:rPr>
          <w:lang w:val="ru-RU"/>
        </w:rPr>
        <w:t>OSTN</w:t>
      </w:r>
      <w:r w:rsidR="009401DF" w:rsidRPr="001D2B8D">
        <w:t xml:space="preserve"> діаграма</w:t>
      </w:r>
      <w:r>
        <w:t xml:space="preserve"> </w:t>
      </w:r>
      <w:r w:rsidR="009401DF">
        <w:t>для</w:t>
      </w:r>
      <w:r>
        <w:t xml:space="preserve"> ко</w:t>
      </w:r>
      <w:r w:rsidR="006B2AF0">
        <w:t>ристувачів</w:t>
      </w:r>
    </w:p>
    <w:p w:rsidR="00210A2F" w:rsidRDefault="00210A2F" w:rsidP="00210A2F">
      <w:pPr>
        <w:spacing w:after="200"/>
      </w:pPr>
      <w:r>
        <w:tab/>
      </w:r>
    </w:p>
    <w:p w:rsidR="006B2AF0" w:rsidRDefault="006B2AF0" w:rsidP="00210A2F">
      <w:pPr>
        <w:spacing w:after="200"/>
      </w:pPr>
    </w:p>
    <w:p w:rsidR="002620BB" w:rsidRDefault="006B2AF0" w:rsidP="00210A2F">
      <w:pPr>
        <w:spacing w:after="200"/>
      </w:pPr>
      <w:r>
        <w:lastRenderedPageBreak/>
        <w:tab/>
      </w:r>
    </w:p>
    <w:p w:rsidR="006B2AF0" w:rsidRPr="002620BB" w:rsidRDefault="006B2AF0" w:rsidP="002620BB">
      <w:pPr>
        <w:spacing w:after="200"/>
        <w:ind w:firstLine="708"/>
      </w:pPr>
      <w:r>
        <w:t>Новий тест містить номер, список питань і варіантів відповідей на них. В наступному стані «</w:t>
      </w:r>
      <w:r>
        <w:rPr>
          <w:lang w:val="en-US"/>
        </w:rPr>
        <w:t>Test</w:t>
      </w:r>
      <w:r w:rsidRPr="002620BB">
        <w:t xml:space="preserve"> </w:t>
      </w:r>
      <w:r>
        <w:rPr>
          <w:lang w:val="en-US"/>
        </w:rPr>
        <w:t>with</w:t>
      </w:r>
      <w:r w:rsidRPr="002620BB">
        <w:t xml:space="preserve"> </w:t>
      </w:r>
      <w:r>
        <w:rPr>
          <w:lang w:val="en-US"/>
        </w:rPr>
        <w:t>edited</w:t>
      </w:r>
      <w:r w:rsidRPr="002620BB">
        <w:t xml:space="preserve"> </w:t>
      </w:r>
      <w:r>
        <w:rPr>
          <w:lang w:val="en-US"/>
        </w:rPr>
        <w:t>answers</w:t>
      </w:r>
      <w:r>
        <w:t>»</w:t>
      </w:r>
      <w:r w:rsidRPr="002620BB">
        <w:t xml:space="preserve"> </w:t>
      </w:r>
      <w:r w:rsidR="002620BB">
        <w:t>користувач поступово відповідає на питання тесту. Після відповіді на питання тесту (не обов’язково всі) відбувається перехід в стан «</w:t>
      </w:r>
      <w:r w:rsidR="002620BB">
        <w:rPr>
          <w:lang w:val="en-US"/>
        </w:rPr>
        <w:t>Test</w:t>
      </w:r>
      <w:r w:rsidR="002620BB" w:rsidRPr="002620BB">
        <w:t xml:space="preserve"> </w:t>
      </w:r>
      <w:r w:rsidR="002620BB">
        <w:rPr>
          <w:lang w:val="en-US"/>
        </w:rPr>
        <w:t>written</w:t>
      </w:r>
      <w:r w:rsidR="002620BB">
        <w:t xml:space="preserve">». Користувач має змогу виконати самоперевірку (повернення у стан </w:t>
      </w:r>
      <w:r w:rsidR="002620BB">
        <w:t>«</w:t>
      </w:r>
      <w:r w:rsidR="002620BB">
        <w:rPr>
          <w:lang w:val="en-US"/>
        </w:rPr>
        <w:t>Test</w:t>
      </w:r>
      <w:r w:rsidR="002620BB" w:rsidRPr="002620BB">
        <w:t xml:space="preserve"> </w:t>
      </w:r>
      <w:r w:rsidR="002620BB">
        <w:rPr>
          <w:lang w:val="en-US"/>
        </w:rPr>
        <w:t>with</w:t>
      </w:r>
      <w:r w:rsidR="002620BB" w:rsidRPr="002620BB">
        <w:t xml:space="preserve"> </w:t>
      </w:r>
      <w:r w:rsidR="002620BB">
        <w:rPr>
          <w:lang w:val="en-US"/>
        </w:rPr>
        <w:t>edited</w:t>
      </w:r>
      <w:r w:rsidR="002620BB" w:rsidRPr="002620BB">
        <w:t xml:space="preserve"> </w:t>
      </w:r>
      <w:r w:rsidR="002620BB">
        <w:rPr>
          <w:lang w:val="en-US"/>
        </w:rPr>
        <w:t>answers</w:t>
      </w:r>
      <w:r w:rsidR="002620BB">
        <w:t>»</w:t>
      </w:r>
      <w:r w:rsidR="002620BB">
        <w:t>), або відправити тест на перевірку (перехід у стан «</w:t>
      </w:r>
      <w:r w:rsidR="002620BB">
        <w:rPr>
          <w:lang w:val="en-US"/>
        </w:rPr>
        <w:t>Test</w:t>
      </w:r>
      <w:r w:rsidR="002620BB" w:rsidRPr="002620BB">
        <w:t xml:space="preserve"> </w:t>
      </w:r>
      <w:r w:rsidR="002620BB">
        <w:rPr>
          <w:lang w:val="en-US"/>
        </w:rPr>
        <w:t>sent</w:t>
      </w:r>
      <w:r w:rsidR="002620BB" w:rsidRPr="002620BB">
        <w:t xml:space="preserve"> </w:t>
      </w:r>
      <w:r w:rsidR="002620BB">
        <w:rPr>
          <w:lang w:val="en-US"/>
        </w:rPr>
        <w:t>for</w:t>
      </w:r>
      <w:r w:rsidR="002620BB" w:rsidRPr="002620BB">
        <w:t xml:space="preserve"> </w:t>
      </w:r>
      <w:r w:rsidR="002620BB">
        <w:rPr>
          <w:lang w:val="en-US"/>
        </w:rPr>
        <w:t>check</w:t>
      </w:r>
      <w:r w:rsidR="002620BB">
        <w:t>»)</w:t>
      </w:r>
      <w:r w:rsidR="002620BB" w:rsidRPr="002620BB">
        <w:t xml:space="preserve">. </w:t>
      </w:r>
      <w:r w:rsidR="002620BB">
        <w:t>Після перевірки тесту (системою), він переходить в стан «</w:t>
      </w:r>
      <w:r w:rsidR="002620BB">
        <w:rPr>
          <w:lang w:val="en-US"/>
        </w:rPr>
        <w:t>Test</w:t>
      </w:r>
      <w:r w:rsidR="002620BB" w:rsidRPr="002620BB">
        <w:rPr>
          <w:lang w:val="ru-RU"/>
        </w:rPr>
        <w:t xml:space="preserve"> </w:t>
      </w:r>
      <w:r w:rsidR="002620BB">
        <w:rPr>
          <w:lang w:val="en-US"/>
        </w:rPr>
        <w:t>rated</w:t>
      </w:r>
      <w:r w:rsidR="002620BB">
        <w:t>»</w:t>
      </w:r>
      <w:r w:rsidR="002620BB" w:rsidRPr="002620BB">
        <w:rPr>
          <w:lang w:val="ru-RU"/>
        </w:rPr>
        <w:t xml:space="preserve">. </w:t>
      </w:r>
      <w:r w:rsidR="002620BB">
        <w:rPr>
          <w:lang w:val="ru-RU"/>
        </w:rPr>
        <w:t>Тест</w:t>
      </w:r>
      <w:r w:rsidR="002620BB">
        <w:t xml:space="preserve"> може бути видалений користувачем після редагування відповідей (відміна проходження тесту), або вже після того як він вже оцінений (адміністратором або системою автоматично через деякий час).</w:t>
      </w:r>
    </w:p>
    <w:p w:rsidR="00374D2F" w:rsidRDefault="00374D2F" w:rsidP="006B2AF0">
      <w:pPr>
        <w:spacing w:after="200"/>
        <w:jc w:val="center"/>
      </w:pPr>
      <w:r>
        <w:rPr>
          <w:noProof/>
        </w:rPr>
      </w:r>
      <w:r>
        <w:pict>
          <v:shape id="_x0000_s1027" type="#_x0000_t75" style="width:214.35pt;height:674.3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OSTN 2"/>
            <w10:wrap type="none"/>
            <w10:anchorlock/>
          </v:shape>
        </w:pict>
      </w:r>
    </w:p>
    <w:p w:rsidR="006B2AF0" w:rsidRDefault="006B2AF0" w:rsidP="006B2AF0">
      <w:pPr>
        <w:spacing w:after="200"/>
        <w:jc w:val="center"/>
      </w:pPr>
      <w:r>
        <w:t>Рисунок 1.2</w:t>
      </w:r>
      <w:r>
        <w:t xml:space="preserve"> – </w:t>
      </w:r>
      <w:r w:rsidRPr="009401DF">
        <w:rPr>
          <w:lang w:val="ru-RU"/>
        </w:rPr>
        <w:t>OSTN</w:t>
      </w:r>
      <w:r w:rsidRPr="001D2B8D">
        <w:t xml:space="preserve"> діаграма</w:t>
      </w:r>
      <w:r>
        <w:t xml:space="preserve"> для</w:t>
      </w:r>
      <w:r>
        <w:t xml:space="preserve"> об’єкту «тест»</w:t>
      </w:r>
    </w:p>
    <w:p w:rsidR="00210A2F" w:rsidRPr="00C73C96" w:rsidRDefault="00210A2F" w:rsidP="00210A2F">
      <w:pPr>
        <w:pStyle w:val="2"/>
      </w:pPr>
      <w:bookmarkStart w:id="4" w:name="_Toc463972176"/>
      <w:r>
        <w:lastRenderedPageBreak/>
        <w:t>2</w:t>
      </w:r>
      <w:r w:rsidRPr="00C73C96">
        <w:t xml:space="preserve"> </w:t>
      </w:r>
      <w:r w:rsidR="00BE6D9A" w:rsidRPr="009401DF">
        <w:rPr>
          <w:lang w:val="ru-RU"/>
        </w:rPr>
        <w:t xml:space="preserve">PFD </w:t>
      </w:r>
      <w:r w:rsidR="00BE6D9A">
        <w:t>ДІАГРАМИ</w:t>
      </w:r>
      <w:bookmarkEnd w:id="4"/>
    </w:p>
    <w:p w:rsidR="00D03A75" w:rsidRDefault="00D03A75" w:rsidP="00D03A75">
      <w:r>
        <w:tab/>
      </w:r>
    </w:p>
    <w:p w:rsidR="00D03A75" w:rsidRDefault="00D03A75" w:rsidP="00D03A75"/>
    <w:p w:rsidR="00DA6E73" w:rsidRPr="00DA6E73" w:rsidRDefault="00D03A75" w:rsidP="00D03A75">
      <w:r>
        <w:tab/>
      </w:r>
      <w:r w:rsidR="00DA6E73">
        <w:t xml:space="preserve">Процес написання тесту складається з </w:t>
      </w:r>
      <w:proofErr w:type="spellStart"/>
      <w:r w:rsidR="00DA6E73">
        <w:t>підпроцесів</w:t>
      </w:r>
      <w:proofErr w:type="spellEnd"/>
      <w:r w:rsidR="00DA6E73" w:rsidRPr="00DA6E73">
        <w:rPr>
          <w:lang w:val="ru-RU"/>
        </w:rPr>
        <w:t>:</w:t>
      </w:r>
    </w:p>
    <w:p w:rsidR="00DA6E73" w:rsidRPr="00DA6E73" w:rsidRDefault="00DA6E73" w:rsidP="00DA6E73">
      <w:pPr>
        <w:pStyle w:val="aa"/>
        <w:numPr>
          <w:ilvl w:val="0"/>
          <w:numId w:val="6"/>
        </w:numPr>
        <w:rPr>
          <w:lang w:val="en-US"/>
        </w:rPr>
      </w:pPr>
      <w:r w:rsidRPr="00DA6E73">
        <w:rPr>
          <w:lang w:val="en-US"/>
        </w:rPr>
        <w:t>Getting questions;</w:t>
      </w:r>
    </w:p>
    <w:p w:rsidR="00DA6E73" w:rsidRPr="00DA6E73" w:rsidRDefault="00DA6E73" w:rsidP="00DA6E73">
      <w:pPr>
        <w:pStyle w:val="aa"/>
        <w:numPr>
          <w:ilvl w:val="0"/>
          <w:numId w:val="6"/>
        </w:numPr>
        <w:rPr>
          <w:lang w:val="en-US"/>
        </w:rPr>
      </w:pPr>
      <w:r w:rsidRPr="00DA6E73">
        <w:rPr>
          <w:lang w:val="en-US"/>
        </w:rPr>
        <w:t>Edit answers;</w:t>
      </w:r>
    </w:p>
    <w:p w:rsidR="00DA6E73" w:rsidRPr="00DA6E73" w:rsidRDefault="00DA6E73" w:rsidP="00DA6E73">
      <w:pPr>
        <w:pStyle w:val="aa"/>
        <w:numPr>
          <w:ilvl w:val="0"/>
          <w:numId w:val="6"/>
        </w:numPr>
        <w:rPr>
          <w:lang w:val="en-US"/>
        </w:rPr>
      </w:pPr>
      <w:r w:rsidRPr="00DA6E73">
        <w:rPr>
          <w:lang w:val="en-US"/>
        </w:rPr>
        <w:t>Self-verification;</w:t>
      </w:r>
    </w:p>
    <w:p w:rsidR="00DA6E73" w:rsidRPr="00DA6E73" w:rsidRDefault="00DA6E73" w:rsidP="00DA6E73">
      <w:pPr>
        <w:pStyle w:val="aa"/>
        <w:numPr>
          <w:ilvl w:val="0"/>
          <w:numId w:val="6"/>
        </w:numPr>
        <w:rPr>
          <w:lang w:val="en-US"/>
        </w:rPr>
      </w:pPr>
      <w:r w:rsidRPr="00DA6E73">
        <w:rPr>
          <w:lang w:val="en-US"/>
        </w:rPr>
        <w:t>Send answer for checking.</w:t>
      </w:r>
    </w:p>
    <w:p w:rsidR="00AD6625" w:rsidRPr="009304E7" w:rsidRDefault="009304E7" w:rsidP="009304E7">
      <w:pPr>
        <w:ind w:firstLine="708"/>
      </w:pPr>
      <w:r>
        <w:t xml:space="preserve">Діаграма </w:t>
      </w:r>
      <w:r w:rsidRPr="009304E7">
        <w:rPr>
          <w:lang w:val="en-US"/>
        </w:rPr>
        <w:t>PFD</w:t>
      </w:r>
      <w:r w:rsidRPr="009304E7">
        <w:rPr>
          <w:lang w:val="ru-RU"/>
        </w:rPr>
        <w:t xml:space="preserve"> (</w:t>
      </w:r>
      <w:r>
        <w:rPr>
          <w:lang w:val="ru-RU"/>
        </w:rPr>
        <w:t>рис</w:t>
      </w:r>
      <w:r w:rsidRPr="009304E7">
        <w:rPr>
          <w:lang w:val="ru-RU"/>
        </w:rPr>
        <w:t>.</w:t>
      </w:r>
      <w:r>
        <w:t xml:space="preserve"> 2.1</w:t>
      </w:r>
      <w:r w:rsidRPr="009304E7">
        <w:rPr>
          <w:lang w:val="ru-RU"/>
        </w:rPr>
        <w:t>)</w:t>
      </w:r>
      <w:r w:rsidRPr="009304E7">
        <w:rPr>
          <w:lang w:val="ru-RU"/>
        </w:rPr>
        <w:t xml:space="preserve"> </w:t>
      </w:r>
      <w:r>
        <w:rPr>
          <w:lang w:val="ru-RU"/>
        </w:rPr>
        <w:t>є</w:t>
      </w:r>
      <w:r w:rsidRPr="009304E7">
        <w:rPr>
          <w:lang w:val="ru-RU"/>
        </w:rPr>
        <w:t xml:space="preserve"> </w:t>
      </w:r>
      <w:proofErr w:type="spellStart"/>
      <w:r>
        <w:rPr>
          <w:lang w:val="ru-RU"/>
        </w:rPr>
        <w:t>графічним</w:t>
      </w:r>
      <w:proofErr w:type="spellEnd"/>
      <w:r>
        <w:t xml:space="preserve"> відображенням сценарію процесу «Написання тесту». Прямокутники на діаграмі</w:t>
      </w:r>
      <w:r w:rsidR="007B7C85">
        <w:t xml:space="preserve"> є функціональними елементами</w:t>
      </w:r>
      <w:r w:rsidR="00B53E40">
        <w:t xml:space="preserve"> (</w:t>
      </w:r>
      <w:proofErr w:type="spellStart"/>
      <w:r w:rsidR="00B53E40">
        <w:t>підпроцесами</w:t>
      </w:r>
      <w:proofErr w:type="spellEnd"/>
      <w:r w:rsidR="00B53E40">
        <w:t>)</w:t>
      </w:r>
      <w:r w:rsidR="007B7C85">
        <w:t xml:space="preserve"> і відображають </w:t>
      </w:r>
      <w:r w:rsidR="00B53E40">
        <w:t>стадії батьківського процесу.</w:t>
      </w:r>
    </w:p>
    <w:p w:rsidR="00210A2F" w:rsidRDefault="00DA6E73" w:rsidP="00AD6625">
      <w:r>
        <w:rPr>
          <w:noProof/>
          <w:lang w:eastAsia="uk-UA"/>
        </w:rPr>
        <w:pict>
          <v:shape id="_x0000_i1025" type="#_x0000_t75" style="width:453.75pt;height:189.75pt">
            <v:imagedata r:id="rId10" o:title="PFD 1"/>
          </v:shape>
        </w:pict>
      </w:r>
    </w:p>
    <w:p w:rsidR="00602E93" w:rsidRDefault="00D03A75" w:rsidP="00D03A75">
      <w:pPr>
        <w:jc w:val="center"/>
      </w:pPr>
      <w:r>
        <w:t xml:space="preserve">Рисунок 2.1 – </w:t>
      </w:r>
      <w:r w:rsidR="00DA6E73" w:rsidRPr="009304E7">
        <w:rPr>
          <w:lang w:val="en-US"/>
        </w:rPr>
        <w:t>PFD</w:t>
      </w:r>
      <w:r w:rsidR="00DA6E73" w:rsidRPr="009304E7">
        <w:rPr>
          <w:lang w:val="ru-RU"/>
        </w:rPr>
        <w:t xml:space="preserve"> </w:t>
      </w:r>
      <w:r w:rsidR="00DA6E73">
        <w:t>д</w:t>
      </w:r>
      <w:r w:rsidR="00AD6625">
        <w:t xml:space="preserve">іаграма </w:t>
      </w:r>
      <w:r w:rsidR="00C73C96">
        <w:t xml:space="preserve">для </w:t>
      </w:r>
      <w:r w:rsidR="00DA6E73">
        <w:t>процесу «</w:t>
      </w:r>
      <w:r w:rsidR="009304E7">
        <w:t>Написання</w:t>
      </w:r>
      <w:r w:rsidR="00DA6E73">
        <w:t xml:space="preserve"> тесту»</w:t>
      </w:r>
      <w:r w:rsidR="00C73C96">
        <w:t>.</w:t>
      </w:r>
      <w:r w:rsidR="00602E93">
        <w:br w:type="page"/>
      </w:r>
    </w:p>
    <w:p w:rsidR="00B53E40" w:rsidRPr="00DA6E73" w:rsidRDefault="00B53E40" w:rsidP="00B53E40">
      <w:pPr>
        <w:ind w:firstLine="708"/>
      </w:pPr>
      <w:r>
        <w:lastRenderedPageBreak/>
        <w:t xml:space="preserve">Процес </w:t>
      </w:r>
      <w:r>
        <w:t>перевірки</w:t>
      </w:r>
      <w:r>
        <w:t xml:space="preserve"> тесту складається з </w:t>
      </w:r>
      <w:proofErr w:type="spellStart"/>
      <w:r>
        <w:t>підпроцесів</w:t>
      </w:r>
      <w:proofErr w:type="spellEnd"/>
      <w:r w:rsidRPr="00DA6E73">
        <w:rPr>
          <w:lang w:val="ru-RU"/>
        </w:rPr>
        <w:t>:</w:t>
      </w:r>
    </w:p>
    <w:p w:rsidR="00B53E40" w:rsidRDefault="00B53E40" w:rsidP="00B53E40">
      <w:pPr>
        <w:pStyle w:val="aa"/>
        <w:numPr>
          <w:ilvl w:val="0"/>
          <w:numId w:val="7"/>
        </w:numPr>
        <w:rPr>
          <w:lang w:val="en-US"/>
        </w:rPr>
      </w:pPr>
      <w:r w:rsidRPr="00DA6E73">
        <w:rPr>
          <w:lang w:val="en-US"/>
        </w:rPr>
        <w:t xml:space="preserve">Getting </w:t>
      </w:r>
      <w:r>
        <w:rPr>
          <w:lang w:val="en-US"/>
        </w:rPr>
        <w:t>information:</w:t>
      </w:r>
    </w:p>
    <w:p w:rsidR="00B53E40" w:rsidRDefault="00B53E40" w:rsidP="00B53E40">
      <w:pPr>
        <w:pStyle w:val="aa"/>
        <w:numPr>
          <w:ilvl w:val="1"/>
          <w:numId w:val="8"/>
        </w:numPr>
        <w:rPr>
          <w:lang w:val="en-US"/>
        </w:rPr>
      </w:pPr>
      <w:r w:rsidRPr="00DA6E73">
        <w:rPr>
          <w:lang w:val="en-US"/>
        </w:rPr>
        <w:t>Getting</w:t>
      </w:r>
      <w:r>
        <w:rPr>
          <w:lang w:val="en-US"/>
        </w:rPr>
        <w:t xml:space="preserve"> user’s answers;</w:t>
      </w:r>
    </w:p>
    <w:p w:rsidR="00B53E40" w:rsidRPr="00B53E40" w:rsidRDefault="00B53E40" w:rsidP="00B53E40">
      <w:pPr>
        <w:pStyle w:val="aa"/>
        <w:numPr>
          <w:ilvl w:val="1"/>
          <w:numId w:val="8"/>
        </w:numPr>
        <w:rPr>
          <w:lang w:val="en-US"/>
        </w:rPr>
      </w:pPr>
      <w:r w:rsidRPr="00DA6E73">
        <w:rPr>
          <w:lang w:val="en-US"/>
        </w:rPr>
        <w:t>Getting</w:t>
      </w:r>
      <w:r>
        <w:rPr>
          <w:lang w:val="en-US"/>
        </w:rPr>
        <w:t xml:space="preserve"> </w:t>
      </w:r>
      <w:r>
        <w:rPr>
          <w:lang w:val="en-US"/>
        </w:rPr>
        <w:t>correct</w:t>
      </w:r>
      <w:r>
        <w:rPr>
          <w:lang w:val="en-US"/>
        </w:rPr>
        <w:t xml:space="preserve"> answers;</w:t>
      </w:r>
    </w:p>
    <w:p w:rsidR="00B53E40" w:rsidRPr="00DA6E73" w:rsidRDefault="00B53E40" w:rsidP="00B53E40">
      <w:pPr>
        <w:pStyle w:val="aa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</w:t>
      </w:r>
      <w:r w:rsidRPr="00DA6E73">
        <w:rPr>
          <w:lang w:val="en-US"/>
        </w:rPr>
        <w:t>;</w:t>
      </w:r>
    </w:p>
    <w:p w:rsidR="00B53E40" w:rsidRPr="00DA6E73" w:rsidRDefault="00B53E40" w:rsidP="00B53E40">
      <w:pPr>
        <w:pStyle w:val="aa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Calculate the result</w:t>
      </w:r>
      <w:r w:rsidRPr="00DA6E73">
        <w:rPr>
          <w:lang w:val="en-US"/>
        </w:rPr>
        <w:t>;</w:t>
      </w:r>
    </w:p>
    <w:p w:rsidR="00B53E40" w:rsidRDefault="00B53E40" w:rsidP="00B53E40">
      <w:pPr>
        <w:pStyle w:val="aa"/>
        <w:numPr>
          <w:ilvl w:val="0"/>
          <w:numId w:val="7"/>
        </w:numPr>
        <w:rPr>
          <w:lang w:val="en-US"/>
        </w:rPr>
      </w:pPr>
      <w:r w:rsidRPr="00DA6E73">
        <w:rPr>
          <w:lang w:val="en-US"/>
        </w:rPr>
        <w:t xml:space="preserve">Send </w:t>
      </w:r>
      <w:r>
        <w:rPr>
          <w:lang w:val="en-US"/>
        </w:rPr>
        <w:t>result</w:t>
      </w:r>
      <w:r>
        <w:rPr>
          <w:lang w:val="en-US"/>
        </w:rPr>
        <w:t>:</w:t>
      </w:r>
    </w:p>
    <w:p w:rsidR="00F8024B" w:rsidRDefault="00F8024B" w:rsidP="00F8024B">
      <w:pPr>
        <w:pStyle w:val="aa"/>
        <w:numPr>
          <w:ilvl w:val="1"/>
          <w:numId w:val="10"/>
        </w:numPr>
        <w:rPr>
          <w:lang w:val="en-US"/>
        </w:rPr>
      </w:pPr>
      <w:r w:rsidRPr="00DA6E73">
        <w:rPr>
          <w:lang w:val="en-US"/>
        </w:rPr>
        <w:t xml:space="preserve">Send </w:t>
      </w:r>
      <w:r>
        <w:rPr>
          <w:lang w:val="en-US"/>
        </w:rPr>
        <w:t>result to the user;</w:t>
      </w:r>
    </w:p>
    <w:p w:rsidR="00F8024B" w:rsidRPr="00F8024B" w:rsidRDefault="00F8024B" w:rsidP="00F8024B">
      <w:pPr>
        <w:pStyle w:val="aa"/>
        <w:numPr>
          <w:ilvl w:val="1"/>
          <w:numId w:val="10"/>
        </w:numPr>
        <w:rPr>
          <w:lang w:val="en-US"/>
        </w:rPr>
      </w:pPr>
      <w:r w:rsidRPr="00DA6E73">
        <w:rPr>
          <w:lang w:val="en-US"/>
        </w:rPr>
        <w:t xml:space="preserve">Send </w:t>
      </w:r>
      <w:r>
        <w:rPr>
          <w:lang w:val="en-US"/>
        </w:rPr>
        <w:t>to the result’s storage;</w:t>
      </w:r>
    </w:p>
    <w:p w:rsidR="00F8024B" w:rsidRDefault="00F8024B" w:rsidP="00B53E40">
      <w:pPr>
        <w:pStyle w:val="aa"/>
        <w:numPr>
          <w:ilvl w:val="0"/>
          <w:numId w:val="7"/>
        </w:numPr>
        <w:rPr>
          <w:lang w:val="en-US"/>
        </w:rPr>
      </w:pPr>
      <w:r>
        <w:rPr>
          <w:lang w:val="en-US"/>
        </w:rPr>
        <w:t>Drop test information:</w:t>
      </w:r>
    </w:p>
    <w:p w:rsidR="00F8024B" w:rsidRDefault="00F8024B" w:rsidP="00F8024B">
      <w:pPr>
        <w:pStyle w:val="aa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Drop </w:t>
      </w:r>
      <w:r>
        <w:rPr>
          <w:lang w:val="en-US"/>
        </w:rPr>
        <w:t>user’s answers</w:t>
      </w:r>
      <w:r>
        <w:rPr>
          <w:lang w:val="en-US"/>
        </w:rPr>
        <w:t>;</w:t>
      </w:r>
    </w:p>
    <w:p w:rsidR="00F8024B" w:rsidRDefault="00F8024B" w:rsidP="00F8024B">
      <w:pPr>
        <w:pStyle w:val="aa"/>
        <w:numPr>
          <w:ilvl w:val="1"/>
          <w:numId w:val="9"/>
        </w:numPr>
        <w:rPr>
          <w:lang w:val="en-US"/>
        </w:rPr>
      </w:pPr>
      <w:r>
        <w:rPr>
          <w:lang w:val="en-US"/>
        </w:rPr>
        <w:t>Drop user’s</w:t>
      </w:r>
      <w:r>
        <w:rPr>
          <w:lang w:val="en-US"/>
        </w:rPr>
        <w:t xml:space="preserve"> </w:t>
      </w:r>
      <w:r>
        <w:rPr>
          <w:lang w:val="en-US"/>
        </w:rPr>
        <w:t>result</w:t>
      </w:r>
      <w:r>
        <w:rPr>
          <w:lang w:val="en-US"/>
        </w:rPr>
        <w:t>.</w:t>
      </w:r>
    </w:p>
    <w:p w:rsidR="00B53E40" w:rsidRPr="00B53E40" w:rsidRDefault="00B53E40" w:rsidP="00B53E40">
      <w:pPr>
        <w:rPr>
          <w:lang w:val="en-US"/>
        </w:rPr>
      </w:pPr>
    </w:p>
    <w:p w:rsidR="00B53E40" w:rsidRDefault="00B53E40" w:rsidP="00B53E40">
      <w:pPr>
        <w:ind w:firstLine="708"/>
      </w:pPr>
      <w:r>
        <w:t xml:space="preserve">Діаграма </w:t>
      </w:r>
      <w:r w:rsidRPr="009304E7">
        <w:rPr>
          <w:lang w:val="en-US"/>
        </w:rPr>
        <w:t>PFD</w:t>
      </w:r>
      <w:r w:rsidRPr="009304E7">
        <w:rPr>
          <w:lang w:val="ru-RU"/>
        </w:rPr>
        <w:t xml:space="preserve"> (</w:t>
      </w:r>
      <w:r>
        <w:rPr>
          <w:lang w:val="ru-RU"/>
        </w:rPr>
        <w:t>рис</w:t>
      </w:r>
      <w:r w:rsidRPr="009304E7">
        <w:rPr>
          <w:lang w:val="ru-RU"/>
        </w:rPr>
        <w:t>.</w:t>
      </w:r>
      <w:r>
        <w:t xml:space="preserve"> 2.</w:t>
      </w:r>
      <w:r>
        <w:t>2</w:t>
      </w:r>
      <w:r w:rsidRPr="009304E7">
        <w:rPr>
          <w:lang w:val="ru-RU"/>
        </w:rPr>
        <w:t xml:space="preserve">) </w:t>
      </w:r>
      <w:r>
        <w:rPr>
          <w:lang w:val="ru-RU"/>
        </w:rPr>
        <w:t>є</w:t>
      </w:r>
      <w:r w:rsidRPr="009304E7">
        <w:rPr>
          <w:lang w:val="ru-RU"/>
        </w:rPr>
        <w:t xml:space="preserve"> </w:t>
      </w:r>
      <w:proofErr w:type="spellStart"/>
      <w:r>
        <w:rPr>
          <w:lang w:val="ru-RU"/>
        </w:rPr>
        <w:t>графічним</w:t>
      </w:r>
      <w:proofErr w:type="spellEnd"/>
      <w:r>
        <w:t xml:space="preserve"> відображенням сценарію процесу «</w:t>
      </w:r>
      <w:r>
        <w:t>Перевірка</w:t>
      </w:r>
      <w:r>
        <w:t xml:space="preserve"> тесту». Прямокутники на діаграмі є функціональними елементами (</w:t>
      </w:r>
      <w:proofErr w:type="spellStart"/>
      <w:r>
        <w:t>підпроцесами</w:t>
      </w:r>
      <w:proofErr w:type="spellEnd"/>
      <w:r>
        <w:t>) і відображають стадії батьківського процесу.</w:t>
      </w:r>
    </w:p>
    <w:p w:rsidR="00B53E40" w:rsidRDefault="00B53E40" w:rsidP="00B53E40">
      <w:pPr>
        <w:ind w:firstLine="708"/>
      </w:pPr>
    </w:p>
    <w:p w:rsidR="00B53E40" w:rsidRDefault="00B53E40" w:rsidP="00B53E40">
      <w:pPr>
        <w:ind w:firstLine="708"/>
        <w:jc w:val="center"/>
      </w:pPr>
      <w:r>
        <w:rPr>
          <w:noProof/>
        </w:rPr>
      </w:r>
      <w:r>
        <w:pict>
          <v:shape id="_x0000_s1026" type="#_x0000_t75" style="width:184.6pt;height:679.9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PFD 2"/>
            <w10:wrap type="none"/>
            <w10:anchorlock/>
          </v:shape>
        </w:pict>
      </w:r>
      <w:r w:rsidRPr="00B53E40">
        <w:t xml:space="preserve"> </w:t>
      </w:r>
    </w:p>
    <w:p w:rsidR="00B53E40" w:rsidRPr="00F8024B" w:rsidRDefault="00B53E40" w:rsidP="00F8024B">
      <w:pPr>
        <w:ind w:firstLine="708"/>
        <w:jc w:val="center"/>
      </w:pPr>
      <w:r>
        <w:t xml:space="preserve">Рисунок 2.2 – </w:t>
      </w:r>
      <w:r w:rsidRPr="009304E7">
        <w:rPr>
          <w:lang w:val="en-US"/>
        </w:rPr>
        <w:t>PFD</w:t>
      </w:r>
      <w:r w:rsidRPr="009304E7">
        <w:rPr>
          <w:lang w:val="ru-RU"/>
        </w:rPr>
        <w:t xml:space="preserve"> </w:t>
      </w:r>
      <w:r>
        <w:t>діаграма для процесу «Перевірка тесту»</w:t>
      </w:r>
    </w:p>
    <w:p w:rsidR="00FA6C51" w:rsidRDefault="00602E93" w:rsidP="00602E93">
      <w:pPr>
        <w:pStyle w:val="1"/>
      </w:pPr>
      <w:bookmarkStart w:id="5" w:name="_Toc463972177"/>
      <w:r>
        <w:lastRenderedPageBreak/>
        <w:t>ВИСНОВКИ</w:t>
      </w:r>
      <w:bookmarkEnd w:id="5"/>
    </w:p>
    <w:p w:rsidR="00602E93" w:rsidRDefault="00602E93" w:rsidP="00602E93"/>
    <w:p w:rsidR="00602E93" w:rsidRDefault="00F8024B" w:rsidP="0013248A">
      <w:pPr>
        <w:ind w:firstLine="709"/>
      </w:pPr>
      <w:r>
        <w:t xml:space="preserve">Існує два типи діаграм в стандарті </w:t>
      </w:r>
      <w:r>
        <w:rPr>
          <w:color w:val="000000"/>
          <w:sz w:val="27"/>
          <w:szCs w:val="27"/>
          <w:shd w:val="clear" w:color="auto" w:fill="FFFFFF"/>
        </w:rPr>
        <w:t>IDEF3</w:t>
      </w:r>
      <w:r>
        <w:rPr>
          <w:color w:val="000000"/>
          <w:sz w:val="27"/>
          <w:szCs w:val="27"/>
          <w:shd w:val="clear" w:color="auto" w:fill="FFFFFF"/>
        </w:rPr>
        <w:t>, що надають опис одного і того ж сценарію процесу в різних ракурсах</w:t>
      </w:r>
      <w:r w:rsidR="00374D2F">
        <w:t>:</w:t>
      </w:r>
    </w:p>
    <w:p w:rsidR="00374D2F" w:rsidRDefault="00374D2F" w:rsidP="0013248A">
      <w:pPr>
        <w:pStyle w:val="aa"/>
        <w:numPr>
          <w:ilvl w:val="0"/>
          <w:numId w:val="11"/>
        </w:numPr>
      </w:pPr>
      <w:proofErr w:type="spellStart"/>
      <w:r w:rsidRPr="00374D2F">
        <w:t>Process</w:t>
      </w:r>
      <w:proofErr w:type="spellEnd"/>
      <w:r w:rsidRPr="00374D2F">
        <w:t xml:space="preserve"> </w:t>
      </w:r>
      <w:proofErr w:type="spellStart"/>
      <w:r w:rsidRPr="00374D2F">
        <w:t>Flow</w:t>
      </w:r>
      <w:proofErr w:type="spellEnd"/>
      <w:r w:rsidRPr="00374D2F">
        <w:t xml:space="preserve"> </w:t>
      </w:r>
      <w:r w:rsidRPr="0013248A">
        <w:rPr>
          <w:lang w:val="en-US"/>
        </w:rPr>
        <w:t>Diagram</w:t>
      </w:r>
      <w:r w:rsidRPr="00374D2F">
        <w:t xml:space="preserve"> (PFD) – </w:t>
      </w:r>
      <w:r>
        <w:t>опис процесу, із зазначення того, що відбувається на кожному етапі процесу;</w:t>
      </w:r>
    </w:p>
    <w:p w:rsidR="00374D2F" w:rsidRDefault="00374D2F" w:rsidP="0013248A">
      <w:pPr>
        <w:pStyle w:val="aa"/>
        <w:numPr>
          <w:ilvl w:val="0"/>
          <w:numId w:val="11"/>
        </w:numPr>
      </w:pPr>
      <w:proofErr w:type="spellStart"/>
      <w:r w:rsidRPr="00374D2F">
        <w:t>Object</w:t>
      </w:r>
      <w:proofErr w:type="spellEnd"/>
      <w:r w:rsidRPr="00374D2F">
        <w:t xml:space="preserve"> </w:t>
      </w:r>
      <w:proofErr w:type="spellStart"/>
      <w:r w:rsidRPr="00374D2F">
        <w:t>State</w:t>
      </w:r>
      <w:proofErr w:type="spellEnd"/>
      <w:r w:rsidRPr="00374D2F">
        <w:t xml:space="preserve"> </w:t>
      </w:r>
      <w:proofErr w:type="spellStart"/>
      <w:r w:rsidRPr="00374D2F">
        <w:t>Transition</w:t>
      </w:r>
      <w:proofErr w:type="spellEnd"/>
      <w:r w:rsidRPr="00374D2F">
        <w:t xml:space="preserve"> </w:t>
      </w:r>
      <w:r w:rsidRPr="0013248A">
        <w:rPr>
          <w:lang w:val="en-US"/>
        </w:rPr>
        <w:t>Notation</w:t>
      </w:r>
      <w:r w:rsidRPr="00374D2F">
        <w:t xml:space="preserve"> (OST</w:t>
      </w:r>
      <w:r w:rsidRPr="0013248A">
        <w:rPr>
          <w:lang w:val="en-US"/>
        </w:rPr>
        <w:t>N</w:t>
      </w:r>
      <w:r w:rsidRPr="00374D2F">
        <w:t xml:space="preserve">) – </w:t>
      </w:r>
      <w:r>
        <w:t xml:space="preserve">опис переходів станів об’єктів, </w:t>
      </w:r>
      <w:r>
        <w:t>із зазначення того</w:t>
      </w:r>
      <w:r>
        <w:t>, які існують проміжні стані у об’єктів</w:t>
      </w:r>
    </w:p>
    <w:p w:rsidR="0013248A" w:rsidRPr="0013248A" w:rsidRDefault="0013248A" w:rsidP="0013248A">
      <w:pPr>
        <w:ind w:firstLine="709"/>
      </w:pPr>
      <w:r>
        <w:t xml:space="preserve">З використанням методології моделювання </w:t>
      </w:r>
      <w:r w:rsidRPr="0013248A">
        <w:rPr>
          <w:color w:val="000000"/>
          <w:sz w:val="27"/>
          <w:szCs w:val="27"/>
          <w:shd w:val="clear" w:color="auto" w:fill="FFFFFF"/>
        </w:rPr>
        <w:t>IDEF3</w:t>
      </w:r>
      <w:r w:rsidRPr="0013248A">
        <w:rPr>
          <w:color w:val="000000"/>
          <w:sz w:val="27"/>
          <w:szCs w:val="27"/>
          <w:shd w:val="clear" w:color="auto" w:fill="FFFFFF"/>
        </w:rPr>
        <w:t xml:space="preserve"> були побудовані діаграми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374D2F">
        <w:t>PFD</w:t>
      </w:r>
      <w:r>
        <w:t xml:space="preserve"> та </w:t>
      </w:r>
      <w:r w:rsidRPr="00374D2F">
        <w:t>OST</w:t>
      </w:r>
      <w:r w:rsidRPr="0013248A">
        <w:rPr>
          <w:lang w:val="en-US"/>
        </w:rPr>
        <w:t>N</w:t>
      </w:r>
      <w:r>
        <w:t xml:space="preserve">, в яких були відображені </w:t>
      </w:r>
      <w:r w:rsidRPr="0013248A">
        <w:t>причинно-наслідкові зв'язки між ситуаціями і подіями</w:t>
      </w:r>
      <w:r w:rsidR="00B17328">
        <w:t xml:space="preserve">, </w:t>
      </w:r>
      <w:r w:rsidR="00B17328" w:rsidRPr="00B17328">
        <w:t>використовуючи структурний метод вираж</w:t>
      </w:r>
      <w:r w:rsidR="00B17328">
        <w:t>ення знань про те, як функціонують</w:t>
      </w:r>
      <w:r w:rsidR="00B17328" w:rsidRPr="00B17328">
        <w:t xml:space="preserve"> процес</w:t>
      </w:r>
      <w:r w:rsidR="00B17328">
        <w:t>и системи.</w:t>
      </w:r>
    </w:p>
    <w:sectPr w:rsidR="0013248A" w:rsidRPr="0013248A" w:rsidSect="002B4DAC">
      <w:headerReference w:type="default" r:id="rId12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444" w:rsidRDefault="00BE5444" w:rsidP="002B4DAC">
      <w:pPr>
        <w:spacing w:line="240" w:lineRule="auto"/>
      </w:pPr>
      <w:r>
        <w:separator/>
      </w:r>
    </w:p>
  </w:endnote>
  <w:endnote w:type="continuationSeparator" w:id="0">
    <w:p w:rsidR="00BE5444" w:rsidRDefault="00BE5444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444" w:rsidRDefault="00BE5444" w:rsidP="002B4DAC">
      <w:pPr>
        <w:spacing w:line="240" w:lineRule="auto"/>
      </w:pPr>
      <w:r>
        <w:separator/>
      </w:r>
    </w:p>
  </w:footnote>
  <w:footnote w:type="continuationSeparator" w:id="0">
    <w:p w:rsidR="00BE5444" w:rsidRDefault="00BE5444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4E753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F0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3E77"/>
    <w:multiLevelType w:val="hybridMultilevel"/>
    <w:tmpl w:val="5E9C0422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514D7A"/>
    <w:multiLevelType w:val="hybridMultilevel"/>
    <w:tmpl w:val="0EDC8F78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06E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501232"/>
    <w:multiLevelType w:val="hybridMultilevel"/>
    <w:tmpl w:val="9CB8E89C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5E7C0BB6"/>
    <w:multiLevelType w:val="hybridMultilevel"/>
    <w:tmpl w:val="D9FE7B42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74239"/>
    <w:multiLevelType w:val="hybridMultilevel"/>
    <w:tmpl w:val="937A5C8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D7D1F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F9"/>
    <w:rsid w:val="000605DB"/>
    <w:rsid w:val="00092EF9"/>
    <w:rsid w:val="001050C5"/>
    <w:rsid w:val="0013248A"/>
    <w:rsid w:val="001A32BB"/>
    <w:rsid w:val="001C77A6"/>
    <w:rsid w:val="001D2B8D"/>
    <w:rsid w:val="001E3FC8"/>
    <w:rsid w:val="00202EDD"/>
    <w:rsid w:val="00210A2F"/>
    <w:rsid w:val="002620BB"/>
    <w:rsid w:val="002B4DAC"/>
    <w:rsid w:val="002E1F00"/>
    <w:rsid w:val="0033719F"/>
    <w:rsid w:val="00374D2F"/>
    <w:rsid w:val="004032FA"/>
    <w:rsid w:val="00423178"/>
    <w:rsid w:val="004C063C"/>
    <w:rsid w:val="004E753F"/>
    <w:rsid w:val="00547C42"/>
    <w:rsid w:val="00602E93"/>
    <w:rsid w:val="0060629E"/>
    <w:rsid w:val="006B2AF0"/>
    <w:rsid w:val="006C3BC0"/>
    <w:rsid w:val="007B0797"/>
    <w:rsid w:val="007B7C85"/>
    <w:rsid w:val="007E09AE"/>
    <w:rsid w:val="00826D57"/>
    <w:rsid w:val="009304E7"/>
    <w:rsid w:val="009401DF"/>
    <w:rsid w:val="0097610C"/>
    <w:rsid w:val="009D66A8"/>
    <w:rsid w:val="00AB068E"/>
    <w:rsid w:val="00AD6625"/>
    <w:rsid w:val="00B11868"/>
    <w:rsid w:val="00B17328"/>
    <w:rsid w:val="00B53E40"/>
    <w:rsid w:val="00BE5444"/>
    <w:rsid w:val="00BE6D9A"/>
    <w:rsid w:val="00BE730F"/>
    <w:rsid w:val="00C670A3"/>
    <w:rsid w:val="00C73C96"/>
    <w:rsid w:val="00D03A75"/>
    <w:rsid w:val="00D2311E"/>
    <w:rsid w:val="00D521C8"/>
    <w:rsid w:val="00DA6E73"/>
    <w:rsid w:val="00E54CFF"/>
    <w:rsid w:val="00ED46C8"/>
    <w:rsid w:val="00ED647A"/>
    <w:rsid w:val="00EE3BD0"/>
    <w:rsid w:val="00F33C32"/>
    <w:rsid w:val="00F8024B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BF6DEC7-8759-429E-8545-212912BF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47A7B-5A36-4AB5-89C6-F8C17250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10</Pages>
  <Words>2635</Words>
  <Characters>1503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Снагощенко Данил</dc:creator>
  <cp:lastModifiedBy>Снагощенко Данил</cp:lastModifiedBy>
  <cp:revision>4</cp:revision>
  <cp:lastPrinted>2016-10-11T15:04:00Z</cp:lastPrinted>
  <dcterms:created xsi:type="dcterms:W3CDTF">2016-10-10T23:28:00Z</dcterms:created>
  <dcterms:modified xsi:type="dcterms:W3CDTF">2016-10-11T15:04:00Z</dcterms:modified>
</cp:coreProperties>
</file>