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0AE02C" wp14:paraId="6109F1D2" wp14:textId="08996828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4D0AE02C" wp14:paraId="1A202FA3" wp14:textId="1A4707F2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4D0AE02C" wp14:paraId="0CA7644F" wp14:textId="1DF9A2B5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4D0AE02C" wp14:paraId="0F4F4F48" wp14:textId="22C001DD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1C961824" wp14:textId="52B2513E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6269AF72" wp14:textId="1A2821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D0AE02C" wp14:paraId="3875A64B" wp14:textId="369A585C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42E4E533" wp14:textId="423BF483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4D0AE02C" wp14:paraId="445131A2" wp14:textId="54014C26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4D0AE02C" wp14:paraId="74632C12" wp14:textId="335A6C86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4D0AE02C" wp14:paraId="22C77C5F" wp14:textId="46354225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4D0AE02C" wp14:paraId="1A5C584B" wp14:textId="17236D76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12AC5F25" wp14:textId="3A7CB214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714B77DD" wp14:textId="122C6E0D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036BAD08" wp14:textId="41B8F7EC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58D8CBC8" wp14:textId="74D1CE24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4ED4495E" wp14:textId="069C74AE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4D0AE02C" wp14:paraId="1977B892" wp14:textId="3C79EB02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4D0AE02C" wp14:paraId="2D742182" wp14:textId="1C6D614B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Перевірила: ст. викл. В. Ю. Бельська</w:t>
      </w:r>
    </w:p>
    <w:p xmlns:wp14="http://schemas.microsoft.com/office/word/2010/wordml" w:rsidP="4D0AE02C" wp14:paraId="387931C7" wp14:textId="20D2FCA4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63B06328" wp14:textId="28DDEAE2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4D0AE02C" wp14:paraId="796C1421" wp14:textId="37CAAF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D0AE02C" wp14:paraId="7CD6988C" wp14:textId="3550DA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D0AE02C" wp14:paraId="3746239B" wp14:textId="18C1BA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D0AE02C" wp14:paraId="30645430" wp14:textId="7BDB9C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D0AE02C" wp14:paraId="23B92CF1" wp14:textId="05E5BA0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D0AE02C" w:rsidR="6FB5A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xmlns:wp14="http://schemas.microsoft.com/office/word/2010/wordml" wp14:paraId="3A4169D6" wp14:textId="3B5A20DE">
      <w:r>
        <w:br w:type="page"/>
      </w:r>
    </w:p>
    <w:p xmlns:wp14="http://schemas.microsoft.com/office/word/2010/wordml" w:rsidP="4D0AE02C" wp14:paraId="74D2581C" wp14:textId="2354916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0AE02C" w:rsidR="3C6C17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ЛАБОРАТОРНА РОБОТА № 6</w:t>
      </w:r>
    </w:p>
    <w:p xmlns:wp14="http://schemas.microsoft.com/office/word/2010/wordml" w:rsidP="4D0AE02C" wp14:paraId="7C798D48" wp14:textId="5C821B86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66EB555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Тема. Тестування ігор.</w:t>
      </w:r>
    </w:p>
    <w:p xmlns:wp14="http://schemas.microsoft.com/office/word/2010/wordml" w:rsidP="4D0AE02C" wp14:paraId="2A4F9F6C" wp14:textId="65B6EA5A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66EB555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Мета:</w:t>
      </w:r>
      <w:r w:rsidRPr="4D0AE02C" w:rsidR="66EB55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освоєння навичок при тестуванні мобільних та десктопних ігор.</w:t>
      </w:r>
    </w:p>
    <w:p xmlns:wp14="http://schemas.microsoft.com/office/word/2010/wordml" w:rsidP="4D0AE02C" wp14:paraId="1E283C75" wp14:textId="6E9B5DE3">
      <w:pPr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400C965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Хід роботи</w:t>
      </w:r>
    </w:p>
    <w:p xmlns:wp14="http://schemas.microsoft.com/office/word/2010/wordml" w:rsidP="4D0AE02C" wp14:paraId="3FB3C793" wp14:textId="21EABD8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4D0AE02C" w:rsidR="6A2CBB2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Була обрана гра </w:t>
      </w:r>
      <w:r w:rsidRPr="4D0AE02C" w:rsidR="5331C3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Avakin Life</w:t>
      </w:r>
      <w:r w:rsidRPr="4D0AE02C" w:rsidR="6A2CBB2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у Steam </w:t>
      </w:r>
      <w:r w:rsidRPr="4D0AE02C" w:rsidR="3286C5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і виконано Ad-hoc тестування цієї гри.</w:t>
      </w:r>
    </w:p>
    <w:p xmlns:wp14="http://schemas.microsoft.com/office/word/2010/wordml" w:rsidP="4D0AE02C" wp14:paraId="4EFD1921" wp14:textId="7220377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7F909CF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У ході тестування б</w:t>
      </w:r>
      <w:r w:rsidRPr="4D0AE02C" w:rsidR="035F5C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ули знайдені функціональні баги, пов’язані з некоректною роботою механізму збереження образу персонажа, що призводить до зміни кольору шкіри або часткової втрати елементів зовнішності. Також були виявлені візуальні (графічні) дефекти, що проявляються у некоректному відображенні моделі персонажа. Окрім цього, зафіксовано баги інтерфейсу користувача (UI), зокрема невідповідність текстових підказок обраному функціоналу.</w:t>
      </w:r>
      <w:r w:rsidRPr="4D0AE02C" w:rsidR="3B380D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Т</w:t>
      </w:r>
      <w:r w:rsidRPr="4D0AE02C" w:rsidR="035F5C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акож було виявлено баги ігрової логіки та фізики, які проявляються у вигляді невидимих перешкод на локації та відсутності колізії між об’єктами (персонажем і домашньою твариною).</w:t>
      </w:r>
      <w:r w:rsidRPr="4D0AE02C" w:rsidR="42561E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4D0AE02C" w:rsidR="035F5C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Додатково було виявлено баг локалізації, що полягає в наявності орфографічної помилки в тексті інтерфейсу.</w:t>
      </w:r>
    </w:p>
    <w:p xmlns:wp14="http://schemas.microsoft.com/office/word/2010/wordml" w:rsidP="4D0AE02C" wp14:paraId="38B69E53" wp14:textId="575861E1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4D0AE02C" w:rsidR="035F5C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Таким чином, у результаті тестування було виявлено 6 багів, що належать до різних категорій: функціональні, візуальні, інтерфейсні, логічні (ігрові) та локалізаційні дефекти.</w:t>
      </w:r>
    </w:p>
    <w:p xmlns:wp14="http://schemas.microsoft.com/office/word/2010/wordml" w:rsidP="4D0AE02C" wp14:paraId="745254B0" wp14:textId="318F3BE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27345D7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1. Персонаж на екрані збереження образу змінює колір шкіри і видаляє макіяж після натискання кнопки "Зберегти". Переглянути баг-репорт за посиланням: </w:t>
      </w:r>
      <w:hyperlink r:id="R85f478ce53c64ec6">
        <w:r w:rsidRPr="4D0AE02C" w:rsidR="0FC198D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001</w:t>
        </w:r>
      </w:hyperlink>
    </w:p>
    <w:p xmlns:wp14="http://schemas.microsoft.com/office/word/2010/wordml" w:rsidP="4D0AE02C" wp14:paraId="016ED769" wp14:textId="69BFC757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4D0AE02C" w:rsidR="0FC198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2. Персонаж на екрані збереження образу видаляє елементи зовнішності після вибору "Макіяж та волосся". </w:t>
      </w:r>
      <w:r w:rsidRPr="4D0AE02C" w:rsidR="0FC198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Переглянути баг-репорт за посиланням: </w:t>
      </w:r>
      <w:hyperlink r:id="R6d16ee1845d349eb">
        <w:r w:rsidRPr="4D0AE02C" w:rsidR="4B74E28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002</w:t>
        </w:r>
      </w:hyperlink>
    </w:p>
    <w:p xmlns:wp14="http://schemas.microsoft.com/office/word/2010/wordml" wp14:paraId="3D0AC41B" wp14:textId="448606EF">
      <w:r>
        <w:br w:type="page"/>
      </w:r>
    </w:p>
    <w:p xmlns:wp14="http://schemas.microsoft.com/office/word/2010/wordml" w:rsidP="4D0AE02C" wp14:paraId="38492003" wp14:textId="2859FCA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4D0AE02C" w:rsidR="3ECD91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3. Підказка на екрані збереження образу відображає “обравши усе”, хоча вибрано лише частину елементів. </w:t>
      </w:r>
      <w:r w:rsidRPr="4D0AE02C" w:rsidR="3ECD91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Переглянути баг-репорт за посиланням: </w:t>
      </w:r>
      <w:hyperlink r:id="R72a05372feb14301">
        <w:r w:rsidRPr="4D0AE02C" w:rsidR="3ECD918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003</w:t>
        </w:r>
      </w:hyperlink>
    </w:p>
    <w:p xmlns:wp14="http://schemas.microsoft.com/office/word/2010/wordml" w:rsidP="4D0AE02C" wp14:paraId="15D7CC1D" wp14:textId="2BAD72E5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4D0AE02C" w:rsidR="50DC98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4. Персонаж не може пройти до коридору у квартирі. </w:t>
      </w:r>
      <w:r w:rsidRPr="4D0AE02C" w:rsidR="50DC98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Переглянути баг-репорт за посиланням: </w:t>
      </w:r>
      <w:hyperlink r:id="R600e7f90de9641ec">
        <w:r w:rsidRPr="4D0AE02C" w:rsidR="6CA9FE4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004</w:t>
        </w:r>
      </w:hyperlink>
    </w:p>
    <w:p xmlns:wp14="http://schemas.microsoft.com/office/word/2010/wordml" w:rsidP="4D0AE02C" wp14:paraId="2B46FFCA" wp14:textId="4815F907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4D0AE02C" w:rsidR="50DC98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>5.</w:t>
      </w:r>
      <w:r w:rsidRPr="4D0AE02C" w:rsidR="2D24D8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 Домашня тварина проходить крізь персонажа у редагуванні персонажа. </w:t>
      </w:r>
      <w:r w:rsidRPr="4D0AE02C" w:rsidR="2D24D8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Переглянути баг-репорт за посиланням:</w:t>
      </w:r>
      <w:r w:rsidRPr="4D0AE02C" w:rsidR="4ED378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5067b9b6238a41d9">
        <w:r w:rsidRPr="4D0AE02C" w:rsidR="4ED3787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005</w:t>
        </w:r>
      </w:hyperlink>
    </w:p>
    <w:p xmlns:wp14="http://schemas.microsoft.com/office/word/2010/wordml" w:rsidP="4D0AE02C" wp14:paraId="66DA45B0" wp14:textId="253025B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4D0AE02C" w:rsidR="50DC98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>6.</w:t>
      </w:r>
      <w:r w:rsidRPr="4D0AE02C" w:rsidR="212F63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4D0AE02C" w:rsidR="247E92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Відображається текст з орфографічною помилкою на екрані профілю</w:t>
      </w:r>
      <w:r w:rsidRPr="4D0AE02C" w:rsidR="212F63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 Переглянути баг-репорт за посиланням:</w:t>
      </w:r>
      <w:r w:rsidRPr="4D0AE02C" w:rsidR="5DFA8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0bb367bb208f45bc">
        <w:r w:rsidRPr="4D0AE02C" w:rsidR="33854CC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bug-report 006</w:t>
        </w:r>
      </w:hyperlink>
    </w:p>
    <w:p xmlns:wp14="http://schemas.microsoft.com/office/word/2010/wordml" w:rsidP="4D0AE02C" wp14:paraId="31D005FF" wp14:textId="0BE4854A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26340ED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Контрольні</w:t>
      </w:r>
      <w:r w:rsidRPr="4D0AE02C" w:rsidR="26340ED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4D0AE02C" w:rsidR="26340ED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питання</w:t>
      </w:r>
    </w:p>
    <w:p xmlns:wp14="http://schemas.microsoft.com/office/word/2010/wordml" w:rsidP="4D0AE02C" wp14:paraId="72147C66" wp14:textId="4A523D87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7DF0B52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1.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Що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таке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Ad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en-AU"/>
        </w:rPr>
        <w:t>-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en-AU"/>
        </w:rPr>
        <w:t>hoc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тестування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?</w:t>
      </w:r>
    </w:p>
    <w:p xmlns:wp14="http://schemas.microsoft.com/office/word/2010/wordml" w:rsidP="4D0AE02C" wp14:paraId="1558EB69" wp14:textId="6CA3DDEE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6D2456E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4D0AE02C" w:rsidR="5B2C56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“випадкове”</w:t>
      </w:r>
      <w:r w:rsidRPr="4D0AE02C" w:rsidR="4E4B22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/ креативне</w:t>
      </w:r>
      <w:r w:rsidRPr="4D0AE02C" w:rsidR="5B2C56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тестування, без </w:t>
      </w:r>
      <w:r w:rsidRPr="4D0AE02C" w:rsidR="56642D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чіткої </w:t>
      </w:r>
      <w:r w:rsidRPr="4D0AE02C" w:rsidR="5B2C56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підготовки чеклісту і тест-кейсів</w:t>
      </w:r>
      <w:r w:rsidRPr="4D0AE02C" w:rsidR="752A28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xmlns:wp14="http://schemas.microsoft.com/office/word/2010/wordml" w:rsidP="4D0AE02C" wp14:paraId="5C6DB013" wp14:textId="2D0E085F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4598C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2.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Що таке функціональний дефект в грі?</w:t>
      </w:r>
    </w:p>
    <w:p xmlns:wp14="http://schemas.microsoft.com/office/word/2010/wordml" w:rsidP="4D0AE02C" wp14:paraId="5CB6D984" wp14:textId="4C083B5C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1A9FD9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4D0AE02C" w:rsidR="08E963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дефект в роботі логіки або будь-якій іншій частині ігрового процесу (“зависання”, “уповільнення програвання”, “несподівані дії” і т. д.)</w:t>
      </w:r>
    </w:p>
    <w:p xmlns:wp14="http://schemas.microsoft.com/office/word/2010/wordml" w:rsidP="4D0AE02C" wp14:paraId="4F6154B9" wp14:textId="6966DDCE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6ADC32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3.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Дайте визначення поняттю «Splash screen».</w:t>
      </w:r>
    </w:p>
    <w:p xmlns:wp14="http://schemas.microsoft.com/office/word/2010/wordml" w:rsidP="4D0AE02C" wp14:paraId="34F87F44" wp14:textId="55407562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7209A1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4D0AE02C" w:rsidR="1A1004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зображення, яке з’являється під час завантаження програми/гри. Зазвичай це логотип або просто зображення з інформацією про гру чи розробника.</w:t>
      </w:r>
    </w:p>
    <w:p xmlns:wp14="http://schemas.microsoft.com/office/word/2010/wordml" w:rsidP="4D0AE02C" wp14:paraId="77A6FD71" wp14:textId="2BDAB7B4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6EC045F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4. </w:t>
      </w:r>
      <w:r w:rsidRPr="4D0AE02C" w:rsidR="26340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Що таке ADB (Android Degub Bridge)?</w:t>
      </w:r>
    </w:p>
    <w:p xmlns:wp14="http://schemas.microsoft.com/office/word/2010/wordml" w:rsidP="4D0AE02C" wp14:paraId="501817AE" wp14:textId="4A3CDB0A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4D0AE02C" w:rsidR="2C5FEE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4D0AE02C" w:rsidR="08EEF5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4D0AE02C" w:rsidR="1FB11E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Ц</w:t>
      </w:r>
      <w:r w:rsidRPr="4D0AE02C" w:rsidR="1FB11E4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е інструмент для роботи з Android-пристроями з комп’ютера.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60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71808"/>
    <w:rsid w:val="000D3238"/>
    <w:rsid w:val="035F5C4A"/>
    <w:rsid w:val="0716D727"/>
    <w:rsid w:val="08E96372"/>
    <w:rsid w:val="08EEF5ED"/>
    <w:rsid w:val="0BAA3EA9"/>
    <w:rsid w:val="0DA5D889"/>
    <w:rsid w:val="0FC198DF"/>
    <w:rsid w:val="11F2C5D0"/>
    <w:rsid w:val="1491E07B"/>
    <w:rsid w:val="1A100449"/>
    <w:rsid w:val="1A9FD9E3"/>
    <w:rsid w:val="1F9BC993"/>
    <w:rsid w:val="1FB11E48"/>
    <w:rsid w:val="212F631B"/>
    <w:rsid w:val="216F58D9"/>
    <w:rsid w:val="238742F3"/>
    <w:rsid w:val="247E92EB"/>
    <w:rsid w:val="249881A3"/>
    <w:rsid w:val="26340ED0"/>
    <w:rsid w:val="2706D6D5"/>
    <w:rsid w:val="27345D74"/>
    <w:rsid w:val="296EFE92"/>
    <w:rsid w:val="2C5FEEE8"/>
    <w:rsid w:val="2D24D84B"/>
    <w:rsid w:val="3286C525"/>
    <w:rsid w:val="33854CC2"/>
    <w:rsid w:val="370CE62F"/>
    <w:rsid w:val="39FC4DD7"/>
    <w:rsid w:val="3A22ECD0"/>
    <w:rsid w:val="3B380D30"/>
    <w:rsid w:val="3C6C1744"/>
    <w:rsid w:val="3ECD918A"/>
    <w:rsid w:val="400059AC"/>
    <w:rsid w:val="400C965E"/>
    <w:rsid w:val="42561E68"/>
    <w:rsid w:val="43F48E6B"/>
    <w:rsid w:val="4543787D"/>
    <w:rsid w:val="4598CA1A"/>
    <w:rsid w:val="4B74E28D"/>
    <w:rsid w:val="4D0AE02C"/>
    <w:rsid w:val="4E3A4873"/>
    <w:rsid w:val="4E4B22D2"/>
    <w:rsid w:val="4EAA1354"/>
    <w:rsid w:val="4ED37870"/>
    <w:rsid w:val="4F29094E"/>
    <w:rsid w:val="4FE0FEA1"/>
    <w:rsid w:val="50DC98EC"/>
    <w:rsid w:val="51D16433"/>
    <w:rsid w:val="5331C3B0"/>
    <w:rsid w:val="56642DB3"/>
    <w:rsid w:val="5B2C5643"/>
    <w:rsid w:val="5C559D53"/>
    <w:rsid w:val="5DFA8CE8"/>
    <w:rsid w:val="5E3192CF"/>
    <w:rsid w:val="62AB2D3F"/>
    <w:rsid w:val="652085BF"/>
    <w:rsid w:val="6648C204"/>
    <w:rsid w:val="66EB5553"/>
    <w:rsid w:val="6A2CBB20"/>
    <w:rsid w:val="6A7EC1D3"/>
    <w:rsid w:val="6ADC3222"/>
    <w:rsid w:val="6AE32DC1"/>
    <w:rsid w:val="6C421C4F"/>
    <w:rsid w:val="6CA9FE49"/>
    <w:rsid w:val="6D2456EE"/>
    <w:rsid w:val="6EC045F5"/>
    <w:rsid w:val="6FB5A6F0"/>
    <w:rsid w:val="7209A15D"/>
    <w:rsid w:val="73471808"/>
    <w:rsid w:val="752A283F"/>
    <w:rsid w:val="7671ACDB"/>
    <w:rsid w:val="793EC3F6"/>
    <w:rsid w:val="7BCFC840"/>
    <w:rsid w:val="7DF0B520"/>
    <w:rsid w:val="7F909CF9"/>
    <w:rsid w:val="7FCCD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9359"/>
  <w15:chartTrackingRefBased/>
  <w15:docId w15:val="{8DF2B3AF-367F-498F-97F9-69CAD16770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0AE02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0AE02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bmgPel29c7sVaFOyEEJDBoBCcCuabVxM/edit?gid=399968872#gid=399968872&amp;range=A1" TargetMode="External" Id="R85f478ce53c64ec6" /><Relationship Type="http://schemas.openxmlformats.org/officeDocument/2006/relationships/hyperlink" Target="https://docs.google.com/spreadsheets/d/1bmgPel29c7sVaFOyEEJDBoBCcCuabVxM/edit?gid=1979826257#gid=1979826257&amp;range=A1" TargetMode="External" Id="R6d16ee1845d349eb" /><Relationship Type="http://schemas.openxmlformats.org/officeDocument/2006/relationships/hyperlink" Target="https://docs.google.com/spreadsheets/d/1bmgPel29c7sVaFOyEEJDBoBCcCuabVxM/edit?gid=637299758#gid=637299758&amp;range=A1" TargetMode="External" Id="R72a05372feb14301" /><Relationship Type="http://schemas.openxmlformats.org/officeDocument/2006/relationships/hyperlink" Target="https://docs.google.com/spreadsheets/d/1bmgPel29c7sVaFOyEEJDBoBCcCuabVxM/edit?gid=1119558941#gid=1119558941&amp;range=A1" TargetMode="External" Id="R600e7f90de9641ec" /><Relationship Type="http://schemas.openxmlformats.org/officeDocument/2006/relationships/hyperlink" Target="https://docs.google.com/spreadsheets/d/1bmgPel29c7sVaFOyEEJDBoBCcCuabVxM/edit?gid=728510558#gid=728510558&amp;range=A1" TargetMode="External" Id="R5067b9b6238a41d9" /><Relationship Type="http://schemas.openxmlformats.org/officeDocument/2006/relationships/hyperlink" Target="https://docs.google.com/spreadsheets/d/1bmgPel29c7sVaFOyEEJDBoBCcCuabVxM/edit?gid=1475847773#gid=1475847773&amp;range=A1" TargetMode="External" Id="R0bb367bb208f45bc" /><Relationship Type="http://schemas.openxmlformats.org/officeDocument/2006/relationships/numbering" Target="numbering.xml" Id="R1cac381b880048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2026-04-17T09:10:26.2104873Z</dcterms:created>
  <dcterms:modified xsi:type="dcterms:W3CDTF">2026-04-17T17:02:28.2805627Z</dcterms:modified>
  <dc:creator>Анастасия Михальська</dc:creator>
  <lastModifiedBy>Анастасия Михальська</lastModifiedBy>
</coreProperties>
</file>