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E7B85C" wp14:paraId="34CDA1C1" wp14:textId="60928E01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МІНІСТЕРСТВО ОСВІТИ І НАУКИ УКРАЇНИ </w:t>
      </w:r>
    </w:p>
    <w:p xmlns:wp14="http://schemas.microsoft.com/office/word/2010/wordml" w:rsidP="5BE7B85C" wp14:paraId="68B6A80A" wp14:textId="6A4AD336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КРЕМЕНЧУЦЬКИЙ НАЦІОНАЛЬНИЙ УНІВЕРСИТЕТ </w:t>
      </w:r>
    </w:p>
    <w:p xmlns:wp14="http://schemas.microsoft.com/office/word/2010/wordml" w:rsidP="5BE7B85C" wp14:paraId="398C2513" wp14:textId="23BF7619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ІМЕНІ МИХАЙЛА ОСТРОГРАДСЬКОГО </w:t>
      </w:r>
    </w:p>
    <w:p xmlns:wp14="http://schemas.microsoft.com/office/word/2010/wordml" w:rsidP="5BE7B85C" wp14:paraId="49F11927" wp14:textId="36EFC800">
      <w:pPr>
        <w:spacing w:before="0" w:beforeAutospacing="off" w:after="13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КАФЕДРА АВТОМАТИЗАЦІЇ ТА ІНФОРМАЦІЙНИХ СИСТЕМ</w:t>
      </w:r>
      <w:r w:rsidRPr="5BE7B85C" w:rsidR="7EDFDD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5BE7B85C" wp14:paraId="2537D15C" wp14:textId="054E1C81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5BE7B85C" wp14:paraId="03F4BA3E" wp14:textId="402142F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BE7B85C" wp14:paraId="2D6C762A" wp14:textId="025C58DA">
      <w:pPr>
        <w:spacing w:before="0" w:beforeAutospacing="off" w:after="17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5BE7B85C" wp14:paraId="4DF0BB49" wp14:textId="7E1D5275">
      <w:pPr>
        <w:spacing w:before="0" w:beforeAutospacing="off" w:after="18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ЗВІТ </w:t>
      </w:r>
    </w:p>
    <w:p xmlns:wp14="http://schemas.microsoft.com/office/word/2010/wordml" w:rsidP="5BE7B85C" wp14:paraId="7EFD0D8D" wp14:textId="796BCF80">
      <w:pPr>
        <w:spacing w:before="0" w:beforeAutospacing="off" w:after="18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 ЛАБОРАТОРНИХ РОБІТ </w:t>
      </w:r>
    </w:p>
    <w:p xmlns:wp14="http://schemas.microsoft.com/office/word/2010/wordml" w:rsidP="5BE7B85C" wp14:paraId="38F12EAF" wp14:textId="505863FE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 НАВЧАЛЬНОЇ ДИСЦИПЛІНИ </w:t>
      </w:r>
    </w:p>
    <w:p xmlns:wp14="http://schemas.microsoft.com/office/word/2010/wordml" w:rsidP="5BE7B85C" wp14:paraId="416B6EF0" wp14:textId="14C32DBA">
      <w:pPr>
        <w:spacing w:before="24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«ТЕСТУВАННЯ ПРОГРАМНОГО ЗАБЕЗПЕЧЕННЯ»</w:t>
      </w:r>
      <w:r w:rsidRPr="5BE7B85C" w:rsidR="7EDFDD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 xml:space="preserve"> </w:t>
      </w:r>
    </w:p>
    <w:p xmlns:wp14="http://schemas.microsoft.com/office/word/2010/wordml" w:rsidP="5BE7B85C" wp14:paraId="49A2A19F" wp14:textId="3A86B0A1">
      <w:pPr>
        <w:spacing w:before="0" w:beforeAutospacing="off" w:after="133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5BE7B85C" wp14:paraId="7D475E36" wp14:textId="738558B3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5BE7B85C" wp14:paraId="6FEED969" wp14:textId="094484F3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5BE7B85C" wp14:paraId="011D1144" wp14:textId="63C061AB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5BE7B85C" wp14:paraId="3E2CBA32" wp14:textId="454BF57E">
      <w:pPr>
        <w:spacing w:before="0" w:beforeAutospacing="off" w:after="184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5BE7B85C" wp14:paraId="5AC1A5FB" wp14:textId="0776648A">
      <w:pPr>
        <w:spacing w:before="0" w:beforeAutospacing="off" w:after="131" w:afterAutospacing="off"/>
        <w:ind w:firstLine="39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         </w:t>
      </w:r>
      <w:r w:rsidRPr="5BE7B85C" w:rsidR="7EDFDD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 Виконала: студентка групи КН-22-2 (б)</w:t>
      </w:r>
    </w:p>
    <w:p xmlns:wp14="http://schemas.microsoft.com/office/word/2010/wordml" w:rsidP="5BE7B85C" wp14:paraId="38DF6A0C" wp14:textId="6E564D54">
      <w:pPr>
        <w:spacing w:before="0" w:beforeAutospacing="off" w:after="131" w:afterAutospacing="off"/>
        <w:ind w:left="0" w:right="283" w:firstLine="39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       Михальська Анастасія Антонівна</w:t>
      </w:r>
    </w:p>
    <w:p xmlns:wp14="http://schemas.microsoft.com/office/word/2010/wordml" w:rsidP="1B6B2292" wp14:paraId="51163CEA" wp14:textId="598C4425">
      <w:pPr>
        <w:spacing w:before="0" w:beforeAutospacing="off" w:after="131" w:afterAutospacing="off"/>
        <w:ind w:left="4320" w:right="90" w:firstLine="27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B6B2292" w:rsidR="5F0EE2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Перевірила: ст. </w:t>
      </w:r>
      <w:r w:rsidRPr="1B6B2292" w:rsidR="5F0EE2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4"/>
          <w:szCs w:val="24"/>
          <w:u w:val="none"/>
          <w:lang w:val="uk-UA"/>
        </w:rPr>
        <w:t>викл</w:t>
      </w:r>
      <w:r w:rsidRPr="1B6B2292" w:rsidR="5F0EE2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4"/>
          <w:szCs w:val="24"/>
          <w:u w:val="none"/>
          <w:lang w:val="uk-UA"/>
        </w:rPr>
        <w:t xml:space="preserve">. В. Ю. </w:t>
      </w:r>
      <w:r w:rsidRPr="1B6B2292" w:rsidR="5F0EE2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4"/>
          <w:szCs w:val="24"/>
          <w:u w:val="none"/>
          <w:lang w:val="uk-UA"/>
        </w:rPr>
        <w:t>Бельська</w:t>
      </w:r>
    </w:p>
    <w:p xmlns:wp14="http://schemas.microsoft.com/office/word/2010/wordml" w:rsidP="5BE7B85C" wp14:paraId="50B792BB" wp14:textId="02C0C86E">
      <w:pPr>
        <w:spacing w:before="0" w:beforeAutospacing="off" w:after="131" w:afterAutospacing="off"/>
        <w:ind w:firstLine="324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5BE7B85C" wp14:paraId="4771E847" wp14:textId="1FDA9DDB">
      <w:pPr>
        <w:spacing w:before="0" w:beforeAutospacing="off" w:after="16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5BE7B85C" wp14:paraId="6A034D81" wp14:textId="288E7D6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BE7B85C" wp14:paraId="68DFB2DC" wp14:textId="393C1B5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BE7B85C" wp14:paraId="55AED6D5" wp14:textId="5FA6934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BE7B85C" wp14:paraId="5E691781" wp14:textId="799EEBA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BE7B85C" wp14:paraId="00AF88B1" wp14:textId="111B30D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BE7B85C" w:rsidR="7EDFDD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КРЕМЕНЧУК 2026</w:t>
      </w:r>
    </w:p>
    <w:p xmlns:wp14="http://schemas.microsoft.com/office/word/2010/wordml" wp14:paraId="61C2DD95" wp14:textId="49AABB21">
      <w:r>
        <w:br w:type="page"/>
      </w:r>
    </w:p>
    <w:p xmlns:wp14="http://schemas.microsoft.com/office/word/2010/wordml" w:rsidP="5BE7B85C" wp14:paraId="6D665043" wp14:textId="4E2BE5B4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5BE7B85C" w:rsidR="4F5F7D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ЛАБОРАТОРНА РОБОТА № 4</w:t>
      </w:r>
    </w:p>
    <w:p xmlns:wp14="http://schemas.microsoft.com/office/word/2010/wordml" w:rsidP="5BE7B85C" wp14:paraId="4B9AF272" wp14:textId="474E63D2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5BE7B85C" w:rsidR="3D17D85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Тема.</w:t>
      </w:r>
      <w:r w:rsidRPr="5BE7B85C" w:rsidR="3D17D85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5BE7B85C" w:rsidR="3D17D85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Життєвий цикл програмного забезпечення. Тест-план.</w:t>
      </w:r>
    </w:p>
    <w:p xmlns:wp14="http://schemas.microsoft.com/office/word/2010/wordml" w:rsidP="5BE7B85C" wp14:paraId="45B10001" wp14:textId="733FFEB4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5BE7B85C" w:rsidR="3D17D85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Мета:</w:t>
      </w:r>
      <w:r w:rsidRPr="5BE7B85C" w:rsidR="3D17D85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освоєння навичок по створенню тест-плана.</w:t>
      </w:r>
    </w:p>
    <w:p xmlns:wp14="http://schemas.microsoft.com/office/word/2010/wordml" w:rsidP="5BE7B85C" wp14:paraId="2BEDD68D" wp14:textId="617F0380">
      <w:pPr>
        <w:spacing w:before="0" w:beforeAutospacing="off"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5BE7B85C" w:rsidR="3D17D85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Хід роботи</w:t>
      </w:r>
    </w:p>
    <w:p xmlns:wp14="http://schemas.microsoft.com/office/word/2010/wordml" w:rsidP="1B6B2292" wp14:paraId="269E44B7" wp14:textId="498B6E96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1B6B2292" w:rsidR="5B1F73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Створити тест-план для будь-якого обраного сайту.</w:t>
      </w:r>
    </w:p>
    <w:p xmlns:wp14="http://schemas.microsoft.com/office/word/2010/wordml" w:rsidP="1B6B2292" wp14:paraId="266B6207" wp14:textId="53163036">
      <w:pPr>
        <w:pStyle w:val="Normal"/>
        <w:spacing w:before="0" w:beforeAutospacing="off" w:after="0" w:afterAutospacing="off" w:line="360" w:lineRule="auto"/>
        <w:ind w:firstLine="709"/>
        <w:jc w:val="both"/>
      </w:pPr>
      <w:r w:rsidRPr="1B6B2292" w:rsidR="5B1F73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1. Зміст: у тест-плані повинна бути титульна сторінка, зміст, графік роботи, докладний опис сайту і результати.</w:t>
      </w:r>
    </w:p>
    <w:p xmlns:wp14="http://schemas.microsoft.com/office/word/2010/wordml" w:rsidP="1B6B2292" wp14:paraId="5B27A920" wp14:textId="62ED701B">
      <w:pPr>
        <w:pStyle w:val="Normal"/>
        <w:spacing w:before="0" w:beforeAutospacing="off" w:after="0" w:afterAutospacing="off" w:line="360" w:lineRule="auto"/>
        <w:ind w:firstLine="709"/>
        <w:jc w:val="both"/>
      </w:pPr>
      <w:r w:rsidRPr="1B6B2292" w:rsidR="5B1F73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2. Форматування: тест-план повинен бути оформлений і єдиному стилі, одним шрифтом, з однаковими відступами та вирівнюваннями, сторінки необхідно нумерувати.</w:t>
      </w:r>
    </w:p>
    <w:p xmlns:wp14="http://schemas.microsoft.com/office/word/2010/wordml" w:rsidP="1B6B2292" wp14:paraId="336274CD" wp14:textId="228753ED">
      <w:pPr>
        <w:pStyle w:val="Normal"/>
        <w:spacing w:before="0" w:beforeAutospacing="off" w:after="0" w:afterAutospacing="off" w:line="360" w:lineRule="auto"/>
        <w:ind w:firstLine="709"/>
        <w:jc w:val="both"/>
      </w:pPr>
      <w:r w:rsidRPr="1B6B2292" w:rsidR="5B1F73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3. Оточення: браузери та їх версії повинні бути актуальними, найкраще вказувати останню або в крайньому випадку – передостанню версію браузера. </w:t>
      </w:r>
    </w:p>
    <w:p xmlns:wp14="http://schemas.microsoft.com/office/word/2010/wordml" w:rsidP="1B6B2292" wp14:paraId="345C48ED" wp14:textId="73EE5364">
      <w:pPr>
        <w:pStyle w:val="Normal"/>
        <w:spacing w:before="0" w:beforeAutospacing="off" w:after="0" w:afterAutospacing="off" w:line="360" w:lineRule="auto"/>
        <w:ind w:firstLine="709"/>
        <w:jc w:val="both"/>
      </w:pPr>
      <w:r w:rsidRPr="1B6B2292" w:rsidR="5B1F73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4. Перевірки елементів повинні відповідати сайту, для якого описується тест-план.</w:t>
      </w:r>
    </w:p>
    <w:p xmlns:wp14="http://schemas.microsoft.com/office/word/2010/wordml" w:rsidP="1B6B2292" wp14:paraId="14B7DB51" wp14:textId="3601AB7A">
      <w:pPr>
        <w:pStyle w:val="Normal"/>
        <w:spacing w:before="0" w:beforeAutospacing="off" w:after="0" w:afterAutospacing="off" w:line="360" w:lineRule="auto"/>
        <w:ind w:firstLine="709"/>
        <w:jc w:val="both"/>
      </w:pPr>
      <w:r w:rsidRPr="1B6B2292" w:rsidR="5B1F73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5. Процес функціонального тестування.</w:t>
      </w:r>
    </w:p>
    <w:p xmlns:wp14="http://schemas.microsoft.com/office/word/2010/wordml" w:rsidP="1B6B2292" wp14:paraId="40824635" wp14:textId="60B98F9C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1B6B2292" w:rsidR="5B1F736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Було створено тест-план сайту Prom.ua</w:t>
      </w:r>
      <w:r w:rsidRPr="1B6B2292" w:rsidR="04ACECC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.</w:t>
      </w:r>
      <w:r w:rsidRPr="1B6B2292" w:rsidR="15EEE5B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Переглянути можна за посиланням: </w:t>
      </w:r>
      <w:hyperlink r:id="Rcf5431fadf2544d7">
        <w:r w:rsidRPr="1B6B2292" w:rsidR="18A381B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Test plan for the Prom.ua website</w:t>
        </w:r>
      </w:hyperlink>
    </w:p>
    <w:p xmlns:wp14="http://schemas.microsoft.com/office/word/2010/wordml" w:rsidP="1B6B2292" wp14:paraId="75646934" wp14:textId="3882A85B">
      <w:pPr>
        <w:pStyle w:val="Normal"/>
        <w:spacing w:before="0" w:beforeAutospacing="off"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1B6B2292" w:rsidR="26EC8F2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Контрольні питання</w:t>
      </w:r>
    </w:p>
    <w:p xmlns:wp14="http://schemas.microsoft.com/office/word/2010/wordml" w:rsidP="1B6B2292" wp14:paraId="05F3923F" wp14:textId="1328AA34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1B6B2292" w:rsidR="26EC8F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1. Що таке тест-план?</w:t>
      </w:r>
    </w:p>
    <w:p xmlns:wp14="http://schemas.microsoft.com/office/word/2010/wordml" w:rsidP="1B6B2292" wp14:paraId="390021E8" wp14:textId="4AC1183B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1B6B2292" w:rsidR="26EC8F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Відповідь:</w:t>
      </w:r>
      <w:r w:rsidRPr="1B6B2292" w:rsidR="4F44E17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Це документ, який описує весь обсяг робіт з тестування, починаючи з опису об'єкта тестування, стратегії, розкладу, критеріїв початку і закінчення тестування, до необхідного в процесі роботи обладнання, спеціальних знань, а також оцінки ризиків з варіантами їх вирішення.</w:t>
      </w:r>
    </w:p>
    <w:p xmlns:wp14="http://schemas.microsoft.com/office/word/2010/wordml" w:rsidP="1B6B2292" wp14:paraId="1162C771" wp14:textId="3D397A2C">
      <w:pPr>
        <w:spacing w:before="0" w:beforeAutospacing="off" w:after="0" w:afterAutospacing="off" w:line="360" w:lineRule="auto"/>
        <w:ind/>
      </w:pPr>
      <w:r>
        <w:br w:type="page"/>
      </w:r>
    </w:p>
    <w:p xmlns:wp14="http://schemas.microsoft.com/office/word/2010/wordml" w:rsidP="1B6B2292" wp14:paraId="4159B747" wp14:textId="09C81F48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1B6B2292" w:rsidR="26EC8F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2. Життєвий цикл тестування програмного забезпечення.</w:t>
      </w:r>
    </w:p>
    <w:p xmlns:wp14="http://schemas.microsoft.com/office/word/2010/wordml" w:rsidP="1B6B2292" wp14:paraId="21212905" wp14:textId="07D4D50D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1B6B2292" w:rsidR="26EC8F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Відповідь:</w:t>
      </w:r>
      <w:r w:rsidRPr="1B6B2292" w:rsidR="25C2825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1B6B2292" w:rsidR="1B4819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Життєвим циклом програмного забезпечення називають період від моменту появи ідеї створення і до моменту завершення його підтримки фірмою-розробником або фірмою, яка виконувала супровід.</w:t>
      </w:r>
    </w:p>
    <w:p xmlns:wp14="http://schemas.microsoft.com/office/word/2010/wordml" w:rsidP="1B6B2292" wp14:paraId="0BB8CA10" wp14:textId="203C4AA9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1B6B2292" w:rsidR="26EC8F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3. Що таке Scrum?</w:t>
      </w:r>
    </w:p>
    <w:p xmlns:wp14="http://schemas.microsoft.com/office/word/2010/wordml" w:rsidP="1B6B2292" wp14:paraId="31EFE9D5" wp14:textId="29A46AE2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1B6B2292" w:rsidR="26EC8F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Відповідь:</w:t>
      </w:r>
      <w:r w:rsidRPr="1B6B2292" w:rsidR="2D37716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1B6B2292" w:rsidR="378F72E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Це гнучка модель розробки ПЗ, в якій робиться акцент на якісному контролі процесу розробки.</w:t>
      </w:r>
    </w:p>
    <w:p xmlns:wp14="http://schemas.microsoft.com/office/word/2010/wordml" w:rsidP="1B6B2292" wp14:paraId="1FD1EFFB" wp14:textId="2E885009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1B6B2292" w:rsidR="26EC8F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4. Назвіть основні етапи життєвого циклу тестування ПЗ.</w:t>
      </w:r>
    </w:p>
    <w:p xmlns:wp14="http://schemas.microsoft.com/office/word/2010/wordml" w:rsidP="1B6B2292" wp14:paraId="535807DD" wp14:textId="20389BA8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1B6B2292" w:rsidR="26EC8F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Відповідь:</w:t>
      </w:r>
      <w:r w:rsidRPr="1B6B2292" w:rsidR="1A1C8B0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1B6B2292" w:rsidR="798BEB6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Аналіз вимог, дизайн, розробка, тестування та дебаггінг, експлуатація та підтримка.</w:t>
      </w:r>
    </w:p>
    <w:p xmlns:wp14="http://schemas.microsoft.com/office/word/2010/wordml" w:rsidP="1B6B2292" wp14:paraId="3125972D" wp14:textId="158EEFC0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</w:p>
    <w:p xmlns:wp14="http://schemas.microsoft.com/office/word/2010/wordml" w:rsidP="1B6B2292" wp14:paraId="77656C76" wp14:textId="1A80BEEF">
      <w:pPr>
        <w:pStyle w:val="Normal"/>
        <w:spacing w:before="0" w:beforeAutospacing="off"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</w:p>
    <w:p xmlns:wp14="http://schemas.microsoft.com/office/word/2010/wordml" w:rsidP="1B6B2292" wp14:paraId="5B2DFB4E" wp14:textId="7B6999D4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</w:p>
    <w:p xmlns:wp14="http://schemas.microsoft.com/office/word/2010/wordml" wp14:paraId="501817AE" wp14:textId="29B1B6A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EF25C1"/>
    <w:rsid w:val="01EF25C1"/>
    <w:rsid w:val="04ACECCF"/>
    <w:rsid w:val="0798CAB0"/>
    <w:rsid w:val="0A45320A"/>
    <w:rsid w:val="0C869429"/>
    <w:rsid w:val="11ED8E9C"/>
    <w:rsid w:val="1364CC03"/>
    <w:rsid w:val="15EEE5B7"/>
    <w:rsid w:val="185AA0D7"/>
    <w:rsid w:val="18A381B7"/>
    <w:rsid w:val="1A1C8B09"/>
    <w:rsid w:val="1B4819D7"/>
    <w:rsid w:val="1B6B2292"/>
    <w:rsid w:val="1C085704"/>
    <w:rsid w:val="1DDC510F"/>
    <w:rsid w:val="21C867FF"/>
    <w:rsid w:val="25C2825F"/>
    <w:rsid w:val="26EC8F22"/>
    <w:rsid w:val="2D37716D"/>
    <w:rsid w:val="2DEB2C6C"/>
    <w:rsid w:val="34C7845E"/>
    <w:rsid w:val="378F72E2"/>
    <w:rsid w:val="3B19A6FB"/>
    <w:rsid w:val="3C87FD09"/>
    <w:rsid w:val="3D17D85D"/>
    <w:rsid w:val="3D3C36E5"/>
    <w:rsid w:val="3D685599"/>
    <w:rsid w:val="3E21D006"/>
    <w:rsid w:val="4F44E17B"/>
    <w:rsid w:val="4F5F7D6D"/>
    <w:rsid w:val="5B1F7360"/>
    <w:rsid w:val="5BE7B85C"/>
    <w:rsid w:val="5F0EE27E"/>
    <w:rsid w:val="6341165B"/>
    <w:rsid w:val="63627E48"/>
    <w:rsid w:val="6742D39F"/>
    <w:rsid w:val="743EB579"/>
    <w:rsid w:val="798BEB67"/>
    <w:rsid w:val="7EDFD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6C78B"/>
  <w15:chartTrackingRefBased/>
  <w15:docId w15:val="{9E8F676A-6D29-4807-8B26-68EE3FC1CE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B6B229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B6B229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google.com/document/d/1iTsASngV63c3JgtmsWoFbdi9uuB5qNYP/edit?usp=drive_link&amp;ouid=107294863388910432312&amp;rtpof=true&amp;sd=true" TargetMode="External" Id="Rcf5431fadf2544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2026-03-20T14:30:43.2226006Z</dcterms:created>
  <dcterms:modified xsi:type="dcterms:W3CDTF">2026-03-21T17:23:11.0308111Z</dcterms:modified>
  <dc:creator>Анастасия Михальська</dc:creator>
  <lastModifiedBy>Анастасия Михальська</lastModifiedBy>
</coreProperties>
</file>