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FA4FA">
      <w:pPr>
        <w:pStyle w:val="2"/>
        <w:bidi w:val="0"/>
        <w:jc w:val="center"/>
        <w:rPr>
          <w:rFonts w:hint="default" w:ascii="Arial" w:hAnsi="Arial" w:cs="Arial"/>
          <w:lang w:val="en-US"/>
        </w:rPr>
      </w:pPr>
      <w:r>
        <w:rPr>
          <w:rFonts w:hint="default" w:ascii="Arial" w:hAnsi="Arial" w:cs="Arial"/>
          <w:lang w:val="en-US"/>
        </w:rPr>
        <w:t>MCP</w:t>
      </w:r>
    </w:p>
    <w:p w14:paraId="00C84737">
      <w:pPr>
        <w:pStyle w:val="3"/>
        <w:bidi w:val="0"/>
        <w:rPr>
          <w:rFonts w:hint="default" w:ascii="Arial" w:hAnsi="Arial" w:cs="Arial"/>
          <w:lang w:val="sr-Latn-RS"/>
        </w:rPr>
      </w:pPr>
      <w:r>
        <w:rPr>
          <w:rFonts w:hint="default" w:ascii="Arial" w:hAnsi="Arial" w:cs="Arial"/>
          <w:lang w:val="sr-Latn-RS" w:eastAsia="zh-CN"/>
        </w:rPr>
        <w:t>Šta je MCP i zašto je važan?</w:t>
      </w:r>
    </w:p>
    <w:p w14:paraId="104749F7">
      <w:pPr>
        <w:jc w:val="left"/>
        <w:rPr>
          <w:rFonts w:hint="default" w:ascii="Arial" w:hAnsi="Arial" w:cs="Arial"/>
          <w:sz w:val="24"/>
          <w:szCs w:val="24"/>
          <w:lang w:val="sr-Latn-RS" w:eastAsia="zh-CN"/>
        </w:rPr>
      </w:pPr>
      <w:r>
        <w:rPr>
          <w:rFonts w:hint="default" w:ascii="Arial" w:hAnsi="Arial" w:cs="Arial"/>
          <w:sz w:val="24"/>
          <w:szCs w:val="24"/>
          <w:lang w:val="sr-Latn-RS" w:eastAsia="zh-CN"/>
        </w:rPr>
        <w:t>MCP je open-source protokol koji standardizuje komunikaciju između AI modela i eksternih sistema kao što su baze podataka, API-ji i aplikacije</w:t>
      </w:r>
      <w:bookmarkStart w:id="0" w:name="_GoBack"/>
      <w:bookmarkEnd w:id="0"/>
      <w:r>
        <w:rPr>
          <w:rFonts w:hint="default" w:ascii="Arial" w:hAnsi="Arial" w:cs="Arial"/>
          <w:sz w:val="24"/>
          <w:szCs w:val="24"/>
          <w:lang w:val="sr-Latn-RS" w:eastAsia="zh-CN"/>
        </w:rPr>
        <w:t>. On menja način na koji koristimo API-je, RPA (robotsku automatizaciju procesa), kao i same aplikacije i način na koji radimo. Baš kao što HTTP predstavlja dogovorena pravila koja omogućavaju funkcionisanje interneta, MCP postavlja pravila za doba AI agente. MCP se sastoji iz tri dela i to su</w:t>
      </w:r>
      <w:r>
        <w:rPr>
          <w:rFonts w:hint="default" w:ascii="Arial" w:hAnsi="Arial" w:cs="Arial"/>
          <w:sz w:val="24"/>
          <w:szCs w:val="24"/>
          <w:lang w:val="en-US" w:eastAsia="zh-CN"/>
        </w:rPr>
        <w:t>:</w:t>
      </w:r>
    </w:p>
    <w:p w14:paraId="178305D7">
      <w:pPr>
        <w:numPr>
          <w:ilvl w:val="0"/>
          <w:numId w:val="1"/>
        </w:numPr>
        <w:ind w:left="425" w:leftChars="0" w:hanging="425" w:firstLineChars="0"/>
        <w:jc w:val="left"/>
        <w:rPr>
          <w:rFonts w:hint="default" w:ascii="Arial" w:hAnsi="Arial" w:cs="Arial"/>
          <w:sz w:val="24"/>
          <w:szCs w:val="24"/>
          <w:lang w:val="sr-Latn-RS" w:eastAsia="zh-CN"/>
        </w:rPr>
      </w:pPr>
      <w:r>
        <w:rPr>
          <w:rFonts w:hint="default" w:ascii="Arial" w:hAnsi="Arial" w:cs="Arial"/>
          <w:sz w:val="24"/>
          <w:szCs w:val="24"/>
          <w:lang w:val="sr-Latn-RS" w:eastAsia="zh-CN"/>
        </w:rPr>
        <w:t>Model: Odnosi se na AI modele koji pokreću agente.</w:t>
      </w:r>
    </w:p>
    <w:p w14:paraId="0B89306B">
      <w:pPr>
        <w:numPr>
          <w:ilvl w:val="0"/>
          <w:numId w:val="1"/>
        </w:numPr>
        <w:ind w:left="425" w:leftChars="0" w:hanging="425" w:firstLineChars="0"/>
        <w:jc w:val="left"/>
        <w:rPr>
          <w:rFonts w:hint="default" w:ascii="Arial" w:hAnsi="Arial" w:cs="Arial"/>
          <w:sz w:val="24"/>
          <w:szCs w:val="24"/>
          <w:lang w:val="sr-Latn-RS" w:eastAsia="zh-CN"/>
        </w:rPr>
      </w:pPr>
      <w:r>
        <w:rPr>
          <w:rFonts w:hint="default" w:ascii="Arial" w:hAnsi="Arial" w:cs="Arial"/>
          <w:sz w:val="24"/>
          <w:szCs w:val="24"/>
          <w:lang w:val="sr-Latn-RS" w:eastAsia="zh-CN"/>
        </w:rPr>
        <w:t>Context: AI agenti su efikasni samo onoliko koliko su im dostupni podaci i alati. "C" u MCP-u omogućava modelima interakciju sa pravim kontekstom – podacima, aplikacijama i alatima – bez potrebe za prilagođenim integracijama za svaku pojedinačnu funkciju.</w:t>
      </w:r>
    </w:p>
    <w:p w14:paraId="711FE182">
      <w:pPr>
        <w:numPr>
          <w:ilvl w:val="0"/>
          <w:numId w:val="1"/>
        </w:numPr>
        <w:ind w:left="425" w:leftChars="0" w:hanging="425" w:firstLineChars="0"/>
        <w:jc w:val="left"/>
        <w:rPr>
          <w:rFonts w:hint="default" w:ascii="Arial" w:hAnsi="Arial" w:cs="Arial"/>
          <w:sz w:val="24"/>
          <w:szCs w:val="24"/>
          <w:lang w:val="sr-Latn-RS" w:eastAsia="zh-CN"/>
        </w:rPr>
      </w:pPr>
      <w:r>
        <w:rPr>
          <w:rFonts w:hint="default" w:ascii="Arial" w:hAnsi="Arial" w:cs="Arial"/>
          <w:sz w:val="24"/>
          <w:szCs w:val="24"/>
          <w:lang w:val="sr-Latn-RS" w:eastAsia="zh-CN"/>
        </w:rPr>
        <w:t>Protocol: MCP je zamišljen kao "univerzalni USB" ili plug-and-play sistem za AI agente.</w:t>
      </w:r>
    </w:p>
    <w:p w14:paraId="12312CDC">
      <w:pPr>
        <w:jc w:val="left"/>
        <w:rPr>
          <w:rFonts w:hint="default" w:ascii="Arial" w:hAnsi="Arial" w:cs="Arial"/>
          <w:sz w:val="24"/>
          <w:szCs w:val="24"/>
          <w:lang w:val="sr-Latn-RS" w:eastAsia="zh-CN"/>
        </w:rPr>
      </w:pPr>
    </w:p>
    <w:p w14:paraId="6A284B94">
      <w:pPr>
        <w:jc w:val="left"/>
        <w:rPr>
          <w:rFonts w:hint="default" w:ascii="Arial" w:hAnsi="Arial" w:cs="Arial"/>
          <w:sz w:val="24"/>
          <w:szCs w:val="24"/>
          <w:lang w:val="sr-Latn-RS" w:eastAsia="zh-CN"/>
        </w:rPr>
      </w:pPr>
    </w:p>
    <w:p w14:paraId="278070C2">
      <w:pPr>
        <w:pStyle w:val="3"/>
        <w:bidi w:val="0"/>
        <w:rPr>
          <w:rFonts w:hint="default" w:ascii="Arial" w:hAnsi="Arial" w:cs="Arial"/>
          <w:b/>
          <w:bCs/>
          <w:lang w:val="sr-Latn-RS" w:eastAsia="zh-CN"/>
        </w:rPr>
      </w:pPr>
      <w:r>
        <w:rPr>
          <w:rFonts w:hint="default" w:ascii="Arial" w:hAnsi="Arial" w:cs="Arial"/>
          <w:b/>
          <w:bCs/>
          <w:lang w:val="sr-Latn-RS" w:eastAsia="zh-CN"/>
        </w:rPr>
        <w:t>Problem koji MCP rešava</w:t>
      </w:r>
    </w:p>
    <w:p w14:paraId="71AC820F">
      <w:pPr>
        <w:jc w:val="left"/>
        <w:rPr>
          <w:rFonts w:hint="default" w:ascii="Arial" w:hAnsi="Arial" w:cs="Arial"/>
          <w:sz w:val="24"/>
          <w:szCs w:val="24"/>
          <w:lang w:val="sr-Latn-RS" w:eastAsia="zh-CN"/>
        </w:rPr>
      </w:pPr>
      <w:r>
        <w:rPr>
          <w:rFonts w:hint="default" w:ascii="Arial" w:hAnsi="Arial" w:cs="Arial"/>
          <w:sz w:val="24"/>
          <w:szCs w:val="24"/>
          <w:lang w:val="sr-Latn-RS" w:eastAsia="zh-CN"/>
        </w:rPr>
        <w:t>Pre nastanka MCP-a (koji je Anthropic objavio u novembru 2024. godine), programeri su morali da pišu poseban, prilagođen kod za svaki alat koji AI treba da koristi (npr. poseban kod za LinkedIn, Gmail, WhatsApp, itd.). Hiljade programera su radile istu stvar iznova. MCP uvodi zajednički standard kako niko ne bi morao da pravi alate ispočetka.</w:t>
      </w:r>
    </w:p>
    <w:p w14:paraId="1ABC7CEC">
      <w:pPr>
        <w:jc w:val="left"/>
        <w:rPr>
          <w:rFonts w:hint="default" w:ascii="Arial" w:hAnsi="Arial" w:cs="Arial"/>
          <w:sz w:val="24"/>
          <w:szCs w:val="24"/>
          <w:lang w:val="sr-Latn-RS" w:eastAsia="zh-CN"/>
        </w:rPr>
      </w:pPr>
    </w:p>
    <w:p w14:paraId="7A878FCD">
      <w:pPr>
        <w:jc w:val="left"/>
        <w:rPr>
          <w:rFonts w:hint="default" w:ascii="Arial" w:hAnsi="Arial" w:cs="Arial"/>
          <w:sz w:val="24"/>
          <w:szCs w:val="24"/>
          <w:lang w:val="sr-Latn-RS"/>
        </w:rPr>
      </w:pPr>
    </w:p>
    <w:p w14:paraId="7F143DFD">
      <w:pPr>
        <w:jc w:val="left"/>
        <w:rPr>
          <w:rFonts w:hint="default" w:ascii="Arial" w:hAnsi="Arial" w:cs="Arial"/>
          <w:sz w:val="24"/>
          <w:szCs w:val="24"/>
          <w:lang w:val="sr-Latn-RS"/>
        </w:rPr>
      </w:pPr>
    </w:p>
    <w:p w14:paraId="66C47C5D">
      <w:pPr>
        <w:jc w:val="left"/>
        <w:rPr>
          <w:rFonts w:hint="default" w:ascii="Arial" w:hAnsi="Arial" w:cs="Arial"/>
          <w:sz w:val="24"/>
          <w:szCs w:val="24"/>
          <w:lang w:val="sr-Latn-RS"/>
        </w:rPr>
      </w:pPr>
    </w:p>
    <w:p w14:paraId="3570F853">
      <w:pPr>
        <w:jc w:val="left"/>
        <w:rPr>
          <w:rFonts w:hint="default" w:ascii="Arial" w:hAnsi="Arial" w:cs="Arial"/>
          <w:sz w:val="24"/>
          <w:szCs w:val="24"/>
          <w:lang w:val="sr-Latn-RS"/>
        </w:rPr>
      </w:pPr>
    </w:p>
    <w:p w14:paraId="3DBA807E">
      <w:pPr>
        <w:pStyle w:val="3"/>
        <w:bidi w:val="0"/>
        <w:rPr>
          <w:rFonts w:hint="default" w:ascii="Arial" w:hAnsi="Arial" w:cs="Arial"/>
          <w:b/>
          <w:bCs/>
          <w:lang w:val="sr-Latn-RS" w:eastAsia="zh-CN"/>
        </w:rPr>
      </w:pPr>
      <w:r>
        <w:rPr>
          <w:rFonts w:hint="default" w:ascii="Arial" w:hAnsi="Arial" w:cs="Arial"/>
          <w:b/>
          <w:bCs/>
          <w:lang w:val="sr-Latn-RS" w:eastAsia="zh-CN"/>
        </w:rPr>
        <w:t>Kako MCP funkcioniše?</w:t>
      </w:r>
    </w:p>
    <w:p w14:paraId="446A27B8">
      <w:pPr>
        <w:keepNext w:val="0"/>
        <w:keepLines w:val="0"/>
        <w:widowControl/>
        <w:suppressLineNumbers w:val="0"/>
        <w:jc w:val="left"/>
        <w:rPr>
          <w:rFonts w:hint="default" w:ascii="Arial" w:hAnsi="Arial" w:cs="Arial" w:eastAsiaTheme="minorEastAsia"/>
          <w:sz w:val="24"/>
          <w:szCs w:val="24"/>
          <w:lang w:val="sr-Latn-RS" w:eastAsia="zh-CN" w:bidi="ar-SA"/>
        </w:rPr>
      </w:pPr>
      <w:r>
        <w:rPr>
          <w:rFonts w:hint="default" w:ascii="Arial" w:hAnsi="Arial" w:cs="Arial" w:eastAsiaTheme="minorEastAsia"/>
          <w:sz w:val="24"/>
          <w:szCs w:val="24"/>
          <w:lang w:val="en-US" w:eastAsia="zh-CN" w:bidi="ar-SA"/>
        </w:rPr>
        <w:t>MCP deluje kao posrednik kroz standardizovan proces:</w:t>
      </w:r>
    </w:p>
    <w:p w14:paraId="477CA434">
      <w:pPr>
        <w:keepNext w:val="0"/>
        <w:keepLines w:val="0"/>
        <w:widowControl/>
        <w:numPr>
          <w:ilvl w:val="0"/>
          <w:numId w:val="2"/>
        </w:numPr>
        <w:suppressLineNumbers w:val="0"/>
        <w:spacing w:before="0" w:beforeAutospacing="1" w:after="0" w:afterAutospacing="1"/>
        <w:ind w:left="720" w:hanging="360"/>
        <w:rPr>
          <w:rFonts w:hint="default" w:ascii="Arial" w:hAnsi="Arial" w:cs="Arial" w:eastAsiaTheme="minorEastAsia"/>
          <w:sz w:val="24"/>
          <w:szCs w:val="24"/>
          <w:lang w:val="sr-Latn-RS" w:eastAsia="zh-CN" w:bidi="ar-SA"/>
        </w:rPr>
      </w:pPr>
      <w:r>
        <w:rPr>
          <w:rFonts w:hint="default" w:ascii="Arial" w:hAnsi="Arial" w:cs="Arial" w:eastAsiaTheme="minorEastAsia"/>
          <w:sz w:val="24"/>
          <w:szCs w:val="24"/>
          <w:lang w:val="sr-Latn-RS" w:eastAsia="zh-CN" w:bidi="ar-SA"/>
        </w:rPr>
        <w:t>AI model poziva MCP klijent unutar aplikacije (kao što su Claude Desktop ili Cursor).</w:t>
      </w:r>
    </w:p>
    <w:p w14:paraId="312C2E4C">
      <w:pPr>
        <w:keepNext w:val="0"/>
        <w:keepLines w:val="0"/>
        <w:widowControl/>
        <w:numPr>
          <w:ilvl w:val="0"/>
          <w:numId w:val="2"/>
        </w:numPr>
        <w:suppressLineNumbers w:val="0"/>
        <w:spacing w:before="0" w:beforeAutospacing="1" w:after="0" w:afterAutospacing="1"/>
        <w:ind w:left="720" w:hanging="360"/>
        <w:rPr>
          <w:rFonts w:hint="default" w:ascii="Arial" w:hAnsi="Arial" w:cs="Arial" w:eastAsiaTheme="minorEastAsia"/>
          <w:sz w:val="24"/>
          <w:szCs w:val="24"/>
          <w:lang w:val="sr-Latn-RS" w:eastAsia="zh-CN" w:bidi="ar-SA"/>
        </w:rPr>
      </w:pPr>
      <w:r>
        <w:rPr>
          <w:rFonts w:hint="default" w:ascii="Arial" w:hAnsi="Arial" w:cs="Arial" w:eastAsiaTheme="minorEastAsia"/>
          <w:sz w:val="24"/>
          <w:szCs w:val="24"/>
          <w:lang w:val="sr-Latn-RS" w:eastAsia="zh-CN" w:bidi="ar-SA"/>
        </w:rPr>
        <w:t>Klijent se povezuje sa različitim MCP serverima koje su napravili programeri.</w:t>
      </w:r>
    </w:p>
    <w:p w14:paraId="7434ACF5">
      <w:pPr>
        <w:keepNext w:val="0"/>
        <w:keepLines w:val="0"/>
        <w:widowControl/>
        <w:numPr>
          <w:ilvl w:val="0"/>
          <w:numId w:val="2"/>
        </w:numPr>
        <w:suppressLineNumbers w:val="0"/>
        <w:spacing w:before="0" w:beforeAutospacing="1" w:after="0" w:afterAutospacing="1"/>
        <w:ind w:left="720" w:hanging="360"/>
        <w:rPr>
          <w:rFonts w:hint="default" w:ascii="Arial" w:hAnsi="Arial" w:cs="Arial" w:eastAsiaTheme="minorEastAsia"/>
          <w:sz w:val="24"/>
          <w:szCs w:val="24"/>
          <w:lang w:val="sr-Latn-RS" w:eastAsia="zh-CN" w:bidi="ar-SA"/>
        </w:rPr>
      </w:pPr>
      <w:r>
        <w:rPr>
          <w:rFonts w:hint="default" w:ascii="Arial" w:hAnsi="Arial" w:cs="Arial" w:eastAsiaTheme="minorEastAsia"/>
          <w:sz w:val="24"/>
          <w:szCs w:val="24"/>
          <w:lang w:val="sr-Latn-RS" w:eastAsia="zh-CN" w:bidi="ar-SA"/>
        </w:rPr>
        <w:t>AI tada prepoznaje koji su mu alati i akcije dostupni i izvršava ih</w:t>
      </w:r>
      <w:r>
        <w:rPr>
          <w:rFonts w:hint="default" w:ascii="Arial" w:hAnsi="Arial" w:cs="Arial"/>
          <w:sz w:val="24"/>
          <w:szCs w:val="24"/>
          <w:lang w:val="sr-Latn-RS" w:eastAsia="zh-CN" w:bidi="ar-SA"/>
        </w:rPr>
        <w:t xml:space="preserve"> sam.</w:t>
      </w:r>
    </w:p>
    <w:p w14:paraId="0EC5240D">
      <w:pPr>
        <w:keepNext w:val="0"/>
        <w:keepLines w:val="0"/>
        <w:widowControl/>
        <w:numPr>
          <w:ilvl w:val="0"/>
          <w:numId w:val="0"/>
        </w:numPr>
        <w:suppressLineNumbers w:val="0"/>
        <w:spacing w:before="0" w:beforeAutospacing="1" w:after="0" w:afterAutospacing="1"/>
        <w:ind w:left="360" w:leftChars="0"/>
        <w:rPr>
          <w:rFonts w:hint="default" w:ascii="Arial" w:hAnsi="Arial" w:cs="Arial"/>
          <w:sz w:val="24"/>
          <w:szCs w:val="24"/>
          <w:lang w:val="sr-Latn-RS" w:eastAsia="zh-CN" w:bidi="ar-SA"/>
        </w:rPr>
      </w:pPr>
      <w:r>
        <w:rPr>
          <w:rFonts w:hint="default" w:ascii="Arial" w:hAnsi="Arial" w:cs="Arial"/>
          <w:sz w:val="24"/>
          <w:szCs w:val="24"/>
          <w:lang w:val="sr-Latn-RS" w:eastAsia="zh-CN" w:bidi="ar-SA"/>
        </w:rPr>
        <w:t xml:space="preserve">Npr. </w:t>
      </w:r>
    </w:p>
    <w:p w14:paraId="310F0C51">
      <w:pPr>
        <w:keepNext w:val="0"/>
        <w:keepLines w:val="0"/>
        <w:widowControl/>
        <w:numPr>
          <w:ilvl w:val="0"/>
          <w:numId w:val="3"/>
        </w:numPr>
        <w:suppressLineNumbers w:val="0"/>
        <w:spacing w:before="0" w:beforeAutospacing="1" w:after="0" w:afterAutospacing="1"/>
        <w:ind w:left="420" w:leftChars="0" w:hanging="420" w:firstLineChars="0"/>
        <w:rPr>
          <w:rFonts w:hint="default" w:ascii="Arial" w:hAnsi="Arial" w:cs="Arial"/>
          <w:sz w:val="24"/>
          <w:szCs w:val="24"/>
          <w:lang w:val="sr-Latn-RS" w:eastAsia="zh-CN" w:bidi="ar-SA"/>
        </w:rPr>
      </w:pPr>
      <w:r>
        <w:rPr>
          <w:rFonts w:hint="default" w:ascii="Arial" w:hAnsi="Arial" w:cs="Arial"/>
          <w:sz w:val="24"/>
          <w:szCs w:val="24"/>
          <w:lang w:val="sr-Latn-RS" w:eastAsia="zh-CN" w:bidi="ar-SA"/>
        </w:rPr>
        <w:t xml:space="preserve">AI pita: "Koje rute nisu strme?" </w:t>
      </w:r>
    </w:p>
    <w:p w14:paraId="278ED36C">
      <w:pPr>
        <w:keepNext w:val="0"/>
        <w:keepLines w:val="0"/>
        <w:widowControl/>
        <w:numPr>
          <w:ilvl w:val="0"/>
          <w:numId w:val="3"/>
        </w:numPr>
        <w:suppressLineNumbers w:val="0"/>
        <w:spacing w:before="0" w:beforeAutospacing="1" w:after="0" w:afterAutospacing="1"/>
        <w:ind w:left="420" w:leftChars="0" w:hanging="420" w:firstLineChars="0"/>
        <w:rPr>
          <w:rFonts w:hint="default" w:ascii="Arial" w:hAnsi="Arial" w:cs="Arial"/>
          <w:sz w:val="24"/>
          <w:szCs w:val="24"/>
          <w:lang w:val="sr-Latn-RS" w:eastAsia="zh-CN" w:bidi="ar-SA"/>
        </w:rPr>
      </w:pPr>
      <w:r>
        <w:rPr>
          <w:rFonts w:hint="default" w:ascii="Arial" w:hAnsi="Arial" w:cs="Arial"/>
          <w:sz w:val="24"/>
          <w:szCs w:val="24"/>
          <w:lang w:val="sr-Latn-RS" w:eastAsia="zh-CN" w:bidi="ar-SA"/>
        </w:rPr>
        <w:t>MCP prepoznaje da treba pozvati tool: getRoutesByDifficulty</w:t>
      </w:r>
    </w:p>
    <w:p w14:paraId="4AE46F39">
      <w:pPr>
        <w:keepNext w:val="0"/>
        <w:keepLines w:val="0"/>
        <w:widowControl/>
        <w:numPr>
          <w:ilvl w:val="0"/>
          <w:numId w:val="3"/>
        </w:numPr>
        <w:suppressLineNumbers w:val="0"/>
        <w:spacing w:before="0" w:beforeAutospacing="1" w:after="0" w:afterAutospacing="1"/>
        <w:ind w:left="420" w:leftChars="0" w:hanging="420" w:firstLineChars="0"/>
        <w:rPr>
          <w:rFonts w:hint="default" w:ascii="Arial" w:hAnsi="Arial" w:cs="Arial"/>
          <w:sz w:val="24"/>
          <w:szCs w:val="24"/>
          <w:lang w:val="sr-Latn-RS" w:eastAsia="zh-CN" w:bidi="ar-SA"/>
        </w:rPr>
      </w:pPr>
      <w:r>
        <w:rPr>
          <w:rFonts w:hint="default" w:ascii="Arial" w:hAnsi="Arial" w:cs="Arial"/>
          <w:sz w:val="24"/>
          <w:szCs w:val="24"/>
          <w:lang w:val="sr-Latn-RS" w:eastAsia="zh-CN" w:bidi="ar-SA"/>
        </w:rPr>
        <w:t>Tool izvršava SQL upit nad bazom</w:t>
      </w:r>
    </w:p>
    <w:p w14:paraId="19BCFC78">
      <w:pPr>
        <w:keepNext w:val="0"/>
        <w:keepLines w:val="0"/>
        <w:widowControl/>
        <w:numPr>
          <w:ilvl w:val="0"/>
          <w:numId w:val="3"/>
        </w:numPr>
        <w:suppressLineNumbers w:val="0"/>
        <w:spacing w:before="0" w:beforeAutospacing="1" w:after="0" w:afterAutospacing="1"/>
        <w:ind w:left="420" w:leftChars="0" w:hanging="420" w:firstLineChars="0"/>
        <w:rPr>
          <w:rFonts w:hint="default" w:ascii="Arial" w:hAnsi="Arial" w:cs="Arial"/>
          <w:sz w:val="24"/>
          <w:szCs w:val="24"/>
          <w:lang w:val="sr-Latn-RS" w:eastAsia="zh-CN" w:bidi="ar-SA"/>
        </w:rPr>
      </w:pPr>
      <w:r>
        <w:rPr>
          <w:rFonts w:hint="default" w:ascii="Arial" w:hAnsi="Arial" w:cs="Arial"/>
          <w:sz w:val="24"/>
          <w:szCs w:val="24"/>
          <w:lang w:val="sr-Latn-RS" w:eastAsia="zh-CN" w:bidi="ar-SA"/>
        </w:rPr>
        <w:t>Vraća rezultat AI-u u JSON formatu</w:t>
      </w:r>
    </w:p>
    <w:p w14:paraId="13A8CE25">
      <w:pPr>
        <w:keepNext w:val="0"/>
        <w:keepLines w:val="0"/>
        <w:widowControl/>
        <w:numPr>
          <w:ilvl w:val="0"/>
          <w:numId w:val="3"/>
        </w:numPr>
        <w:suppressLineNumbers w:val="0"/>
        <w:spacing w:before="0" w:beforeAutospacing="1" w:after="0" w:afterAutospacing="1"/>
        <w:ind w:left="420" w:leftChars="0" w:hanging="420" w:firstLineChars="0"/>
        <w:rPr>
          <w:rFonts w:hint="default" w:ascii="Arial" w:hAnsi="Arial" w:cs="Arial" w:eastAsiaTheme="minorEastAsia"/>
          <w:sz w:val="24"/>
          <w:szCs w:val="24"/>
          <w:lang w:val="sr-Latn-RS" w:eastAsia="zh-CN" w:bidi="ar-SA"/>
        </w:rPr>
      </w:pPr>
      <w:r>
        <w:rPr>
          <w:rFonts w:hint="default" w:ascii="Arial" w:hAnsi="Arial" w:cs="Arial"/>
          <w:sz w:val="24"/>
          <w:szCs w:val="24"/>
          <w:lang w:val="sr-Latn-RS" w:eastAsia="zh-CN" w:bidi="ar-SA"/>
        </w:rPr>
        <w:t>AI formuliše odgovor na prirodnom jeziku</w:t>
      </w:r>
    </w:p>
    <w:tbl>
      <w:tblPr>
        <w:tblStyle w:val="8"/>
        <w:tblpPr w:leftFromText="180" w:rightFromText="180" w:vertAnchor="text" w:horzAnchor="page" w:tblpXSpec="center" w:tblpY="597"/>
        <w:tblOverlap w:val="never"/>
        <w:tblW w:w="96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6"/>
        <w:gridCol w:w="5644"/>
        <w:gridCol w:w="1950"/>
      </w:tblGrid>
      <w:tr w14:paraId="642F2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6" w:type="dxa"/>
          </w:tcPr>
          <w:p w14:paraId="5B7BC003">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b/>
                <w:bCs/>
                <w:sz w:val="24"/>
                <w:szCs w:val="24"/>
                <w:vertAlign w:val="baseline"/>
                <w:lang w:val="sr-Latn-RS" w:eastAsia="zh-CN" w:bidi="ar-SA"/>
              </w:rPr>
            </w:pPr>
            <w:r>
              <w:rPr>
                <w:rFonts w:hint="default" w:ascii="Arial" w:hAnsi="Arial" w:cs="Arial"/>
                <w:b/>
                <w:bCs/>
                <w:sz w:val="24"/>
                <w:szCs w:val="24"/>
                <w:vertAlign w:val="baseline"/>
                <w:lang w:val="sr-Latn-RS" w:eastAsia="zh-CN" w:bidi="ar-SA"/>
              </w:rPr>
              <w:t>Upit korisnika</w:t>
            </w:r>
          </w:p>
        </w:tc>
        <w:tc>
          <w:tcPr>
            <w:tcW w:w="5644" w:type="dxa"/>
          </w:tcPr>
          <w:p w14:paraId="140DE36C">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b/>
                <w:bCs/>
                <w:sz w:val="24"/>
                <w:szCs w:val="24"/>
                <w:vertAlign w:val="baseline"/>
                <w:lang w:val="sr-Latn-RS" w:eastAsia="zh-CN" w:bidi="ar-SA"/>
              </w:rPr>
            </w:pPr>
            <w:r>
              <w:rPr>
                <w:rFonts w:hint="default" w:ascii="Arial" w:hAnsi="Arial" w:cs="Arial"/>
                <w:b/>
                <w:bCs/>
                <w:sz w:val="24"/>
                <w:szCs w:val="24"/>
                <w:vertAlign w:val="baseline"/>
                <w:lang w:val="sr-Latn-RS" w:eastAsia="zh-CN" w:bidi="ar-SA"/>
              </w:rPr>
              <w:t>MCP tool koji se poziva</w:t>
            </w:r>
          </w:p>
        </w:tc>
        <w:tc>
          <w:tcPr>
            <w:tcW w:w="1950" w:type="dxa"/>
          </w:tcPr>
          <w:p w14:paraId="2454ED9E">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b/>
                <w:bCs/>
                <w:sz w:val="24"/>
                <w:szCs w:val="24"/>
                <w:vertAlign w:val="baseline"/>
                <w:lang w:val="sr-Latn-RS" w:eastAsia="zh-CN" w:bidi="ar-SA"/>
              </w:rPr>
            </w:pPr>
            <w:r>
              <w:rPr>
                <w:rFonts w:hint="default" w:ascii="Arial" w:hAnsi="Arial" w:cs="Arial"/>
                <w:b/>
                <w:bCs/>
                <w:sz w:val="24"/>
                <w:szCs w:val="24"/>
                <w:vertAlign w:val="baseline"/>
                <w:lang w:val="sr-Latn-RS" w:eastAsia="zh-CN" w:bidi="ar-SA"/>
              </w:rPr>
              <w:t>Šta se dešava</w:t>
            </w:r>
          </w:p>
        </w:tc>
      </w:tr>
      <w:tr w14:paraId="473AE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6" w:type="dxa"/>
          </w:tcPr>
          <w:p w14:paraId="5B0B3271">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sz w:val="24"/>
                <w:szCs w:val="24"/>
                <w:vertAlign w:val="baseline"/>
                <w:lang w:val="sr-Latn-RS" w:eastAsia="zh-CN" w:bidi="ar-SA"/>
              </w:rPr>
            </w:pPr>
            <w:r>
              <w:rPr>
                <w:rFonts w:hint="default" w:ascii="Arial" w:hAnsi="Arial" w:cs="Arial" w:eastAsiaTheme="minorEastAsia"/>
                <w:sz w:val="24"/>
                <w:szCs w:val="24"/>
                <w:lang w:val="sr-Latn-RS" w:eastAsia="zh-CN" w:bidi="ar-SA"/>
              </w:rPr>
              <w:t>"Koje rute postoje za početnike?"</w:t>
            </w:r>
          </w:p>
        </w:tc>
        <w:tc>
          <w:tcPr>
            <w:tcW w:w="5644" w:type="dxa"/>
          </w:tcPr>
          <w:p w14:paraId="65BF97CA">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sz w:val="24"/>
                <w:szCs w:val="24"/>
                <w:vertAlign w:val="baseline"/>
                <w:lang w:val="sr-Latn-RS" w:eastAsia="zh-CN" w:bidi="ar-SA"/>
              </w:rPr>
            </w:pPr>
            <w:r>
              <w:rPr>
                <w:rFonts w:hint="default" w:ascii="Arial" w:hAnsi="Arial" w:cs="Arial" w:eastAsiaTheme="minorEastAsia"/>
                <w:sz w:val="24"/>
                <w:szCs w:val="24"/>
                <w:lang w:val="sr-Latn-RS" w:eastAsia="zh-CN" w:bidi="ar-SA"/>
              </w:rPr>
              <w:t>get_rute_po_tezini</w:t>
            </w:r>
            <w:r>
              <w:rPr>
                <w:rFonts w:hint="default" w:ascii="Arial" w:hAnsi="Arial" w:cs="Arial"/>
                <w:sz w:val="24"/>
                <w:szCs w:val="24"/>
                <w:lang w:val="sr-Latn-RS" w:eastAsia="zh-CN" w:bidi="ar-SA"/>
              </w:rPr>
              <w:t xml:space="preserve"> </w:t>
            </w:r>
            <w:r>
              <w:rPr>
                <w:rFonts w:hint="default" w:ascii="Arial" w:hAnsi="Arial" w:cs="Arial" w:eastAsiaTheme="minorEastAsia"/>
                <w:sz w:val="24"/>
                <w:szCs w:val="24"/>
                <w:lang w:val="sr-Latn-RS" w:eastAsia="zh-CN" w:bidi="ar-SA"/>
              </w:rPr>
              <w:t>(tezina:"laka")</w:t>
            </w:r>
          </w:p>
        </w:tc>
        <w:tc>
          <w:tcPr>
            <w:tcW w:w="1950" w:type="dxa"/>
          </w:tcPr>
          <w:p w14:paraId="401194E2">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sz w:val="24"/>
                <w:szCs w:val="24"/>
                <w:vertAlign w:val="baseline"/>
                <w:lang w:val="sr-Latn-RS" w:eastAsia="zh-CN" w:bidi="ar-SA"/>
              </w:rPr>
            </w:pPr>
            <w:r>
              <w:rPr>
                <w:rFonts w:hint="default" w:ascii="Arial" w:hAnsi="Arial" w:cs="Arial" w:eastAsiaTheme="minorEastAsia"/>
                <w:sz w:val="24"/>
                <w:szCs w:val="24"/>
                <w:lang w:val="sr-Latn-RS" w:eastAsia="zh-CN" w:bidi="ar-SA"/>
              </w:rPr>
              <w:t>SQL upit, vraća JSON</w:t>
            </w:r>
          </w:p>
        </w:tc>
      </w:tr>
      <w:tr w14:paraId="7DBC9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6" w:type="dxa"/>
          </w:tcPr>
          <w:p w14:paraId="6587C0B4">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sz w:val="24"/>
                <w:szCs w:val="24"/>
                <w:vertAlign w:val="baseline"/>
                <w:lang w:val="sr-Latn-RS" w:eastAsia="zh-CN" w:bidi="ar-SA"/>
              </w:rPr>
            </w:pPr>
            <w:r>
              <w:rPr>
                <w:rFonts w:hint="default" w:ascii="Arial" w:hAnsi="Arial" w:cs="Arial" w:eastAsiaTheme="minorEastAsia"/>
                <w:sz w:val="24"/>
                <w:szCs w:val="24"/>
                <w:lang w:val="sr-Latn-RS" w:eastAsia="zh-CN" w:bidi="ar-SA"/>
              </w:rPr>
              <w:t>"Šta ima da se vidi blizu mene?"</w:t>
            </w:r>
          </w:p>
        </w:tc>
        <w:tc>
          <w:tcPr>
            <w:tcW w:w="5644" w:type="dxa"/>
          </w:tcPr>
          <w:p w14:paraId="6BE7C94C">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sz w:val="24"/>
                <w:szCs w:val="24"/>
                <w:vertAlign w:val="baseline"/>
                <w:lang w:val="sr-Latn-RS" w:eastAsia="zh-CN" w:bidi="ar-SA"/>
              </w:rPr>
            </w:pPr>
            <w:r>
              <w:rPr>
                <w:rFonts w:hint="default" w:ascii="Arial" w:hAnsi="Arial" w:cs="Arial" w:eastAsiaTheme="minorEastAsia"/>
                <w:sz w:val="24"/>
                <w:szCs w:val="24"/>
                <w:lang w:val="sr-Latn-RS" w:eastAsia="zh-CN" w:bidi="ar-SA"/>
              </w:rPr>
              <w:t>get_atrakcije_u_radijusu</w:t>
            </w:r>
            <w:r>
              <w:rPr>
                <w:rFonts w:hint="default" w:ascii="Arial" w:hAnsi="Arial" w:cs="Arial"/>
                <w:sz w:val="24"/>
                <w:szCs w:val="24"/>
                <w:lang w:val="sr-Latn-RS" w:eastAsia="zh-CN" w:bidi="ar-SA"/>
              </w:rPr>
              <w:t xml:space="preserve"> </w:t>
            </w:r>
            <w:r>
              <w:rPr>
                <w:rFonts w:hint="default" w:ascii="Arial" w:hAnsi="Arial" w:cs="Arial" w:eastAsiaTheme="minorEastAsia"/>
                <w:sz w:val="24"/>
                <w:szCs w:val="24"/>
                <w:lang w:val="sr-Latn-RS" w:eastAsia="zh-CN" w:bidi="ar-SA"/>
              </w:rPr>
              <w:t>(lat, lng, 5km)</w:t>
            </w:r>
          </w:p>
        </w:tc>
        <w:tc>
          <w:tcPr>
            <w:tcW w:w="1950" w:type="dxa"/>
          </w:tcPr>
          <w:p w14:paraId="63CBC51B">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sz w:val="24"/>
                <w:szCs w:val="24"/>
                <w:vertAlign w:val="baseline"/>
                <w:lang w:val="sr-Latn-RS" w:eastAsia="zh-CN" w:bidi="ar-SA"/>
              </w:rPr>
            </w:pPr>
            <w:r>
              <w:rPr>
                <w:rFonts w:hint="default" w:ascii="Arial" w:hAnsi="Arial" w:cs="Arial" w:eastAsiaTheme="minorEastAsia"/>
                <w:sz w:val="24"/>
                <w:szCs w:val="24"/>
                <w:lang w:val="sr-Latn-RS" w:eastAsia="zh-CN" w:bidi="ar-SA"/>
              </w:rPr>
              <w:t>PostGIS upit</w:t>
            </w:r>
          </w:p>
        </w:tc>
      </w:tr>
      <w:tr w14:paraId="3E818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6" w:type="dxa"/>
          </w:tcPr>
          <w:p w14:paraId="4BD0F7B3">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sz w:val="24"/>
                <w:szCs w:val="24"/>
                <w:vertAlign w:val="baseline"/>
                <w:lang w:val="sr-Latn-RS" w:eastAsia="zh-CN" w:bidi="ar-SA"/>
              </w:rPr>
            </w:pPr>
            <w:r>
              <w:rPr>
                <w:rFonts w:hint="default" w:ascii="Arial" w:hAnsi="Arial" w:cs="Arial" w:eastAsiaTheme="minorEastAsia"/>
                <w:sz w:val="24"/>
                <w:szCs w:val="24"/>
                <w:lang w:val="sr-Latn-RS" w:eastAsia="zh-CN" w:bidi="ar-SA"/>
              </w:rPr>
              <w:t>"Rezerviši mi sobu u subotu"</w:t>
            </w:r>
          </w:p>
        </w:tc>
        <w:tc>
          <w:tcPr>
            <w:tcW w:w="5644" w:type="dxa"/>
          </w:tcPr>
          <w:p w14:paraId="7357A76E">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sz w:val="24"/>
                <w:szCs w:val="24"/>
                <w:vertAlign w:val="baseline"/>
                <w:lang w:val="sr-Latn-RS" w:eastAsia="zh-CN" w:bidi="ar-SA"/>
              </w:rPr>
            </w:pPr>
            <w:r>
              <w:rPr>
                <w:rFonts w:hint="default" w:ascii="Arial" w:hAnsi="Arial" w:cs="Arial" w:eastAsiaTheme="minorEastAsia"/>
                <w:sz w:val="24"/>
                <w:szCs w:val="24"/>
                <w:lang w:val="sr-Latn-RS" w:eastAsia="zh-CN" w:bidi="ar-SA"/>
              </w:rPr>
              <w:t>bukiraj_smestaj</w:t>
            </w:r>
            <w:r>
              <w:rPr>
                <w:rFonts w:hint="default" w:ascii="Arial" w:hAnsi="Arial" w:cs="Arial"/>
                <w:sz w:val="24"/>
                <w:szCs w:val="24"/>
                <w:lang w:val="sr-Latn-RS" w:eastAsia="zh-CN" w:bidi="ar-SA"/>
              </w:rPr>
              <w:t xml:space="preserve"> </w:t>
            </w:r>
            <w:r>
              <w:rPr>
                <w:rFonts w:hint="default" w:ascii="Arial" w:hAnsi="Arial" w:cs="Arial" w:eastAsiaTheme="minorEastAsia"/>
                <w:sz w:val="24"/>
                <w:szCs w:val="24"/>
                <w:lang w:val="sr-Latn-RS" w:eastAsia="zh-CN" w:bidi="ar-SA"/>
              </w:rPr>
              <w:t>(...)</w:t>
            </w:r>
          </w:p>
        </w:tc>
        <w:tc>
          <w:tcPr>
            <w:tcW w:w="1950" w:type="dxa"/>
          </w:tcPr>
          <w:p w14:paraId="7F73D57D">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sz w:val="24"/>
                <w:szCs w:val="24"/>
                <w:vertAlign w:val="baseline"/>
                <w:lang w:val="sr-Latn-RS" w:eastAsia="zh-CN" w:bidi="ar-SA"/>
              </w:rPr>
            </w:pPr>
            <w:r>
              <w:rPr>
                <w:rFonts w:hint="default" w:ascii="Arial" w:hAnsi="Arial" w:cs="Arial" w:eastAsiaTheme="minorEastAsia"/>
                <w:sz w:val="24"/>
                <w:szCs w:val="24"/>
                <w:lang w:val="sr-Latn-RS" w:eastAsia="zh-CN" w:bidi="ar-SA"/>
              </w:rPr>
              <w:t>Upisuje u bazu</w:t>
            </w:r>
          </w:p>
        </w:tc>
      </w:tr>
      <w:tr w14:paraId="2531E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6" w:type="dxa"/>
          </w:tcPr>
          <w:p w14:paraId="3BC4F72E">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sz w:val="24"/>
                <w:szCs w:val="24"/>
                <w:vertAlign w:val="baseline"/>
                <w:lang w:val="sr-Latn-RS" w:eastAsia="zh-CN" w:bidi="ar-SA"/>
              </w:rPr>
            </w:pPr>
            <w:r>
              <w:rPr>
                <w:rFonts w:hint="default" w:ascii="Arial" w:hAnsi="Arial" w:cs="Arial" w:eastAsiaTheme="minorEastAsia"/>
                <w:sz w:val="24"/>
                <w:szCs w:val="24"/>
                <w:lang w:val="sr-Latn-RS" w:eastAsia="zh-CN" w:bidi="ar-SA"/>
              </w:rPr>
              <w:t>"Preporuči mi rutu za porodicu"</w:t>
            </w:r>
          </w:p>
        </w:tc>
        <w:tc>
          <w:tcPr>
            <w:tcW w:w="5644" w:type="dxa"/>
          </w:tcPr>
          <w:p w14:paraId="43E1EA75">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sz w:val="24"/>
                <w:szCs w:val="24"/>
                <w:vertAlign w:val="baseline"/>
                <w:lang w:val="sr-Latn-RS" w:eastAsia="zh-CN" w:bidi="ar-SA"/>
              </w:rPr>
            </w:pPr>
            <w:r>
              <w:rPr>
                <w:rFonts w:hint="default" w:ascii="Arial" w:hAnsi="Arial" w:cs="Arial" w:eastAsiaTheme="minorEastAsia"/>
                <w:sz w:val="24"/>
                <w:szCs w:val="24"/>
                <w:lang w:val="sr-Latn-RS" w:eastAsia="zh-CN" w:bidi="ar-SA"/>
              </w:rPr>
              <w:t>get_recommended_rute</w:t>
            </w:r>
            <w:r>
              <w:rPr>
                <w:rFonts w:hint="default" w:ascii="Arial" w:hAnsi="Arial" w:cs="Arial"/>
                <w:sz w:val="24"/>
                <w:szCs w:val="24"/>
                <w:lang w:val="sr-Latn-RS" w:eastAsia="zh-CN" w:bidi="ar-SA"/>
              </w:rPr>
              <w:t xml:space="preserve"> </w:t>
            </w:r>
            <w:r>
              <w:rPr>
                <w:rFonts w:hint="default" w:ascii="Arial" w:hAnsi="Arial" w:cs="Arial" w:eastAsiaTheme="minorEastAsia"/>
                <w:sz w:val="24"/>
                <w:szCs w:val="24"/>
                <w:lang w:val="sr-Latn-RS" w:eastAsia="zh-CN" w:bidi="ar-SA"/>
              </w:rPr>
              <w:t>(tip:"porodicna")</w:t>
            </w:r>
          </w:p>
        </w:tc>
        <w:tc>
          <w:tcPr>
            <w:tcW w:w="1950" w:type="dxa"/>
          </w:tcPr>
          <w:p w14:paraId="54AF3FC1">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sz w:val="24"/>
                <w:szCs w:val="24"/>
                <w:vertAlign w:val="baseline"/>
                <w:lang w:val="sr-Latn-RS" w:eastAsia="zh-CN" w:bidi="ar-SA"/>
              </w:rPr>
            </w:pPr>
            <w:r>
              <w:rPr>
                <w:rFonts w:hint="default" w:ascii="Arial" w:hAnsi="Arial" w:cs="Arial" w:eastAsiaTheme="minorEastAsia"/>
                <w:sz w:val="24"/>
                <w:szCs w:val="24"/>
                <w:lang w:val="sr-Latn-RS" w:eastAsia="zh-CN" w:bidi="ar-SA"/>
              </w:rPr>
              <w:t>Poziva recommendation sistem</w:t>
            </w:r>
          </w:p>
        </w:tc>
      </w:tr>
      <w:tr w14:paraId="1FBB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6" w:type="dxa"/>
          </w:tcPr>
          <w:p w14:paraId="409D4BBC">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sz w:val="24"/>
                <w:szCs w:val="24"/>
                <w:lang w:val="sr-Latn-RS" w:eastAsia="zh-CN" w:bidi="ar-SA"/>
              </w:rPr>
            </w:pPr>
            <w:r>
              <w:rPr>
                <w:rFonts w:hint="default" w:ascii="Arial" w:hAnsi="Arial" w:cs="Arial" w:eastAsiaTheme="minorEastAsia"/>
                <w:sz w:val="24"/>
                <w:szCs w:val="24"/>
                <w:lang w:val="sr-Latn-RS" w:eastAsia="zh-CN" w:bidi="ar-SA"/>
              </w:rPr>
              <w:t>"Koji restorani rade večeras?"</w:t>
            </w:r>
          </w:p>
        </w:tc>
        <w:tc>
          <w:tcPr>
            <w:tcW w:w="5644" w:type="dxa"/>
          </w:tcPr>
          <w:p w14:paraId="2F09D513">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sz w:val="24"/>
                <w:szCs w:val="24"/>
                <w:lang w:val="sr-Latn-RS" w:eastAsia="zh-CN" w:bidi="ar-SA"/>
              </w:rPr>
            </w:pPr>
            <w:r>
              <w:rPr>
                <w:rFonts w:hint="default" w:ascii="Arial" w:hAnsi="Arial" w:cs="Arial" w:eastAsiaTheme="minorEastAsia"/>
                <w:sz w:val="24"/>
                <w:szCs w:val="24"/>
                <w:lang w:val="sr-Latn-RS" w:eastAsia="zh-CN" w:bidi="ar-SA"/>
              </w:rPr>
              <w:t>get_restorani_po_radnom_vremenu</w:t>
            </w:r>
            <w:r>
              <w:rPr>
                <w:rFonts w:hint="default" w:ascii="Arial" w:hAnsi="Arial" w:cs="Arial"/>
                <w:sz w:val="24"/>
                <w:szCs w:val="24"/>
                <w:lang w:val="sr-Latn-RS" w:eastAsia="zh-CN" w:bidi="ar-SA"/>
              </w:rPr>
              <w:t xml:space="preserve"> </w:t>
            </w:r>
            <w:r>
              <w:rPr>
                <w:rFonts w:hint="default" w:ascii="Arial" w:hAnsi="Arial" w:cs="Arial" w:eastAsiaTheme="minorEastAsia"/>
                <w:sz w:val="24"/>
                <w:szCs w:val="24"/>
                <w:lang w:val="sr-Latn-RS" w:eastAsia="zh-CN" w:bidi="ar-SA"/>
              </w:rPr>
              <w:t>(dan:"subota")</w:t>
            </w:r>
          </w:p>
        </w:tc>
        <w:tc>
          <w:tcPr>
            <w:tcW w:w="1950" w:type="dxa"/>
          </w:tcPr>
          <w:p w14:paraId="758379A8">
            <w:pPr>
              <w:keepNext w:val="0"/>
              <w:keepLines w:val="0"/>
              <w:widowControl/>
              <w:numPr>
                <w:ilvl w:val="0"/>
                <w:numId w:val="0"/>
              </w:numPr>
              <w:suppressLineNumbers w:val="0"/>
              <w:spacing w:before="0" w:beforeAutospacing="1" w:after="0" w:afterAutospacing="1"/>
              <w:jc w:val="center"/>
              <w:rPr>
                <w:rFonts w:hint="default" w:ascii="Arial" w:hAnsi="Arial" w:cs="Arial" w:eastAsiaTheme="minorEastAsia"/>
                <w:sz w:val="24"/>
                <w:szCs w:val="24"/>
                <w:lang w:val="sr-Latn-RS" w:eastAsia="zh-CN" w:bidi="ar-SA"/>
              </w:rPr>
            </w:pPr>
            <w:r>
              <w:rPr>
                <w:rFonts w:hint="default" w:ascii="Arial" w:hAnsi="Arial" w:cs="Arial" w:eastAsiaTheme="minorEastAsia"/>
                <w:sz w:val="24"/>
                <w:szCs w:val="24"/>
                <w:lang w:val="sr-Latn-RS" w:eastAsia="zh-CN" w:bidi="ar-SA"/>
              </w:rPr>
              <w:t>Filtriranje po vremenu</w:t>
            </w:r>
          </w:p>
        </w:tc>
      </w:tr>
    </w:tbl>
    <w:p w14:paraId="2CCBEBE1">
      <w:pPr>
        <w:keepNext w:val="0"/>
        <w:keepLines w:val="0"/>
        <w:widowControl/>
        <w:numPr>
          <w:ilvl w:val="0"/>
          <w:numId w:val="0"/>
        </w:numPr>
        <w:suppressLineNumbers w:val="0"/>
        <w:spacing w:before="0" w:beforeAutospacing="1" w:after="0" w:afterAutospacing="1"/>
        <w:rPr>
          <w:rFonts w:hint="default" w:ascii="Arial" w:hAnsi="Arial" w:cs="Arial" w:eastAsiaTheme="minorEastAsia"/>
          <w:sz w:val="24"/>
          <w:szCs w:val="24"/>
          <w:lang w:val="sr-Latn-RS" w:eastAsia="zh-CN" w:bidi="ar-SA"/>
        </w:rPr>
      </w:pPr>
    </w:p>
    <w:p w14:paraId="0E9553F7">
      <w:pPr>
        <w:keepNext w:val="0"/>
        <w:keepLines w:val="0"/>
        <w:widowControl/>
        <w:numPr>
          <w:ilvl w:val="0"/>
          <w:numId w:val="0"/>
        </w:numPr>
        <w:suppressLineNumbers w:val="0"/>
        <w:spacing w:before="0" w:beforeAutospacing="1" w:after="0" w:afterAutospacing="1"/>
        <w:rPr>
          <w:rFonts w:hint="default" w:ascii="Arial" w:hAnsi="Arial" w:cs="Arial"/>
          <w:sz w:val="24"/>
          <w:szCs w:val="24"/>
          <w:lang w:val="sr-Latn-RS" w:eastAsia="zh-CN" w:bidi="ar-SA"/>
        </w:rPr>
      </w:pPr>
    </w:p>
    <w:p w14:paraId="00FBBD98">
      <w:pPr>
        <w:keepNext w:val="0"/>
        <w:keepLines w:val="0"/>
        <w:widowControl/>
        <w:numPr>
          <w:ilvl w:val="0"/>
          <w:numId w:val="0"/>
        </w:numPr>
        <w:suppressLineNumbers w:val="0"/>
        <w:spacing w:before="0" w:beforeAutospacing="1" w:after="0" w:afterAutospacing="1"/>
        <w:rPr>
          <w:rFonts w:hint="default" w:ascii="Arial" w:hAnsi="Arial" w:cs="Arial"/>
          <w:sz w:val="24"/>
          <w:szCs w:val="24"/>
          <w:lang w:val="sr-Latn-RS" w:eastAsia="zh-CN" w:bidi="ar-SA"/>
        </w:rPr>
      </w:pPr>
      <w:r>
        <w:rPr>
          <w:rFonts w:hint="default" w:ascii="Arial" w:hAnsi="Arial" w:cs="Arial"/>
          <w:sz w:val="24"/>
          <w:szCs w:val="24"/>
          <w:lang w:val="sr-Latn-RS" w:eastAsia="zh-CN" w:bidi="ar-SA"/>
        </w:rPr>
        <w:t>Prompt koristi unapred definisane obrasce za česta pitanja. Ukoliko nekog zanima ruta za porodicu sa decom, postoji već unapred definisan prompt koji zna koje parametre da traži.</w:t>
      </w:r>
    </w:p>
    <w:p w14:paraId="7AFC05BB">
      <w:pPr>
        <w:keepNext w:val="0"/>
        <w:keepLines w:val="0"/>
        <w:widowControl/>
        <w:numPr>
          <w:ilvl w:val="0"/>
          <w:numId w:val="0"/>
        </w:numPr>
        <w:suppressLineNumbers w:val="0"/>
        <w:spacing w:before="0" w:beforeAutospacing="1" w:after="0" w:afterAutospacing="1"/>
        <w:rPr>
          <w:rFonts w:hint="default" w:ascii="Arial" w:hAnsi="Arial" w:cs="Arial"/>
          <w:sz w:val="24"/>
          <w:szCs w:val="24"/>
          <w:lang w:val="sr-Latn-RS" w:eastAsia="zh-CN" w:bidi="ar-SA"/>
        </w:rPr>
      </w:pPr>
    </w:p>
    <w:p w14:paraId="10A833F1">
      <w:pPr>
        <w:keepNext w:val="0"/>
        <w:keepLines w:val="0"/>
        <w:widowControl/>
        <w:numPr>
          <w:ilvl w:val="0"/>
          <w:numId w:val="0"/>
        </w:numPr>
        <w:suppressLineNumbers w:val="0"/>
        <w:spacing w:before="0" w:beforeAutospacing="1" w:after="0" w:afterAutospacing="1"/>
        <w:rPr>
          <w:rFonts w:hint="default" w:ascii="Arial" w:hAnsi="Arial" w:cs="Arial"/>
          <w:sz w:val="24"/>
          <w:szCs w:val="24"/>
          <w:lang w:val="sr-Latn-RS" w:eastAsia="zh-CN" w:bidi="ar-SA"/>
        </w:rPr>
      </w:pPr>
    </w:p>
    <w:p w14:paraId="7ABC8DBD">
      <w:pPr>
        <w:keepNext w:val="0"/>
        <w:keepLines w:val="0"/>
        <w:widowControl/>
        <w:numPr>
          <w:ilvl w:val="0"/>
          <w:numId w:val="0"/>
        </w:numPr>
        <w:suppressLineNumbers w:val="0"/>
        <w:spacing w:before="0" w:beforeAutospacing="1" w:after="0" w:afterAutospacing="1"/>
        <w:rPr>
          <w:rFonts w:hint="default" w:ascii="Arial" w:hAnsi="Arial" w:cs="Arial"/>
          <w:sz w:val="24"/>
          <w:szCs w:val="24"/>
          <w:lang w:val="sr-Latn-RS" w:eastAsia="zh-CN" w:bidi="ar-SA"/>
        </w:rPr>
      </w:pPr>
    </w:p>
    <w:p w14:paraId="18C5BA90">
      <w:pPr>
        <w:keepNext w:val="0"/>
        <w:keepLines w:val="0"/>
        <w:widowControl/>
        <w:numPr>
          <w:ilvl w:val="0"/>
          <w:numId w:val="0"/>
        </w:numPr>
        <w:suppressLineNumbers w:val="0"/>
        <w:spacing w:before="0" w:beforeAutospacing="1" w:after="0" w:afterAutospacing="1"/>
        <w:rPr>
          <w:rFonts w:hint="default" w:ascii="Arial" w:hAnsi="Arial" w:cs="Arial"/>
          <w:sz w:val="24"/>
          <w:szCs w:val="24"/>
          <w:lang w:val="sr-Latn-RS" w:eastAsia="zh-CN" w:bidi="ar-SA"/>
        </w:rPr>
      </w:pPr>
    </w:p>
    <w:p w14:paraId="70AA03AC">
      <w:pPr>
        <w:keepNext w:val="0"/>
        <w:keepLines w:val="0"/>
        <w:widowControl/>
        <w:numPr>
          <w:ilvl w:val="0"/>
          <w:numId w:val="0"/>
        </w:numPr>
        <w:suppressLineNumbers w:val="0"/>
        <w:spacing w:before="0" w:beforeAutospacing="1" w:after="0" w:afterAutospacing="1"/>
        <w:rPr>
          <w:rFonts w:hint="default" w:ascii="Arial" w:hAnsi="Arial" w:cs="Arial"/>
          <w:sz w:val="24"/>
          <w:szCs w:val="24"/>
          <w:lang w:val="sr-Latn-RS" w:eastAsia="zh-CN" w:bidi="ar-SA"/>
        </w:rPr>
      </w:pPr>
    </w:p>
    <w:p w14:paraId="775207BA">
      <w:pPr>
        <w:keepNext w:val="0"/>
        <w:keepLines w:val="0"/>
        <w:widowControl/>
        <w:numPr>
          <w:ilvl w:val="0"/>
          <w:numId w:val="0"/>
        </w:numPr>
        <w:suppressLineNumbers w:val="0"/>
        <w:spacing w:before="0" w:beforeAutospacing="1" w:after="0" w:afterAutospacing="1"/>
        <w:rPr>
          <w:rFonts w:hint="default" w:ascii="Arial" w:hAnsi="Arial" w:cs="Arial"/>
          <w:sz w:val="24"/>
          <w:szCs w:val="24"/>
          <w:lang w:val="sr-Latn-RS" w:eastAsia="zh-CN" w:bidi="ar-SA"/>
        </w:rPr>
      </w:pPr>
    </w:p>
    <w:p w14:paraId="1F92E343">
      <w:pPr>
        <w:keepNext w:val="0"/>
        <w:keepLines w:val="0"/>
        <w:widowControl/>
        <w:numPr>
          <w:ilvl w:val="0"/>
          <w:numId w:val="0"/>
        </w:numPr>
        <w:suppressLineNumbers w:val="0"/>
        <w:spacing w:before="0" w:beforeAutospacing="1" w:after="0" w:afterAutospacing="1"/>
        <w:rPr>
          <w:rFonts w:hint="default" w:ascii="Arial" w:hAnsi="Arial" w:cs="Arial"/>
          <w:sz w:val="24"/>
          <w:szCs w:val="24"/>
          <w:lang w:val="sr-Latn-RS" w:eastAsia="zh-CN" w:bidi="ar-SA"/>
        </w:rPr>
      </w:pPr>
    </w:p>
    <w:p w14:paraId="4CBDB4EF">
      <w:pPr>
        <w:keepNext w:val="0"/>
        <w:keepLines w:val="0"/>
        <w:widowControl/>
        <w:numPr>
          <w:ilvl w:val="0"/>
          <w:numId w:val="0"/>
        </w:numPr>
        <w:suppressLineNumbers w:val="0"/>
        <w:spacing w:before="0" w:beforeAutospacing="1" w:after="0" w:afterAutospacing="1"/>
        <w:rPr>
          <w:rFonts w:hint="default" w:ascii="Arial" w:hAnsi="Arial" w:cs="Arial"/>
          <w:sz w:val="24"/>
          <w:szCs w:val="24"/>
          <w:lang w:val="sr-Latn-RS" w:eastAsia="zh-CN" w:bidi="ar-SA"/>
        </w:rPr>
      </w:pPr>
    </w:p>
    <w:p w14:paraId="7EA5A0FA">
      <w:pPr>
        <w:pStyle w:val="3"/>
        <w:bidi w:val="0"/>
        <w:rPr>
          <w:rFonts w:hint="default" w:ascii="Arial" w:hAnsi="Arial" w:cs="Arial"/>
          <w:lang w:val="sr-Latn-RS" w:eastAsia="zh-CN"/>
        </w:rPr>
      </w:pPr>
      <w:r>
        <w:rPr>
          <w:rFonts w:hint="default" w:ascii="Arial" w:hAnsi="Arial" w:cs="Arial"/>
          <w:lang w:val="sr-Latn-RS" w:eastAsia="zh-CN"/>
        </w:rPr>
        <w:t>Korišćenje u kodu</w:t>
      </w:r>
    </w:p>
    <w:p w14:paraId="77C9B73E">
      <w:pPr>
        <w:keepNext w:val="0"/>
        <w:keepLines w:val="0"/>
        <w:widowControl/>
        <w:numPr>
          <w:ilvl w:val="0"/>
          <w:numId w:val="0"/>
        </w:numPr>
        <w:suppressLineNumbers w:val="0"/>
        <w:spacing w:before="0" w:beforeAutospacing="1" w:after="0" w:afterAutospacing="1"/>
        <w:rPr>
          <w:rFonts w:hint="default" w:ascii="Arial" w:hAnsi="Arial" w:cs="Arial"/>
          <w:sz w:val="24"/>
          <w:szCs w:val="24"/>
          <w:lang w:val="sr-Latn-RS" w:eastAsia="zh-CN" w:bidi="ar-SA"/>
        </w:rPr>
      </w:pPr>
      <w:r>
        <w:rPr>
          <w:rFonts w:hint="default" w:ascii="Arial" w:hAnsi="Arial" w:cs="Arial"/>
          <w:sz w:val="24"/>
          <w:szCs w:val="24"/>
          <w:lang w:val="sr-Latn-RS" w:eastAsia="zh-CN" w:bidi="ar-SA"/>
        </w:rPr>
        <w:t>Za implementaciju u .NET-u koristi se ModelContextProtocol NuGet paket i to pomoću sledeće komande koju je potrebno uneti u terminal konkretnog projekta</w:t>
      </w:r>
      <w:r>
        <w:rPr>
          <w:rFonts w:hint="default" w:ascii="Arial" w:hAnsi="Arial" w:cs="Arial"/>
          <w:sz w:val="24"/>
          <w:szCs w:val="24"/>
          <w:lang w:val="en-US" w:eastAsia="zh-CN" w:bidi="ar-SA"/>
        </w:rPr>
        <w:t>:</w:t>
      </w:r>
    </w:p>
    <w:p w14:paraId="418B2255">
      <w:pPr>
        <w:keepNext w:val="0"/>
        <w:keepLines w:val="0"/>
        <w:widowControl/>
        <w:numPr>
          <w:ilvl w:val="0"/>
          <w:numId w:val="0"/>
        </w:numPr>
        <w:suppressLineNumbers w:val="0"/>
        <w:spacing w:before="0" w:beforeAutospacing="1" w:after="0" w:afterAutospacing="1"/>
        <w:jc w:val="center"/>
        <w:rPr>
          <w:rFonts w:hint="default" w:ascii="Arial" w:hAnsi="Arial" w:cs="Arial"/>
          <w:sz w:val="24"/>
          <w:szCs w:val="24"/>
          <w:lang w:val="sr-Latn-RS" w:eastAsia="zh-CN" w:bidi="ar-SA"/>
        </w:rPr>
      </w:pPr>
      <w:r>
        <w:drawing>
          <wp:inline distT="0" distB="0" distL="114300" distR="114300">
            <wp:extent cx="3009900" cy="295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3009900" cy="295275"/>
                    </a:xfrm>
                    <a:prstGeom prst="rect">
                      <a:avLst/>
                    </a:prstGeom>
                    <a:noFill/>
                    <a:ln>
                      <a:noFill/>
                    </a:ln>
                  </pic:spPr>
                </pic:pic>
              </a:graphicData>
            </a:graphic>
          </wp:inline>
        </w:drawing>
      </w:r>
    </w:p>
    <w:p w14:paraId="7AD41570">
      <w:pPr>
        <w:keepNext w:val="0"/>
        <w:keepLines w:val="0"/>
        <w:widowControl/>
        <w:numPr>
          <w:ilvl w:val="0"/>
          <w:numId w:val="0"/>
        </w:numPr>
        <w:suppressLineNumbers w:val="0"/>
        <w:spacing w:before="0" w:beforeAutospacing="1" w:after="0" w:afterAutospacing="1"/>
        <w:rPr>
          <w:rFonts w:hint="default" w:ascii="Arial" w:hAnsi="Arial" w:cs="Arial"/>
          <w:sz w:val="24"/>
          <w:szCs w:val="24"/>
          <w:lang w:val="sr-Latn-RS" w:eastAsia="zh-CN" w:bidi="ar-SA"/>
        </w:rPr>
      </w:pPr>
      <w:r>
        <w:rPr>
          <w:rFonts w:hint="default" w:ascii="Arial" w:hAnsi="Arial" w:cs="Arial"/>
          <w:sz w:val="24"/>
          <w:szCs w:val="24"/>
          <w:lang w:val="sr-Latn-RS" w:eastAsia="zh-CN" w:bidi="ar-SA"/>
        </w:rPr>
        <w:t>Primer kako izgleda jedan tool</w:t>
      </w:r>
      <w:r>
        <w:rPr>
          <w:rFonts w:hint="default" w:ascii="Arial" w:hAnsi="Arial" w:cs="Arial"/>
          <w:sz w:val="24"/>
          <w:szCs w:val="24"/>
          <w:lang w:val="en-US" w:eastAsia="zh-CN" w:bidi="ar-SA"/>
        </w:rPr>
        <w:t>:</w:t>
      </w:r>
    </w:p>
    <w:p w14:paraId="74EDB905">
      <w:pPr>
        <w:keepNext w:val="0"/>
        <w:keepLines w:val="0"/>
        <w:widowControl/>
        <w:numPr>
          <w:ilvl w:val="0"/>
          <w:numId w:val="0"/>
        </w:numPr>
        <w:suppressLineNumbers w:val="0"/>
        <w:spacing w:before="0" w:beforeAutospacing="1" w:after="0" w:afterAutospacing="1"/>
        <w:rPr>
          <w:rFonts w:hint="default" w:ascii="Arial" w:hAnsi="Arial" w:cs="Arial"/>
          <w:sz w:val="24"/>
          <w:szCs w:val="24"/>
          <w:lang w:val="sr-Latn-RS" w:eastAsia="zh-CN" w:bidi="ar-SA"/>
        </w:rPr>
      </w:pPr>
      <w:r>
        <w:drawing>
          <wp:inline distT="0" distB="0" distL="114300" distR="114300">
            <wp:extent cx="5274310" cy="5622925"/>
            <wp:effectExtent l="0" t="0" r="254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4310" cy="5622925"/>
                    </a:xfrm>
                    <a:prstGeom prst="rect">
                      <a:avLst/>
                    </a:prstGeom>
                    <a:noFill/>
                    <a:ln>
                      <a:noFill/>
                    </a:ln>
                  </pic:spPr>
                </pic:pic>
              </a:graphicData>
            </a:graphic>
          </wp:inline>
        </w:drawing>
      </w:r>
    </w:p>
    <w:p w14:paraId="54A14D77">
      <w:pPr>
        <w:jc w:val="left"/>
        <w:rPr>
          <w:rFonts w:hint="default" w:ascii="Arial" w:hAnsi="Arial" w:cs="Arial"/>
          <w:sz w:val="24"/>
          <w:szCs w:val="24"/>
          <w:lang w:val="sr-Latn-RS"/>
        </w:rPr>
      </w:pPr>
      <w:r>
        <w:rPr>
          <w:rFonts w:hint="default" w:ascii="Arial" w:hAnsi="Arial" w:cs="Arial"/>
          <w:sz w:val="24"/>
          <w:szCs w:val="24"/>
          <w:lang w:val="sr-Latn-RS"/>
        </w:rPr>
        <w:t>U našoj arhitekturi bismo ga koristili tako što bi korisnik pomoću prirodnog jezika nekog Chatbot-a/AI agenta šta ga zanima a oni bi iskoristili MCP server koji koristi određeni tool, npr. GetRute, GetAtrakcije, GetMape, Rezerviši, GetPreporuke, itd.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A3017E"/>
    <w:multiLevelType w:val="singleLevel"/>
    <w:tmpl w:val="BEA3017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E0AEAFE"/>
    <w:multiLevelType w:val="multilevel"/>
    <w:tmpl w:val="5E0AEA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6A542086"/>
    <w:multiLevelType w:val="singleLevel"/>
    <w:tmpl w:val="6A542086"/>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4C4390"/>
    <w:rsid w:val="2A4C4390"/>
    <w:rsid w:val="474D5189"/>
    <w:rsid w:val="5CC42E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character" w:styleId="7">
    <w:name w:val="Strong"/>
    <w:basedOn w:val="4"/>
    <w:qFormat/>
    <w:uiPriority w:val="0"/>
    <w:rPr>
      <w:b/>
      <w:bCs/>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2026-03-15T10:33:00Z</dcterms:created>
  <dc:creator>Anastasija Mladićević</dc:creator>
  <cp:lastModifiedBy>Anastasija Mladićević</cp:lastModifiedBy>
  <dcterms:modified xsi:type="dcterms:W3CDTF">2026-03-15T11:33:42Z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A28A21D1831045809AA7E438C6CF74DC_11</vt:lpwstr>
  </property>
</Properties>
</file>