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573929" w14:textId="77777777" w:rsidR="00AE66C4" w:rsidRPr="00AE66C4" w:rsidRDefault="00AE66C4" w:rsidP="00AE66C4">
      <w:pPr>
        <w:rPr>
          <w:b/>
          <w:bCs/>
        </w:rPr>
      </w:pPr>
      <w:r w:rsidRPr="00AE66C4">
        <w:rPr>
          <w:b/>
          <w:bCs/>
        </w:rPr>
        <w:t>Detailed Summary of the SeCUReD System</w:t>
      </w:r>
    </w:p>
    <w:p w14:paraId="5238D573" w14:textId="77777777" w:rsidR="00AE66C4" w:rsidRPr="00AE66C4" w:rsidRDefault="00AE66C4" w:rsidP="00AE66C4">
      <w:r w:rsidRPr="00AE66C4">
        <w:t xml:space="preserve">The </w:t>
      </w:r>
      <w:r w:rsidRPr="00AE66C4">
        <w:rPr>
          <w:b/>
          <w:bCs/>
        </w:rPr>
        <w:t>SeCUReD</w:t>
      </w:r>
      <w:r w:rsidRPr="00AE66C4">
        <w:t xml:space="preserve"> system is designed as a multi-functional, modular platform to enhance crisis management, response coordination, and resource allocation in urban environments. It operates with a core focus on </w:t>
      </w:r>
      <w:r w:rsidRPr="00AE66C4">
        <w:rPr>
          <w:b/>
          <w:bCs/>
        </w:rPr>
        <w:t>ethics</w:t>
      </w:r>
      <w:r w:rsidRPr="00AE66C4">
        <w:t xml:space="preserve">, </w:t>
      </w:r>
      <w:r w:rsidRPr="00AE66C4">
        <w:rPr>
          <w:b/>
          <w:bCs/>
        </w:rPr>
        <w:t>modularity</w:t>
      </w:r>
      <w:r w:rsidRPr="00AE66C4">
        <w:t xml:space="preserve">, and </w:t>
      </w:r>
      <w:r w:rsidRPr="00AE66C4">
        <w:rPr>
          <w:b/>
          <w:bCs/>
        </w:rPr>
        <w:t>resilience</w:t>
      </w:r>
      <w:r w:rsidRPr="00AE66C4">
        <w:t xml:space="preserve">, ensuring that cities can adopt features based on their comfort level while safeguarding against potential misuse. The system's key objectives are to optimize </w:t>
      </w:r>
      <w:r w:rsidRPr="00AE66C4">
        <w:rPr>
          <w:b/>
          <w:bCs/>
        </w:rPr>
        <w:t>emergency response</w:t>
      </w:r>
      <w:r w:rsidRPr="00AE66C4">
        <w:t xml:space="preserve">, ensure </w:t>
      </w:r>
      <w:r w:rsidRPr="00AE66C4">
        <w:rPr>
          <w:b/>
          <w:bCs/>
        </w:rPr>
        <w:t>public safety</w:t>
      </w:r>
      <w:r w:rsidRPr="00AE66C4">
        <w:t xml:space="preserve">, manage </w:t>
      </w:r>
      <w:r w:rsidRPr="00AE66C4">
        <w:rPr>
          <w:b/>
          <w:bCs/>
        </w:rPr>
        <w:t>resource allocation</w:t>
      </w:r>
      <w:r w:rsidRPr="00AE66C4">
        <w:t xml:space="preserve">, and maintain </w:t>
      </w:r>
      <w:r w:rsidRPr="00AE66C4">
        <w:rPr>
          <w:b/>
          <w:bCs/>
        </w:rPr>
        <w:t>public trust</w:t>
      </w:r>
      <w:r w:rsidRPr="00AE66C4">
        <w:t xml:space="preserve"> through transparency and accountability. Below is a detailed summary of the system’s architecture and functionality.</w:t>
      </w:r>
    </w:p>
    <w:p w14:paraId="69618AC5" w14:textId="77777777" w:rsidR="00AE66C4" w:rsidRPr="00AE66C4" w:rsidRDefault="00AE66C4" w:rsidP="00AE66C4">
      <w:r w:rsidRPr="00AE66C4">
        <w:pict w14:anchorId="200CEB21">
          <v:rect id="_x0000_i1067" style="width:0;height:1.5pt" o:hralign="center" o:hrstd="t" o:hr="t" fillcolor="#a0a0a0" stroked="f"/>
        </w:pict>
      </w:r>
    </w:p>
    <w:p w14:paraId="5E159A48" w14:textId="77777777" w:rsidR="00AE66C4" w:rsidRPr="00AE66C4" w:rsidRDefault="00AE66C4" w:rsidP="00AE66C4">
      <w:pPr>
        <w:rPr>
          <w:b/>
          <w:bCs/>
        </w:rPr>
      </w:pPr>
      <w:r w:rsidRPr="00AE66C4">
        <w:rPr>
          <w:b/>
          <w:bCs/>
        </w:rPr>
        <w:t>1. Core Modules and Hierarchical Structure</w:t>
      </w:r>
    </w:p>
    <w:p w14:paraId="7DCC9983" w14:textId="77777777" w:rsidR="00AE66C4" w:rsidRPr="00AE66C4" w:rsidRDefault="00AE66C4" w:rsidP="00AE66C4">
      <w:pPr>
        <w:rPr>
          <w:b/>
          <w:bCs/>
        </w:rPr>
      </w:pPr>
      <w:r w:rsidRPr="00AE66C4">
        <w:rPr>
          <w:b/>
          <w:bCs/>
        </w:rPr>
        <w:t>Modular Approach</w:t>
      </w:r>
    </w:p>
    <w:p w14:paraId="2D2A433B" w14:textId="77777777" w:rsidR="00AE66C4" w:rsidRPr="00AE66C4" w:rsidRDefault="00AE66C4" w:rsidP="00AE66C4">
      <w:r w:rsidRPr="00AE66C4">
        <w:t xml:space="preserve">Each SeCUReD module is built to perform specific tasks, such as crisis detection, emergency routing, or resource allocation. The system’s modular structure allows cities to adopt only the features they need or feel comfortable with. Modules can operate independently, but they are also integrated into a larger system overseen by a </w:t>
      </w:r>
      <w:r w:rsidRPr="00AE66C4">
        <w:rPr>
          <w:b/>
          <w:bCs/>
        </w:rPr>
        <w:t>parent AI model</w:t>
      </w:r>
      <w:r w:rsidRPr="00AE66C4">
        <w:t xml:space="preserve"> to ensure smooth coordination and conflict resolution.</w:t>
      </w:r>
    </w:p>
    <w:p w14:paraId="49620606" w14:textId="77777777" w:rsidR="00AE66C4" w:rsidRPr="00AE66C4" w:rsidRDefault="00AE66C4" w:rsidP="00AE66C4">
      <w:pPr>
        <w:rPr>
          <w:b/>
          <w:bCs/>
        </w:rPr>
      </w:pPr>
      <w:r w:rsidRPr="00AE66C4">
        <w:rPr>
          <w:b/>
          <w:bCs/>
        </w:rPr>
        <w:t>Core Module (Starter Package)</w:t>
      </w:r>
    </w:p>
    <w:p w14:paraId="508DFAFB" w14:textId="77777777" w:rsidR="00AE66C4" w:rsidRPr="00AE66C4" w:rsidRDefault="00AE66C4" w:rsidP="00AE66C4">
      <w:pPr>
        <w:numPr>
          <w:ilvl w:val="0"/>
          <w:numId w:val="1"/>
        </w:numPr>
      </w:pPr>
      <w:r w:rsidRPr="00AE66C4">
        <w:rPr>
          <w:b/>
          <w:bCs/>
        </w:rPr>
        <w:t>Low-Risk Features</w:t>
      </w:r>
      <w:r w:rsidRPr="00AE66C4">
        <w:t>: The Core Module offers basic crisis monitoring, simple public safety alerts, and a resource status reporting tool. This package provides cities with a safe trial run to build trust without exposing them to high-risk features.</w:t>
      </w:r>
    </w:p>
    <w:p w14:paraId="71E2511D" w14:textId="77777777" w:rsidR="00AE66C4" w:rsidRPr="00AE66C4" w:rsidRDefault="00AE66C4" w:rsidP="00AE66C4">
      <w:pPr>
        <w:numPr>
          <w:ilvl w:val="0"/>
          <w:numId w:val="1"/>
        </w:numPr>
      </w:pPr>
      <w:r w:rsidRPr="00AE66C4">
        <w:rPr>
          <w:b/>
          <w:bCs/>
        </w:rPr>
        <w:t>Ethical Oversight and Security</w:t>
      </w:r>
      <w:r w:rsidRPr="00AE66C4">
        <w:t xml:space="preserve">: The Core Module includes a built-in </w:t>
      </w:r>
      <w:r w:rsidRPr="00AE66C4">
        <w:rPr>
          <w:b/>
          <w:bCs/>
        </w:rPr>
        <w:t>Ethical Oversight and Security Module</w:t>
      </w:r>
      <w:r w:rsidRPr="00AE66C4">
        <w:t xml:space="preserve"> that governs all critical and non-critical functions within each module, ensuring that malfunctions or misuse in one module don't compromise others.</w:t>
      </w:r>
    </w:p>
    <w:p w14:paraId="124EAEE3" w14:textId="77777777" w:rsidR="00AE66C4" w:rsidRPr="00AE66C4" w:rsidRDefault="00AE66C4" w:rsidP="00AE66C4">
      <w:pPr>
        <w:numPr>
          <w:ilvl w:val="0"/>
          <w:numId w:val="1"/>
        </w:numPr>
      </w:pPr>
      <w:r w:rsidRPr="00AE66C4">
        <w:rPr>
          <w:b/>
          <w:bCs/>
        </w:rPr>
        <w:t>Fail-Safe Mechanisms</w:t>
      </w:r>
      <w:r w:rsidRPr="00AE66C4">
        <w:t xml:space="preserve">: Each module has a </w:t>
      </w:r>
      <w:r w:rsidRPr="00AE66C4">
        <w:rPr>
          <w:b/>
          <w:bCs/>
        </w:rPr>
        <w:t>Failover Sub-Module (FSM)</w:t>
      </w:r>
      <w:r w:rsidRPr="00AE66C4">
        <w:t xml:space="preserve"> that detects anomalies, redirects functions, and quarantines malfunctioning components, keeping the system stable even during failures.</w:t>
      </w:r>
    </w:p>
    <w:p w14:paraId="6F97FCEC" w14:textId="77777777" w:rsidR="00AE66C4" w:rsidRPr="00AE66C4" w:rsidRDefault="00AE66C4" w:rsidP="00AE66C4">
      <w:r w:rsidRPr="00AE66C4">
        <w:pict w14:anchorId="2AA51C71">
          <v:rect id="_x0000_i1068" style="width:0;height:1.5pt" o:hralign="center" o:hrstd="t" o:hr="t" fillcolor="#a0a0a0" stroked="f"/>
        </w:pict>
      </w:r>
    </w:p>
    <w:p w14:paraId="34CEEE5C" w14:textId="77777777" w:rsidR="00AE66C4" w:rsidRPr="00AE66C4" w:rsidRDefault="00AE66C4" w:rsidP="00AE66C4">
      <w:pPr>
        <w:rPr>
          <w:b/>
          <w:bCs/>
        </w:rPr>
      </w:pPr>
      <w:r w:rsidRPr="00AE66C4">
        <w:rPr>
          <w:b/>
          <w:bCs/>
        </w:rPr>
        <w:t>2. Key Components in Each Module</w:t>
      </w:r>
    </w:p>
    <w:p w14:paraId="019B0662" w14:textId="77777777" w:rsidR="00AE66C4" w:rsidRPr="00AE66C4" w:rsidRDefault="00AE66C4" w:rsidP="00AE66C4">
      <w:pPr>
        <w:rPr>
          <w:b/>
          <w:bCs/>
        </w:rPr>
      </w:pPr>
      <w:r w:rsidRPr="00AE66C4">
        <w:rPr>
          <w:b/>
          <w:bCs/>
        </w:rPr>
        <w:t>Critical Functions Core (CFC)</w:t>
      </w:r>
    </w:p>
    <w:p w14:paraId="3350919A" w14:textId="77777777" w:rsidR="00AE66C4" w:rsidRPr="00AE66C4" w:rsidRDefault="00AE66C4" w:rsidP="00AE66C4">
      <w:pPr>
        <w:numPr>
          <w:ilvl w:val="0"/>
          <w:numId w:val="2"/>
        </w:numPr>
      </w:pPr>
      <w:r w:rsidRPr="00AE66C4">
        <w:rPr>
          <w:b/>
          <w:bCs/>
        </w:rPr>
        <w:t>Function</w:t>
      </w:r>
      <w:r w:rsidRPr="00AE66C4">
        <w:t>: The CFC handles the most essential tasks of each module. These are high-priority operations that must remain functional to prevent serious consequences.</w:t>
      </w:r>
    </w:p>
    <w:p w14:paraId="34EE9D09" w14:textId="77777777" w:rsidR="00AE66C4" w:rsidRPr="00AE66C4" w:rsidRDefault="00AE66C4" w:rsidP="00AE66C4">
      <w:pPr>
        <w:numPr>
          <w:ilvl w:val="0"/>
          <w:numId w:val="2"/>
        </w:numPr>
      </w:pPr>
      <w:r w:rsidRPr="00AE66C4">
        <w:rPr>
          <w:b/>
          <w:bCs/>
        </w:rPr>
        <w:t>Monitoring and Diagnostics</w:t>
      </w:r>
      <w:r w:rsidRPr="00AE66C4">
        <w:t>: The CFC continuously monitors its own performance and communicates with the FSM to detect any anomalies or malfunctions in real time.</w:t>
      </w:r>
    </w:p>
    <w:p w14:paraId="410B2A50" w14:textId="77777777" w:rsidR="00AE66C4" w:rsidRPr="00AE66C4" w:rsidRDefault="00AE66C4" w:rsidP="00AE66C4">
      <w:pPr>
        <w:numPr>
          <w:ilvl w:val="0"/>
          <w:numId w:val="2"/>
        </w:numPr>
      </w:pPr>
      <w:r w:rsidRPr="00AE66C4">
        <w:rPr>
          <w:b/>
          <w:bCs/>
        </w:rPr>
        <w:t>Task Prioritization</w:t>
      </w:r>
      <w:r w:rsidRPr="00AE66C4">
        <w:t>: The CFC prioritizes critical functions over non-critical ones, ensuring essential services like emergency response are always operational.</w:t>
      </w:r>
    </w:p>
    <w:p w14:paraId="64631E8F" w14:textId="77777777" w:rsidR="00AE66C4" w:rsidRPr="00AE66C4" w:rsidRDefault="00AE66C4" w:rsidP="00AE66C4">
      <w:pPr>
        <w:rPr>
          <w:b/>
          <w:bCs/>
        </w:rPr>
      </w:pPr>
      <w:r w:rsidRPr="00AE66C4">
        <w:rPr>
          <w:b/>
          <w:bCs/>
        </w:rPr>
        <w:t>Failover Sub-Module (FSM)</w:t>
      </w:r>
    </w:p>
    <w:p w14:paraId="49982DDD" w14:textId="77777777" w:rsidR="00AE66C4" w:rsidRPr="00AE66C4" w:rsidRDefault="00AE66C4" w:rsidP="00AE66C4">
      <w:pPr>
        <w:numPr>
          <w:ilvl w:val="0"/>
          <w:numId w:val="3"/>
        </w:numPr>
      </w:pPr>
      <w:r w:rsidRPr="00AE66C4">
        <w:rPr>
          <w:b/>
          <w:bCs/>
        </w:rPr>
        <w:lastRenderedPageBreak/>
        <w:t>Function</w:t>
      </w:r>
      <w:r w:rsidRPr="00AE66C4">
        <w:t>: The FSM continuously monitors the CFC and other components for performance issues or anomalies. It can detect irregularities, such as corrupted function calls or system slowdowns.</w:t>
      </w:r>
    </w:p>
    <w:p w14:paraId="6E244FEC" w14:textId="77777777" w:rsidR="00AE66C4" w:rsidRPr="00AE66C4" w:rsidRDefault="00AE66C4" w:rsidP="00AE66C4">
      <w:pPr>
        <w:numPr>
          <w:ilvl w:val="0"/>
          <w:numId w:val="3"/>
        </w:numPr>
      </w:pPr>
      <w:r w:rsidRPr="00AE66C4">
        <w:rPr>
          <w:b/>
          <w:bCs/>
        </w:rPr>
        <w:t>Anomaly Detection and Response</w:t>
      </w:r>
      <w:r w:rsidRPr="00AE66C4">
        <w:t xml:space="preserve">: When an issue is detected, the FSM redirects critical tasks to either the </w:t>
      </w:r>
      <w:r w:rsidRPr="00AE66C4">
        <w:rPr>
          <w:b/>
          <w:bCs/>
        </w:rPr>
        <w:t>swap space</w:t>
      </w:r>
      <w:r w:rsidRPr="00AE66C4">
        <w:t xml:space="preserve"> or another healthy module. It quarantines the malfunctioning component for inspection, preventing further damage.</w:t>
      </w:r>
    </w:p>
    <w:p w14:paraId="021B0C5F" w14:textId="77777777" w:rsidR="00AE66C4" w:rsidRPr="00AE66C4" w:rsidRDefault="00AE66C4" w:rsidP="00AE66C4">
      <w:pPr>
        <w:numPr>
          <w:ilvl w:val="0"/>
          <w:numId w:val="3"/>
        </w:numPr>
      </w:pPr>
      <w:r w:rsidRPr="00AE66C4">
        <w:rPr>
          <w:b/>
          <w:bCs/>
        </w:rPr>
        <w:t>Event Reporting</w:t>
      </w:r>
      <w:r w:rsidRPr="00AE66C4">
        <w:t>: The FSM logs any anomalies or malfunctions and sends reports to an off-site monitoring hub for immediate analysis.</w:t>
      </w:r>
    </w:p>
    <w:p w14:paraId="62B640E5" w14:textId="77777777" w:rsidR="00AE66C4" w:rsidRPr="00AE66C4" w:rsidRDefault="00AE66C4" w:rsidP="00AE66C4">
      <w:pPr>
        <w:rPr>
          <w:b/>
          <w:bCs/>
        </w:rPr>
      </w:pPr>
      <w:r w:rsidRPr="00AE66C4">
        <w:rPr>
          <w:b/>
          <w:bCs/>
        </w:rPr>
        <w:t>Swap Space</w:t>
      </w:r>
    </w:p>
    <w:p w14:paraId="04E48DBA" w14:textId="77777777" w:rsidR="00AE66C4" w:rsidRPr="00AE66C4" w:rsidRDefault="00AE66C4" w:rsidP="00AE66C4">
      <w:pPr>
        <w:numPr>
          <w:ilvl w:val="0"/>
          <w:numId w:val="4"/>
        </w:numPr>
      </w:pPr>
      <w:r w:rsidRPr="00AE66C4">
        <w:rPr>
          <w:b/>
          <w:bCs/>
        </w:rPr>
        <w:t>Function</w:t>
      </w:r>
      <w:r w:rsidRPr="00AE66C4">
        <w:t xml:space="preserve">: The swap space is a temporary buffer zone within the core module that can take over critical tasks if a module malfunctions. It operates with verified function definitions from the </w:t>
      </w:r>
      <w:r w:rsidRPr="00AE66C4">
        <w:rPr>
          <w:b/>
          <w:bCs/>
        </w:rPr>
        <w:t>Master List</w:t>
      </w:r>
      <w:r w:rsidRPr="00AE66C4">
        <w:t>.</w:t>
      </w:r>
    </w:p>
    <w:p w14:paraId="4F1DDEB4" w14:textId="77777777" w:rsidR="00AE66C4" w:rsidRPr="00AE66C4" w:rsidRDefault="00AE66C4" w:rsidP="00AE66C4">
      <w:pPr>
        <w:numPr>
          <w:ilvl w:val="0"/>
          <w:numId w:val="4"/>
        </w:numPr>
      </w:pPr>
      <w:r w:rsidRPr="00AE66C4">
        <w:rPr>
          <w:b/>
          <w:bCs/>
        </w:rPr>
        <w:t>Master List Access</w:t>
      </w:r>
      <w:r w:rsidRPr="00AE66C4">
        <w:t>: The swap space queries the offline Master List for a clean reference of functions, ensuring that critical tasks continue operating correctly even when modules fail.</w:t>
      </w:r>
    </w:p>
    <w:p w14:paraId="47F579D4" w14:textId="77777777" w:rsidR="00AE66C4" w:rsidRPr="00AE66C4" w:rsidRDefault="00AE66C4" w:rsidP="00AE66C4">
      <w:pPr>
        <w:rPr>
          <w:b/>
          <w:bCs/>
        </w:rPr>
      </w:pPr>
      <w:r w:rsidRPr="00AE66C4">
        <w:rPr>
          <w:b/>
          <w:bCs/>
        </w:rPr>
        <w:t>Non-Critical Component</w:t>
      </w:r>
    </w:p>
    <w:p w14:paraId="2F4F9D12" w14:textId="77777777" w:rsidR="00AE66C4" w:rsidRPr="00AE66C4" w:rsidRDefault="00AE66C4" w:rsidP="00AE66C4">
      <w:pPr>
        <w:numPr>
          <w:ilvl w:val="0"/>
          <w:numId w:val="5"/>
        </w:numPr>
      </w:pPr>
      <w:r w:rsidRPr="00AE66C4">
        <w:rPr>
          <w:b/>
          <w:bCs/>
        </w:rPr>
        <w:t>Function</w:t>
      </w:r>
      <w:r w:rsidRPr="00AE66C4">
        <w:t>: Handles lower-priority tasks such as routine maintenance and non-urgent data logging. These tasks can be paused or delayed if system resources are strained or if a malfunction occurs.</w:t>
      </w:r>
    </w:p>
    <w:p w14:paraId="1C499A53" w14:textId="77777777" w:rsidR="00AE66C4" w:rsidRPr="00AE66C4" w:rsidRDefault="00AE66C4" w:rsidP="00AE66C4">
      <w:pPr>
        <w:rPr>
          <w:b/>
          <w:bCs/>
        </w:rPr>
      </w:pPr>
      <w:r w:rsidRPr="00AE66C4">
        <w:rPr>
          <w:b/>
          <w:bCs/>
        </w:rPr>
        <w:t>Debugging Component</w:t>
      </w:r>
    </w:p>
    <w:p w14:paraId="4EB23360" w14:textId="77777777" w:rsidR="00AE66C4" w:rsidRPr="00AE66C4" w:rsidRDefault="00AE66C4" w:rsidP="00AE66C4">
      <w:pPr>
        <w:numPr>
          <w:ilvl w:val="0"/>
          <w:numId w:val="6"/>
        </w:numPr>
      </w:pPr>
      <w:r w:rsidRPr="00AE66C4">
        <w:rPr>
          <w:b/>
          <w:bCs/>
        </w:rPr>
        <w:t>Function</w:t>
      </w:r>
      <w:r w:rsidRPr="00AE66C4">
        <w:t>: Provides real-time error logging, diagnostic tools, and automated or manual fixes for system errors. This component ensures that issues are quickly identified and resolved.</w:t>
      </w:r>
    </w:p>
    <w:p w14:paraId="2569BFD2" w14:textId="77777777" w:rsidR="00AE66C4" w:rsidRPr="00AE66C4" w:rsidRDefault="00AE66C4" w:rsidP="00AE66C4">
      <w:pPr>
        <w:numPr>
          <w:ilvl w:val="0"/>
          <w:numId w:val="6"/>
        </w:numPr>
      </w:pPr>
      <w:r w:rsidRPr="00AE66C4">
        <w:rPr>
          <w:b/>
          <w:bCs/>
        </w:rPr>
        <w:t>Log Storage</w:t>
      </w:r>
      <w:r w:rsidRPr="00AE66C4">
        <w:t>: All system activity is logged for future review and technical debugging. The logs are sent to an off-site monitoring hub for analysis and troubleshooting.</w:t>
      </w:r>
    </w:p>
    <w:p w14:paraId="64F09BE0" w14:textId="77777777" w:rsidR="00AE66C4" w:rsidRPr="00AE66C4" w:rsidRDefault="00AE66C4" w:rsidP="00AE66C4">
      <w:pPr>
        <w:rPr>
          <w:b/>
          <w:bCs/>
        </w:rPr>
      </w:pPr>
      <w:r w:rsidRPr="00AE66C4">
        <w:rPr>
          <w:b/>
          <w:bCs/>
        </w:rPr>
        <w:t>Over-The-Air (OTA) Update Component</w:t>
      </w:r>
    </w:p>
    <w:p w14:paraId="7D98D03D" w14:textId="77777777" w:rsidR="00AE66C4" w:rsidRPr="00AE66C4" w:rsidRDefault="00AE66C4" w:rsidP="00AE66C4">
      <w:pPr>
        <w:numPr>
          <w:ilvl w:val="0"/>
          <w:numId w:val="7"/>
        </w:numPr>
      </w:pPr>
      <w:r w:rsidRPr="00AE66C4">
        <w:rPr>
          <w:b/>
          <w:bCs/>
        </w:rPr>
        <w:t>Function</w:t>
      </w:r>
      <w:r w:rsidRPr="00AE66C4">
        <w:t>: Manages software and firmware updates for each module. The OTA component ensures that updates are securely downloaded, verified, and installed without disrupting critical functions.</w:t>
      </w:r>
    </w:p>
    <w:p w14:paraId="6A79BBA1" w14:textId="77777777" w:rsidR="00AE66C4" w:rsidRPr="00AE66C4" w:rsidRDefault="00AE66C4" w:rsidP="00AE66C4">
      <w:pPr>
        <w:numPr>
          <w:ilvl w:val="0"/>
          <w:numId w:val="7"/>
        </w:numPr>
      </w:pPr>
      <w:r w:rsidRPr="00AE66C4">
        <w:rPr>
          <w:b/>
          <w:bCs/>
        </w:rPr>
        <w:t>Fail-Safe Updates</w:t>
      </w:r>
      <w:r w:rsidRPr="00AE66C4">
        <w:t>: The OTA component ensures that updates are applied in a way that avoids disrupting critical operations. If an update fails, the system can automatically roll back to a previous version.</w:t>
      </w:r>
    </w:p>
    <w:p w14:paraId="5B1FF8E9" w14:textId="77777777" w:rsidR="00AE66C4" w:rsidRPr="00AE66C4" w:rsidRDefault="00AE66C4" w:rsidP="00AE66C4">
      <w:pPr>
        <w:rPr>
          <w:b/>
          <w:bCs/>
        </w:rPr>
      </w:pPr>
      <w:r w:rsidRPr="00AE66C4">
        <w:rPr>
          <w:b/>
          <w:bCs/>
        </w:rPr>
        <w:t>Master Override Component</w:t>
      </w:r>
    </w:p>
    <w:p w14:paraId="749CF249" w14:textId="77777777" w:rsidR="00AE66C4" w:rsidRPr="00AE66C4" w:rsidRDefault="00AE66C4" w:rsidP="00AE66C4">
      <w:pPr>
        <w:numPr>
          <w:ilvl w:val="0"/>
          <w:numId w:val="8"/>
        </w:numPr>
      </w:pPr>
      <w:r w:rsidRPr="00AE66C4">
        <w:rPr>
          <w:b/>
          <w:bCs/>
        </w:rPr>
        <w:t>Function</w:t>
      </w:r>
      <w:r w:rsidRPr="00AE66C4">
        <w:t>: Allows system administrators to manually take control of modules or the entire system in emergency situations. The Master Override includes emergency shutdown and manual priority adjustment features.</w:t>
      </w:r>
    </w:p>
    <w:p w14:paraId="4407CD16" w14:textId="77777777" w:rsidR="00AE66C4" w:rsidRPr="00AE66C4" w:rsidRDefault="00AE66C4" w:rsidP="00AE66C4">
      <w:pPr>
        <w:numPr>
          <w:ilvl w:val="0"/>
          <w:numId w:val="8"/>
        </w:numPr>
      </w:pPr>
      <w:r w:rsidRPr="00AE66C4">
        <w:rPr>
          <w:b/>
          <w:bCs/>
        </w:rPr>
        <w:t>Access Control</w:t>
      </w:r>
      <w:r w:rsidRPr="00AE66C4">
        <w:t>: This component is highly restricted and can only be accessed by authorized administrators with high-level security credentials.</w:t>
      </w:r>
    </w:p>
    <w:p w14:paraId="7A53947D" w14:textId="77777777" w:rsidR="00AE66C4" w:rsidRPr="00AE66C4" w:rsidRDefault="00AE66C4" w:rsidP="00AE66C4">
      <w:pPr>
        <w:rPr>
          <w:b/>
          <w:bCs/>
        </w:rPr>
      </w:pPr>
      <w:r w:rsidRPr="00AE66C4">
        <w:rPr>
          <w:b/>
          <w:bCs/>
        </w:rPr>
        <w:lastRenderedPageBreak/>
        <w:t>Cross-Module Communication Component</w:t>
      </w:r>
    </w:p>
    <w:p w14:paraId="737474E5" w14:textId="77777777" w:rsidR="00AE66C4" w:rsidRPr="00AE66C4" w:rsidRDefault="00AE66C4" w:rsidP="00AE66C4">
      <w:pPr>
        <w:numPr>
          <w:ilvl w:val="0"/>
          <w:numId w:val="9"/>
        </w:numPr>
      </w:pPr>
      <w:r w:rsidRPr="00AE66C4">
        <w:rPr>
          <w:b/>
          <w:bCs/>
        </w:rPr>
        <w:t>Function</w:t>
      </w:r>
      <w:r w:rsidRPr="00AE66C4">
        <w:t>: Ensures seamless data sharing and task coordination between different modules. When one module is malfunctioning or under strain, this component allows tasks to be reassigned to other healthy modules.</w:t>
      </w:r>
    </w:p>
    <w:p w14:paraId="55B56E33" w14:textId="77777777" w:rsidR="00AE66C4" w:rsidRPr="00AE66C4" w:rsidRDefault="00AE66C4" w:rsidP="00AE66C4">
      <w:r w:rsidRPr="00AE66C4">
        <w:pict w14:anchorId="1B40F185">
          <v:rect id="_x0000_i1069" style="width:0;height:1.5pt" o:hralign="center" o:hrstd="t" o:hr="t" fillcolor="#a0a0a0" stroked="f"/>
        </w:pict>
      </w:r>
    </w:p>
    <w:p w14:paraId="2C5181DB" w14:textId="77777777" w:rsidR="00AE66C4" w:rsidRPr="00AE66C4" w:rsidRDefault="00AE66C4" w:rsidP="00AE66C4">
      <w:pPr>
        <w:rPr>
          <w:b/>
          <w:bCs/>
        </w:rPr>
      </w:pPr>
      <w:r w:rsidRPr="00AE66C4">
        <w:rPr>
          <w:b/>
          <w:bCs/>
        </w:rPr>
        <w:t>3. Parent AI Model: Hierarchical Control and Conflict Resolution</w:t>
      </w:r>
    </w:p>
    <w:p w14:paraId="4DEF748B" w14:textId="77777777" w:rsidR="00AE66C4" w:rsidRPr="00AE66C4" w:rsidRDefault="00AE66C4" w:rsidP="00AE66C4">
      <w:r w:rsidRPr="00AE66C4">
        <w:t xml:space="preserve">The </w:t>
      </w:r>
      <w:r w:rsidRPr="00AE66C4">
        <w:rPr>
          <w:b/>
          <w:bCs/>
        </w:rPr>
        <w:t>Parent AI Model</w:t>
      </w:r>
      <w:r w:rsidRPr="00AE66C4">
        <w:t xml:space="preserve"> is a multi-modal, hierarchical AI that oversees all the individual module AIs, ensuring that the system works harmoniously. It has the ultimate authority over task prioritization, resource allocation, and conflict resolution.</w:t>
      </w:r>
    </w:p>
    <w:p w14:paraId="7656C4FF" w14:textId="77777777" w:rsidR="00AE66C4" w:rsidRPr="00AE66C4" w:rsidRDefault="00AE66C4" w:rsidP="00AE66C4">
      <w:pPr>
        <w:rPr>
          <w:b/>
          <w:bCs/>
        </w:rPr>
      </w:pPr>
      <w:r w:rsidRPr="00AE66C4">
        <w:rPr>
          <w:b/>
          <w:bCs/>
        </w:rPr>
        <w:t>Parent AI Responsibilities:</w:t>
      </w:r>
    </w:p>
    <w:p w14:paraId="79D055EE" w14:textId="77777777" w:rsidR="00AE66C4" w:rsidRPr="00AE66C4" w:rsidRDefault="00AE66C4" w:rsidP="00AE66C4">
      <w:pPr>
        <w:numPr>
          <w:ilvl w:val="0"/>
          <w:numId w:val="10"/>
        </w:numPr>
      </w:pPr>
      <w:r w:rsidRPr="00AE66C4">
        <w:rPr>
          <w:b/>
          <w:bCs/>
        </w:rPr>
        <w:t>Conflict Resolution</w:t>
      </w:r>
      <w:r w:rsidRPr="00AE66C4">
        <w:t>: In cases where multiple module AIs make conflicting decisions (e.g., emergency routing vs. traffic control), the Parent AI resolves the conflict and ensures critical tasks are prioritized.</w:t>
      </w:r>
    </w:p>
    <w:p w14:paraId="487D8FDC" w14:textId="77777777" w:rsidR="00AE66C4" w:rsidRPr="00AE66C4" w:rsidRDefault="00AE66C4" w:rsidP="00AE66C4">
      <w:pPr>
        <w:numPr>
          <w:ilvl w:val="0"/>
          <w:numId w:val="10"/>
        </w:numPr>
      </w:pPr>
      <w:r w:rsidRPr="00AE66C4">
        <w:rPr>
          <w:b/>
          <w:bCs/>
        </w:rPr>
        <w:t>Command Precedence</w:t>
      </w:r>
      <w:r w:rsidRPr="00AE66C4">
        <w:t>: During emergencies, the Parent AI can override individual module AIs to prioritize life-saving functions or resource allocation.</w:t>
      </w:r>
    </w:p>
    <w:p w14:paraId="1404C344" w14:textId="77777777" w:rsidR="00AE66C4" w:rsidRPr="00AE66C4" w:rsidRDefault="00AE66C4" w:rsidP="00AE66C4">
      <w:pPr>
        <w:numPr>
          <w:ilvl w:val="0"/>
          <w:numId w:val="10"/>
        </w:numPr>
      </w:pPr>
      <w:r w:rsidRPr="00AE66C4">
        <w:rPr>
          <w:b/>
          <w:bCs/>
        </w:rPr>
        <w:t>Resource Allocation</w:t>
      </w:r>
      <w:r w:rsidRPr="00AE66C4">
        <w:t>: The Parent AI redistributes resources (such as processing power or bandwidth) to modules that are handling high-priority tasks.</w:t>
      </w:r>
    </w:p>
    <w:p w14:paraId="15C3C11A" w14:textId="77777777" w:rsidR="00AE66C4" w:rsidRPr="00AE66C4" w:rsidRDefault="00AE66C4" w:rsidP="00AE66C4">
      <w:pPr>
        <w:rPr>
          <w:b/>
          <w:bCs/>
        </w:rPr>
      </w:pPr>
      <w:r w:rsidRPr="00AE66C4">
        <w:rPr>
          <w:b/>
          <w:bCs/>
        </w:rPr>
        <w:t>Module AI Integration:</w:t>
      </w:r>
    </w:p>
    <w:p w14:paraId="11D3BB2B" w14:textId="77777777" w:rsidR="00AE66C4" w:rsidRPr="00AE66C4" w:rsidRDefault="00AE66C4" w:rsidP="00AE66C4">
      <w:pPr>
        <w:numPr>
          <w:ilvl w:val="0"/>
          <w:numId w:val="11"/>
        </w:numPr>
      </w:pPr>
      <w:r w:rsidRPr="00AE66C4">
        <w:rPr>
          <w:b/>
          <w:bCs/>
        </w:rPr>
        <w:t>Single-Model AI</w:t>
      </w:r>
      <w:r w:rsidRPr="00AE66C4">
        <w:t>: Simpler modules may have a single AI model to manage their tasks.</w:t>
      </w:r>
    </w:p>
    <w:p w14:paraId="02C0275C" w14:textId="77777777" w:rsidR="00AE66C4" w:rsidRPr="00AE66C4" w:rsidRDefault="00AE66C4" w:rsidP="00AE66C4">
      <w:pPr>
        <w:numPr>
          <w:ilvl w:val="0"/>
          <w:numId w:val="11"/>
        </w:numPr>
      </w:pPr>
      <w:r w:rsidRPr="00AE66C4">
        <w:rPr>
          <w:b/>
          <w:bCs/>
        </w:rPr>
        <w:t>Multi-Modal AI</w:t>
      </w:r>
      <w:r w:rsidRPr="00AE66C4">
        <w:t>: More complex modules use multiple specialized AI models for distinct tasks (e.g., ambulance routing, hospital resource management). The Parent AI oversees and coordinates these specialized models.</w:t>
      </w:r>
    </w:p>
    <w:p w14:paraId="20B29385" w14:textId="77777777" w:rsidR="00AE66C4" w:rsidRPr="00AE66C4" w:rsidRDefault="00AE66C4" w:rsidP="00AE66C4">
      <w:r w:rsidRPr="00AE66C4">
        <w:pict w14:anchorId="257E4652">
          <v:rect id="_x0000_i1070" style="width:0;height:1.5pt" o:hralign="center" o:hrstd="t" o:hr="t" fillcolor="#a0a0a0" stroked="f"/>
        </w:pict>
      </w:r>
    </w:p>
    <w:p w14:paraId="7DD21767" w14:textId="77777777" w:rsidR="00AE66C4" w:rsidRPr="00AE66C4" w:rsidRDefault="00AE66C4" w:rsidP="00AE66C4">
      <w:pPr>
        <w:rPr>
          <w:b/>
          <w:bCs/>
        </w:rPr>
      </w:pPr>
      <w:r w:rsidRPr="00AE66C4">
        <w:rPr>
          <w:b/>
          <w:bCs/>
        </w:rPr>
        <w:t>4. Activity Logging, Reporting, and Auditing</w:t>
      </w:r>
    </w:p>
    <w:p w14:paraId="7FD8C333" w14:textId="77777777" w:rsidR="00AE66C4" w:rsidRPr="00AE66C4" w:rsidRDefault="00AE66C4" w:rsidP="00AE66C4">
      <w:pPr>
        <w:rPr>
          <w:b/>
          <w:bCs/>
        </w:rPr>
      </w:pPr>
      <w:r w:rsidRPr="00AE66C4">
        <w:rPr>
          <w:b/>
          <w:bCs/>
        </w:rPr>
        <w:t>Activity Logging and Off-Site Monitoring</w:t>
      </w:r>
    </w:p>
    <w:p w14:paraId="39C5743D" w14:textId="77777777" w:rsidR="00AE66C4" w:rsidRPr="00AE66C4" w:rsidRDefault="00AE66C4" w:rsidP="00AE66C4">
      <w:pPr>
        <w:numPr>
          <w:ilvl w:val="0"/>
          <w:numId w:val="12"/>
        </w:numPr>
      </w:pPr>
      <w:r w:rsidRPr="00AE66C4">
        <w:rPr>
          <w:b/>
          <w:bCs/>
        </w:rPr>
        <w:t>Real-Time Logging</w:t>
      </w:r>
      <w:r w:rsidRPr="00AE66C4">
        <w:t>: Each module's CFC, FSM, and OTA components generate detailed logs that record system activity, function executions, anomalies, and updates.</w:t>
      </w:r>
    </w:p>
    <w:p w14:paraId="6709139C" w14:textId="77777777" w:rsidR="00AE66C4" w:rsidRPr="00AE66C4" w:rsidRDefault="00AE66C4" w:rsidP="00AE66C4">
      <w:pPr>
        <w:numPr>
          <w:ilvl w:val="0"/>
          <w:numId w:val="12"/>
        </w:numPr>
      </w:pPr>
      <w:r w:rsidRPr="00AE66C4">
        <w:rPr>
          <w:b/>
          <w:bCs/>
        </w:rPr>
        <w:t>Off-Site Monitoring Hub</w:t>
      </w:r>
      <w:r w:rsidRPr="00AE66C4">
        <w:t>: Logs are sent in real-time or periodically to an off-site monitoring hub for technical debugging and continuous system monitoring.</w:t>
      </w:r>
    </w:p>
    <w:p w14:paraId="62424480" w14:textId="77777777" w:rsidR="00AE66C4" w:rsidRPr="00AE66C4" w:rsidRDefault="00AE66C4" w:rsidP="00AE66C4">
      <w:pPr>
        <w:rPr>
          <w:b/>
          <w:bCs/>
        </w:rPr>
      </w:pPr>
      <w:r w:rsidRPr="00AE66C4">
        <w:rPr>
          <w:b/>
          <w:bCs/>
        </w:rPr>
        <w:t>Event-Based Reporting</w:t>
      </w:r>
    </w:p>
    <w:p w14:paraId="234AD3DE" w14:textId="77777777" w:rsidR="00AE66C4" w:rsidRPr="00AE66C4" w:rsidRDefault="00AE66C4" w:rsidP="00AE66C4">
      <w:pPr>
        <w:numPr>
          <w:ilvl w:val="0"/>
          <w:numId w:val="13"/>
        </w:numPr>
      </w:pPr>
      <w:r w:rsidRPr="00AE66C4">
        <w:rPr>
          <w:b/>
          <w:bCs/>
        </w:rPr>
        <w:t>Critical Event Reporting</w:t>
      </w:r>
      <w:r w:rsidRPr="00AE66C4">
        <w:t>: Whenever a critical issue occurs, such as a module malfunction or OTA update failure, the system generates an immediate report and sends it to the off-site hub and system administrators.</w:t>
      </w:r>
    </w:p>
    <w:p w14:paraId="08AEBEAC" w14:textId="77777777" w:rsidR="00AE66C4" w:rsidRPr="00AE66C4" w:rsidRDefault="00AE66C4" w:rsidP="00AE66C4">
      <w:pPr>
        <w:numPr>
          <w:ilvl w:val="0"/>
          <w:numId w:val="13"/>
        </w:numPr>
      </w:pPr>
      <w:r w:rsidRPr="00AE66C4">
        <w:rPr>
          <w:b/>
          <w:bCs/>
        </w:rPr>
        <w:lastRenderedPageBreak/>
        <w:t>Random Queries</w:t>
      </w:r>
      <w:r w:rsidRPr="00AE66C4">
        <w:t>: The system allows for random inspections of module logs and performance metrics, ensuring real-time spot checks for integrity.</w:t>
      </w:r>
    </w:p>
    <w:p w14:paraId="32D589DA" w14:textId="77777777" w:rsidR="00AE66C4" w:rsidRPr="00AE66C4" w:rsidRDefault="00AE66C4" w:rsidP="00AE66C4">
      <w:pPr>
        <w:rPr>
          <w:b/>
          <w:bCs/>
        </w:rPr>
      </w:pPr>
      <w:r w:rsidRPr="00AE66C4">
        <w:rPr>
          <w:b/>
          <w:bCs/>
        </w:rPr>
        <w:t>Routine Audits</w:t>
      </w:r>
    </w:p>
    <w:p w14:paraId="451640F8" w14:textId="77777777" w:rsidR="00AE66C4" w:rsidRPr="00AE66C4" w:rsidRDefault="00AE66C4" w:rsidP="00AE66C4">
      <w:pPr>
        <w:numPr>
          <w:ilvl w:val="0"/>
          <w:numId w:val="14"/>
        </w:numPr>
      </w:pPr>
      <w:r w:rsidRPr="00AE66C4">
        <w:rPr>
          <w:b/>
          <w:bCs/>
        </w:rPr>
        <w:t>Daily Light-Weight Audit</w:t>
      </w:r>
      <w:r w:rsidRPr="00AE66C4">
        <w:t>: Performed every 24 hours, reviewing key metrics, FSM activity, and OTA updates. This ensures early detection of minor issues.</w:t>
      </w:r>
    </w:p>
    <w:p w14:paraId="01C73C98" w14:textId="77777777" w:rsidR="00AE66C4" w:rsidRPr="00AE66C4" w:rsidRDefault="00AE66C4" w:rsidP="00AE66C4">
      <w:pPr>
        <w:numPr>
          <w:ilvl w:val="0"/>
          <w:numId w:val="14"/>
        </w:numPr>
      </w:pPr>
      <w:r w:rsidRPr="00AE66C4">
        <w:rPr>
          <w:b/>
          <w:bCs/>
        </w:rPr>
        <w:t>Weekly and Monthly General Audits</w:t>
      </w:r>
      <w:r w:rsidRPr="00AE66C4">
        <w:t>: These audits provide a more comprehensive review, covering all critical functions, anomalies, and system trends.</w:t>
      </w:r>
    </w:p>
    <w:p w14:paraId="536C462B" w14:textId="77777777" w:rsidR="00AE66C4" w:rsidRPr="00AE66C4" w:rsidRDefault="00AE66C4" w:rsidP="00AE66C4">
      <w:pPr>
        <w:numPr>
          <w:ilvl w:val="0"/>
          <w:numId w:val="14"/>
        </w:numPr>
      </w:pPr>
      <w:r w:rsidRPr="00AE66C4">
        <w:rPr>
          <w:b/>
          <w:bCs/>
        </w:rPr>
        <w:t>Annual In-Depth Audit</w:t>
      </w:r>
      <w:r w:rsidRPr="00AE66C4">
        <w:t>: A complete, detailed review of all system components, logs, and performance. This audit includes security checks and an evaluation of the overall system health.</w:t>
      </w:r>
    </w:p>
    <w:p w14:paraId="7BCCCD3D" w14:textId="77777777" w:rsidR="00AE66C4" w:rsidRPr="00AE66C4" w:rsidRDefault="00AE66C4" w:rsidP="00AE66C4">
      <w:r w:rsidRPr="00AE66C4">
        <w:pict w14:anchorId="785C8ACE">
          <v:rect id="_x0000_i1071" style="width:0;height:1.5pt" o:hralign="center" o:hrstd="t" o:hr="t" fillcolor="#a0a0a0" stroked="f"/>
        </w:pict>
      </w:r>
    </w:p>
    <w:p w14:paraId="7AEAAA66" w14:textId="77777777" w:rsidR="00AE66C4" w:rsidRPr="00AE66C4" w:rsidRDefault="00AE66C4" w:rsidP="00AE66C4">
      <w:pPr>
        <w:rPr>
          <w:b/>
          <w:bCs/>
        </w:rPr>
      </w:pPr>
      <w:r w:rsidRPr="00AE66C4">
        <w:rPr>
          <w:b/>
          <w:bCs/>
        </w:rPr>
        <w:t>5. Ethical Safeguards and Security</w:t>
      </w:r>
    </w:p>
    <w:p w14:paraId="1797F408" w14:textId="77777777" w:rsidR="00AE66C4" w:rsidRPr="00AE66C4" w:rsidRDefault="00AE66C4" w:rsidP="00AE66C4">
      <w:pPr>
        <w:rPr>
          <w:b/>
          <w:bCs/>
        </w:rPr>
      </w:pPr>
      <w:r w:rsidRPr="00AE66C4">
        <w:rPr>
          <w:b/>
          <w:bCs/>
        </w:rPr>
        <w:t>Ethical Oversight and Security Module</w:t>
      </w:r>
    </w:p>
    <w:p w14:paraId="3B799CD1" w14:textId="77777777" w:rsidR="00AE66C4" w:rsidRPr="00AE66C4" w:rsidRDefault="00AE66C4" w:rsidP="00AE66C4">
      <w:pPr>
        <w:numPr>
          <w:ilvl w:val="0"/>
          <w:numId w:val="15"/>
        </w:numPr>
      </w:pPr>
      <w:r w:rsidRPr="00AE66C4">
        <w:rPr>
          <w:b/>
          <w:bCs/>
        </w:rPr>
        <w:t>Integrated Governance</w:t>
      </w:r>
      <w:r w:rsidRPr="00AE66C4">
        <w:t xml:space="preserve">: Each module has its own instance of the </w:t>
      </w:r>
      <w:r w:rsidRPr="00AE66C4">
        <w:rPr>
          <w:b/>
          <w:bCs/>
        </w:rPr>
        <w:t>Ethical Oversight and Security Module</w:t>
      </w:r>
      <w:r w:rsidRPr="00AE66C4">
        <w:t>, ensuring that individual components are monitored for ethical violations or misuse.</w:t>
      </w:r>
    </w:p>
    <w:p w14:paraId="4381C376" w14:textId="77777777" w:rsidR="00AE66C4" w:rsidRPr="00AE66C4" w:rsidRDefault="00AE66C4" w:rsidP="00AE66C4">
      <w:pPr>
        <w:numPr>
          <w:ilvl w:val="0"/>
          <w:numId w:val="15"/>
        </w:numPr>
      </w:pPr>
      <w:r w:rsidRPr="00AE66C4">
        <w:rPr>
          <w:b/>
          <w:bCs/>
        </w:rPr>
        <w:t>Isolated Fail-Safes</w:t>
      </w:r>
      <w:r w:rsidRPr="00AE66C4">
        <w:t>: If one module malfunctions, the Ethical Oversight and Security Module ensures that other modules continue functioning by isolating the faulty component.</w:t>
      </w:r>
    </w:p>
    <w:p w14:paraId="64344EEC" w14:textId="77777777" w:rsidR="00AE66C4" w:rsidRPr="00AE66C4" w:rsidRDefault="00AE66C4" w:rsidP="00AE66C4">
      <w:pPr>
        <w:rPr>
          <w:b/>
          <w:bCs/>
        </w:rPr>
      </w:pPr>
      <w:r w:rsidRPr="00AE66C4">
        <w:rPr>
          <w:b/>
          <w:bCs/>
        </w:rPr>
        <w:t>Data Privacy and Security</w:t>
      </w:r>
    </w:p>
    <w:p w14:paraId="45C49165" w14:textId="77777777" w:rsidR="00AE66C4" w:rsidRPr="00AE66C4" w:rsidRDefault="00AE66C4" w:rsidP="00AE66C4">
      <w:pPr>
        <w:numPr>
          <w:ilvl w:val="0"/>
          <w:numId w:val="16"/>
        </w:numPr>
      </w:pPr>
      <w:r w:rsidRPr="00AE66C4">
        <w:rPr>
          <w:b/>
          <w:bCs/>
        </w:rPr>
        <w:t>Data Encryption</w:t>
      </w:r>
      <w:r w:rsidRPr="00AE66C4">
        <w:t>: All logs and data transfers are encrypted to ensure security, especially when data is sent to the off-site monitoring hub.</w:t>
      </w:r>
    </w:p>
    <w:p w14:paraId="210AAB7B" w14:textId="77777777" w:rsidR="00AE66C4" w:rsidRPr="00AE66C4" w:rsidRDefault="00AE66C4" w:rsidP="00AE66C4">
      <w:pPr>
        <w:numPr>
          <w:ilvl w:val="0"/>
          <w:numId w:val="16"/>
        </w:numPr>
      </w:pPr>
      <w:r w:rsidRPr="00AE66C4">
        <w:rPr>
          <w:b/>
          <w:bCs/>
        </w:rPr>
        <w:t>Access Control</w:t>
      </w:r>
      <w:r w:rsidRPr="00AE66C4">
        <w:t>: High-level security measures (multi-factor authentication, role-based access control) are implemented to ensure only authorized personnel can interact with critical functions and override systems.</w:t>
      </w:r>
    </w:p>
    <w:p w14:paraId="316154B8" w14:textId="77777777" w:rsidR="00AE66C4" w:rsidRPr="00AE66C4" w:rsidRDefault="00AE66C4" w:rsidP="00AE66C4">
      <w:r w:rsidRPr="00AE66C4">
        <w:pict w14:anchorId="11460AEF">
          <v:rect id="_x0000_i1072" style="width:0;height:1.5pt" o:hralign="center" o:hrstd="t" o:hr="t" fillcolor="#a0a0a0" stroked="f"/>
        </w:pict>
      </w:r>
    </w:p>
    <w:p w14:paraId="7DFBD1CF" w14:textId="77777777" w:rsidR="00AE66C4" w:rsidRPr="00AE66C4" w:rsidRDefault="00AE66C4" w:rsidP="00AE66C4">
      <w:pPr>
        <w:rPr>
          <w:b/>
          <w:bCs/>
        </w:rPr>
      </w:pPr>
      <w:r w:rsidRPr="00AE66C4">
        <w:rPr>
          <w:b/>
          <w:bCs/>
        </w:rPr>
        <w:t>6. Failover Mechanisms and Redundancy</w:t>
      </w:r>
    </w:p>
    <w:p w14:paraId="40ACF087" w14:textId="77777777" w:rsidR="00AE66C4" w:rsidRPr="00AE66C4" w:rsidRDefault="00AE66C4" w:rsidP="00AE66C4">
      <w:pPr>
        <w:rPr>
          <w:b/>
          <w:bCs/>
        </w:rPr>
      </w:pPr>
      <w:r w:rsidRPr="00AE66C4">
        <w:rPr>
          <w:b/>
          <w:bCs/>
        </w:rPr>
        <w:t>Master List of Functions</w:t>
      </w:r>
    </w:p>
    <w:p w14:paraId="45944E79" w14:textId="77777777" w:rsidR="00AE66C4" w:rsidRPr="00AE66C4" w:rsidRDefault="00AE66C4" w:rsidP="00AE66C4">
      <w:pPr>
        <w:numPr>
          <w:ilvl w:val="0"/>
          <w:numId w:val="17"/>
        </w:numPr>
      </w:pPr>
      <w:r w:rsidRPr="00AE66C4">
        <w:rPr>
          <w:b/>
          <w:bCs/>
        </w:rPr>
        <w:t>Offline Storage</w:t>
      </w:r>
      <w:r w:rsidRPr="00AE66C4">
        <w:t>: A master list of all critical and non-critical function definitions is stored offline, accessible only by the swap space and the FSM in case of data corruption or malfunction.</w:t>
      </w:r>
    </w:p>
    <w:p w14:paraId="65935338" w14:textId="77777777" w:rsidR="00AE66C4" w:rsidRPr="00AE66C4" w:rsidRDefault="00AE66C4" w:rsidP="00AE66C4">
      <w:pPr>
        <w:numPr>
          <w:ilvl w:val="0"/>
          <w:numId w:val="17"/>
        </w:numPr>
      </w:pPr>
      <w:r w:rsidRPr="00AE66C4">
        <w:rPr>
          <w:b/>
          <w:bCs/>
        </w:rPr>
        <w:t>Clean Reference</w:t>
      </w:r>
      <w:r w:rsidRPr="00AE66C4">
        <w:t>: When an anomaly is detected, the FSM can query the master list for a known clean version of the function, ensuring continuity of operations.</w:t>
      </w:r>
    </w:p>
    <w:p w14:paraId="5FEC6E53" w14:textId="77777777" w:rsidR="00AE66C4" w:rsidRPr="00AE66C4" w:rsidRDefault="00AE66C4" w:rsidP="00AE66C4">
      <w:pPr>
        <w:rPr>
          <w:b/>
          <w:bCs/>
        </w:rPr>
      </w:pPr>
      <w:r w:rsidRPr="00AE66C4">
        <w:rPr>
          <w:b/>
          <w:bCs/>
        </w:rPr>
        <w:t>Task Redirection and Quarantine</w:t>
      </w:r>
    </w:p>
    <w:p w14:paraId="0C513DF9" w14:textId="77777777" w:rsidR="00AE66C4" w:rsidRPr="00AE66C4" w:rsidRDefault="00AE66C4" w:rsidP="00AE66C4">
      <w:pPr>
        <w:numPr>
          <w:ilvl w:val="0"/>
          <w:numId w:val="18"/>
        </w:numPr>
      </w:pPr>
      <w:r w:rsidRPr="00AE66C4">
        <w:rPr>
          <w:b/>
          <w:bCs/>
        </w:rPr>
        <w:t>Task Redirection</w:t>
      </w:r>
      <w:r w:rsidRPr="00AE66C4">
        <w:t xml:space="preserve">: When an anomaly is detected, the FSM redirects critical tasks to the </w:t>
      </w:r>
      <w:r w:rsidRPr="00AE66C4">
        <w:rPr>
          <w:b/>
          <w:bCs/>
        </w:rPr>
        <w:t>swap space</w:t>
      </w:r>
      <w:r w:rsidRPr="00AE66C4">
        <w:t xml:space="preserve"> or a healthy module.</w:t>
      </w:r>
    </w:p>
    <w:p w14:paraId="23C32870" w14:textId="77777777" w:rsidR="00AE66C4" w:rsidRPr="00AE66C4" w:rsidRDefault="00AE66C4" w:rsidP="00AE66C4">
      <w:pPr>
        <w:numPr>
          <w:ilvl w:val="0"/>
          <w:numId w:val="18"/>
        </w:numPr>
      </w:pPr>
      <w:r w:rsidRPr="00AE66C4">
        <w:rPr>
          <w:b/>
          <w:bCs/>
        </w:rPr>
        <w:lastRenderedPageBreak/>
        <w:t>Quarantine and Inspection</w:t>
      </w:r>
      <w:r w:rsidRPr="00AE66C4">
        <w:t>: The malfunctioning component is isolated, quarantined, and inspected to prevent further damage, while the system continues running using the swap space.</w:t>
      </w:r>
    </w:p>
    <w:p w14:paraId="10F32642" w14:textId="77777777" w:rsidR="00AE66C4" w:rsidRPr="00AE66C4" w:rsidRDefault="00AE66C4" w:rsidP="00AE66C4">
      <w:r w:rsidRPr="00AE66C4">
        <w:pict w14:anchorId="471E1D4F">
          <v:rect id="_x0000_i1073" style="width:0;height:1.5pt" o:hralign="center" o:hrstd="t" o:hr="t" fillcolor="#a0a0a0" stroked="f"/>
        </w:pict>
      </w:r>
    </w:p>
    <w:p w14:paraId="5B0F7616" w14:textId="77777777" w:rsidR="00AE66C4" w:rsidRPr="00AE66C4" w:rsidRDefault="00AE66C4" w:rsidP="00AE66C4">
      <w:pPr>
        <w:rPr>
          <w:b/>
          <w:bCs/>
        </w:rPr>
      </w:pPr>
      <w:r w:rsidRPr="00AE66C4">
        <w:rPr>
          <w:b/>
          <w:bCs/>
        </w:rPr>
        <w:t>Conclusion</w:t>
      </w:r>
    </w:p>
    <w:p w14:paraId="7B320819" w14:textId="77777777" w:rsidR="00AE66C4" w:rsidRPr="00AE66C4" w:rsidRDefault="00AE66C4" w:rsidP="00AE66C4">
      <w:r w:rsidRPr="00AE66C4">
        <w:t xml:space="preserve">The </w:t>
      </w:r>
      <w:r w:rsidRPr="00AE66C4">
        <w:rPr>
          <w:b/>
          <w:bCs/>
        </w:rPr>
        <w:t>SeCUReD system</w:t>
      </w:r>
      <w:r w:rsidRPr="00AE66C4">
        <w:t xml:space="preserve"> is a highly modular, adaptable, and ethically governed platform designed to handle complex urban crisis management scenarios. It ensures resilience through its </w:t>
      </w:r>
      <w:r w:rsidRPr="00AE66C4">
        <w:rPr>
          <w:b/>
          <w:bCs/>
        </w:rPr>
        <w:t>Failover Sub-Modules</w:t>
      </w:r>
      <w:r w:rsidRPr="00AE66C4">
        <w:t xml:space="preserve">, </w:t>
      </w:r>
      <w:r w:rsidRPr="00AE66C4">
        <w:rPr>
          <w:b/>
          <w:bCs/>
        </w:rPr>
        <w:t>Parent AI Model</w:t>
      </w:r>
      <w:r w:rsidRPr="00AE66C4">
        <w:t xml:space="preserve">, and a robust </w:t>
      </w:r>
      <w:r w:rsidRPr="00AE66C4">
        <w:rPr>
          <w:b/>
          <w:bCs/>
        </w:rPr>
        <w:t>Ethical Oversight and Security Module</w:t>
      </w:r>
      <w:r w:rsidRPr="00AE66C4">
        <w:t>. With comprehensive logging, real-time monitoring, and a layered reporting and auditing system, SeCUReD offers cities a reliable, secure, and scalable solution for managing both everyday public safety and large-scale emergencies.</w:t>
      </w:r>
    </w:p>
    <w:p w14:paraId="074A99C8" w14:textId="77777777" w:rsidR="007F655A" w:rsidRDefault="007F655A"/>
    <w:sectPr w:rsidR="007F65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85384"/>
    <w:multiLevelType w:val="multilevel"/>
    <w:tmpl w:val="4EA8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9258C"/>
    <w:multiLevelType w:val="multilevel"/>
    <w:tmpl w:val="6820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B00A0"/>
    <w:multiLevelType w:val="multilevel"/>
    <w:tmpl w:val="681E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1652F"/>
    <w:multiLevelType w:val="multilevel"/>
    <w:tmpl w:val="1748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C78CC"/>
    <w:multiLevelType w:val="multilevel"/>
    <w:tmpl w:val="DEB0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10397"/>
    <w:multiLevelType w:val="multilevel"/>
    <w:tmpl w:val="DEA2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8105A"/>
    <w:multiLevelType w:val="multilevel"/>
    <w:tmpl w:val="EB2E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EA358E"/>
    <w:multiLevelType w:val="multilevel"/>
    <w:tmpl w:val="8C4E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375CE"/>
    <w:multiLevelType w:val="multilevel"/>
    <w:tmpl w:val="40A8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682CFB"/>
    <w:multiLevelType w:val="multilevel"/>
    <w:tmpl w:val="BA6C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002D56"/>
    <w:multiLevelType w:val="multilevel"/>
    <w:tmpl w:val="10CC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B1CBA"/>
    <w:multiLevelType w:val="multilevel"/>
    <w:tmpl w:val="7614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CE178F"/>
    <w:multiLevelType w:val="multilevel"/>
    <w:tmpl w:val="D69E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166A46"/>
    <w:multiLevelType w:val="multilevel"/>
    <w:tmpl w:val="7BAA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B63B74"/>
    <w:multiLevelType w:val="multilevel"/>
    <w:tmpl w:val="1A6C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ED776A"/>
    <w:multiLevelType w:val="multilevel"/>
    <w:tmpl w:val="F14E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620C46"/>
    <w:multiLevelType w:val="multilevel"/>
    <w:tmpl w:val="FAE8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566F5C"/>
    <w:multiLevelType w:val="multilevel"/>
    <w:tmpl w:val="C3EE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418443">
    <w:abstractNumId w:val="12"/>
  </w:num>
  <w:num w:numId="2" w16cid:durableId="186867280">
    <w:abstractNumId w:val="7"/>
  </w:num>
  <w:num w:numId="3" w16cid:durableId="409665769">
    <w:abstractNumId w:val="16"/>
  </w:num>
  <w:num w:numId="4" w16cid:durableId="1991865396">
    <w:abstractNumId w:val="3"/>
  </w:num>
  <w:num w:numId="5" w16cid:durableId="1826774961">
    <w:abstractNumId w:val="11"/>
  </w:num>
  <w:num w:numId="6" w16cid:durableId="2061126245">
    <w:abstractNumId w:val="14"/>
  </w:num>
  <w:num w:numId="7" w16cid:durableId="1538471158">
    <w:abstractNumId w:val="13"/>
  </w:num>
  <w:num w:numId="8" w16cid:durableId="674961088">
    <w:abstractNumId w:val="17"/>
  </w:num>
  <w:num w:numId="9" w16cid:durableId="746339211">
    <w:abstractNumId w:val="4"/>
  </w:num>
  <w:num w:numId="10" w16cid:durableId="539559923">
    <w:abstractNumId w:val="5"/>
  </w:num>
  <w:num w:numId="11" w16cid:durableId="843713451">
    <w:abstractNumId w:val="6"/>
  </w:num>
  <w:num w:numId="12" w16cid:durableId="45107461">
    <w:abstractNumId w:val="10"/>
  </w:num>
  <w:num w:numId="13" w16cid:durableId="384447367">
    <w:abstractNumId w:val="0"/>
  </w:num>
  <w:num w:numId="14" w16cid:durableId="1614283203">
    <w:abstractNumId w:val="1"/>
  </w:num>
  <w:num w:numId="15" w16cid:durableId="439565619">
    <w:abstractNumId w:val="8"/>
  </w:num>
  <w:num w:numId="16" w16cid:durableId="1777288359">
    <w:abstractNumId w:val="2"/>
  </w:num>
  <w:num w:numId="17" w16cid:durableId="1894462848">
    <w:abstractNumId w:val="15"/>
  </w:num>
  <w:num w:numId="18" w16cid:durableId="4853639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6C4"/>
    <w:rsid w:val="0009663C"/>
    <w:rsid w:val="00124927"/>
    <w:rsid w:val="007F655A"/>
    <w:rsid w:val="00AE6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B254B"/>
  <w15:chartTrackingRefBased/>
  <w15:docId w15:val="{35FA9F91-CEA3-4ACC-AD52-8F54E3F4D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6355904">
      <w:bodyDiv w:val="1"/>
      <w:marLeft w:val="0"/>
      <w:marRight w:val="0"/>
      <w:marTop w:val="0"/>
      <w:marBottom w:val="0"/>
      <w:divBdr>
        <w:top w:val="none" w:sz="0" w:space="0" w:color="auto"/>
        <w:left w:val="none" w:sz="0" w:space="0" w:color="auto"/>
        <w:bottom w:val="none" w:sz="0" w:space="0" w:color="auto"/>
        <w:right w:val="none" w:sz="0" w:space="0" w:color="auto"/>
      </w:divBdr>
    </w:div>
    <w:div w:id="1498693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1424</Words>
  <Characters>8123</Characters>
  <Application>Microsoft Office Word</Application>
  <DocSecurity>0</DocSecurity>
  <Lines>67</Lines>
  <Paragraphs>19</Paragraphs>
  <ScaleCrop>false</ScaleCrop>
  <Company/>
  <LinksUpToDate>false</LinksUpToDate>
  <CharactersWithSpaces>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Morehead</dc:creator>
  <cp:keywords/>
  <dc:description/>
  <cp:lastModifiedBy>William Morehead</cp:lastModifiedBy>
  <cp:revision>1</cp:revision>
  <dcterms:created xsi:type="dcterms:W3CDTF">2024-10-02T04:25:00Z</dcterms:created>
  <dcterms:modified xsi:type="dcterms:W3CDTF">2024-10-02T04:34:00Z</dcterms:modified>
</cp:coreProperties>
</file>