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47BA84" w14:textId="77777777" w:rsidR="001049A1" w:rsidRPr="001049A1" w:rsidRDefault="001049A1" w:rsidP="001049A1">
      <w:pPr>
        <w:rPr>
          <w:b/>
          <w:bCs/>
        </w:rPr>
      </w:pPr>
      <w:r w:rsidRPr="001049A1">
        <w:rPr>
          <w:b/>
          <w:bCs/>
        </w:rPr>
        <w:t>1. Aquatic and Marine Life (Ecosystem Health)</w:t>
      </w:r>
    </w:p>
    <w:p w14:paraId="63CB1F69" w14:textId="77777777" w:rsidR="001049A1" w:rsidRPr="001049A1" w:rsidRDefault="001049A1" w:rsidP="001049A1">
      <w:pPr>
        <w:numPr>
          <w:ilvl w:val="0"/>
          <w:numId w:val="1"/>
        </w:numPr>
      </w:pPr>
      <w:r w:rsidRPr="001049A1">
        <w:rPr>
          <w:b/>
          <w:bCs/>
        </w:rPr>
        <w:t>Impact on RAP Score</w:t>
      </w:r>
      <w:r w:rsidRPr="001049A1">
        <w:t>: Sea level rise disrupts marine ecosystems, affecting biodiversity and the stability of life forms that are part of coastal environments.</w:t>
      </w:r>
    </w:p>
    <w:p w14:paraId="0280E799" w14:textId="77777777" w:rsidR="001049A1" w:rsidRPr="001049A1" w:rsidRDefault="001049A1" w:rsidP="001049A1">
      <w:pPr>
        <w:numPr>
          <w:ilvl w:val="0"/>
          <w:numId w:val="1"/>
        </w:numPr>
      </w:pPr>
      <w:r w:rsidRPr="001049A1">
        <w:rPr>
          <w:b/>
          <w:bCs/>
        </w:rPr>
        <w:t>Attributes</w:t>
      </w:r>
      <w:r w:rsidRPr="001049A1">
        <w:t>:</w:t>
      </w:r>
    </w:p>
    <w:p w14:paraId="26419401" w14:textId="77777777" w:rsidR="001049A1" w:rsidRPr="001049A1" w:rsidRDefault="001049A1" w:rsidP="001049A1">
      <w:pPr>
        <w:numPr>
          <w:ilvl w:val="1"/>
          <w:numId w:val="1"/>
        </w:numPr>
      </w:pPr>
      <w:r w:rsidRPr="001049A1">
        <w:rPr>
          <w:b/>
          <w:bCs/>
        </w:rPr>
        <w:t>Coral Reef Stability</w:t>
      </w:r>
      <w:r w:rsidRPr="001049A1">
        <w:t xml:space="preserve"> (1-100): Measures the deterioration of coral reefs, which play a crucial role in marine biodiversity and coastal protection.</w:t>
      </w:r>
    </w:p>
    <w:p w14:paraId="3CD79F6A" w14:textId="77777777" w:rsidR="001049A1" w:rsidRPr="001049A1" w:rsidRDefault="001049A1" w:rsidP="001049A1">
      <w:pPr>
        <w:numPr>
          <w:ilvl w:val="1"/>
          <w:numId w:val="1"/>
        </w:numPr>
      </w:pPr>
      <w:r w:rsidRPr="001049A1">
        <w:rPr>
          <w:b/>
          <w:bCs/>
        </w:rPr>
        <w:t>Marine Species Migration</w:t>
      </w:r>
      <w:r w:rsidRPr="001049A1">
        <w:t xml:space="preserve"> (1-100): Tracks the displacement of marine species due to changes in water temperature and habitat loss.</w:t>
      </w:r>
    </w:p>
    <w:p w14:paraId="370B8711" w14:textId="77777777" w:rsidR="001049A1" w:rsidRPr="001049A1" w:rsidRDefault="001049A1" w:rsidP="001049A1">
      <w:pPr>
        <w:numPr>
          <w:ilvl w:val="1"/>
          <w:numId w:val="1"/>
        </w:numPr>
      </w:pPr>
      <w:r w:rsidRPr="001049A1">
        <w:rPr>
          <w:b/>
          <w:bCs/>
        </w:rPr>
        <w:t>Ecosystem Balance Disruption</w:t>
      </w:r>
      <w:r w:rsidRPr="001049A1">
        <w:t xml:space="preserve"> (1-100): Evaluates broader ecosystem impacts, including the effects on marine food chains and habitat structures.</w:t>
      </w:r>
    </w:p>
    <w:p w14:paraId="50495DAF" w14:textId="77777777" w:rsidR="001049A1" w:rsidRPr="001049A1" w:rsidRDefault="001049A1" w:rsidP="001049A1">
      <w:pPr>
        <w:rPr>
          <w:b/>
          <w:bCs/>
        </w:rPr>
      </w:pPr>
      <w:r w:rsidRPr="001049A1">
        <w:rPr>
          <w:b/>
          <w:bCs/>
        </w:rPr>
        <w:t>2. Commerce and Economic Systems (Economic Impact)</w:t>
      </w:r>
    </w:p>
    <w:p w14:paraId="299BD97E" w14:textId="77777777" w:rsidR="001049A1" w:rsidRPr="001049A1" w:rsidRDefault="001049A1" w:rsidP="001049A1">
      <w:pPr>
        <w:numPr>
          <w:ilvl w:val="0"/>
          <w:numId w:val="2"/>
        </w:numPr>
      </w:pPr>
      <w:r w:rsidRPr="001049A1">
        <w:rPr>
          <w:b/>
          <w:bCs/>
        </w:rPr>
        <w:t>Impact on RAP Score</w:t>
      </w:r>
      <w:r w:rsidRPr="001049A1">
        <w:t>: Coastal economies, including those dependent on trade, tourism, and marine industries, face significant challenges from sea level rise.</w:t>
      </w:r>
    </w:p>
    <w:p w14:paraId="5AF38539" w14:textId="77777777" w:rsidR="001049A1" w:rsidRPr="001049A1" w:rsidRDefault="001049A1" w:rsidP="001049A1">
      <w:pPr>
        <w:numPr>
          <w:ilvl w:val="0"/>
          <w:numId w:val="2"/>
        </w:numPr>
      </w:pPr>
      <w:r w:rsidRPr="001049A1">
        <w:rPr>
          <w:b/>
          <w:bCs/>
        </w:rPr>
        <w:t>Attributes</w:t>
      </w:r>
      <w:r w:rsidRPr="001049A1">
        <w:t>:</w:t>
      </w:r>
    </w:p>
    <w:p w14:paraId="4B4ABC5D" w14:textId="77777777" w:rsidR="001049A1" w:rsidRPr="001049A1" w:rsidRDefault="001049A1" w:rsidP="001049A1">
      <w:pPr>
        <w:numPr>
          <w:ilvl w:val="1"/>
          <w:numId w:val="2"/>
        </w:numPr>
      </w:pPr>
      <w:r w:rsidRPr="001049A1">
        <w:rPr>
          <w:b/>
          <w:bCs/>
        </w:rPr>
        <w:t>Port Infrastructure Risk</w:t>
      </w:r>
      <w:r w:rsidRPr="001049A1">
        <w:t xml:space="preserve"> (1-100): Measures the vulnerability of port facilities and harbors that are key to global commerce.</w:t>
      </w:r>
    </w:p>
    <w:p w14:paraId="0D2921C4" w14:textId="77777777" w:rsidR="001049A1" w:rsidRPr="001049A1" w:rsidRDefault="001049A1" w:rsidP="001049A1">
      <w:pPr>
        <w:numPr>
          <w:ilvl w:val="1"/>
          <w:numId w:val="2"/>
        </w:numPr>
      </w:pPr>
      <w:r w:rsidRPr="001049A1">
        <w:rPr>
          <w:b/>
          <w:bCs/>
        </w:rPr>
        <w:t>Tourism Sector Decline</w:t>
      </w:r>
      <w:r w:rsidRPr="001049A1">
        <w:t xml:space="preserve"> (1-100): Assesses the economic loss from reduced tourism caused by coastal degradation and flooding.</w:t>
      </w:r>
    </w:p>
    <w:p w14:paraId="7E0117D8" w14:textId="77777777" w:rsidR="001049A1" w:rsidRPr="001049A1" w:rsidRDefault="001049A1" w:rsidP="001049A1">
      <w:pPr>
        <w:numPr>
          <w:ilvl w:val="1"/>
          <w:numId w:val="2"/>
        </w:numPr>
      </w:pPr>
      <w:r w:rsidRPr="001049A1">
        <w:rPr>
          <w:b/>
          <w:bCs/>
        </w:rPr>
        <w:t>Trade Route Disruption</w:t>
      </w:r>
      <w:r w:rsidRPr="001049A1">
        <w:t xml:space="preserve"> (1-100): Reflects the economic impact of disrupted maritime trade due to infrastructure vulnerabilities.</w:t>
      </w:r>
    </w:p>
    <w:p w14:paraId="0AFCA9CA" w14:textId="77777777" w:rsidR="001049A1" w:rsidRPr="001049A1" w:rsidRDefault="001049A1" w:rsidP="001049A1">
      <w:pPr>
        <w:rPr>
          <w:b/>
          <w:bCs/>
        </w:rPr>
      </w:pPr>
      <w:r w:rsidRPr="001049A1">
        <w:rPr>
          <w:b/>
          <w:bCs/>
        </w:rPr>
        <w:t>3. Local Food and Water Supply (Resource Impact)</w:t>
      </w:r>
    </w:p>
    <w:p w14:paraId="1A0A68A7" w14:textId="77777777" w:rsidR="001049A1" w:rsidRPr="001049A1" w:rsidRDefault="001049A1" w:rsidP="001049A1">
      <w:pPr>
        <w:numPr>
          <w:ilvl w:val="0"/>
          <w:numId w:val="3"/>
        </w:numPr>
      </w:pPr>
      <w:r w:rsidRPr="001049A1">
        <w:rPr>
          <w:b/>
          <w:bCs/>
        </w:rPr>
        <w:t>Impact on RAP Score</w:t>
      </w:r>
      <w:r w:rsidRPr="001049A1">
        <w:t>: Rising seas affect local resources, including freshwater supplies and food systems, both for human populations and the ecosystems that support them.</w:t>
      </w:r>
    </w:p>
    <w:p w14:paraId="1C5D7FF9" w14:textId="77777777" w:rsidR="001049A1" w:rsidRPr="001049A1" w:rsidRDefault="001049A1" w:rsidP="001049A1">
      <w:pPr>
        <w:numPr>
          <w:ilvl w:val="0"/>
          <w:numId w:val="3"/>
        </w:numPr>
      </w:pPr>
      <w:r w:rsidRPr="001049A1">
        <w:rPr>
          <w:b/>
          <w:bCs/>
        </w:rPr>
        <w:t>Attributes</w:t>
      </w:r>
      <w:r w:rsidRPr="001049A1">
        <w:t>:</w:t>
      </w:r>
    </w:p>
    <w:p w14:paraId="4A033ADD" w14:textId="77777777" w:rsidR="001049A1" w:rsidRPr="001049A1" w:rsidRDefault="001049A1" w:rsidP="001049A1">
      <w:pPr>
        <w:numPr>
          <w:ilvl w:val="1"/>
          <w:numId w:val="3"/>
        </w:numPr>
      </w:pPr>
      <w:r w:rsidRPr="001049A1">
        <w:rPr>
          <w:b/>
          <w:bCs/>
        </w:rPr>
        <w:t>Freshwater Contamination</w:t>
      </w:r>
      <w:r w:rsidRPr="001049A1">
        <w:t xml:space="preserve"> (1-100): Measures the risk of saltwater intrusion into freshwater aquifers and reservoirs.</w:t>
      </w:r>
    </w:p>
    <w:p w14:paraId="78F60E18" w14:textId="77777777" w:rsidR="001049A1" w:rsidRPr="001049A1" w:rsidRDefault="001049A1" w:rsidP="001049A1">
      <w:pPr>
        <w:numPr>
          <w:ilvl w:val="1"/>
          <w:numId w:val="3"/>
        </w:numPr>
      </w:pPr>
      <w:r w:rsidRPr="001049A1">
        <w:rPr>
          <w:b/>
          <w:bCs/>
        </w:rPr>
        <w:t>Fishery Depletion</w:t>
      </w:r>
      <w:r w:rsidRPr="001049A1">
        <w:t xml:space="preserve"> (1-100): Evaluates the impact on local fisheries, which are vital for both economic activity and food security.</w:t>
      </w:r>
    </w:p>
    <w:p w14:paraId="12879872" w14:textId="77777777" w:rsidR="001049A1" w:rsidRPr="001049A1" w:rsidRDefault="001049A1" w:rsidP="001049A1">
      <w:pPr>
        <w:numPr>
          <w:ilvl w:val="1"/>
          <w:numId w:val="3"/>
        </w:numPr>
      </w:pPr>
      <w:r w:rsidRPr="001049A1">
        <w:rPr>
          <w:b/>
          <w:bCs/>
        </w:rPr>
        <w:t>Agricultural Disruption</w:t>
      </w:r>
      <w:r w:rsidRPr="001049A1">
        <w:t xml:space="preserve"> (1-100): Assesses the loss of arable land due to flooding and salinization, impacting local food production.</w:t>
      </w:r>
    </w:p>
    <w:p w14:paraId="76F00C47" w14:textId="77777777" w:rsidR="001049A1" w:rsidRPr="001049A1" w:rsidRDefault="001049A1" w:rsidP="001049A1">
      <w:pPr>
        <w:rPr>
          <w:b/>
          <w:bCs/>
        </w:rPr>
      </w:pPr>
      <w:r w:rsidRPr="001049A1">
        <w:rPr>
          <w:b/>
          <w:bCs/>
        </w:rPr>
        <w:t>4. Human Infrastructure (Structural Impact)</w:t>
      </w:r>
    </w:p>
    <w:p w14:paraId="7213E8D7" w14:textId="77777777" w:rsidR="001049A1" w:rsidRPr="001049A1" w:rsidRDefault="001049A1" w:rsidP="001049A1">
      <w:pPr>
        <w:numPr>
          <w:ilvl w:val="0"/>
          <w:numId w:val="4"/>
        </w:numPr>
      </w:pPr>
      <w:r w:rsidRPr="001049A1">
        <w:rPr>
          <w:b/>
          <w:bCs/>
        </w:rPr>
        <w:t>Impact on RAP Score</w:t>
      </w:r>
      <w:r w:rsidRPr="001049A1">
        <w:t>: Coastal infrastructure, including cities, roads, and utilities, is at risk from rising sea levels and increased storm activity.</w:t>
      </w:r>
    </w:p>
    <w:p w14:paraId="00D8736D" w14:textId="77777777" w:rsidR="001049A1" w:rsidRPr="001049A1" w:rsidRDefault="001049A1" w:rsidP="001049A1">
      <w:pPr>
        <w:numPr>
          <w:ilvl w:val="0"/>
          <w:numId w:val="4"/>
        </w:numPr>
      </w:pPr>
      <w:r w:rsidRPr="001049A1">
        <w:rPr>
          <w:b/>
          <w:bCs/>
        </w:rPr>
        <w:lastRenderedPageBreak/>
        <w:t>Attributes</w:t>
      </w:r>
      <w:r w:rsidRPr="001049A1">
        <w:t>:</w:t>
      </w:r>
    </w:p>
    <w:p w14:paraId="0AD0BEB2" w14:textId="77777777" w:rsidR="001049A1" w:rsidRPr="001049A1" w:rsidRDefault="001049A1" w:rsidP="001049A1">
      <w:pPr>
        <w:numPr>
          <w:ilvl w:val="1"/>
          <w:numId w:val="4"/>
        </w:numPr>
      </w:pPr>
      <w:r w:rsidRPr="001049A1">
        <w:rPr>
          <w:b/>
          <w:bCs/>
        </w:rPr>
        <w:t>Urban Flooding Risk</w:t>
      </w:r>
      <w:r w:rsidRPr="001049A1">
        <w:t xml:space="preserve"> (1-100): Measures the likelihood and severity of flooding in coastal cities, affecting homes and businesses.</w:t>
      </w:r>
    </w:p>
    <w:p w14:paraId="05305895" w14:textId="77777777" w:rsidR="001049A1" w:rsidRPr="001049A1" w:rsidRDefault="001049A1" w:rsidP="001049A1">
      <w:pPr>
        <w:numPr>
          <w:ilvl w:val="1"/>
          <w:numId w:val="4"/>
        </w:numPr>
      </w:pPr>
      <w:r w:rsidRPr="001049A1">
        <w:rPr>
          <w:b/>
          <w:bCs/>
        </w:rPr>
        <w:t>Coastal Defense Measures</w:t>
      </w:r>
      <w:r w:rsidRPr="001049A1">
        <w:t xml:space="preserve"> (1-100): Assesses the effectiveness of natural and engineered solutions to mitigate flooding and storm surges.</w:t>
      </w:r>
    </w:p>
    <w:p w14:paraId="2AC307A9" w14:textId="77777777" w:rsidR="001049A1" w:rsidRPr="001049A1" w:rsidRDefault="001049A1" w:rsidP="001049A1">
      <w:pPr>
        <w:numPr>
          <w:ilvl w:val="1"/>
          <w:numId w:val="4"/>
        </w:numPr>
      </w:pPr>
      <w:r w:rsidRPr="001049A1">
        <w:rPr>
          <w:b/>
          <w:bCs/>
        </w:rPr>
        <w:t>Energy and Utilities Disruption</w:t>
      </w:r>
      <w:r w:rsidRPr="001049A1">
        <w:t xml:space="preserve"> (1-100): Evaluates the vulnerability of power, water, and communication infrastructure to coastal flooding.</w:t>
      </w:r>
    </w:p>
    <w:p w14:paraId="1709B115" w14:textId="77777777" w:rsidR="001049A1" w:rsidRPr="001049A1" w:rsidRDefault="001049A1" w:rsidP="001049A1">
      <w:pPr>
        <w:rPr>
          <w:b/>
          <w:bCs/>
        </w:rPr>
      </w:pPr>
      <w:r w:rsidRPr="001049A1">
        <w:rPr>
          <w:b/>
          <w:bCs/>
        </w:rPr>
        <w:t>5. Ocean Floor and Seafloor Dynamics (Marine Structural Impact)</w:t>
      </w:r>
    </w:p>
    <w:p w14:paraId="69DB23D1" w14:textId="77777777" w:rsidR="001049A1" w:rsidRPr="001049A1" w:rsidRDefault="001049A1" w:rsidP="001049A1">
      <w:pPr>
        <w:numPr>
          <w:ilvl w:val="0"/>
          <w:numId w:val="5"/>
        </w:numPr>
      </w:pPr>
      <w:r w:rsidRPr="001049A1">
        <w:rPr>
          <w:b/>
          <w:bCs/>
        </w:rPr>
        <w:t>Impact on RAP Score</w:t>
      </w:r>
      <w:r w:rsidRPr="001049A1">
        <w:t>: Changes to the ocean floor, whether due to coral reef damage or tectonic activity, contribute to rising seas and altered marine ecosystems.</w:t>
      </w:r>
    </w:p>
    <w:p w14:paraId="16F9FF6D" w14:textId="77777777" w:rsidR="001049A1" w:rsidRPr="001049A1" w:rsidRDefault="001049A1" w:rsidP="001049A1">
      <w:pPr>
        <w:numPr>
          <w:ilvl w:val="0"/>
          <w:numId w:val="5"/>
        </w:numPr>
      </w:pPr>
      <w:r w:rsidRPr="001049A1">
        <w:rPr>
          <w:b/>
          <w:bCs/>
        </w:rPr>
        <w:t>Attributes</w:t>
      </w:r>
      <w:r w:rsidRPr="001049A1">
        <w:t>:</w:t>
      </w:r>
    </w:p>
    <w:p w14:paraId="0FC8C960" w14:textId="77777777" w:rsidR="001049A1" w:rsidRPr="001049A1" w:rsidRDefault="001049A1" w:rsidP="001049A1">
      <w:pPr>
        <w:numPr>
          <w:ilvl w:val="1"/>
          <w:numId w:val="5"/>
        </w:numPr>
      </w:pPr>
      <w:r w:rsidRPr="001049A1">
        <w:rPr>
          <w:b/>
          <w:bCs/>
        </w:rPr>
        <w:t>Seafloor Erosion and Landslides</w:t>
      </w:r>
      <w:r w:rsidRPr="001049A1">
        <w:t xml:space="preserve"> (1-100): Measures the impact of undersea erosion on coastal stability and marine life.</w:t>
      </w:r>
    </w:p>
    <w:p w14:paraId="24E21402" w14:textId="77777777" w:rsidR="001049A1" w:rsidRPr="001049A1" w:rsidRDefault="001049A1" w:rsidP="001049A1">
      <w:pPr>
        <w:numPr>
          <w:ilvl w:val="1"/>
          <w:numId w:val="5"/>
        </w:numPr>
      </w:pPr>
      <w:r w:rsidRPr="001049A1">
        <w:rPr>
          <w:b/>
          <w:bCs/>
        </w:rPr>
        <w:t>Tectonic Activity Impact</w:t>
      </w:r>
      <w:r w:rsidRPr="001049A1">
        <w:t xml:space="preserve"> (1-100): Reflects the influence of tectonic shifts, such as earthquakes and volcanic activity, on sea levels and coastal ecosystems.</w:t>
      </w:r>
    </w:p>
    <w:p w14:paraId="10266A0B" w14:textId="77777777" w:rsidR="001049A1" w:rsidRPr="001049A1" w:rsidRDefault="001049A1" w:rsidP="001049A1">
      <w:pPr>
        <w:numPr>
          <w:ilvl w:val="1"/>
          <w:numId w:val="5"/>
        </w:numPr>
      </w:pPr>
      <w:r w:rsidRPr="001049A1">
        <w:rPr>
          <w:b/>
          <w:bCs/>
        </w:rPr>
        <w:t>Coral and Seafloor Integrity</w:t>
      </w:r>
      <w:r w:rsidRPr="001049A1">
        <w:t xml:space="preserve"> (1-100): Tracks the health of coral reefs and the ocean floor, which affect coastal resilience and marine biodiversity.</w:t>
      </w:r>
    </w:p>
    <w:p w14:paraId="2CBEEF41" w14:textId="77777777" w:rsidR="001049A1" w:rsidRPr="001049A1" w:rsidRDefault="001049A1" w:rsidP="001049A1">
      <w:pPr>
        <w:rPr>
          <w:b/>
          <w:bCs/>
        </w:rPr>
      </w:pPr>
      <w:r w:rsidRPr="001049A1">
        <w:rPr>
          <w:b/>
          <w:bCs/>
        </w:rPr>
        <w:t>6. Storm Surge and Extreme Weather (Catastrophic Event Impact)</w:t>
      </w:r>
    </w:p>
    <w:p w14:paraId="33ED607D" w14:textId="77777777" w:rsidR="001049A1" w:rsidRPr="001049A1" w:rsidRDefault="001049A1" w:rsidP="001049A1">
      <w:pPr>
        <w:numPr>
          <w:ilvl w:val="0"/>
          <w:numId w:val="6"/>
        </w:numPr>
      </w:pPr>
      <w:r w:rsidRPr="001049A1">
        <w:rPr>
          <w:b/>
          <w:bCs/>
        </w:rPr>
        <w:t>Impact on RAP Score</w:t>
      </w:r>
      <w:r w:rsidRPr="001049A1">
        <w:t>: Rising sea levels intensify the effects of extreme weather events like hurricanes and storm surges, affecting both human settlements and ecosystems.</w:t>
      </w:r>
    </w:p>
    <w:p w14:paraId="349B6704" w14:textId="77777777" w:rsidR="001049A1" w:rsidRPr="001049A1" w:rsidRDefault="001049A1" w:rsidP="001049A1">
      <w:pPr>
        <w:numPr>
          <w:ilvl w:val="0"/>
          <w:numId w:val="6"/>
        </w:numPr>
      </w:pPr>
      <w:r w:rsidRPr="001049A1">
        <w:rPr>
          <w:b/>
          <w:bCs/>
        </w:rPr>
        <w:t>Attributes</w:t>
      </w:r>
      <w:r w:rsidRPr="001049A1">
        <w:t>:</w:t>
      </w:r>
    </w:p>
    <w:p w14:paraId="48CBC27E" w14:textId="77777777" w:rsidR="001049A1" w:rsidRPr="001049A1" w:rsidRDefault="001049A1" w:rsidP="001049A1">
      <w:pPr>
        <w:numPr>
          <w:ilvl w:val="1"/>
          <w:numId w:val="6"/>
        </w:numPr>
      </w:pPr>
      <w:r w:rsidRPr="001049A1">
        <w:rPr>
          <w:b/>
          <w:bCs/>
        </w:rPr>
        <w:t>Storm Surge Amplification</w:t>
      </w:r>
      <w:r w:rsidRPr="001049A1">
        <w:t xml:space="preserve"> (1-100): Assesses the increased impact of storm surges due to higher baseline sea levels.</w:t>
      </w:r>
    </w:p>
    <w:p w14:paraId="4BF144E6" w14:textId="77777777" w:rsidR="001049A1" w:rsidRPr="001049A1" w:rsidRDefault="001049A1" w:rsidP="001049A1">
      <w:pPr>
        <w:numPr>
          <w:ilvl w:val="1"/>
          <w:numId w:val="6"/>
        </w:numPr>
      </w:pPr>
      <w:r w:rsidRPr="001049A1">
        <w:rPr>
          <w:b/>
          <w:bCs/>
        </w:rPr>
        <w:t>Extreme Weather Event Frequency</w:t>
      </w:r>
      <w:r w:rsidRPr="001049A1">
        <w:t xml:space="preserve"> (1-100): Tracks the likelihood of stronger and more frequent extreme weather events in coastal areas.</w:t>
      </w:r>
    </w:p>
    <w:p w14:paraId="01ECFF54" w14:textId="77777777" w:rsidR="001049A1" w:rsidRPr="001049A1" w:rsidRDefault="001049A1" w:rsidP="001049A1">
      <w:pPr>
        <w:rPr>
          <w:b/>
          <w:bCs/>
        </w:rPr>
      </w:pPr>
      <w:r w:rsidRPr="001049A1">
        <w:rPr>
          <w:b/>
          <w:bCs/>
        </w:rPr>
        <w:t>7. Coastal Erosion and Land Subsidence (Physical Impact)</w:t>
      </w:r>
    </w:p>
    <w:p w14:paraId="7C0BEFD6" w14:textId="77777777" w:rsidR="001049A1" w:rsidRPr="001049A1" w:rsidRDefault="001049A1" w:rsidP="001049A1">
      <w:pPr>
        <w:numPr>
          <w:ilvl w:val="0"/>
          <w:numId w:val="7"/>
        </w:numPr>
      </w:pPr>
      <w:r w:rsidRPr="001049A1">
        <w:rPr>
          <w:b/>
          <w:bCs/>
        </w:rPr>
        <w:t>Impact on RAP Score</w:t>
      </w:r>
      <w:r w:rsidRPr="001049A1">
        <w:t>: Coastal erosion and land subsidence compound the effects of sea level rise, leading to faster degradation of coastlines.</w:t>
      </w:r>
    </w:p>
    <w:p w14:paraId="70FCD908" w14:textId="77777777" w:rsidR="001049A1" w:rsidRPr="001049A1" w:rsidRDefault="001049A1" w:rsidP="001049A1">
      <w:pPr>
        <w:numPr>
          <w:ilvl w:val="0"/>
          <w:numId w:val="7"/>
        </w:numPr>
      </w:pPr>
      <w:r w:rsidRPr="001049A1">
        <w:rPr>
          <w:b/>
          <w:bCs/>
        </w:rPr>
        <w:t>Attributes</w:t>
      </w:r>
      <w:r w:rsidRPr="001049A1">
        <w:t>:</w:t>
      </w:r>
    </w:p>
    <w:p w14:paraId="2F1EF53A" w14:textId="77777777" w:rsidR="001049A1" w:rsidRPr="001049A1" w:rsidRDefault="001049A1" w:rsidP="001049A1">
      <w:pPr>
        <w:numPr>
          <w:ilvl w:val="1"/>
          <w:numId w:val="7"/>
        </w:numPr>
      </w:pPr>
      <w:r w:rsidRPr="001049A1">
        <w:rPr>
          <w:b/>
          <w:bCs/>
        </w:rPr>
        <w:t>Rate of Coastal Erosion</w:t>
      </w:r>
      <w:r w:rsidRPr="001049A1">
        <w:t xml:space="preserve"> (1-100): Measures the rate at which coastlines are eroding due to natural and human factors.</w:t>
      </w:r>
    </w:p>
    <w:p w14:paraId="51B28C82" w14:textId="77777777" w:rsidR="001049A1" w:rsidRPr="001049A1" w:rsidRDefault="001049A1" w:rsidP="001049A1">
      <w:pPr>
        <w:numPr>
          <w:ilvl w:val="1"/>
          <w:numId w:val="7"/>
        </w:numPr>
      </w:pPr>
      <w:r w:rsidRPr="001049A1">
        <w:rPr>
          <w:b/>
          <w:bCs/>
        </w:rPr>
        <w:t>Land Subsidence Impact</w:t>
      </w:r>
      <w:r w:rsidRPr="001049A1">
        <w:t xml:space="preserve"> (1-100): Tracks the sinking of land that exacerbates sea level rise in certain regions.</w:t>
      </w:r>
    </w:p>
    <w:p w14:paraId="49C53A48" w14:textId="77777777" w:rsidR="001049A1" w:rsidRPr="001049A1" w:rsidRDefault="001049A1" w:rsidP="001049A1">
      <w:pPr>
        <w:rPr>
          <w:b/>
          <w:bCs/>
        </w:rPr>
      </w:pPr>
      <w:r w:rsidRPr="001049A1">
        <w:rPr>
          <w:b/>
          <w:bCs/>
        </w:rPr>
        <w:lastRenderedPageBreak/>
        <w:t>8. Wetland and Mangrove Loss (Natural Barrier Impact)</w:t>
      </w:r>
    </w:p>
    <w:p w14:paraId="2E59BAF1" w14:textId="77777777" w:rsidR="001049A1" w:rsidRPr="001049A1" w:rsidRDefault="001049A1" w:rsidP="001049A1">
      <w:pPr>
        <w:numPr>
          <w:ilvl w:val="0"/>
          <w:numId w:val="8"/>
        </w:numPr>
      </w:pPr>
      <w:r w:rsidRPr="001049A1">
        <w:rPr>
          <w:b/>
          <w:bCs/>
        </w:rPr>
        <w:t>Impact on RAP Score</w:t>
      </w:r>
      <w:r w:rsidRPr="001049A1">
        <w:t>: Wetlands and mangroves act as natural defenses against flooding and storm surges, and their loss increases vulnerability.</w:t>
      </w:r>
    </w:p>
    <w:p w14:paraId="436580C6" w14:textId="77777777" w:rsidR="001049A1" w:rsidRPr="001049A1" w:rsidRDefault="001049A1" w:rsidP="001049A1">
      <w:pPr>
        <w:numPr>
          <w:ilvl w:val="0"/>
          <w:numId w:val="8"/>
        </w:numPr>
      </w:pPr>
      <w:r w:rsidRPr="001049A1">
        <w:rPr>
          <w:b/>
          <w:bCs/>
        </w:rPr>
        <w:t>Attributes</w:t>
      </w:r>
      <w:r w:rsidRPr="001049A1">
        <w:t>:</w:t>
      </w:r>
    </w:p>
    <w:p w14:paraId="280A01E0" w14:textId="77777777" w:rsidR="001049A1" w:rsidRPr="001049A1" w:rsidRDefault="001049A1" w:rsidP="001049A1">
      <w:pPr>
        <w:numPr>
          <w:ilvl w:val="1"/>
          <w:numId w:val="8"/>
        </w:numPr>
      </w:pPr>
      <w:r w:rsidRPr="001049A1">
        <w:rPr>
          <w:b/>
          <w:bCs/>
        </w:rPr>
        <w:t>Wetland Degradation</w:t>
      </w:r>
      <w:r w:rsidRPr="001049A1">
        <w:t xml:space="preserve"> (1-100): Measures the extent of wetland loss, which affects flood control and biodiversity.</w:t>
      </w:r>
    </w:p>
    <w:p w14:paraId="22F6AEF7" w14:textId="77777777" w:rsidR="001049A1" w:rsidRPr="001049A1" w:rsidRDefault="001049A1" w:rsidP="001049A1">
      <w:pPr>
        <w:numPr>
          <w:ilvl w:val="1"/>
          <w:numId w:val="8"/>
        </w:numPr>
      </w:pPr>
      <w:r w:rsidRPr="001049A1">
        <w:rPr>
          <w:b/>
          <w:bCs/>
        </w:rPr>
        <w:t>Mangrove Forest Loss</w:t>
      </w:r>
      <w:r w:rsidRPr="001049A1">
        <w:t xml:space="preserve"> (1-100): Evaluates the destruction of mangrove forests, which protect coastlines and support marine life.</w:t>
      </w:r>
    </w:p>
    <w:p w14:paraId="6CA3033C" w14:textId="77777777" w:rsidR="001049A1" w:rsidRPr="001049A1" w:rsidRDefault="001049A1" w:rsidP="001049A1">
      <w:pPr>
        <w:rPr>
          <w:b/>
          <w:bCs/>
        </w:rPr>
      </w:pPr>
      <w:r w:rsidRPr="001049A1">
        <w:rPr>
          <w:b/>
          <w:bCs/>
        </w:rPr>
        <w:t>9. Population and Species Migration (Relocation Impact)</w:t>
      </w:r>
    </w:p>
    <w:p w14:paraId="44BFF5E7" w14:textId="77777777" w:rsidR="001049A1" w:rsidRPr="001049A1" w:rsidRDefault="001049A1" w:rsidP="001049A1">
      <w:pPr>
        <w:numPr>
          <w:ilvl w:val="0"/>
          <w:numId w:val="9"/>
        </w:numPr>
      </w:pPr>
      <w:r w:rsidRPr="001049A1">
        <w:rPr>
          <w:b/>
          <w:bCs/>
        </w:rPr>
        <w:t>Impact on RAP Score</w:t>
      </w:r>
      <w:r w:rsidRPr="001049A1">
        <w:t>: Rising sea levels force both human populations and marine species to migrate, leading to displacement and adaptation challenges.</w:t>
      </w:r>
    </w:p>
    <w:p w14:paraId="13498858" w14:textId="77777777" w:rsidR="001049A1" w:rsidRPr="001049A1" w:rsidRDefault="001049A1" w:rsidP="001049A1">
      <w:pPr>
        <w:numPr>
          <w:ilvl w:val="0"/>
          <w:numId w:val="9"/>
        </w:numPr>
      </w:pPr>
      <w:r w:rsidRPr="001049A1">
        <w:rPr>
          <w:b/>
          <w:bCs/>
        </w:rPr>
        <w:t>Attributes</w:t>
      </w:r>
      <w:r w:rsidRPr="001049A1">
        <w:t>:</w:t>
      </w:r>
    </w:p>
    <w:p w14:paraId="07006141" w14:textId="77777777" w:rsidR="001049A1" w:rsidRPr="001049A1" w:rsidRDefault="001049A1" w:rsidP="001049A1">
      <w:pPr>
        <w:numPr>
          <w:ilvl w:val="1"/>
          <w:numId w:val="9"/>
        </w:numPr>
      </w:pPr>
      <w:r w:rsidRPr="001049A1">
        <w:rPr>
          <w:b/>
          <w:bCs/>
        </w:rPr>
        <w:t>Human Population Displacement</w:t>
      </w:r>
      <w:r w:rsidRPr="001049A1">
        <w:t xml:space="preserve"> (1-100): Measures the number of people forced to relocate due to rising seas.</w:t>
      </w:r>
    </w:p>
    <w:p w14:paraId="349FA074" w14:textId="77777777" w:rsidR="001049A1" w:rsidRPr="001049A1" w:rsidRDefault="001049A1" w:rsidP="001049A1">
      <w:pPr>
        <w:numPr>
          <w:ilvl w:val="1"/>
          <w:numId w:val="9"/>
        </w:numPr>
      </w:pPr>
      <w:r w:rsidRPr="001049A1">
        <w:rPr>
          <w:b/>
          <w:bCs/>
        </w:rPr>
        <w:t>Marine Species Relocation</w:t>
      </w:r>
      <w:r w:rsidRPr="001049A1">
        <w:t xml:space="preserve"> (1-100): Tracks the migration patterns of marine species as their habitats are altered or destroyed.</w:t>
      </w:r>
    </w:p>
    <w:p w14:paraId="6ADB5190" w14:textId="77777777" w:rsidR="001049A1" w:rsidRPr="001049A1" w:rsidRDefault="001049A1" w:rsidP="001049A1">
      <w:pPr>
        <w:rPr>
          <w:b/>
          <w:bCs/>
        </w:rPr>
      </w:pPr>
      <w:r w:rsidRPr="001049A1">
        <w:rPr>
          <w:b/>
          <w:bCs/>
        </w:rPr>
        <w:t>10. Cultural and Ecological Heritage Loss (Impact on Shared Systems)</w:t>
      </w:r>
    </w:p>
    <w:p w14:paraId="7AD4EFD4" w14:textId="77777777" w:rsidR="001049A1" w:rsidRPr="001049A1" w:rsidRDefault="001049A1" w:rsidP="001049A1">
      <w:pPr>
        <w:numPr>
          <w:ilvl w:val="0"/>
          <w:numId w:val="10"/>
        </w:numPr>
      </w:pPr>
      <w:r w:rsidRPr="001049A1">
        <w:rPr>
          <w:b/>
          <w:bCs/>
        </w:rPr>
        <w:t>Impact on RAP Score</w:t>
      </w:r>
      <w:r w:rsidRPr="001049A1">
        <w:t>: Coastal areas often host cultural and ecological heritage sites that are at risk from sea level rise, affecting both human history and biodiversity.</w:t>
      </w:r>
    </w:p>
    <w:p w14:paraId="56019538" w14:textId="77777777" w:rsidR="001049A1" w:rsidRPr="001049A1" w:rsidRDefault="001049A1" w:rsidP="001049A1">
      <w:pPr>
        <w:numPr>
          <w:ilvl w:val="0"/>
          <w:numId w:val="10"/>
        </w:numPr>
      </w:pPr>
      <w:r w:rsidRPr="001049A1">
        <w:rPr>
          <w:b/>
          <w:bCs/>
        </w:rPr>
        <w:t>Attributes</w:t>
      </w:r>
      <w:r w:rsidRPr="001049A1">
        <w:t>:</w:t>
      </w:r>
    </w:p>
    <w:p w14:paraId="15C67344" w14:textId="77777777" w:rsidR="001049A1" w:rsidRPr="001049A1" w:rsidRDefault="001049A1" w:rsidP="001049A1">
      <w:pPr>
        <w:numPr>
          <w:ilvl w:val="1"/>
          <w:numId w:val="10"/>
        </w:numPr>
      </w:pPr>
      <w:r w:rsidRPr="001049A1">
        <w:rPr>
          <w:b/>
          <w:bCs/>
        </w:rPr>
        <w:t>Cultural Heritage Site Impact</w:t>
      </w:r>
      <w:r w:rsidRPr="001049A1">
        <w:t xml:space="preserve"> (1-100): Measures the risk to significant cultural and historical sites from coastal erosion and flooding.</w:t>
      </w:r>
    </w:p>
    <w:p w14:paraId="7940BD15" w14:textId="77777777" w:rsidR="001049A1" w:rsidRPr="001049A1" w:rsidRDefault="001049A1" w:rsidP="001049A1">
      <w:pPr>
        <w:numPr>
          <w:ilvl w:val="1"/>
          <w:numId w:val="10"/>
        </w:numPr>
      </w:pPr>
      <w:r w:rsidRPr="001049A1">
        <w:rPr>
          <w:b/>
          <w:bCs/>
        </w:rPr>
        <w:t>Biodiversity Hotspot Degradation</w:t>
      </w:r>
      <w:r w:rsidRPr="001049A1">
        <w:t xml:space="preserve"> (1-100): Evaluates the loss of critical biodiversity regions, which play a key role in both environmental and cultural contexts.</w:t>
      </w:r>
    </w:p>
    <w:p w14:paraId="02D0BE84" w14:textId="77777777" w:rsidR="001049A1" w:rsidRDefault="001049A1"/>
    <w:sectPr w:rsidR="00104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E86E44"/>
    <w:multiLevelType w:val="multilevel"/>
    <w:tmpl w:val="EA9E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76FEC"/>
    <w:multiLevelType w:val="multilevel"/>
    <w:tmpl w:val="2532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034CD"/>
    <w:multiLevelType w:val="multilevel"/>
    <w:tmpl w:val="C9C8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C2E7E"/>
    <w:multiLevelType w:val="multilevel"/>
    <w:tmpl w:val="C4B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720794"/>
    <w:multiLevelType w:val="multilevel"/>
    <w:tmpl w:val="ACE4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551BA"/>
    <w:multiLevelType w:val="multilevel"/>
    <w:tmpl w:val="44A4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67234C"/>
    <w:multiLevelType w:val="multilevel"/>
    <w:tmpl w:val="CC9E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F750F2"/>
    <w:multiLevelType w:val="multilevel"/>
    <w:tmpl w:val="166C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4553EA"/>
    <w:multiLevelType w:val="multilevel"/>
    <w:tmpl w:val="E74A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B674B4"/>
    <w:multiLevelType w:val="multilevel"/>
    <w:tmpl w:val="DB72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397493">
    <w:abstractNumId w:val="3"/>
  </w:num>
  <w:num w:numId="2" w16cid:durableId="295720978">
    <w:abstractNumId w:val="1"/>
  </w:num>
  <w:num w:numId="3" w16cid:durableId="181170826">
    <w:abstractNumId w:val="7"/>
  </w:num>
  <w:num w:numId="4" w16cid:durableId="1745103529">
    <w:abstractNumId w:val="6"/>
  </w:num>
  <w:num w:numId="5" w16cid:durableId="1831946059">
    <w:abstractNumId w:val="5"/>
  </w:num>
  <w:num w:numId="6" w16cid:durableId="954560339">
    <w:abstractNumId w:val="4"/>
  </w:num>
  <w:num w:numId="7" w16cid:durableId="239338314">
    <w:abstractNumId w:val="0"/>
  </w:num>
  <w:num w:numId="8" w16cid:durableId="2075810124">
    <w:abstractNumId w:val="8"/>
  </w:num>
  <w:num w:numId="9" w16cid:durableId="1512378076">
    <w:abstractNumId w:val="9"/>
  </w:num>
  <w:num w:numId="10" w16cid:durableId="2122063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9A1"/>
    <w:rsid w:val="001049A1"/>
    <w:rsid w:val="00900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80F4C"/>
  <w15:chartTrackingRefBased/>
  <w15:docId w15:val="{C4E132F3-418D-4984-A037-6607CB5E6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983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821</Words>
  <Characters>4680</Characters>
  <Application>Microsoft Office Word</Application>
  <DocSecurity>0</DocSecurity>
  <Lines>39</Lines>
  <Paragraphs>10</Paragraphs>
  <ScaleCrop>false</ScaleCrop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Morehead</dc:creator>
  <cp:keywords/>
  <dc:description/>
  <cp:lastModifiedBy>William Morehead</cp:lastModifiedBy>
  <cp:revision>1</cp:revision>
  <dcterms:created xsi:type="dcterms:W3CDTF">2024-09-21T00:26:00Z</dcterms:created>
  <dcterms:modified xsi:type="dcterms:W3CDTF">2024-09-21T00:32:00Z</dcterms:modified>
</cp:coreProperties>
</file>