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9E765" w14:textId="77777777" w:rsidR="005B38EF" w:rsidRPr="0085436B" w:rsidRDefault="00000000">
      <w:pPr>
        <w:rPr>
          <w:rFonts w:ascii="Times New Roman" w:hAnsi="Times New Roman" w:cs="Times New Roman"/>
        </w:rPr>
      </w:pPr>
      <w:r w:rsidRPr="0085436B">
        <w:rPr>
          <w:rFonts w:ascii="Times New Roman" w:hAnsi="Times New Roman" w:cs="Times New Roman"/>
        </w:rPr>
        <w:t>COVER PAGE</w:t>
      </w:r>
    </w:p>
    <w:p w14:paraId="2D6EE343" w14:textId="77777777" w:rsidR="005B38EF" w:rsidRPr="0085436B" w:rsidRDefault="00000000">
      <w:pPr>
        <w:rPr>
          <w:rFonts w:ascii="Times New Roman" w:hAnsi="Times New Roman" w:cs="Times New Roman"/>
        </w:rPr>
      </w:pPr>
      <w:r w:rsidRPr="0085436B">
        <w:rPr>
          <w:rFonts w:ascii="Times New Roman" w:hAnsi="Times New Roman" w:cs="Times New Roman"/>
        </w:rPr>
        <w:t>Provisional Patent Application for "The Trililiquary"</w:t>
      </w:r>
    </w:p>
    <w:p w14:paraId="12114574" w14:textId="77777777" w:rsidR="005B38EF" w:rsidRPr="0085436B" w:rsidRDefault="00000000">
      <w:pPr>
        <w:rPr>
          <w:rFonts w:ascii="Times New Roman" w:hAnsi="Times New Roman" w:cs="Times New Roman"/>
        </w:rPr>
      </w:pPr>
      <w:r w:rsidRPr="0085436B">
        <w:rPr>
          <w:rFonts w:ascii="Times New Roman" w:hAnsi="Times New Roman" w:cs="Times New Roman"/>
        </w:rPr>
        <w:t>Date: March 30, 2025</w:t>
      </w:r>
    </w:p>
    <w:p w14:paraId="3BA22AE3" w14:textId="77777777" w:rsidR="005B38EF" w:rsidRPr="0085436B" w:rsidRDefault="005B38EF">
      <w:pPr>
        <w:rPr>
          <w:rFonts w:ascii="Times New Roman" w:hAnsi="Times New Roman" w:cs="Times New Roman"/>
        </w:rPr>
      </w:pPr>
    </w:p>
    <w:p w14:paraId="575425B3" w14:textId="77777777" w:rsidR="005B38EF" w:rsidRPr="0085436B" w:rsidRDefault="00000000">
      <w:pPr>
        <w:rPr>
          <w:rFonts w:ascii="Times New Roman" w:hAnsi="Times New Roman" w:cs="Times New Roman"/>
        </w:rPr>
      </w:pPr>
      <w:r w:rsidRPr="0085436B">
        <w:rPr>
          <w:rFonts w:ascii="Times New Roman" w:hAnsi="Times New Roman" w:cs="Times New Roman"/>
        </w:rPr>
        <w:t>Inventor Name(s):</w:t>
      </w:r>
    </w:p>
    <w:p w14:paraId="523718B2" w14:textId="77777777" w:rsidR="005B38EF" w:rsidRPr="0085436B" w:rsidRDefault="00000000">
      <w:pPr>
        <w:rPr>
          <w:rFonts w:ascii="Times New Roman" w:hAnsi="Times New Roman" w:cs="Times New Roman"/>
        </w:rPr>
      </w:pPr>
      <w:r w:rsidRPr="0085436B">
        <w:rPr>
          <w:rFonts w:ascii="Times New Roman" w:hAnsi="Times New Roman" w:cs="Times New Roman"/>
        </w:rPr>
        <w:t>William Wallace Morehead</w:t>
      </w:r>
    </w:p>
    <w:p w14:paraId="26BB483F" w14:textId="77777777" w:rsidR="005B38EF" w:rsidRPr="0085436B" w:rsidRDefault="00000000">
      <w:pPr>
        <w:rPr>
          <w:rFonts w:ascii="Times New Roman" w:hAnsi="Times New Roman" w:cs="Times New Roman"/>
        </w:rPr>
      </w:pPr>
      <w:r w:rsidRPr="0085436B">
        <w:rPr>
          <w:rFonts w:ascii="Times New Roman" w:hAnsi="Times New Roman" w:cs="Times New Roman"/>
        </w:rPr>
        <w:t>8132 SE Mill St. APT 53</w:t>
      </w:r>
    </w:p>
    <w:p w14:paraId="79CF5BB8" w14:textId="77777777" w:rsidR="005B38EF" w:rsidRPr="0085436B" w:rsidRDefault="00000000">
      <w:pPr>
        <w:rPr>
          <w:rFonts w:ascii="Times New Roman" w:hAnsi="Times New Roman" w:cs="Times New Roman"/>
        </w:rPr>
      </w:pPr>
      <w:r w:rsidRPr="0085436B">
        <w:rPr>
          <w:rFonts w:ascii="Times New Roman" w:hAnsi="Times New Roman" w:cs="Times New Roman"/>
        </w:rPr>
        <w:t>Portland, OR 97215</w:t>
      </w:r>
    </w:p>
    <w:p w14:paraId="22FEA2F3" w14:textId="77777777" w:rsidR="005B38EF" w:rsidRPr="0085436B" w:rsidRDefault="00000000">
      <w:pPr>
        <w:rPr>
          <w:rFonts w:ascii="Times New Roman" w:hAnsi="Times New Roman" w:cs="Times New Roman"/>
        </w:rPr>
      </w:pPr>
      <w:r w:rsidRPr="0085436B">
        <w:rPr>
          <w:rFonts w:ascii="Times New Roman" w:hAnsi="Times New Roman" w:cs="Times New Roman"/>
        </w:rPr>
        <w:t>anastasisconsulting@gmail.com</w:t>
      </w:r>
    </w:p>
    <w:p w14:paraId="1DBDF68F" w14:textId="77777777" w:rsidR="005B38EF" w:rsidRPr="0085436B" w:rsidRDefault="00000000">
      <w:pPr>
        <w:rPr>
          <w:rFonts w:ascii="Times New Roman" w:hAnsi="Times New Roman" w:cs="Times New Roman"/>
        </w:rPr>
      </w:pPr>
      <w:r w:rsidRPr="0085436B">
        <w:rPr>
          <w:rFonts w:ascii="Times New Roman" w:hAnsi="Times New Roman" w:cs="Times New Roman"/>
        </w:rPr>
        <w:t>wilmore@pdx.edu</w:t>
      </w:r>
    </w:p>
    <w:p w14:paraId="1BA87ADB" w14:textId="77777777" w:rsidR="005B38EF" w:rsidRPr="0085436B" w:rsidRDefault="00000000">
      <w:pPr>
        <w:rPr>
          <w:rFonts w:ascii="Times New Roman" w:hAnsi="Times New Roman" w:cs="Times New Roman"/>
        </w:rPr>
      </w:pPr>
      <w:r w:rsidRPr="0085436B">
        <w:rPr>
          <w:rFonts w:ascii="Times New Roman" w:hAnsi="Times New Roman" w:cs="Times New Roman"/>
        </w:rPr>
        <w:t>Phone: 971-368-3793</w:t>
      </w:r>
    </w:p>
    <w:p w14:paraId="297DF229" w14:textId="77777777" w:rsidR="005B38EF" w:rsidRPr="0085436B" w:rsidRDefault="005B38EF">
      <w:pPr>
        <w:rPr>
          <w:rFonts w:ascii="Times New Roman" w:hAnsi="Times New Roman" w:cs="Times New Roman"/>
        </w:rPr>
      </w:pPr>
    </w:p>
    <w:p w14:paraId="5FBFD720" w14:textId="77777777" w:rsidR="005B38EF" w:rsidRPr="0085436B" w:rsidRDefault="00000000">
      <w:pPr>
        <w:rPr>
          <w:rFonts w:ascii="Times New Roman" w:hAnsi="Times New Roman" w:cs="Times New Roman"/>
        </w:rPr>
      </w:pPr>
      <w:r w:rsidRPr="0085436B">
        <w:rPr>
          <w:rFonts w:ascii="Times New Roman" w:hAnsi="Times New Roman" w:cs="Times New Roman"/>
        </w:rPr>
        <w:t>Correspondence Address:</w:t>
      </w:r>
    </w:p>
    <w:p w14:paraId="5DACC45C" w14:textId="77777777" w:rsidR="005B38EF" w:rsidRPr="0085436B" w:rsidRDefault="00000000">
      <w:pPr>
        <w:rPr>
          <w:rFonts w:ascii="Times New Roman" w:hAnsi="Times New Roman" w:cs="Times New Roman"/>
        </w:rPr>
      </w:pPr>
      <w:r w:rsidRPr="0085436B">
        <w:rPr>
          <w:rFonts w:ascii="Times New Roman" w:hAnsi="Times New Roman" w:cs="Times New Roman"/>
        </w:rPr>
        <w:t>Same as above</w:t>
      </w:r>
    </w:p>
    <w:p w14:paraId="47F5E02D" w14:textId="77777777" w:rsidR="005B38EF" w:rsidRPr="0085436B" w:rsidRDefault="005B38EF">
      <w:pPr>
        <w:rPr>
          <w:rFonts w:ascii="Times New Roman" w:hAnsi="Times New Roman" w:cs="Times New Roman"/>
        </w:rPr>
      </w:pPr>
    </w:p>
    <w:p w14:paraId="3EA6079F" w14:textId="77777777" w:rsidR="005B38EF" w:rsidRPr="0085436B" w:rsidRDefault="00000000">
      <w:pPr>
        <w:rPr>
          <w:rFonts w:ascii="Times New Roman" w:hAnsi="Times New Roman" w:cs="Times New Roman"/>
        </w:rPr>
      </w:pPr>
      <w:r w:rsidRPr="0085436B">
        <w:rPr>
          <w:rFonts w:ascii="Times New Roman" w:hAnsi="Times New Roman" w:cs="Times New Roman"/>
        </w:rPr>
        <w:t>Application Type:</w:t>
      </w:r>
    </w:p>
    <w:p w14:paraId="027F4079" w14:textId="77777777" w:rsidR="005B38EF" w:rsidRPr="0085436B" w:rsidRDefault="00000000">
      <w:pPr>
        <w:rPr>
          <w:rFonts w:ascii="Times New Roman" w:hAnsi="Times New Roman" w:cs="Times New Roman"/>
        </w:rPr>
      </w:pPr>
      <w:r w:rsidRPr="0085436B">
        <w:rPr>
          <w:rFonts w:ascii="Times New Roman" w:hAnsi="Times New Roman" w:cs="Times New Roman"/>
        </w:rPr>
        <w:t>Provisional Application for Patent</w:t>
      </w:r>
    </w:p>
    <w:p w14:paraId="66D91009" w14:textId="77777777" w:rsidR="005B38EF" w:rsidRPr="0085436B" w:rsidRDefault="005B38EF">
      <w:pPr>
        <w:rPr>
          <w:rFonts w:ascii="Times New Roman" w:hAnsi="Times New Roman" w:cs="Times New Roman"/>
        </w:rPr>
      </w:pPr>
    </w:p>
    <w:p w14:paraId="30491E50" w14:textId="77777777" w:rsidR="005B38EF" w:rsidRPr="0085436B" w:rsidRDefault="00000000">
      <w:pPr>
        <w:rPr>
          <w:rFonts w:ascii="Times New Roman" w:hAnsi="Times New Roman" w:cs="Times New Roman"/>
        </w:rPr>
      </w:pPr>
      <w:r w:rsidRPr="0085436B">
        <w:rPr>
          <w:rFonts w:ascii="Times New Roman" w:hAnsi="Times New Roman" w:cs="Times New Roman"/>
        </w:rPr>
        <w:t>Suggested Classification (Optional):</w:t>
      </w:r>
    </w:p>
    <w:p w14:paraId="001CA2E8" w14:textId="77777777" w:rsidR="005B38EF" w:rsidRPr="0085436B" w:rsidRDefault="00000000">
      <w:pPr>
        <w:rPr>
          <w:rFonts w:ascii="Times New Roman" w:hAnsi="Times New Roman" w:cs="Times New Roman"/>
        </w:rPr>
      </w:pPr>
      <w:r w:rsidRPr="0085436B">
        <w:rPr>
          <w:rFonts w:ascii="Times New Roman" w:hAnsi="Times New Roman" w:cs="Times New Roman"/>
        </w:rPr>
        <w:t>G06N – Artificial Intelligence</w:t>
      </w:r>
    </w:p>
    <w:p w14:paraId="65A24877" w14:textId="77777777" w:rsidR="005B38EF" w:rsidRPr="0085436B" w:rsidRDefault="00000000">
      <w:pPr>
        <w:rPr>
          <w:rFonts w:ascii="Times New Roman" w:hAnsi="Times New Roman" w:cs="Times New Roman"/>
        </w:rPr>
      </w:pPr>
      <w:r w:rsidRPr="0085436B">
        <w:rPr>
          <w:rFonts w:ascii="Times New Roman" w:hAnsi="Times New Roman" w:cs="Times New Roman"/>
        </w:rPr>
        <w:t>G06F – Logic/Data Processing, Cognitive Systems</w:t>
      </w:r>
    </w:p>
    <w:p w14:paraId="1DC2E130" w14:textId="77777777" w:rsidR="005B38EF" w:rsidRPr="0085436B" w:rsidRDefault="005B38EF">
      <w:pPr>
        <w:rPr>
          <w:rFonts w:ascii="Times New Roman" w:hAnsi="Times New Roman" w:cs="Times New Roman"/>
        </w:rPr>
      </w:pPr>
    </w:p>
    <w:p w14:paraId="5845BC23" w14:textId="77777777" w:rsidR="005B38EF" w:rsidRPr="0085436B" w:rsidRDefault="00000000">
      <w:pPr>
        <w:rPr>
          <w:rFonts w:ascii="Times New Roman" w:hAnsi="Times New Roman" w:cs="Times New Roman"/>
        </w:rPr>
      </w:pPr>
      <w:r w:rsidRPr="0085436B">
        <w:rPr>
          <w:rFonts w:ascii="Times New Roman" w:hAnsi="Times New Roman" w:cs="Times New Roman"/>
        </w:rPr>
        <w:t>Entity Status:</w:t>
      </w:r>
    </w:p>
    <w:p w14:paraId="064F726B" w14:textId="77777777" w:rsidR="005B38EF" w:rsidRPr="0085436B" w:rsidRDefault="00000000">
      <w:pPr>
        <w:rPr>
          <w:rFonts w:ascii="Times New Roman" w:hAnsi="Times New Roman" w:cs="Times New Roman"/>
        </w:rPr>
      </w:pPr>
      <w:r w:rsidRPr="0085436B">
        <w:rPr>
          <w:rFonts w:ascii="Times New Roman" w:hAnsi="Times New Roman" w:cs="Times New Roman"/>
        </w:rPr>
        <w:t>Micro Entity (Gross Income Basis)</w:t>
      </w:r>
    </w:p>
    <w:p w14:paraId="30E53555" w14:textId="77777777" w:rsidR="005B38EF" w:rsidRPr="0085436B" w:rsidRDefault="00000000">
      <w:pPr>
        <w:rPr>
          <w:rFonts w:ascii="Times New Roman" w:hAnsi="Times New Roman" w:cs="Times New Roman"/>
        </w:rPr>
      </w:pPr>
      <w:r w:rsidRPr="0085436B">
        <w:rPr>
          <w:rFonts w:ascii="Times New Roman" w:hAnsi="Times New Roman" w:cs="Times New Roman"/>
        </w:rPr>
        <w:t>Includes: USPTO Form SB/15A</w:t>
      </w:r>
    </w:p>
    <w:p w14:paraId="643BDC23" w14:textId="77777777" w:rsidR="005B38EF" w:rsidRPr="0085436B" w:rsidRDefault="005B38EF">
      <w:pPr>
        <w:rPr>
          <w:rFonts w:ascii="Times New Roman" w:hAnsi="Times New Roman" w:cs="Times New Roman"/>
        </w:rPr>
      </w:pPr>
    </w:p>
    <w:p w14:paraId="677917E2" w14:textId="77777777" w:rsidR="005B38EF" w:rsidRPr="0085436B" w:rsidRDefault="00000000">
      <w:pPr>
        <w:rPr>
          <w:rFonts w:ascii="Times New Roman" w:hAnsi="Times New Roman" w:cs="Times New Roman"/>
        </w:rPr>
      </w:pPr>
      <w:r w:rsidRPr="0085436B">
        <w:rPr>
          <w:rFonts w:ascii="Times New Roman" w:hAnsi="Times New Roman" w:cs="Times New Roman"/>
        </w:rPr>
        <w:lastRenderedPageBreak/>
        <w:t>Environment / Platform Name (Optional Disclosure):</w:t>
      </w:r>
    </w:p>
    <w:p w14:paraId="2B962BE5" w14:textId="77777777" w:rsidR="005B38EF" w:rsidRPr="0085436B" w:rsidRDefault="00000000">
      <w:pPr>
        <w:rPr>
          <w:rFonts w:ascii="Times New Roman" w:hAnsi="Times New Roman" w:cs="Times New Roman"/>
        </w:rPr>
      </w:pPr>
      <w:r w:rsidRPr="0085436B">
        <w:rPr>
          <w:rFonts w:ascii="Times New Roman" w:hAnsi="Times New Roman" w:cs="Times New Roman"/>
        </w:rPr>
        <w:t>The Trililiquarium – The operating environment for the Trililiquary engine, including local GUI or web-based middleware.</w:t>
      </w:r>
    </w:p>
    <w:p w14:paraId="3B1EAE28" w14:textId="77777777" w:rsidR="005B38EF" w:rsidRPr="0085436B" w:rsidRDefault="005B38EF">
      <w:pPr>
        <w:rPr>
          <w:rFonts w:ascii="Times New Roman" w:hAnsi="Times New Roman" w:cs="Times New Roman"/>
        </w:rPr>
      </w:pPr>
    </w:p>
    <w:p w14:paraId="230C16B0" w14:textId="77777777" w:rsidR="005B38EF" w:rsidRPr="0085436B" w:rsidRDefault="00000000">
      <w:pPr>
        <w:rPr>
          <w:rFonts w:ascii="Times New Roman" w:hAnsi="Times New Roman" w:cs="Times New Roman"/>
        </w:rPr>
      </w:pPr>
      <w:r w:rsidRPr="0085436B">
        <w:rPr>
          <w:rFonts w:ascii="Times New Roman" w:hAnsi="Times New Roman" w:cs="Times New Roman"/>
        </w:rPr>
        <w:t>Number of Pages (including this sheet):</w:t>
      </w:r>
    </w:p>
    <w:p w14:paraId="21CF35D5" w14:textId="77777777" w:rsidR="005B38EF" w:rsidRPr="0085436B" w:rsidRDefault="00000000">
      <w:pPr>
        <w:rPr>
          <w:rFonts w:ascii="Times New Roman" w:hAnsi="Times New Roman" w:cs="Times New Roman"/>
        </w:rPr>
      </w:pPr>
      <w:r w:rsidRPr="0085436B">
        <w:rPr>
          <w:rFonts w:ascii="Times New Roman" w:hAnsi="Times New Roman" w:cs="Times New Roman"/>
        </w:rPr>
        <w:t>22 (in .docx; submitted as .txt version contains only 7 pages)</w:t>
      </w:r>
    </w:p>
    <w:p w14:paraId="2550E254" w14:textId="77777777" w:rsidR="005B38EF" w:rsidRPr="0085436B" w:rsidRDefault="005B38EF">
      <w:pPr>
        <w:rPr>
          <w:rFonts w:ascii="Times New Roman" w:hAnsi="Times New Roman" w:cs="Times New Roman"/>
        </w:rPr>
      </w:pPr>
    </w:p>
    <w:p w14:paraId="2B0781F7" w14:textId="77777777" w:rsidR="005B38EF" w:rsidRPr="0085436B" w:rsidRDefault="00000000">
      <w:pPr>
        <w:rPr>
          <w:rFonts w:ascii="Times New Roman" w:hAnsi="Times New Roman" w:cs="Times New Roman"/>
        </w:rPr>
      </w:pPr>
      <w:r w:rsidRPr="0085436B">
        <w:rPr>
          <w:rFonts w:ascii="Times New Roman" w:hAnsi="Times New Roman" w:cs="Times New Roman"/>
        </w:rPr>
        <w:t>Name and Title of Person to Contact:</w:t>
      </w:r>
    </w:p>
    <w:p w14:paraId="5A11A537" w14:textId="77777777" w:rsidR="005B38EF" w:rsidRPr="0085436B" w:rsidRDefault="00000000">
      <w:pPr>
        <w:rPr>
          <w:rFonts w:ascii="Times New Roman" w:hAnsi="Times New Roman" w:cs="Times New Roman"/>
        </w:rPr>
      </w:pPr>
      <w:r w:rsidRPr="0085436B">
        <w:rPr>
          <w:rFonts w:ascii="Times New Roman" w:hAnsi="Times New Roman" w:cs="Times New Roman"/>
        </w:rPr>
        <w:t>William Wallace Morehead</w:t>
      </w:r>
    </w:p>
    <w:p w14:paraId="71FC0991" w14:textId="77777777" w:rsidR="005B38EF" w:rsidRPr="0085436B" w:rsidRDefault="00000000">
      <w:pPr>
        <w:rPr>
          <w:rFonts w:ascii="Times New Roman" w:hAnsi="Times New Roman" w:cs="Times New Roman"/>
        </w:rPr>
      </w:pPr>
      <w:r w:rsidRPr="0085436B">
        <w:rPr>
          <w:rFonts w:ascii="Times New Roman" w:hAnsi="Times New Roman" w:cs="Times New Roman"/>
        </w:rPr>
        <w:t>Inventor and Cognitive Systems Architect</w:t>
      </w:r>
    </w:p>
    <w:p w14:paraId="6D07F0AA" w14:textId="77777777" w:rsidR="005B38EF" w:rsidRPr="0085436B" w:rsidRDefault="005B38EF">
      <w:pPr>
        <w:rPr>
          <w:rFonts w:ascii="Times New Roman" w:hAnsi="Times New Roman" w:cs="Times New Roman"/>
        </w:rPr>
      </w:pPr>
    </w:p>
    <w:p w14:paraId="64A8A6A9" w14:textId="77777777" w:rsidR="005B38EF" w:rsidRPr="0085436B" w:rsidRDefault="00000000">
      <w:pPr>
        <w:rPr>
          <w:rFonts w:ascii="Times New Roman" w:hAnsi="Times New Roman" w:cs="Times New Roman"/>
        </w:rPr>
      </w:pPr>
      <w:r w:rsidRPr="0085436B">
        <w:rPr>
          <w:rFonts w:ascii="Times New Roman" w:hAnsi="Times New Roman" w:cs="Times New Roman"/>
        </w:rPr>
        <w:t>Signature: William Wallace Morehead</w:t>
      </w:r>
    </w:p>
    <w:p w14:paraId="350E99CE" w14:textId="77777777" w:rsidR="005B38EF" w:rsidRPr="0085436B" w:rsidRDefault="005B38EF">
      <w:pPr>
        <w:rPr>
          <w:rFonts w:ascii="Times New Roman" w:hAnsi="Times New Roman" w:cs="Times New Roman"/>
        </w:rPr>
      </w:pPr>
    </w:p>
    <w:p w14:paraId="0C2F49B5" w14:textId="77777777" w:rsidR="005B38EF" w:rsidRPr="0085436B" w:rsidRDefault="00000000">
      <w:pPr>
        <w:rPr>
          <w:rFonts w:ascii="Times New Roman" w:hAnsi="Times New Roman" w:cs="Times New Roman"/>
        </w:rPr>
      </w:pPr>
      <w:r w:rsidRPr="0085436B">
        <w:rPr>
          <w:rFonts w:ascii="Times New Roman" w:hAnsi="Times New Roman" w:cs="Times New Roman"/>
        </w:rPr>
        <w:t>Date: March 30, 2025</w:t>
      </w:r>
    </w:p>
    <w:sectPr w:rsidR="005B38EF" w:rsidRPr="0085436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5191720">
    <w:abstractNumId w:val="8"/>
  </w:num>
  <w:num w:numId="2" w16cid:durableId="698510381">
    <w:abstractNumId w:val="6"/>
  </w:num>
  <w:num w:numId="3" w16cid:durableId="624040532">
    <w:abstractNumId w:val="5"/>
  </w:num>
  <w:num w:numId="4" w16cid:durableId="1515610675">
    <w:abstractNumId w:val="4"/>
  </w:num>
  <w:num w:numId="5" w16cid:durableId="1337416817">
    <w:abstractNumId w:val="7"/>
  </w:num>
  <w:num w:numId="6" w16cid:durableId="1041518227">
    <w:abstractNumId w:val="3"/>
  </w:num>
  <w:num w:numId="7" w16cid:durableId="249893904">
    <w:abstractNumId w:val="2"/>
  </w:num>
  <w:num w:numId="8" w16cid:durableId="1229800331">
    <w:abstractNumId w:val="1"/>
  </w:num>
  <w:num w:numId="9" w16cid:durableId="692805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B38EF"/>
    <w:rsid w:val="0085436B"/>
    <w:rsid w:val="00AA1D8D"/>
    <w:rsid w:val="00B47730"/>
    <w:rsid w:val="00C7510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934D3B"/>
  <w14:defaultImageDpi w14:val="300"/>
  <w15:docId w15:val="{95C2C3D8-0508-4DBD-BA67-6FEDAF026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144</Words>
  <Characters>823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Not Important No</cp:lastModifiedBy>
  <cp:revision>2</cp:revision>
  <dcterms:created xsi:type="dcterms:W3CDTF">2013-12-23T23:15:00Z</dcterms:created>
  <dcterms:modified xsi:type="dcterms:W3CDTF">2025-03-30T22:50:00Z</dcterms:modified>
  <cp:category/>
</cp:coreProperties>
</file>