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76821" w14:textId="77777777" w:rsidR="00F1213A" w:rsidRPr="00F1213A" w:rsidRDefault="00F1213A" w:rsidP="00F1213A">
      <w:pPr>
        <w:rPr>
          <w:b/>
          <w:bCs/>
        </w:rPr>
      </w:pPr>
      <w:r w:rsidRPr="00F1213A">
        <w:rPr>
          <w:b/>
          <w:bCs/>
        </w:rPr>
        <w:t>Trilliquary Project - Overall Context and System Design</w:t>
      </w:r>
    </w:p>
    <w:p w14:paraId="31C26838" w14:textId="77777777" w:rsidR="00F1213A" w:rsidRPr="00F1213A" w:rsidRDefault="00F1213A" w:rsidP="00F1213A">
      <w:pPr>
        <w:rPr>
          <w:b/>
          <w:bCs/>
        </w:rPr>
      </w:pPr>
      <w:r w:rsidRPr="00F1213A">
        <w:rPr>
          <w:b/>
          <w:bCs/>
        </w:rPr>
        <w:t>Purpose:</w:t>
      </w:r>
    </w:p>
    <w:p w14:paraId="0A2508F5" w14:textId="77777777" w:rsidR="00F1213A" w:rsidRPr="00F1213A" w:rsidRDefault="00F1213A" w:rsidP="00F1213A">
      <w:r w:rsidRPr="00F1213A">
        <w:t>The Trilliquary is a modular, scalable, and universal evaluation engine designed to process decision-making systems across diverse domains, including games, business environments, simulations, and research spaces. Its core function is to model risk, reward, and relational dynamics (Risk-Reward-Relation) as universal human evaluation patterns, while providing users with an intuitive and customizable AI interface.</w:t>
      </w:r>
    </w:p>
    <w:p w14:paraId="49D565F6" w14:textId="77777777" w:rsidR="00F1213A" w:rsidRPr="00F1213A" w:rsidRDefault="00F1213A" w:rsidP="00F1213A">
      <w:pPr>
        <w:rPr>
          <w:b/>
          <w:bCs/>
        </w:rPr>
      </w:pPr>
      <w:r w:rsidRPr="00F1213A">
        <w:rPr>
          <w:b/>
          <w:bCs/>
        </w:rPr>
        <w:t>System Architecture Overview:</w:t>
      </w:r>
    </w:p>
    <w:p w14:paraId="1AB568BC" w14:textId="77777777" w:rsidR="00F1213A" w:rsidRPr="00F1213A" w:rsidRDefault="00F1213A" w:rsidP="00F1213A">
      <w:pPr>
        <w:rPr>
          <w:b/>
          <w:bCs/>
        </w:rPr>
      </w:pPr>
      <w:r w:rsidRPr="00F1213A">
        <w:rPr>
          <w:b/>
          <w:bCs/>
        </w:rPr>
        <w:t>1. World Environment Layer:</w:t>
      </w:r>
    </w:p>
    <w:p w14:paraId="3C7FAA05" w14:textId="77777777" w:rsidR="00F1213A" w:rsidRPr="00F1213A" w:rsidRDefault="00F1213A" w:rsidP="00F1213A">
      <w:r w:rsidRPr="00F1213A">
        <w:t>The "World" represents the deployment context: game, market simulation, research problem space, creative narrative, etc. It holds the domain-specific data, rules, constraints, and observable states.</w:t>
      </w:r>
    </w:p>
    <w:p w14:paraId="08AA64BA" w14:textId="77777777" w:rsidR="00F1213A" w:rsidRPr="00F1213A" w:rsidRDefault="00F1213A" w:rsidP="00F1213A">
      <w:r w:rsidRPr="00F1213A">
        <w:t>Examples:</w:t>
      </w:r>
    </w:p>
    <w:p w14:paraId="0BE6DE0F" w14:textId="77777777" w:rsidR="00F1213A" w:rsidRPr="00F1213A" w:rsidRDefault="00F1213A" w:rsidP="00F1213A">
      <w:pPr>
        <w:numPr>
          <w:ilvl w:val="0"/>
          <w:numId w:val="1"/>
        </w:numPr>
      </w:pPr>
      <w:r w:rsidRPr="00F1213A">
        <w:t>A 3D tactical game map</w:t>
      </w:r>
    </w:p>
    <w:p w14:paraId="32E1988D" w14:textId="77777777" w:rsidR="00F1213A" w:rsidRPr="00F1213A" w:rsidRDefault="00F1213A" w:rsidP="00F1213A">
      <w:pPr>
        <w:numPr>
          <w:ilvl w:val="0"/>
          <w:numId w:val="1"/>
        </w:numPr>
      </w:pPr>
      <w:r w:rsidRPr="00F1213A">
        <w:t>A financial market model</w:t>
      </w:r>
    </w:p>
    <w:p w14:paraId="13A62E6B" w14:textId="77777777" w:rsidR="00F1213A" w:rsidRPr="00F1213A" w:rsidRDefault="00F1213A" w:rsidP="00F1213A">
      <w:pPr>
        <w:numPr>
          <w:ilvl w:val="0"/>
          <w:numId w:val="1"/>
        </w:numPr>
      </w:pPr>
      <w:r w:rsidRPr="00F1213A">
        <w:t>A scientific dataset</w:t>
      </w:r>
    </w:p>
    <w:p w14:paraId="694F8680" w14:textId="77777777" w:rsidR="00F1213A" w:rsidRPr="00F1213A" w:rsidRDefault="00F1213A" w:rsidP="00F1213A">
      <w:pPr>
        <w:numPr>
          <w:ilvl w:val="0"/>
          <w:numId w:val="1"/>
        </w:numPr>
      </w:pPr>
      <w:r w:rsidRPr="00F1213A">
        <w:t>A narrative plot graph</w:t>
      </w:r>
    </w:p>
    <w:p w14:paraId="2AE7CF38" w14:textId="77777777" w:rsidR="00F1213A" w:rsidRPr="00F1213A" w:rsidRDefault="00F1213A" w:rsidP="00F1213A">
      <w:pPr>
        <w:rPr>
          <w:b/>
          <w:bCs/>
        </w:rPr>
      </w:pPr>
      <w:r w:rsidRPr="00F1213A">
        <w:rPr>
          <w:b/>
          <w:bCs/>
        </w:rPr>
        <w:t>2. Trilliquary Evaluation Engine:</w:t>
      </w:r>
    </w:p>
    <w:p w14:paraId="1A054E58" w14:textId="77777777" w:rsidR="00F1213A" w:rsidRPr="00F1213A" w:rsidRDefault="00F1213A" w:rsidP="00F1213A">
      <w:r w:rsidRPr="00F1213A">
        <w:t>The heart of the system, designed to process complex multi-dimensional decision gradients.</w:t>
      </w:r>
    </w:p>
    <w:p w14:paraId="589B45E2" w14:textId="77777777" w:rsidR="00F1213A" w:rsidRPr="00F1213A" w:rsidRDefault="00F1213A" w:rsidP="00F1213A">
      <w:pPr>
        <w:numPr>
          <w:ilvl w:val="0"/>
          <w:numId w:val="2"/>
        </w:numPr>
      </w:pPr>
      <w:r w:rsidRPr="00F1213A">
        <w:rPr>
          <w:b/>
          <w:bCs/>
        </w:rPr>
        <w:t>Risk Axis (X):</w:t>
      </w:r>
      <w:r w:rsidRPr="00F1213A">
        <w:t xml:space="preserve"> Evaluates potential threats, uncertainties, and dangers.</w:t>
      </w:r>
    </w:p>
    <w:p w14:paraId="57D4C69E" w14:textId="77777777" w:rsidR="00F1213A" w:rsidRPr="00F1213A" w:rsidRDefault="00F1213A" w:rsidP="00F1213A">
      <w:pPr>
        <w:numPr>
          <w:ilvl w:val="0"/>
          <w:numId w:val="2"/>
        </w:numPr>
      </w:pPr>
      <w:r w:rsidRPr="00F1213A">
        <w:rPr>
          <w:b/>
          <w:bCs/>
        </w:rPr>
        <w:t>Reward Axis (Y):</w:t>
      </w:r>
      <w:r w:rsidRPr="00F1213A">
        <w:t xml:space="preserve"> Calculates tangible and intangible gains, ranging from resources to emotional or narrative payoffs.</w:t>
      </w:r>
    </w:p>
    <w:p w14:paraId="18D47B3C" w14:textId="77777777" w:rsidR="00F1213A" w:rsidRPr="00F1213A" w:rsidRDefault="00F1213A" w:rsidP="00F1213A">
      <w:pPr>
        <w:numPr>
          <w:ilvl w:val="0"/>
          <w:numId w:val="2"/>
        </w:numPr>
      </w:pPr>
      <w:r w:rsidRPr="00F1213A">
        <w:rPr>
          <w:b/>
          <w:bCs/>
        </w:rPr>
        <w:t>Relation Axis (Z):</w:t>
      </w:r>
      <w:r w:rsidRPr="00F1213A">
        <w:t xml:space="preserve"> Models the perspective and relational frames, assessing how entities connect, interact, or shift viewpoint.</w:t>
      </w:r>
    </w:p>
    <w:p w14:paraId="2A886C7D" w14:textId="77777777" w:rsidR="00F1213A" w:rsidRPr="00F1213A" w:rsidRDefault="00F1213A" w:rsidP="00F1213A">
      <w:pPr>
        <w:numPr>
          <w:ilvl w:val="0"/>
          <w:numId w:val="2"/>
        </w:numPr>
      </w:pPr>
      <w:r w:rsidRPr="00F1213A">
        <w:rPr>
          <w:b/>
          <w:bCs/>
        </w:rPr>
        <w:t>4th-Dimensional Governor:</w:t>
      </w:r>
      <w:r w:rsidRPr="00F1213A">
        <w:t xml:space="preserve"> Monitors tension, phase shifts, and emergent behaviors within the gradients.</w:t>
      </w:r>
    </w:p>
    <w:p w14:paraId="4EB6BA05" w14:textId="77777777" w:rsidR="00F1213A" w:rsidRPr="00F1213A" w:rsidRDefault="00F1213A" w:rsidP="00F1213A">
      <w:r w:rsidRPr="00F1213A">
        <w:t>This core engine is universal, requiring no domain-specific knowledge to operate, allowing cross-compatibility across industries.</w:t>
      </w:r>
    </w:p>
    <w:p w14:paraId="530B3E03" w14:textId="77777777" w:rsidR="00F1213A" w:rsidRPr="00F1213A" w:rsidRDefault="00F1213A" w:rsidP="00F1213A">
      <w:pPr>
        <w:rPr>
          <w:b/>
          <w:bCs/>
        </w:rPr>
      </w:pPr>
      <w:r w:rsidRPr="00F1213A">
        <w:rPr>
          <w:b/>
          <w:bCs/>
        </w:rPr>
        <w:lastRenderedPageBreak/>
        <w:t>3. Customizable AI Interface Layer (Evaluator Agents):</w:t>
      </w:r>
    </w:p>
    <w:p w14:paraId="7156DE04" w14:textId="77777777" w:rsidR="00F1213A" w:rsidRPr="00F1213A" w:rsidRDefault="00F1213A" w:rsidP="00F1213A">
      <w:r w:rsidRPr="00F1213A">
        <w:t>User-generated AI agents serve as evaluators, designed to interface between the human user and the Trilliquary engine.</w:t>
      </w:r>
    </w:p>
    <w:p w14:paraId="2C9032FE" w14:textId="77777777" w:rsidR="00F1213A" w:rsidRPr="00F1213A" w:rsidRDefault="00F1213A" w:rsidP="00F1213A">
      <w:r w:rsidRPr="00F1213A">
        <w:t>Roles differ by domain:</w:t>
      </w:r>
    </w:p>
    <w:p w14:paraId="330117B6" w14:textId="77777777" w:rsidR="00F1213A" w:rsidRPr="00F1213A" w:rsidRDefault="00F1213A" w:rsidP="00F1213A">
      <w:pPr>
        <w:numPr>
          <w:ilvl w:val="0"/>
          <w:numId w:val="3"/>
        </w:numPr>
      </w:pPr>
      <w:r w:rsidRPr="00F1213A">
        <w:rPr>
          <w:b/>
          <w:bCs/>
        </w:rPr>
        <w:t>Gameplay:</w:t>
      </w:r>
      <w:r w:rsidRPr="00F1213A">
        <w:t xml:space="preserve"> Intelligent bots (ages 8+) designed for strategy, roleplay, or competition.</w:t>
      </w:r>
    </w:p>
    <w:p w14:paraId="4BF76800" w14:textId="77777777" w:rsidR="00F1213A" w:rsidRPr="00F1213A" w:rsidRDefault="00F1213A" w:rsidP="00F1213A">
      <w:pPr>
        <w:numPr>
          <w:ilvl w:val="0"/>
          <w:numId w:val="3"/>
        </w:numPr>
      </w:pPr>
      <w:r w:rsidRPr="00F1213A">
        <w:rPr>
          <w:b/>
          <w:bCs/>
        </w:rPr>
        <w:t>Business:</w:t>
      </w:r>
      <w:r w:rsidRPr="00F1213A">
        <w:t xml:space="preserve"> Analysts capable of pattern detection, forecasting, and dynamic scenario evaluation.</w:t>
      </w:r>
    </w:p>
    <w:p w14:paraId="6D5D9B65" w14:textId="77777777" w:rsidR="00F1213A" w:rsidRPr="00F1213A" w:rsidRDefault="00F1213A" w:rsidP="00F1213A">
      <w:pPr>
        <w:numPr>
          <w:ilvl w:val="0"/>
          <w:numId w:val="3"/>
        </w:numPr>
      </w:pPr>
      <w:r w:rsidRPr="00F1213A">
        <w:rPr>
          <w:b/>
          <w:bCs/>
        </w:rPr>
        <w:t>Research:</w:t>
      </w:r>
      <w:r w:rsidRPr="00F1213A">
        <w:t xml:space="preserve"> AI research assistants capable of hypothesis testing, data exploration, or model validation.</w:t>
      </w:r>
    </w:p>
    <w:p w14:paraId="3B1F51E6" w14:textId="77777777" w:rsidR="00F1213A" w:rsidRPr="00F1213A" w:rsidRDefault="00F1213A" w:rsidP="00F1213A">
      <w:r w:rsidRPr="00F1213A">
        <w:t>Features:</w:t>
      </w:r>
    </w:p>
    <w:p w14:paraId="3B95C716" w14:textId="77777777" w:rsidR="00F1213A" w:rsidRPr="00F1213A" w:rsidRDefault="00F1213A" w:rsidP="00F1213A">
      <w:pPr>
        <w:numPr>
          <w:ilvl w:val="0"/>
          <w:numId w:val="4"/>
        </w:numPr>
      </w:pPr>
      <w:r w:rsidRPr="00F1213A">
        <w:t>User-friendly creation and tuning interface</w:t>
      </w:r>
    </w:p>
    <w:p w14:paraId="7C036B5C" w14:textId="77777777" w:rsidR="00F1213A" w:rsidRPr="00F1213A" w:rsidRDefault="00F1213A" w:rsidP="00F1213A">
      <w:pPr>
        <w:numPr>
          <w:ilvl w:val="0"/>
          <w:numId w:val="4"/>
        </w:numPr>
      </w:pPr>
      <w:r w:rsidRPr="00F1213A">
        <w:t>GPT integration for natural language interaction and explanation</w:t>
      </w:r>
    </w:p>
    <w:p w14:paraId="2A3A967E" w14:textId="77777777" w:rsidR="00F1213A" w:rsidRPr="00F1213A" w:rsidRDefault="00F1213A" w:rsidP="00F1213A">
      <w:pPr>
        <w:numPr>
          <w:ilvl w:val="0"/>
          <w:numId w:val="4"/>
        </w:numPr>
      </w:pPr>
      <w:r w:rsidRPr="00F1213A">
        <w:t>Speed and scale beyond human capabilities</w:t>
      </w:r>
    </w:p>
    <w:p w14:paraId="24AC332C" w14:textId="77777777" w:rsidR="00F1213A" w:rsidRPr="00F1213A" w:rsidRDefault="00F1213A" w:rsidP="00F1213A">
      <w:pPr>
        <w:rPr>
          <w:b/>
          <w:bCs/>
        </w:rPr>
      </w:pPr>
      <w:r w:rsidRPr="00F1213A">
        <w:rPr>
          <w:b/>
          <w:bCs/>
        </w:rPr>
        <w:t>4. Lorebook (World Rulebook):</w:t>
      </w:r>
    </w:p>
    <w:p w14:paraId="7D33D8D3" w14:textId="77777777" w:rsidR="00F1213A" w:rsidRPr="00F1213A" w:rsidRDefault="00F1213A" w:rsidP="00F1213A">
      <w:r w:rsidRPr="00F1213A">
        <w:t>Each "World" is governed by a Lorebook, defining environmental rules, gradient density flows, connection mappings, and persona influence points.</w:t>
      </w:r>
    </w:p>
    <w:p w14:paraId="49121F8C" w14:textId="77777777" w:rsidR="00F1213A" w:rsidRPr="00F1213A" w:rsidRDefault="00F1213A" w:rsidP="00F1213A">
      <w:r w:rsidRPr="00F1213A">
        <w:t>It provides the data structure for:</w:t>
      </w:r>
    </w:p>
    <w:p w14:paraId="5751124D" w14:textId="77777777" w:rsidR="00F1213A" w:rsidRPr="00F1213A" w:rsidRDefault="00F1213A" w:rsidP="00F1213A">
      <w:pPr>
        <w:numPr>
          <w:ilvl w:val="0"/>
          <w:numId w:val="5"/>
        </w:numPr>
      </w:pPr>
      <w:r w:rsidRPr="00F1213A">
        <w:t>Gradient Zone definitions</w:t>
      </w:r>
    </w:p>
    <w:p w14:paraId="5C380902" w14:textId="77777777" w:rsidR="00F1213A" w:rsidRPr="00F1213A" w:rsidRDefault="00F1213A" w:rsidP="00F1213A">
      <w:pPr>
        <w:numPr>
          <w:ilvl w:val="0"/>
          <w:numId w:val="5"/>
        </w:numPr>
      </w:pPr>
      <w:r w:rsidRPr="00F1213A">
        <w:t>Phase shift thresholds</w:t>
      </w:r>
    </w:p>
    <w:p w14:paraId="6CBE8749" w14:textId="77777777" w:rsidR="00F1213A" w:rsidRPr="00F1213A" w:rsidRDefault="00F1213A" w:rsidP="00F1213A">
      <w:pPr>
        <w:numPr>
          <w:ilvl w:val="0"/>
          <w:numId w:val="5"/>
        </w:numPr>
      </w:pPr>
      <w:r w:rsidRPr="00F1213A">
        <w:t>Persona overlays and narrative injects</w:t>
      </w:r>
    </w:p>
    <w:p w14:paraId="6458FB7F" w14:textId="77777777" w:rsidR="00F1213A" w:rsidRPr="00F1213A" w:rsidRDefault="00F1213A" w:rsidP="00F1213A">
      <w:pPr>
        <w:rPr>
          <w:b/>
          <w:bCs/>
        </w:rPr>
      </w:pPr>
      <w:r w:rsidRPr="00F1213A">
        <w:rPr>
          <w:b/>
          <w:bCs/>
        </w:rPr>
        <w:t>5. Human User (Controller):</w:t>
      </w:r>
    </w:p>
    <w:p w14:paraId="44B51A44" w14:textId="77777777" w:rsidR="00F1213A" w:rsidRPr="00F1213A" w:rsidRDefault="00F1213A" w:rsidP="00F1213A">
      <w:r w:rsidRPr="00F1213A">
        <w:t>The human's role becomes high-level strategic control, tuning, and querying:</w:t>
      </w:r>
    </w:p>
    <w:p w14:paraId="72BD8874" w14:textId="77777777" w:rsidR="00F1213A" w:rsidRPr="00F1213A" w:rsidRDefault="00F1213A" w:rsidP="00F1213A">
      <w:pPr>
        <w:numPr>
          <w:ilvl w:val="0"/>
          <w:numId w:val="6"/>
        </w:numPr>
      </w:pPr>
      <w:r w:rsidRPr="00F1213A">
        <w:t>Create or modify AI agents</w:t>
      </w:r>
    </w:p>
    <w:p w14:paraId="6C28BD9A" w14:textId="77777777" w:rsidR="00F1213A" w:rsidRPr="00F1213A" w:rsidRDefault="00F1213A" w:rsidP="00F1213A">
      <w:pPr>
        <w:numPr>
          <w:ilvl w:val="0"/>
          <w:numId w:val="6"/>
        </w:numPr>
      </w:pPr>
      <w:r w:rsidRPr="00F1213A">
        <w:t>Load worlds and Lorebooks</w:t>
      </w:r>
    </w:p>
    <w:p w14:paraId="71FEB9B3" w14:textId="77777777" w:rsidR="00F1213A" w:rsidRPr="00F1213A" w:rsidRDefault="00F1213A" w:rsidP="00F1213A">
      <w:pPr>
        <w:numPr>
          <w:ilvl w:val="0"/>
          <w:numId w:val="6"/>
        </w:numPr>
      </w:pPr>
      <w:r w:rsidRPr="00F1213A">
        <w:t>Query results, review tension fields, and make decisions</w:t>
      </w:r>
    </w:p>
    <w:p w14:paraId="5426F280" w14:textId="77777777" w:rsidR="00F1213A" w:rsidRPr="00F1213A" w:rsidRDefault="00F1213A" w:rsidP="00F1213A">
      <w:pPr>
        <w:rPr>
          <w:b/>
          <w:bCs/>
        </w:rPr>
      </w:pPr>
      <w:r w:rsidRPr="00F1213A">
        <w:rPr>
          <w:b/>
          <w:bCs/>
        </w:rPr>
        <w:t>Core Advantages:</w:t>
      </w:r>
    </w:p>
    <w:p w14:paraId="7531F6AF" w14:textId="77777777" w:rsidR="00F1213A" w:rsidRPr="00F1213A" w:rsidRDefault="00F1213A" w:rsidP="00F1213A">
      <w:pPr>
        <w:numPr>
          <w:ilvl w:val="0"/>
          <w:numId w:val="7"/>
        </w:numPr>
      </w:pPr>
      <w:r w:rsidRPr="00F1213A">
        <w:rPr>
          <w:b/>
          <w:bCs/>
        </w:rPr>
        <w:lastRenderedPageBreak/>
        <w:t>Cross-Domain Usability:</w:t>
      </w:r>
      <w:r w:rsidRPr="00F1213A">
        <w:t xml:space="preserve"> Works for gameplay, business, research, narrative, and more</w:t>
      </w:r>
    </w:p>
    <w:p w14:paraId="18D17DC7" w14:textId="77777777" w:rsidR="00F1213A" w:rsidRPr="00F1213A" w:rsidRDefault="00F1213A" w:rsidP="00F1213A">
      <w:pPr>
        <w:numPr>
          <w:ilvl w:val="0"/>
          <w:numId w:val="7"/>
        </w:numPr>
      </w:pPr>
      <w:r w:rsidRPr="00F1213A">
        <w:rPr>
          <w:b/>
          <w:bCs/>
        </w:rPr>
        <w:t>Minimized Learning Curve:</w:t>
      </w:r>
      <w:r w:rsidRPr="00F1213A">
        <w:t xml:space="preserve"> Users need no deep mathematical knowledge to operate or benefit</w:t>
      </w:r>
    </w:p>
    <w:p w14:paraId="37D30BD7" w14:textId="77777777" w:rsidR="00F1213A" w:rsidRPr="00F1213A" w:rsidRDefault="00F1213A" w:rsidP="00F1213A">
      <w:pPr>
        <w:numPr>
          <w:ilvl w:val="0"/>
          <w:numId w:val="7"/>
        </w:numPr>
      </w:pPr>
      <w:r w:rsidRPr="00F1213A">
        <w:rPr>
          <w:b/>
          <w:bCs/>
        </w:rPr>
        <w:t>Customizable AI Interface:</w:t>
      </w:r>
      <w:r w:rsidRPr="00F1213A">
        <w:t xml:space="preserve"> Users fine-tune agents to reflect personal, professional, or competitive style</w:t>
      </w:r>
    </w:p>
    <w:p w14:paraId="367A1B10" w14:textId="77777777" w:rsidR="00F1213A" w:rsidRPr="00F1213A" w:rsidRDefault="00F1213A" w:rsidP="00F1213A">
      <w:pPr>
        <w:numPr>
          <w:ilvl w:val="0"/>
          <w:numId w:val="7"/>
        </w:numPr>
      </w:pPr>
      <w:r w:rsidRPr="00F1213A">
        <w:rPr>
          <w:b/>
          <w:bCs/>
        </w:rPr>
        <w:t>High-Speed Cognitive Amplification:</w:t>
      </w:r>
      <w:r w:rsidRPr="00F1213A">
        <w:t xml:space="preserve"> AI handles calculations and gradient processing at machine speeds</w:t>
      </w:r>
    </w:p>
    <w:p w14:paraId="056CF421" w14:textId="77777777" w:rsidR="00F1213A" w:rsidRPr="00F1213A" w:rsidRDefault="00F1213A" w:rsidP="00F1213A">
      <w:pPr>
        <w:numPr>
          <w:ilvl w:val="0"/>
          <w:numId w:val="7"/>
        </w:numPr>
      </w:pPr>
      <w:r w:rsidRPr="00F1213A">
        <w:rPr>
          <w:b/>
          <w:bCs/>
        </w:rPr>
        <w:t>Scalable and Extensible:</w:t>
      </w:r>
      <w:r w:rsidRPr="00F1213A">
        <w:t xml:space="preserve"> Future-proofed to add new gradient layers, worlds, evaluators, or learning mechanisms</w:t>
      </w:r>
    </w:p>
    <w:p w14:paraId="3FDE5C1F" w14:textId="77777777" w:rsidR="00F1213A" w:rsidRPr="00F1213A" w:rsidRDefault="00F1213A" w:rsidP="00F1213A">
      <w:pPr>
        <w:rPr>
          <w:b/>
          <w:bCs/>
        </w:rPr>
      </w:pPr>
      <w:r w:rsidRPr="00F1213A">
        <w:rPr>
          <w:b/>
          <w:bCs/>
        </w:rPr>
        <w:t>Vision:</w:t>
      </w:r>
    </w:p>
    <w:p w14:paraId="5080EBB3" w14:textId="77777777" w:rsidR="00F1213A" w:rsidRPr="00F1213A" w:rsidRDefault="00F1213A" w:rsidP="00F1213A">
      <w:r w:rsidRPr="00F1213A">
        <w:t>The Trilliquary is designed to universalize human decision modeling while providing domain experts the flexibility to tune their own agents. By separating the world, evaluation core, and agent layers, the system allows both casual and expert users to co-pilot AI-driven decision-making across any environment.</w:t>
      </w:r>
    </w:p>
    <w:p w14:paraId="7CDF1514" w14:textId="77777777" w:rsidR="00F1213A" w:rsidRPr="00F1213A" w:rsidRDefault="00F1213A" w:rsidP="00F1213A">
      <w:r w:rsidRPr="00F1213A">
        <w:t>The result is a powerful tool that empowers:</w:t>
      </w:r>
    </w:p>
    <w:p w14:paraId="1538A56B" w14:textId="77777777" w:rsidR="00F1213A" w:rsidRPr="00F1213A" w:rsidRDefault="00F1213A" w:rsidP="00F1213A">
      <w:pPr>
        <w:numPr>
          <w:ilvl w:val="0"/>
          <w:numId w:val="8"/>
        </w:numPr>
      </w:pPr>
      <w:r w:rsidRPr="00F1213A">
        <w:t>Kids building competitive game bots</w:t>
      </w:r>
    </w:p>
    <w:p w14:paraId="392EA4CE" w14:textId="77777777" w:rsidR="00F1213A" w:rsidRPr="00F1213A" w:rsidRDefault="00F1213A" w:rsidP="00F1213A">
      <w:pPr>
        <w:numPr>
          <w:ilvl w:val="0"/>
          <w:numId w:val="8"/>
        </w:numPr>
      </w:pPr>
      <w:r w:rsidRPr="00F1213A">
        <w:t>Analysts crafting strategic business AI</w:t>
      </w:r>
    </w:p>
    <w:p w14:paraId="4D754FBF" w14:textId="77777777" w:rsidR="00F1213A" w:rsidRPr="00F1213A" w:rsidRDefault="00F1213A" w:rsidP="00F1213A">
      <w:pPr>
        <w:numPr>
          <w:ilvl w:val="0"/>
          <w:numId w:val="8"/>
        </w:numPr>
      </w:pPr>
      <w:r w:rsidRPr="00F1213A">
        <w:t>Scientists engineering specialized research agents</w:t>
      </w:r>
    </w:p>
    <w:p w14:paraId="28813538" w14:textId="77777777" w:rsidR="00F1213A" w:rsidRPr="00F1213A" w:rsidRDefault="00F1213A" w:rsidP="00F1213A">
      <w:r w:rsidRPr="00F1213A">
        <w:t>All running on the same elegant cognitive architecture.</w:t>
      </w:r>
    </w:p>
    <w:p w14:paraId="7CBE5002" w14:textId="77777777" w:rsidR="0034533E" w:rsidRDefault="0034533E"/>
    <w:sectPr w:rsidR="00345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108A"/>
    <w:multiLevelType w:val="multilevel"/>
    <w:tmpl w:val="458E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11D44"/>
    <w:multiLevelType w:val="multilevel"/>
    <w:tmpl w:val="D7E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D2210"/>
    <w:multiLevelType w:val="multilevel"/>
    <w:tmpl w:val="0472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A7F89"/>
    <w:multiLevelType w:val="multilevel"/>
    <w:tmpl w:val="F7EC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B2842"/>
    <w:multiLevelType w:val="multilevel"/>
    <w:tmpl w:val="5702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548D9"/>
    <w:multiLevelType w:val="multilevel"/>
    <w:tmpl w:val="CDB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7D3006"/>
    <w:multiLevelType w:val="multilevel"/>
    <w:tmpl w:val="0078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EB67E0"/>
    <w:multiLevelType w:val="multilevel"/>
    <w:tmpl w:val="6EDC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508448">
    <w:abstractNumId w:val="4"/>
  </w:num>
  <w:num w:numId="2" w16cid:durableId="1421366674">
    <w:abstractNumId w:val="3"/>
  </w:num>
  <w:num w:numId="3" w16cid:durableId="597250314">
    <w:abstractNumId w:val="0"/>
  </w:num>
  <w:num w:numId="4" w16cid:durableId="1473401974">
    <w:abstractNumId w:val="2"/>
  </w:num>
  <w:num w:numId="5" w16cid:durableId="1584408773">
    <w:abstractNumId w:val="6"/>
  </w:num>
  <w:num w:numId="6" w16cid:durableId="1616910744">
    <w:abstractNumId w:val="5"/>
  </w:num>
  <w:num w:numId="7" w16cid:durableId="470904779">
    <w:abstractNumId w:val="1"/>
  </w:num>
  <w:num w:numId="8" w16cid:durableId="4473118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13A"/>
    <w:rsid w:val="0003591A"/>
    <w:rsid w:val="00292055"/>
    <w:rsid w:val="0034533E"/>
    <w:rsid w:val="006C2645"/>
    <w:rsid w:val="00BD6E60"/>
    <w:rsid w:val="00F1213A"/>
    <w:rsid w:val="00F90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BA6D9"/>
  <w15:chartTrackingRefBased/>
  <w15:docId w15:val="{00AF3F1A-991E-4626-93F5-AC9524CD0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13A"/>
    <w:rPr>
      <w:rFonts w:eastAsiaTheme="majorEastAsia" w:cstheme="majorBidi"/>
      <w:color w:val="272727" w:themeColor="text1" w:themeTint="D8"/>
    </w:rPr>
  </w:style>
  <w:style w:type="paragraph" w:styleId="Title">
    <w:name w:val="Title"/>
    <w:basedOn w:val="Normal"/>
    <w:next w:val="Normal"/>
    <w:link w:val="TitleChar"/>
    <w:uiPriority w:val="10"/>
    <w:qFormat/>
    <w:rsid w:val="00F12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13A"/>
    <w:pPr>
      <w:spacing w:before="160"/>
      <w:jc w:val="center"/>
    </w:pPr>
    <w:rPr>
      <w:i/>
      <w:iCs/>
      <w:color w:val="404040" w:themeColor="text1" w:themeTint="BF"/>
    </w:rPr>
  </w:style>
  <w:style w:type="character" w:customStyle="1" w:styleId="QuoteChar">
    <w:name w:val="Quote Char"/>
    <w:basedOn w:val="DefaultParagraphFont"/>
    <w:link w:val="Quote"/>
    <w:uiPriority w:val="29"/>
    <w:rsid w:val="00F1213A"/>
    <w:rPr>
      <w:i/>
      <w:iCs/>
      <w:color w:val="404040" w:themeColor="text1" w:themeTint="BF"/>
    </w:rPr>
  </w:style>
  <w:style w:type="paragraph" w:styleId="ListParagraph">
    <w:name w:val="List Paragraph"/>
    <w:basedOn w:val="Normal"/>
    <w:uiPriority w:val="34"/>
    <w:qFormat/>
    <w:rsid w:val="00F1213A"/>
    <w:pPr>
      <w:ind w:left="720"/>
      <w:contextualSpacing/>
    </w:pPr>
  </w:style>
  <w:style w:type="character" w:styleId="IntenseEmphasis">
    <w:name w:val="Intense Emphasis"/>
    <w:basedOn w:val="DefaultParagraphFont"/>
    <w:uiPriority w:val="21"/>
    <w:qFormat/>
    <w:rsid w:val="00F1213A"/>
    <w:rPr>
      <w:i/>
      <w:iCs/>
      <w:color w:val="0F4761" w:themeColor="accent1" w:themeShade="BF"/>
    </w:rPr>
  </w:style>
  <w:style w:type="paragraph" w:styleId="IntenseQuote">
    <w:name w:val="Intense Quote"/>
    <w:basedOn w:val="Normal"/>
    <w:next w:val="Normal"/>
    <w:link w:val="IntenseQuoteChar"/>
    <w:uiPriority w:val="30"/>
    <w:qFormat/>
    <w:rsid w:val="00F12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13A"/>
    <w:rPr>
      <w:i/>
      <w:iCs/>
      <w:color w:val="0F4761" w:themeColor="accent1" w:themeShade="BF"/>
    </w:rPr>
  </w:style>
  <w:style w:type="character" w:styleId="IntenseReference">
    <w:name w:val="Intense Reference"/>
    <w:basedOn w:val="DefaultParagraphFont"/>
    <w:uiPriority w:val="32"/>
    <w:qFormat/>
    <w:rsid w:val="00F12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879604">
      <w:bodyDiv w:val="1"/>
      <w:marLeft w:val="0"/>
      <w:marRight w:val="0"/>
      <w:marTop w:val="0"/>
      <w:marBottom w:val="0"/>
      <w:divBdr>
        <w:top w:val="none" w:sz="0" w:space="0" w:color="auto"/>
        <w:left w:val="none" w:sz="0" w:space="0" w:color="auto"/>
        <w:bottom w:val="none" w:sz="0" w:space="0" w:color="auto"/>
        <w:right w:val="none" w:sz="0" w:space="0" w:color="auto"/>
      </w:divBdr>
    </w:div>
    <w:div w:id="729110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2025-03-23T16:06:00Z</dcterms:created>
  <dcterms:modified xsi:type="dcterms:W3CDTF">2025-03-23T16:06:00Z</dcterms:modified>
</cp:coreProperties>
</file>