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BB518" w14:textId="588C0F47" w:rsidR="0034533E" w:rsidRDefault="007F3407">
      <w:r>
        <w:t>The Intake</w:t>
      </w:r>
    </w:p>
    <w:p w14:paraId="04D72657" w14:textId="77777777" w:rsidR="007F3407" w:rsidRPr="00FF39A1" w:rsidRDefault="007F3407" w:rsidP="007F3407">
      <w:pPr>
        <w:rPr>
          <w:sz w:val="40"/>
          <w:szCs w:val="40"/>
        </w:rPr>
      </w:pPr>
      <w:r>
        <w:t>User to LLM interface with user cusomizable configuratikns for the make/model of LLM like silly tavern. Top-P, Top-K, Fequency Penalty, Temperation, Presence Penalty, Token limits, minimums per 7 final output prompt rankings (for the token min And max) This is the same for the Output LLM and will be in the same window of the gui under “Generative Preferences”. The “D-GAI” (De-Generative A.I. (the input LLM) and the “GAI” Generative A.I(Output LLM)) Are the 2 external sections connected to the engine by the Input Manifold(7 Rhetorical Arcs) and the Pipeline Inference(7 mini prompts in ranked order that is the refined and processed 7 rhetorical arcs from the De-generation of the original users input into:</w:t>
      </w:r>
      <w:r>
        <w:br/>
      </w:r>
      <w:r>
        <w:br/>
      </w:r>
      <w:r>
        <w:rPr>
          <w:sz w:val="40"/>
          <w:szCs w:val="40"/>
        </w:rPr>
        <w:t xml:space="preserve">7 </w:t>
      </w:r>
      <w:r w:rsidRPr="00FF39A1">
        <w:rPr>
          <w:sz w:val="40"/>
          <w:szCs w:val="40"/>
        </w:rPr>
        <w:t>Rhetorical Arcs</w:t>
      </w:r>
    </w:p>
    <w:p w14:paraId="4CE68B15" w14:textId="77777777" w:rsidR="007F3407" w:rsidRPr="001F23FF" w:rsidRDefault="007F3407" w:rsidP="007F3407">
      <w:r w:rsidRPr="001F23FF">
        <w:t xml:space="preserve">To deconstruct and reconstruct </w:t>
      </w:r>
      <w:r w:rsidRPr="001F23FF">
        <w:rPr>
          <w:i/>
          <w:iCs/>
        </w:rPr>
        <w:t>any input</w:t>
      </w:r>
      <w:r w:rsidRPr="001F23FF">
        <w:t xml:space="preserve"> — whether abstract, linguistic, visual, numerical, emotional, or systemic — into </w:t>
      </w:r>
      <w:r w:rsidRPr="001F23FF">
        <w:rPr>
          <w:b/>
          <w:bCs/>
        </w:rPr>
        <w:t>7 universal logical chunks</w:t>
      </w:r>
      <w:r w:rsidRPr="001F23FF">
        <w:t xml:space="preserve">, we must define units that are </w:t>
      </w:r>
      <w:r w:rsidRPr="001F23FF">
        <w:rPr>
          <w:b/>
          <w:bCs/>
        </w:rPr>
        <w:t>domain-agnostic</w:t>
      </w:r>
      <w:r w:rsidRPr="001F23FF">
        <w:t xml:space="preserve">, </w:t>
      </w:r>
      <w:r w:rsidRPr="001F23FF">
        <w:rPr>
          <w:b/>
          <w:bCs/>
        </w:rPr>
        <w:t>reducible</w:t>
      </w:r>
      <w:r w:rsidRPr="001F23FF">
        <w:t xml:space="preserve">, and </w:t>
      </w:r>
      <w:r w:rsidRPr="001F23FF">
        <w:rPr>
          <w:b/>
          <w:bCs/>
        </w:rPr>
        <w:t>reconstructive</w:t>
      </w:r>
      <w:r w:rsidRPr="001F23FF">
        <w:t xml:space="preserve">. These chunks must serve both </w:t>
      </w:r>
      <w:r w:rsidRPr="001F23FF">
        <w:rPr>
          <w:b/>
          <w:bCs/>
        </w:rPr>
        <w:t>analytic decomposition</w:t>
      </w:r>
      <w:r w:rsidRPr="001F23FF">
        <w:t xml:space="preserve"> and </w:t>
      </w:r>
      <w:r w:rsidRPr="001F23FF">
        <w:rPr>
          <w:b/>
          <w:bCs/>
        </w:rPr>
        <w:t>synthetic recomposition</w:t>
      </w:r>
      <w:r w:rsidRPr="001F23FF">
        <w:t xml:space="preserve"> functions, akin to semantic atoms or logic vectors.</w:t>
      </w:r>
    </w:p>
    <w:p w14:paraId="4372764D" w14:textId="77777777" w:rsidR="007F3407" w:rsidRPr="001F23FF" w:rsidRDefault="007F3407" w:rsidP="007F3407">
      <w:r w:rsidRPr="001F23FF">
        <w:t>Here is a proposed universal 7-chunk decomposition model, rooted in systems logic, semiotics, and information theory:</w:t>
      </w:r>
    </w:p>
    <w:p w14:paraId="1931415D" w14:textId="77777777" w:rsidR="007F3407" w:rsidRPr="001F23FF" w:rsidRDefault="007F3407" w:rsidP="007F3407">
      <w:r>
        <w:pict w14:anchorId="360C8C09">
          <v:rect id="_x0000_i1025" style="width:0;height:1.5pt" o:hralign="center" o:hrstd="t" o:hr="t" fillcolor="#a0a0a0" stroked="f"/>
        </w:pict>
      </w:r>
    </w:p>
    <w:p w14:paraId="11A55B03" w14:textId="77777777" w:rsidR="007F3407" w:rsidRPr="001F23FF" w:rsidRDefault="007F3407" w:rsidP="007F3407">
      <w:pPr>
        <w:rPr>
          <w:b/>
          <w:bCs/>
        </w:rPr>
      </w:pPr>
      <w:r w:rsidRPr="001F23FF">
        <w:rPr>
          <w:b/>
          <w:bCs/>
        </w:rPr>
        <w:t>The 7 Universal Logical Chunks</w:t>
      </w:r>
    </w:p>
    <w:p w14:paraId="0FA14DD8" w14:textId="77777777" w:rsidR="007F3407" w:rsidRPr="001F23FF" w:rsidRDefault="007F3407" w:rsidP="007F3407">
      <w:pPr>
        <w:numPr>
          <w:ilvl w:val="0"/>
          <w:numId w:val="1"/>
        </w:numPr>
      </w:pPr>
      <w:r w:rsidRPr="001F23FF">
        <w:rPr>
          <w:b/>
          <w:bCs/>
        </w:rPr>
        <w:t>Essence</w:t>
      </w:r>
    </w:p>
    <w:p w14:paraId="3A342372" w14:textId="77777777" w:rsidR="007F3407" w:rsidRPr="001F23FF" w:rsidRDefault="007F3407" w:rsidP="007F3407">
      <w:pPr>
        <w:numPr>
          <w:ilvl w:val="1"/>
          <w:numId w:val="1"/>
        </w:numPr>
      </w:pPr>
      <w:r w:rsidRPr="001F23FF">
        <w:rPr>
          <w:i/>
          <w:iCs/>
        </w:rPr>
        <w:t>What is it fundamentally?</w:t>
      </w:r>
    </w:p>
    <w:p w14:paraId="7D40AD4B" w14:textId="77777777" w:rsidR="007F3407" w:rsidRPr="001F23FF" w:rsidRDefault="007F3407" w:rsidP="007F3407">
      <w:pPr>
        <w:numPr>
          <w:ilvl w:val="1"/>
          <w:numId w:val="1"/>
        </w:numPr>
      </w:pPr>
      <w:r w:rsidRPr="001F23FF">
        <w:t xml:space="preserve">Core identity, nature, or type. Strips away context and function to isolate </w:t>
      </w:r>
      <w:r w:rsidRPr="001F23FF">
        <w:rPr>
          <w:i/>
          <w:iCs/>
        </w:rPr>
        <w:t>what the input inherently is</w:t>
      </w:r>
      <w:r w:rsidRPr="001F23FF">
        <w:t>.</w:t>
      </w:r>
    </w:p>
    <w:p w14:paraId="35451121" w14:textId="77777777" w:rsidR="007F3407" w:rsidRPr="001F23FF" w:rsidRDefault="007F3407" w:rsidP="007F3407">
      <w:pPr>
        <w:numPr>
          <w:ilvl w:val="1"/>
          <w:numId w:val="1"/>
        </w:numPr>
      </w:pPr>
      <w:r w:rsidRPr="001F23FF">
        <w:t xml:space="preserve"> Think: noun-concept, primary classifier.</w:t>
      </w:r>
    </w:p>
    <w:p w14:paraId="35AEF4A2" w14:textId="77777777" w:rsidR="007F3407" w:rsidRPr="001F23FF" w:rsidRDefault="007F3407" w:rsidP="007F3407">
      <w:pPr>
        <w:numPr>
          <w:ilvl w:val="0"/>
          <w:numId w:val="1"/>
        </w:numPr>
      </w:pPr>
      <w:r w:rsidRPr="001F23FF">
        <w:rPr>
          <w:b/>
          <w:bCs/>
        </w:rPr>
        <w:t>Form</w:t>
      </w:r>
    </w:p>
    <w:p w14:paraId="13EBB5EF" w14:textId="77777777" w:rsidR="007F3407" w:rsidRPr="001F23FF" w:rsidRDefault="007F3407" w:rsidP="007F3407">
      <w:pPr>
        <w:numPr>
          <w:ilvl w:val="1"/>
          <w:numId w:val="1"/>
        </w:numPr>
      </w:pPr>
      <w:r w:rsidRPr="001F23FF">
        <w:rPr>
          <w:i/>
          <w:iCs/>
        </w:rPr>
        <w:t>How is it structured or expressed?</w:t>
      </w:r>
    </w:p>
    <w:p w14:paraId="54AF4573" w14:textId="77777777" w:rsidR="007F3407" w:rsidRPr="001F23FF" w:rsidRDefault="007F3407" w:rsidP="007F3407">
      <w:pPr>
        <w:numPr>
          <w:ilvl w:val="1"/>
          <w:numId w:val="1"/>
        </w:numPr>
      </w:pPr>
      <w:r w:rsidRPr="001F23FF">
        <w:t>Shape, configuration, format, syntax. The observable manifestation or representational structure.</w:t>
      </w:r>
    </w:p>
    <w:p w14:paraId="63082C62" w14:textId="77777777" w:rsidR="007F3407" w:rsidRPr="001F23FF" w:rsidRDefault="007F3407" w:rsidP="007F3407">
      <w:pPr>
        <w:numPr>
          <w:ilvl w:val="1"/>
          <w:numId w:val="1"/>
        </w:numPr>
      </w:pPr>
      <w:r w:rsidRPr="001F23FF">
        <w:t xml:space="preserve"> Think: data format, expression style, topology.</w:t>
      </w:r>
    </w:p>
    <w:p w14:paraId="4B9BA31D" w14:textId="77777777" w:rsidR="007F3407" w:rsidRPr="001F23FF" w:rsidRDefault="007F3407" w:rsidP="007F3407">
      <w:pPr>
        <w:numPr>
          <w:ilvl w:val="0"/>
          <w:numId w:val="1"/>
        </w:numPr>
      </w:pPr>
      <w:r w:rsidRPr="001F23FF">
        <w:rPr>
          <w:b/>
          <w:bCs/>
        </w:rPr>
        <w:t>Function</w:t>
      </w:r>
    </w:p>
    <w:p w14:paraId="2CCD5E83" w14:textId="77777777" w:rsidR="007F3407" w:rsidRPr="001F23FF" w:rsidRDefault="007F3407" w:rsidP="007F3407">
      <w:pPr>
        <w:numPr>
          <w:ilvl w:val="1"/>
          <w:numId w:val="1"/>
        </w:numPr>
      </w:pPr>
      <w:r w:rsidRPr="001F23FF">
        <w:rPr>
          <w:i/>
          <w:iCs/>
        </w:rPr>
        <w:lastRenderedPageBreak/>
        <w:t>What does it do or cause?</w:t>
      </w:r>
    </w:p>
    <w:p w14:paraId="5DAF8C4C" w14:textId="77777777" w:rsidR="007F3407" w:rsidRPr="001F23FF" w:rsidRDefault="007F3407" w:rsidP="007F3407">
      <w:pPr>
        <w:numPr>
          <w:ilvl w:val="1"/>
          <w:numId w:val="1"/>
        </w:numPr>
      </w:pPr>
      <w:r w:rsidRPr="001F23FF">
        <w:t>Its role, behavior, or operative output in a system. Causal consequences.</w:t>
      </w:r>
    </w:p>
    <w:p w14:paraId="32A62F1B" w14:textId="77777777" w:rsidR="007F3407" w:rsidRPr="001F23FF" w:rsidRDefault="007F3407" w:rsidP="007F3407">
      <w:pPr>
        <w:numPr>
          <w:ilvl w:val="1"/>
          <w:numId w:val="1"/>
        </w:numPr>
      </w:pPr>
      <w:r w:rsidRPr="001F23FF">
        <w:t xml:space="preserve"> Think: verb-action, system effect, procedural role.</w:t>
      </w:r>
    </w:p>
    <w:p w14:paraId="2C69DD13" w14:textId="77777777" w:rsidR="007F3407" w:rsidRPr="001F23FF" w:rsidRDefault="007F3407" w:rsidP="007F3407">
      <w:pPr>
        <w:numPr>
          <w:ilvl w:val="0"/>
          <w:numId w:val="1"/>
        </w:numPr>
      </w:pPr>
      <w:r w:rsidRPr="001F23FF">
        <w:rPr>
          <w:b/>
          <w:bCs/>
        </w:rPr>
        <w:t>Context</w:t>
      </w:r>
    </w:p>
    <w:p w14:paraId="7452F991" w14:textId="77777777" w:rsidR="007F3407" w:rsidRPr="001F23FF" w:rsidRDefault="007F3407" w:rsidP="007F3407">
      <w:pPr>
        <w:numPr>
          <w:ilvl w:val="1"/>
          <w:numId w:val="1"/>
        </w:numPr>
      </w:pPr>
      <w:r w:rsidRPr="001F23FF">
        <w:rPr>
          <w:i/>
          <w:iCs/>
        </w:rPr>
        <w:t>Where/when/how does it occur?</w:t>
      </w:r>
    </w:p>
    <w:p w14:paraId="2E3D1D72" w14:textId="77777777" w:rsidR="007F3407" w:rsidRPr="001F23FF" w:rsidRDefault="007F3407" w:rsidP="007F3407">
      <w:pPr>
        <w:numPr>
          <w:ilvl w:val="1"/>
          <w:numId w:val="1"/>
        </w:numPr>
      </w:pPr>
      <w:r w:rsidRPr="001F23FF">
        <w:t>Spatial, temporal, cultural, or situational frame in which the input appears or operates.</w:t>
      </w:r>
    </w:p>
    <w:p w14:paraId="799F7C4C" w14:textId="77777777" w:rsidR="007F3407" w:rsidRPr="001F23FF" w:rsidRDefault="007F3407" w:rsidP="007F3407">
      <w:pPr>
        <w:numPr>
          <w:ilvl w:val="1"/>
          <w:numId w:val="1"/>
        </w:numPr>
      </w:pPr>
      <w:r w:rsidRPr="001F23FF">
        <w:t xml:space="preserve"> Think: container environment, embedding scenario.</w:t>
      </w:r>
    </w:p>
    <w:p w14:paraId="7670604C" w14:textId="77777777" w:rsidR="007F3407" w:rsidRPr="001F23FF" w:rsidRDefault="007F3407" w:rsidP="007F3407">
      <w:pPr>
        <w:numPr>
          <w:ilvl w:val="0"/>
          <w:numId w:val="1"/>
        </w:numPr>
      </w:pPr>
      <w:r w:rsidRPr="001F23FF">
        <w:rPr>
          <w:b/>
          <w:bCs/>
        </w:rPr>
        <w:t>Intent</w:t>
      </w:r>
    </w:p>
    <w:p w14:paraId="502B4B01" w14:textId="77777777" w:rsidR="007F3407" w:rsidRPr="001F23FF" w:rsidRDefault="007F3407" w:rsidP="007F3407">
      <w:pPr>
        <w:numPr>
          <w:ilvl w:val="1"/>
          <w:numId w:val="1"/>
        </w:numPr>
      </w:pPr>
      <w:r w:rsidRPr="001F23FF">
        <w:rPr>
          <w:i/>
          <w:iCs/>
        </w:rPr>
        <w:t>Why does it exist?</w:t>
      </w:r>
    </w:p>
    <w:p w14:paraId="27E947E5" w14:textId="77777777" w:rsidR="007F3407" w:rsidRPr="001F23FF" w:rsidRDefault="007F3407" w:rsidP="007F3407">
      <w:pPr>
        <w:numPr>
          <w:ilvl w:val="1"/>
          <w:numId w:val="1"/>
        </w:numPr>
      </w:pPr>
      <w:r w:rsidRPr="001F23FF">
        <w:t>The purpose, drive, or telos behind the input — either explicit (designed) or implicit (emergent).</w:t>
      </w:r>
    </w:p>
    <w:p w14:paraId="3B77F090" w14:textId="77777777" w:rsidR="007F3407" w:rsidRPr="001F23FF" w:rsidRDefault="007F3407" w:rsidP="007F3407">
      <w:pPr>
        <w:numPr>
          <w:ilvl w:val="1"/>
          <w:numId w:val="1"/>
        </w:numPr>
      </w:pPr>
      <w:r w:rsidRPr="001F23FF">
        <w:t xml:space="preserve"> Think: goal orientation, systemic reason for being.</w:t>
      </w:r>
    </w:p>
    <w:p w14:paraId="03548C06" w14:textId="77777777" w:rsidR="007F3407" w:rsidRPr="001F23FF" w:rsidRDefault="007F3407" w:rsidP="007F3407">
      <w:pPr>
        <w:numPr>
          <w:ilvl w:val="0"/>
          <w:numId w:val="1"/>
        </w:numPr>
      </w:pPr>
      <w:r w:rsidRPr="001F23FF">
        <w:rPr>
          <w:b/>
          <w:bCs/>
        </w:rPr>
        <w:t>Relation</w:t>
      </w:r>
    </w:p>
    <w:p w14:paraId="5D8C6F23" w14:textId="77777777" w:rsidR="007F3407" w:rsidRPr="001F23FF" w:rsidRDefault="007F3407" w:rsidP="007F3407">
      <w:pPr>
        <w:numPr>
          <w:ilvl w:val="1"/>
          <w:numId w:val="1"/>
        </w:numPr>
      </w:pPr>
      <w:r w:rsidRPr="001F23FF">
        <w:rPr>
          <w:i/>
          <w:iCs/>
        </w:rPr>
        <w:t>To what is it connected?</w:t>
      </w:r>
    </w:p>
    <w:p w14:paraId="6F906AF4" w14:textId="77777777" w:rsidR="007F3407" w:rsidRPr="001F23FF" w:rsidRDefault="007F3407" w:rsidP="007F3407">
      <w:pPr>
        <w:numPr>
          <w:ilvl w:val="1"/>
          <w:numId w:val="1"/>
        </w:numPr>
      </w:pPr>
      <w:r w:rsidRPr="001F23FF">
        <w:t>Interfacing or interacting elements — dependencies, oppositions, hierarchies, analogies.</w:t>
      </w:r>
    </w:p>
    <w:p w14:paraId="1264104C" w14:textId="77777777" w:rsidR="007F3407" w:rsidRPr="001F23FF" w:rsidRDefault="007F3407" w:rsidP="007F3407">
      <w:pPr>
        <w:numPr>
          <w:ilvl w:val="1"/>
          <w:numId w:val="1"/>
        </w:numPr>
      </w:pPr>
      <w:r w:rsidRPr="001F23FF">
        <w:t>Think: network position, relational logic, intersubjectivity.</w:t>
      </w:r>
    </w:p>
    <w:p w14:paraId="23D1FE9D" w14:textId="77777777" w:rsidR="007F3407" w:rsidRPr="001F23FF" w:rsidRDefault="007F3407" w:rsidP="007F3407">
      <w:pPr>
        <w:numPr>
          <w:ilvl w:val="0"/>
          <w:numId w:val="1"/>
        </w:numPr>
      </w:pPr>
      <w:r w:rsidRPr="001F23FF">
        <w:rPr>
          <w:b/>
          <w:bCs/>
        </w:rPr>
        <w:t>Value</w:t>
      </w:r>
    </w:p>
    <w:p w14:paraId="4A21A00E" w14:textId="77777777" w:rsidR="007F3407" w:rsidRPr="001F23FF" w:rsidRDefault="007F3407" w:rsidP="007F3407">
      <w:pPr>
        <w:numPr>
          <w:ilvl w:val="1"/>
          <w:numId w:val="1"/>
        </w:numPr>
      </w:pPr>
      <w:r w:rsidRPr="001F23FF">
        <w:rPr>
          <w:i/>
          <w:iCs/>
        </w:rPr>
        <w:t>What significance or impact does it hold?</w:t>
      </w:r>
    </w:p>
    <w:p w14:paraId="07061CD2" w14:textId="77777777" w:rsidR="007F3407" w:rsidRPr="001F23FF" w:rsidRDefault="007F3407" w:rsidP="007F3407">
      <w:pPr>
        <w:numPr>
          <w:ilvl w:val="1"/>
          <w:numId w:val="1"/>
        </w:numPr>
      </w:pPr>
      <w:r w:rsidRPr="001F23FF">
        <w:t>Its qualitative or quantitative weight — affective, ethical, utilitarian, or systemic value.</w:t>
      </w:r>
    </w:p>
    <w:p w14:paraId="108C4EB4" w14:textId="77777777" w:rsidR="007F3407" w:rsidRPr="001F23FF" w:rsidRDefault="007F3407" w:rsidP="007F3407">
      <w:pPr>
        <w:numPr>
          <w:ilvl w:val="1"/>
          <w:numId w:val="1"/>
        </w:numPr>
      </w:pPr>
      <w:r w:rsidRPr="001F23FF">
        <w:t xml:space="preserve"> Think: worth, consequence, signal-to-noise, priority.</w:t>
      </w:r>
    </w:p>
    <w:p w14:paraId="71B3FB85" w14:textId="77777777" w:rsidR="007F3407" w:rsidRPr="001F23FF" w:rsidRDefault="007F3407" w:rsidP="007F3407">
      <w:r>
        <w:pict w14:anchorId="1A650ED0">
          <v:rect id="_x0000_i1026" style="width:0;height:1.5pt" o:hralign="center" o:hrstd="t" o:hr="t" fillcolor="#a0a0a0" stroked="f"/>
        </w:pict>
      </w:r>
    </w:p>
    <w:p w14:paraId="20C51CFF" w14:textId="77777777" w:rsidR="007F3407" w:rsidRPr="001F23FF" w:rsidRDefault="007F3407" w:rsidP="007F3407">
      <w:pPr>
        <w:rPr>
          <w:b/>
          <w:bCs/>
        </w:rPr>
      </w:pPr>
      <w:r w:rsidRPr="001F23FF">
        <w:rPr>
          <w:b/>
          <w:bCs/>
        </w:rPr>
        <w:t>Why These 7?</w:t>
      </w:r>
    </w:p>
    <w:p w14:paraId="44F629E5" w14:textId="77777777" w:rsidR="007F3407" w:rsidRPr="001F23FF" w:rsidRDefault="007F3407" w:rsidP="007F3407">
      <w:pPr>
        <w:numPr>
          <w:ilvl w:val="0"/>
          <w:numId w:val="2"/>
        </w:numPr>
      </w:pPr>
      <w:r w:rsidRPr="001F23FF">
        <w:rPr>
          <w:b/>
          <w:bCs/>
        </w:rPr>
        <w:t>Comprehensive</w:t>
      </w:r>
      <w:r w:rsidRPr="001F23FF">
        <w:t>: Together, they form a logical totality — ontology (Essence), semiotics (Form), behavior (Function), environment (Context), purpose (Intent), systems (Relation), and evaluation (Value).</w:t>
      </w:r>
    </w:p>
    <w:p w14:paraId="32B20611" w14:textId="77777777" w:rsidR="007F3407" w:rsidRPr="001F23FF" w:rsidRDefault="007F3407" w:rsidP="007F3407">
      <w:pPr>
        <w:numPr>
          <w:ilvl w:val="0"/>
          <w:numId w:val="2"/>
        </w:numPr>
      </w:pPr>
      <w:r w:rsidRPr="001F23FF">
        <w:rPr>
          <w:b/>
          <w:bCs/>
        </w:rPr>
        <w:lastRenderedPageBreak/>
        <w:t>Bidirectional</w:t>
      </w:r>
      <w:r w:rsidRPr="001F23FF">
        <w:t xml:space="preserve">: You can decompose </w:t>
      </w:r>
      <w:r w:rsidRPr="001F23FF">
        <w:rPr>
          <w:i/>
          <w:iCs/>
        </w:rPr>
        <w:t>any complex input</w:t>
      </w:r>
      <w:r w:rsidRPr="001F23FF">
        <w:t xml:space="preserve"> into these 7 and likewise </w:t>
      </w:r>
      <w:r w:rsidRPr="001F23FF">
        <w:rPr>
          <w:b/>
          <w:bCs/>
        </w:rPr>
        <w:t>reconstruct</w:t>
      </w:r>
      <w:r w:rsidRPr="001F23FF">
        <w:t xml:space="preserve"> a meaningful simulacrum by recomposing from them.</w:t>
      </w:r>
    </w:p>
    <w:p w14:paraId="729F85C7" w14:textId="77777777" w:rsidR="007F3407" w:rsidRPr="001F23FF" w:rsidRDefault="007F3407" w:rsidP="007F3407">
      <w:pPr>
        <w:numPr>
          <w:ilvl w:val="0"/>
          <w:numId w:val="2"/>
        </w:numPr>
      </w:pPr>
      <w:r w:rsidRPr="001F23FF">
        <w:rPr>
          <w:b/>
          <w:bCs/>
        </w:rPr>
        <w:t>Neutral but Potent</w:t>
      </w:r>
      <w:r w:rsidRPr="001F23FF">
        <w:t>: These chunks don't assume a domain. Yet in any domain — language, code, image, behavior, system — they map with precision.</w:t>
      </w:r>
    </w:p>
    <w:p w14:paraId="6CDC07B2" w14:textId="77777777" w:rsidR="007F3407" w:rsidRPr="001F23FF" w:rsidRDefault="007F3407" w:rsidP="007F3407">
      <w:r>
        <w:pict w14:anchorId="31F5F75D">
          <v:rect id="_x0000_i1027" style="width:0;height:1.5pt" o:hralign="center" o:hrstd="t" o:hr="t" fillcolor="#a0a0a0" stroked="f"/>
        </w:pict>
      </w:r>
    </w:p>
    <w:p w14:paraId="502020CA" w14:textId="77777777" w:rsidR="007F3407" w:rsidRDefault="007F3407" w:rsidP="007F3407">
      <w:pPr>
        <w:rPr>
          <w:b/>
          <w:bCs/>
        </w:rPr>
      </w:pPr>
    </w:p>
    <w:p w14:paraId="7B96B939" w14:textId="77777777" w:rsidR="007F3407" w:rsidRDefault="007F3407" w:rsidP="007F3407">
      <w:pPr>
        <w:rPr>
          <w:b/>
          <w:bCs/>
        </w:rPr>
      </w:pPr>
    </w:p>
    <w:p w14:paraId="604CC9B9" w14:textId="77777777" w:rsidR="007F3407" w:rsidRDefault="007F3407" w:rsidP="007F3407">
      <w:pPr>
        <w:rPr>
          <w:b/>
          <w:bCs/>
        </w:rPr>
      </w:pPr>
    </w:p>
    <w:p w14:paraId="7CE3AE85" w14:textId="77777777" w:rsidR="007F3407" w:rsidRPr="001F23FF" w:rsidRDefault="007F3407" w:rsidP="007F3407">
      <w:pPr>
        <w:rPr>
          <w:b/>
          <w:bCs/>
        </w:rPr>
      </w:pPr>
      <w:r w:rsidRPr="001F23FF">
        <w:rPr>
          <w:b/>
          <w:bCs/>
        </w:rPr>
        <w:t>Example: Input = "A hammer"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3945"/>
      </w:tblGrid>
      <w:tr w:rsidR="007F3407" w:rsidRPr="001F23FF" w14:paraId="54C05068" w14:textId="77777777" w:rsidTr="00CA3480">
        <w:trPr>
          <w:tblHeader/>
          <w:tblCellSpacing w:w="15" w:type="dxa"/>
        </w:trPr>
        <w:tc>
          <w:tcPr>
            <w:tcW w:w="0" w:type="auto"/>
            <w:vAlign w:val="center"/>
            <w:hideMark/>
          </w:tcPr>
          <w:p w14:paraId="45AB2F3C" w14:textId="77777777" w:rsidR="007F3407" w:rsidRPr="001F23FF" w:rsidRDefault="007F3407" w:rsidP="00CA3480">
            <w:pPr>
              <w:rPr>
                <w:b/>
                <w:bCs/>
              </w:rPr>
            </w:pPr>
            <w:r w:rsidRPr="001F23FF">
              <w:rPr>
                <w:b/>
                <w:bCs/>
              </w:rPr>
              <w:t>Chunk</w:t>
            </w:r>
          </w:p>
        </w:tc>
        <w:tc>
          <w:tcPr>
            <w:tcW w:w="0" w:type="auto"/>
            <w:vAlign w:val="center"/>
            <w:hideMark/>
          </w:tcPr>
          <w:p w14:paraId="533FE1A5" w14:textId="77777777" w:rsidR="007F3407" w:rsidRPr="001F23FF" w:rsidRDefault="007F3407" w:rsidP="00CA3480">
            <w:pPr>
              <w:rPr>
                <w:b/>
                <w:bCs/>
              </w:rPr>
            </w:pPr>
            <w:r w:rsidRPr="001F23FF">
              <w:rPr>
                <w:b/>
                <w:bCs/>
              </w:rPr>
              <w:t>Value</w:t>
            </w:r>
          </w:p>
        </w:tc>
      </w:tr>
      <w:tr w:rsidR="007F3407" w:rsidRPr="001F23FF" w14:paraId="21657E7F" w14:textId="77777777" w:rsidTr="00CA3480">
        <w:trPr>
          <w:tblCellSpacing w:w="15" w:type="dxa"/>
        </w:trPr>
        <w:tc>
          <w:tcPr>
            <w:tcW w:w="0" w:type="auto"/>
            <w:vAlign w:val="center"/>
            <w:hideMark/>
          </w:tcPr>
          <w:p w14:paraId="70D97AF9" w14:textId="77777777" w:rsidR="007F3407" w:rsidRPr="001F23FF" w:rsidRDefault="007F3407" w:rsidP="00CA3480">
            <w:r w:rsidRPr="001F23FF">
              <w:t>Essence</w:t>
            </w:r>
          </w:p>
        </w:tc>
        <w:tc>
          <w:tcPr>
            <w:tcW w:w="0" w:type="auto"/>
            <w:vAlign w:val="center"/>
            <w:hideMark/>
          </w:tcPr>
          <w:p w14:paraId="624F9073" w14:textId="77777777" w:rsidR="007F3407" w:rsidRPr="001F23FF" w:rsidRDefault="007F3407" w:rsidP="00CA3480">
            <w:r w:rsidRPr="001F23FF">
              <w:t>Tool</w:t>
            </w:r>
          </w:p>
        </w:tc>
      </w:tr>
      <w:tr w:rsidR="007F3407" w:rsidRPr="001F23FF" w14:paraId="24BDAB02" w14:textId="77777777" w:rsidTr="00CA3480">
        <w:trPr>
          <w:tblCellSpacing w:w="15" w:type="dxa"/>
        </w:trPr>
        <w:tc>
          <w:tcPr>
            <w:tcW w:w="0" w:type="auto"/>
            <w:vAlign w:val="center"/>
            <w:hideMark/>
          </w:tcPr>
          <w:p w14:paraId="4DB28522" w14:textId="77777777" w:rsidR="007F3407" w:rsidRPr="001F23FF" w:rsidRDefault="007F3407" w:rsidP="00CA3480">
            <w:r w:rsidRPr="001F23FF">
              <w:t>Form</w:t>
            </w:r>
          </w:p>
        </w:tc>
        <w:tc>
          <w:tcPr>
            <w:tcW w:w="0" w:type="auto"/>
            <w:vAlign w:val="center"/>
            <w:hideMark/>
          </w:tcPr>
          <w:p w14:paraId="54AA4FA1" w14:textId="77777777" w:rsidR="007F3407" w:rsidRPr="001F23FF" w:rsidRDefault="007F3407" w:rsidP="00CA3480">
            <w:r w:rsidRPr="001F23FF">
              <w:t>Wooden handle, metal head, hand-held</w:t>
            </w:r>
          </w:p>
        </w:tc>
      </w:tr>
      <w:tr w:rsidR="007F3407" w:rsidRPr="001F23FF" w14:paraId="234987F5" w14:textId="77777777" w:rsidTr="00CA3480">
        <w:trPr>
          <w:tblCellSpacing w:w="15" w:type="dxa"/>
        </w:trPr>
        <w:tc>
          <w:tcPr>
            <w:tcW w:w="0" w:type="auto"/>
            <w:vAlign w:val="center"/>
            <w:hideMark/>
          </w:tcPr>
          <w:p w14:paraId="1B562533" w14:textId="77777777" w:rsidR="007F3407" w:rsidRPr="001F23FF" w:rsidRDefault="007F3407" w:rsidP="00CA3480">
            <w:r w:rsidRPr="001F23FF">
              <w:t>Function</w:t>
            </w:r>
          </w:p>
        </w:tc>
        <w:tc>
          <w:tcPr>
            <w:tcW w:w="0" w:type="auto"/>
            <w:vAlign w:val="center"/>
            <w:hideMark/>
          </w:tcPr>
          <w:p w14:paraId="52DDD537" w14:textId="77777777" w:rsidR="007F3407" w:rsidRPr="001F23FF" w:rsidRDefault="007F3407" w:rsidP="00CA3480">
            <w:r w:rsidRPr="001F23FF">
              <w:t>Drives nails, breaks objects</w:t>
            </w:r>
          </w:p>
        </w:tc>
      </w:tr>
      <w:tr w:rsidR="007F3407" w:rsidRPr="001F23FF" w14:paraId="744DF0A8" w14:textId="77777777" w:rsidTr="00CA3480">
        <w:trPr>
          <w:tblCellSpacing w:w="15" w:type="dxa"/>
        </w:trPr>
        <w:tc>
          <w:tcPr>
            <w:tcW w:w="0" w:type="auto"/>
            <w:vAlign w:val="center"/>
            <w:hideMark/>
          </w:tcPr>
          <w:p w14:paraId="56F187D6" w14:textId="77777777" w:rsidR="007F3407" w:rsidRPr="001F23FF" w:rsidRDefault="007F3407" w:rsidP="00CA3480">
            <w:r w:rsidRPr="001F23FF">
              <w:t>Context</w:t>
            </w:r>
          </w:p>
        </w:tc>
        <w:tc>
          <w:tcPr>
            <w:tcW w:w="0" w:type="auto"/>
            <w:vAlign w:val="center"/>
            <w:hideMark/>
          </w:tcPr>
          <w:p w14:paraId="0AF501AD" w14:textId="77777777" w:rsidR="007F3407" w:rsidRPr="001F23FF" w:rsidRDefault="007F3407" w:rsidP="00CA3480">
            <w:r w:rsidRPr="001F23FF">
              <w:t>Found in construction, DIY, workshops</w:t>
            </w:r>
          </w:p>
        </w:tc>
      </w:tr>
      <w:tr w:rsidR="007F3407" w:rsidRPr="001F23FF" w14:paraId="0BA6F3E7" w14:textId="77777777" w:rsidTr="00CA3480">
        <w:trPr>
          <w:tblCellSpacing w:w="15" w:type="dxa"/>
        </w:trPr>
        <w:tc>
          <w:tcPr>
            <w:tcW w:w="0" w:type="auto"/>
            <w:vAlign w:val="center"/>
            <w:hideMark/>
          </w:tcPr>
          <w:p w14:paraId="6D1660AE" w14:textId="77777777" w:rsidR="007F3407" w:rsidRPr="001F23FF" w:rsidRDefault="007F3407" w:rsidP="00CA3480">
            <w:r w:rsidRPr="001F23FF">
              <w:t>Intent</w:t>
            </w:r>
          </w:p>
        </w:tc>
        <w:tc>
          <w:tcPr>
            <w:tcW w:w="0" w:type="auto"/>
            <w:vAlign w:val="center"/>
            <w:hideMark/>
          </w:tcPr>
          <w:p w14:paraId="0E87D299" w14:textId="77777777" w:rsidR="007F3407" w:rsidRPr="001F23FF" w:rsidRDefault="007F3407" w:rsidP="00CA3480">
            <w:r w:rsidRPr="001F23FF">
              <w:t>To enable efficient force application</w:t>
            </w:r>
          </w:p>
        </w:tc>
      </w:tr>
      <w:tr w:rsidR="007F3407" w:rsidRPr="001F23FF" w14:paraId="6E9D82D1" w14:textId="77777777" w:rsidTr="00CA3480">
        <w:trPr>
          <w:tblCellSpacing w:w="15" w:type="dxa"/>
        </w:trPr>
        <w:tc>
          <w:tcPr>
            <w:tcW w:w="0" w:type="auto"/>
            <w:vAlign w:val="center"/>
            <w:hideMark/>
          </w:tcPr>
          <w:p w14:paraId="1EE7A0DD" w14:textId="77777777" w:rsidR="007F3407" w:rsidRPr="001F23FF" w:rsidRDefault="007F3407" w:rsidP="00CA3480">
            <w:r w:rsidRPr="001F23FF">
              <w:t>Relation</w:t>
            </w:r>
          </w:p>
        </w:tc>
        <w:tc>
          <w:tcPr>
            <w:tcW w:w="0" w:type="auto"/>
            <w:vAlign w:val="center"/>
            <w:hideMark/>
          </w:tcPr>
          <w:p w14:paraId="3712FDC0" w14:textId="77777777" w:rsidR="007F3407" w:rsidRPr="001F23FF" w:rsidRDefault="007F3407" w:rsidP="00CA3480">
            <w:r w:rsidRPr="001F23FF">
              <w:t>Works with nails, part of toolkits</w:t>
            </w:r>
          </w:p>
        </w:tc>
      </w:tr>
      <w:tr w:rsidR="007F3407" w:rsidRPr="001F23FF" w14:paraId="3C7A9ECF" w14:textId="77777777" w:rsidTr="00CA3480">
        <w:trPr>
          <w:tblCellSpacing w:w="15" w:type="dxa"/>
        </w:trPr>
        <w:tc>
          <w:tcPr>
            <w:tcW w:w="0" w:type="auto"/>
            <w:vAlign w:val="center"/>
            <w:hideMark/>
          </w:tcPr>
          <w:p w14:paraId="2BB0847D" w14:textId="77777777" w:rsidR="007F3407" w:rsidRPr="001F23FF" w:rsidRDefault="007F3407" w:rsidP="00CA3480">
            <w:r w:rsidRPr="001F23FF">
              <w:t>Value</w:t>
            </w:r>
          </w:p>
        </w:tc>
        <w:tc>
          <w:tcPr>
            <w:tcW w:w="0" w:type="auto"/>
            <w:vAlign w:val="center"/>
            <w:hideMark/>
          </w:tcPr>
          <w:p w14:paraId="2DD76CED" w14:textId="77777777" w:rsidR="007F3407" w:rsidRPr="001F23FF" w:rsidRDefault="007F3407" w:rsidP="00CA3480">
            <w:r w:rsidRPr="001F23FF">
              <w:t>High utility in manual tasks</w:t>
            </w:r>
          </w:p>
        </w:tc>
      </w:tr>
    </w:tbl>
    <w:p w14:paraId="472B3574" w14:textId="77777777" w:rsidR="007F3407" w:rsidRPr="001F23FF" w:rsidRDefault="007F3407" w:rsidP="007F3407">
      <w:r>
        <w:pict w14:anchorId="441F6E4C">
          <v:rect id="_x0000_i1028" style="width:0;height:1.5pt" o:hralign="center" o:hrstd="t" o:hr="t" fillcolor="#a0a0a0" stroked="f"/>
        </w:pict>
      </w:r>
    </w:p>
    <w:p w14:paraId="5FAE7D34" w14:textId="77777777" w:rsidR="007F3407" w:rsidRDefault="007F3407" w:rsidP="007F3407"/>
    <w:p w14:paraId="1156D9B6" w14:textId="44061A78" w:rsidR="007F3407" w:rsidRDefault="007F3407"/>
    <w:p w14:paraId="6AD0F37C" w14:textId="77777777" w:rsidR="007F3407" w:rsidRDefault="007F3407"/>
    <w:p w14:paraId="14235500" w14:textId="77777777" w:rsidR="007F3407" w:rsidRDefault="007F3407"/>
    <w:p w14:paraId="22C9D29D" w14:textId="77777777" w:rsidR="007F3407" w:rsidRDefault="007F3407"/>
    <w:p w14:paraId="597903D3" w14:textId="77777777" w:rsidR="007F3407" w:rsidRDefault="007F3407"/>
    <w:p w14:paraId="6B8201B7" w14:textId="77777777" w:rsidR="007F3407" w:rsidRDefault="007F3407"/>
    <w:p w14:paraId="6FA4D7D7" w14:textId="69CCC756" w:rsidR="007F3407" w:rsidRDefault="007F3407">
      <w:r>
        <w:lastRenderedPageBreak/>
        <w:t>Now for the engine itself:</w:t>
      </w:r>
      <w:r>
        <w:br/>
      </w:r>
      <w:r>
        <w:br/>
        <w:t>The Input Manifolds 7 downstream ends (with the upstream single end connected to the DGAI whos uses the 7 rhetorical arcs to deconstruct inputs into individual logical chunks that are stripped of meaning and identity for blind parallel processing and removes bias completely.) Inject the the sanitized input pieces into the 7 horizontal processing pipelines that are vertically staked with pipeline 1 at the top down to pipeline seven and the very bottom and travel through 3 phased sections containg 9 columns(pillars) for a total of 9 processing points and then the resulting individual (now processed fully) rhetorical arcs are injected into a .json template as 7 final mini prompts with the .json template serving as the Output Manifold s 7 upstream injection points having its single downstream connection to the GAI(output LLM) who then takes these 7 ranked and weighted mini prompts and constructs a logically cohesive and narrative/feature/personality rich final generative response/construct/thought arc for the user to use however they see fit.</w:t>
      </w:r>
      <w:r>
        <w:br/>
      </w:r>
      <w:r>
        <w:br/>
      </w:r>
      <w:r>
        <w:br/>
        <w:t>The ”Plug and Play” tunable engine components:</w:t>
      </w:r>
      <w:r>
        <w:br/>
      </w:r>
      <w:r>
        <w:br/>
        <w:t>Think of the engines 7 processing pipelines that have each of the 9 processing points per pipeline as having 9 pillars of influence intersecting each verticle side by side layer as the pipelines are processed left to right the pillars run 1 pillar through all 7 pipelines at the same (x) posas it travel up the z-axis and the processing rhetorical arcs are traversing the y-axis as they move from point to point.</w:t>
      </w:r>
      <w:r>
        <w:br/>
      </w:r>
      <w:r>
        <w:br/>
        <w:t>Each of these 9 pillars is grouped into triads 9 pilars = 3 triadic groupins of 3 pillars each group and ordered from left to right as triadic pillar group 1 is the Input Pillars, triadic group 2 is the Expansion Pillars, triadic pillar group 3 is the Nuance Pillars</w:t>
      </w:r>
      <w:r>
        <w:br/>
      </w:r>
      <w:r>
        <w:br/>
        <w:t xml:space="preserve">The 3 pillars within one triadic group when ordereed from left to right are called: pillar 1 = the Input Factors, pillar 2 = the Expansion Factors, pillar 3 = the Nuance Factors. This naming conventions is applied across all three triadic pillar groupings (i.e. </w:t>
      </w:r>
      <w:r w:rsidR="00A7004F">
        <w:t>the first pillar slot on the far left of the processing pipeline will always be the Input Pillars Input Factors, the fourth pillar slot will always be the Expansion Pillars Input factors, and the 7</w:t>
      </w:r>
      <w:r w:rsidR="00A7004F" w:rsidRPr="00A7004F">
        <w:rPr>
          <w:vertAlign w:val="superscript"/>
        </w:rPr>
        <w:t>th</w:t>
      </w:r>
      <w:r w:rsidR="00A7004F">
        <w:t xml:space="preserve"> pillar slot will always be the Nuance Pillars Input Factors. The same idea is repeated for pillar slots 2, 5, and 8 as their pillars Expansion Factors, and then again for pillar slots 3, 6, and 9 as their pillars Nuance Factors).</w:t>
      </w:r>
      <w:r w:rsidR="00151A06">
        <w:br/>
      </w:r>
      <w:r w:rsidR="00151A06">
        <w:br/>
        <w:t xml:space="preserve">Now there is a thematic parent node per pillar that allows whole groups of the 7 factors of any given pillar slot to be interchanged with any other pillar slot within that set of factors triadic </w:t>
      </w:r>
      <w:r w:rsidR="00151A06">
        <w:lastRenderedPageBreak/>
        <w:t xml:space="preserve">grouping. So factors of the Input Pillars triadic group residing within the nuance pillar slot can (all 7 together) be swapped with either set of factors within the Input Pillars triadic groub. These parent Nodes are called the “Sub-primes”. These 3 Sub-primes can be reordered from left to right thus reconfiguring the factors of the 3 pillar slots directly below them and are named in some categorically relevant manner that relates to the specifc 7 factors that are ranked for influence weighting when the rhetorical arcs pass through them as they travers the processing pipelines. (each pillar slots residing Factors forms 1 parallel processing layer theat each of the rhetorical arcs simulataneously pass through at any given time.) These 7 heirarchal rankins are transferred to the rhetorical arcs as they are injected into the Output Manifolds 7 mini prompt template and the Output LLM automatically rates the influence of each mini prompts influence on the final output based on with of these 7 template spots it occupys in the .json) </w:t>
      </w:r>
      <w:r>
        <w:t xml:space="preserve">  </w:t>
      </w:r>
      <w:r w:rsidR="00F349CB">
        <w:br/>
      </w:r>
      <w:r w:rsidR="00F349CB">
        <w:br/>
        <w:t>Now for the final ordinal configuration. The 9 total Sub-primes are grouped into the same triadic pairings as the triadic pillar groups. (they are dummy nodes like plain axis parenting in Blender) that contribute thematic influence not ranks or weights. Thes 3 triadic groups of 9 total Sub-primes are then each parented to an Alpha Prime (So 3 pillar slots each with 7 processing point Factors parented to 1 Sub-prime (21 total Factors, 3 Sub-primes, 1 Alpha Prime)  forms the Prime Input Phase section of the engine and is the section the connects directly to the Input Manifold at the Input Alpha Prime’s, Sub-prime’s, Input Pillar’s, Input pillar slot containing the 7 Input Pillar’s Factors.</w:t>
      </w:r>
      <w:r w:rsidR="00F349CB">
        <w:br/>
      </w:r>
      <w:r w:rsidR="00F349CB">
        <w:br/>
        <w:t xml:space="preserve">Then there are 2 more Alpga Primes each connected to the remaining 2 sets of 3 Sub-Primes and their children pillars. The sections from left to right are Input Phase Alpha Prime, Expansion Phase Alpha Prime, and Nuance Phase Alpha Prime. Each of these sections containing a total of 1 Alpha Prime, 3 Sub-primes,and 21 Factors. When the viewing axis shifts from the front view with z axis up x axis away from the viewer and the y axis the width to the z axis up the x axis the width and the y axis away from the viewer (into the screen) we see only 7 Factors, 1 Sub-prime, and 1 Alpha Prime (a left side view). If we consider the engine as it functions from the front facing view as 7 isolated inputs being processed in parallel by pillars of thematicly ranked influence as they pass from left to right through the 9 pillars from the Input Manifold to the Output Manifold. Then when vied from the left side view. We can add a conceptual influence specific to any given domain. Where the Alpha Prime is the main area of focused inference, the Sub-primes are the layers of depth of inquiry given the Alpha Primes constraints, and the 7 Factors per Sub-prime are the novel insights attributed to their Sub-primes subjective constraints and the Alpha Prime is the gravity that keeps them all in proper orbit around the constraints it defines. </w:t>
      </w:r>
    </w:p>
    <w:sectPr w:rsidR="007F34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23AD6"/>
    <w:multiLevelType w:val="multilevel"/>
    <w:tmpl w:val="CF2E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AC7EC9"/>
    <w:multiLevelType w:val="multilevel"/>
    <w:tmpl w:val="6D5E3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479784">
    <w:abstractNumId w:val="1"/>
  </w:num>
  <w:num w:numId="2" w16cid:durableId="545145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407"/>
    <w:rsid w:val="0003591A"/>
    <w:rsid w:val="00151A06"/>
    <w:rsid w:val="00292055"/>
    <w:rsid w:val="0034533E"/>
    <w:rsid w:val="0063648C"/>
    <w:rsid w:val="006C2645"/>
    <w:rsid w:val="007F3407"/>
    <w:rsid w:val="00A7004F"/>
    <w:rsid w:val="00BD6E60"/>
    <w:rsid w:val="00F34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4DB2A"/>
  <w15:chartTrackingRefBased/>
  <w15:docId w15:val="{6626E125-E59D-4ACC-882D-22752F241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407"/>
    <w:rPr>
      <w:rFonts w:eastAsiaTheme="majorEastAsia" w:cstheme="majorBidi"/>
      <w:color w:val="272727" w:themeColor="text1" w:themeTint="D8"/>
    </w:rPr>
  </w:style>
  <w:style w:type="paragraph" w:styleId="Title">
    <w:name w:val="Title"/>
    <w:basedOn w:val="Normal"/>
    <w:next w:val="Normal"/>
    <w:link w:val="TitleChar"/>
    <w:uiPriority w:val="10"/>
    <w:qFormat/>
    <w:rsid w:val="007F3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407"/>
    <w:pPr>
      <w:spacing w:before="160"/>
      <w:jc w:val="center"/>
    </w:pPr>
    <w:rPr>
      <w:i/>
      <w:iCs/>
      <w:color w:val="404040" w:themeColor="text1" w:themeTint="BF"/>
    </w:rPr>
  </w:style>
  <w:style w:type="character" w:customStyle="1" w:styleId="QuoteChar">
    <w:name w:val="Quote Char"/>
    <w:basedOn w:val="DefaultParagraphFont"/>
    <w:link w:val="Quote"/>
    <w:uiPriority w:val="29"/>
    <w:rsid w:val="007F3407"/>
    <w:rPr>
      <w:i/>
      <w:iCs/>
      <w:color w:val="404040" w:themeColor="text1" w:themeTint="BF"/>
    </w:rPr>
  </w:style>
  <w:style w:type="paragraph" w:styleId="ListParagraph">
    <w:name w:val="List Paragraph"/>
    <w:basedOn w:val="Normal"/>
    <w:uiPriority w:val="34"/>
    <w:qFormat/>
    <w:rsid w:val="007F3407"/>
    <w:pPr>
      <w:ind w:left="720"/>
      <w:contextualSpacing/>
    </w:pPr>
  </w:style>
  <w:style w:type="character" w:styleId="IntenseEmphasis">
    <w:name w:val="Intense Emphasis"/>
    <w:basedOn w:val="DefaultParagraphFont"/>
    <w:uiPriority w:val="21"/>
    <w:qFormat/>
    <w:rsid w:val="007F3407"/>
    <w:rPr>
      <w:i/>
      <w:iCs/>
      <w:color w:val="0F4761" w:themeColor="accent1" w:themeShade="BF"/>
    </w:rPr>
  </w:style>
  <w:style w:type="paragraph" w:styleId="IntenseQuote">
    <w:name w:val="Intense Quote"/>
    <w:basedOn w:val="Normal"/>
    <w:next w:val="Normal"/>
    <w:link w:val="IntenseQuoteChar"/>
    <w:uiPriority w:val="30"/>
    <w:qFormat/>
    <w:rsid w:val="007F3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407"/>
    <w:rPr>
      <w:i/>
      <w:iCs/>
      <w:color w:val="0F4761" w:themeColor="accent1" w:themeShade="BF"/>
    </w:rPr>
  </w:style>
  <w:style w:type="character" w:styleId="IntenseReference">
    <w:name w:val="Intense Reference"/>
    <w:basedOn w:val="DefaultParagraphFont"/>
    <w:uiPriority w:val="32"/>
    <w:qFormat/>
    <w:rsid w:val="007F34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1362</Words>
  <Characters>7770</Characters>
  <Application>Microsoft Office Word</Application>
  <DocSecurity>0</DocSecurity>
  <Lines>64</Lines>
  <Paragraphs>18</Paragraphs>
  <ScaleCrop>false</ScaleCrop>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 Important No</dc:creator>
  <cp:keywords/>
  <dc:description/>
  <cp:lastModifiedBy>Not Important No</cp:lastModifiedBy>
  <cp:revision>4</cp:revision>
  <dcterms:created xsi:type="dcterms:W3CDTF">2025-03-31T22:34:00Z</dcterms:created>
  <dcterms:modified xsi:type="dcterms:W3CDTF">2025-03-31T23:40:00Z</dcterms:modified>
</cp:coreProperties>
</file>