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EAA" w14:textId="77777777" w:rsidR="00330FB5" w:rsidRPr="00330FB5" w:rsidRDefault="00330FB5" w:rsidP="00330FB5">
      <w:pPr>
        <w:widowControl w:val="0"/>
        <w:autoSpaceDE w:val="0"/>
        <w:autoSpaceDN w:val="0"/>
        <w:adjustRightInd w:val="0"/>
        <w:jc w:val="center"/>
        <w:rPr>
          <w:bCs/>
          <w:sz w:val="24"/>
          <w:szCs w:val="24"/>
          <w:lang w:eastAsia="x-none"/>
        </w:rPr>
      </w:pPr>
      <w:bookmarkStart w:id="0" w:name="OLE_LINK1"/>
      <w:r w:rsidRPr="00330FB5">
        <w:rPr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77C323AD" w14:textId="77777777" w:rsidR="00330FB5" w:rsidRPr="00330FB5" w:rsidRDefault="00330FB5" w:rsidP="00330FB5">
      <w:pPr>
        <w:widowControl w:val="0"/>
        <w:autoSpaceDE w:val="0"/>
        <w:autoSpaceDN w:val="0"/>
        <w:adjustRightInd w:val="0"/>
        <w:ind w:left="-142"/>
        <w:jc w:val="center"/>
        <w:rPr>
          <w:sz w:val="24"/>
          <w:szCs w:val="24"/>
        </w:rPr>
      </w:pPr>
      <w:r w:rsidRPr="00330FB5"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43C8E79" w14:textId="2C6421CC" w:rsidR="00330FB5" w:rsidRPr="00330FB5" w:rsidRDefault="00330FB5" w:rsidP="00330FB5">
      <w:pPr>
        <w:widowControl w:val="0"/>
        <w:autoSpaceDE w:val="0"/>
        <w:autoSpaceDN w:val="0"/>
        <w:adjustRightInd w:val="0"/>
        <w:jc w:val="center"/>
        <w:rPr>
          <w:bCs/>
          <w:sz w:val="24"/>
          <w:szCs w:val="24"/>
        </w:rPr>
      </w:pPr>
      <w:r w:rsidRPr="00330FB5">
        <w:rPr>
          <w:bCs/>
          <w:sz w:val="24"/>
          <w:szCs w:val="24"/>
        </w:rPr>
        <w:t xml:space="preserve">«САНКТ-ПЕТЕРБУРГСКИЙ ГОСУДАРСТВЕННЫЙ УНИВЕРСИТЕТ </w:t>
      </w:r>
      <w:r w:rsidRPr="00330FB5">
        <w:rPr>
          <w:bCs/>
          <w:sz w:val="24"/>
          <w:szCs w:val="24"/>
        </w:rPr>
        <w:br/>
        <w:t>АЭРОКОСМИЧЕСКОГО ПРИБОРОСТРОЕНИЯ</w:t>
      </w:r>
      <w:bookmarkEnd w:id="0"/>
      <w:r w:rsidRPr="00330FB5">
        <w:rPr>
          <w:bCs/>
          <w:sz w:val="24"/>
          <w:szCs w:val="24"/>
        </w:rPr>
        <w:t>»</w:t>
      </w:r>
    </w:p>
    <w:p w14:paraId="72327DB6" w14:textId="452EBAD4" w:rsidR="00330FB5" w:rsidRPr="00330FB5" w:rsidRDefault="00330FB5" w:rsidP="00330FB5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</w:rPr>
      </w:pPr>
      <w:r w:rsidRPr="00330FB5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>БЕЗОПАСНОТИ И ВЫСОКОТЕХНОЛОГИЧНЫХ СИСТЕМ</w:t>
      </w:r>
    </w:p>
    <w:p w14:paraId="160DB372" w14:textId="721E9164" w:rsidR="00330FB5" w:rsidRPr="00330FB5" w:rsidRDefault="00330FB5" w:rsidP="00330FB5">
      <w:pPr>
        <w:widowControl w:val="0"/>
        <w:autoSpaceDE w:val="0"/>
        <w:autoSpaceDN w:val="0"/>
        <w:adjustRightInd w:val="0"/>
        <w:spacing w:before="1080"/>
        <w:rPr>
          <w:sz w:val="24"/>
          <w:szCs w:val="24"/>
        </w:rPr>
      </w:pPr>
      <w:r w:rsidRPr="00330FB5">
        <w:rPr>
          <w:sz w:val="24"/>
          <w:szCs w:val="24"/>
        </w:rPr>
        <w:br/>
        <w:t>ОЦЕНКА</w:t>
      </w:r>
      <w:r w:rsidR="00A71481">
        <w:rPr>
          <w:sz w:val="24"/>
          <w:szCs w:val="24"/>
        </w:rPr>
        <w:t xml:space="preserve"> ДОКЛАДА</w:t>
      </w:r>
    </w:p>
    <w:p w14:paraId="26A9C780" w14:textId="77777777" w:rsidR="00330FB5" w:rsidRPr="00330FB5" w:rsidRDefault="00330FB5" w:rsidP="00330FB5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  <w:szCs w:val="24"/>
        </w:rPr>
      </w:pPr>
      <w:r w:rsidRPr="00330FB5">
        <w:rPr>
          <w:sz w:val="24"/>
          <w:szCs w:val="24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330FB5" w:rsidRPr="00330FB5" w14:paraId="43B1845D" w14:textId="77777777" w:rsidTr="008A318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A573DFC" w14:textId="4BB99844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</w:t>
            </w:r>
            <w:r w:rsidRPr="00330FB5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канд</w:t>
            </w:r>
            <w:proofErr w:type="spellEnd"/>
            <w:r>
              <w:rPr>
                <w:sz w:val="24"/>
                <w:szCs w:val="24"/>
              </w:rPr>
              <w:t xml:space="preserve"> эконом.</w:t>
            </w:r>
            <w:r w:rsidRPr="00330FB5">
              <w:rPr>
                <w:sz w:val="24"/>
                <w:szCs w:val="24"/>
              </w:rPr>
              <w:t xml:space="preserve">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1C722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9715458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D8A82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177958F" w14:textId="3009BBC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Я. О. </w:t>
            </w:r>
            <w:proofErr w:type="spellStart"/>
            <w:r>
              <w:rPr>
                <w:sz w:val="24"/>
                <w:szCs w:val="24"/>
              </w:rPr>
              <w:t>Сумбарова</w:t>
            </w:r>
            <w:proofErr w:type="spellEnd"/>
          </w:p>
        </w:tc>
      </w:tr>
      <w:tr w:rsidR="00330FB5" w:rsidRPr="00330FB5" w14:paraId="44109CD0" w14:textId="77777777" w:rsidTr="008A31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FAF77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B2D3E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3622A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B967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7D95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инициалы, фамилия</w:t>
            </w:r>
          </w:p>
        </w:tc>
      </w:tr>
    </w:tbl>
    <w:p w14:paraId="4C5CAFAE" w14:textId="77777777" w:rsidR="00330FB5" w:rsidRPr="00330FB5" w:rsidRDefault="00330FB5" w:rsidP="00330FB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30FB5" w:rsidRPr="00330FB5" w14:paraId="301A5E43" w14:textId="77777777" w:rsidTr="00A71481">
        <w:trPr>
          <w:trHeight w:val="117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CC7111" w14:textId="46364E3C" w:rsidR="00330FB5" w:rsidRPr="00330FB5" w:rsidRDefault="00330FB5" w:rsidP="008A3182">
            <w:pPr>
              <w:pStyle w:val="a5"/>
              <w:spacing w:befor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ДОКЛАД</w:t>
            </w:r>
          </w:p>
        </w:tc>
      </w:tr>
      <w:tr w:rsidR="00330FB5" w:rsidRPr="00330FB5" w14:paraId="334E3B4D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E9EF5F2" w14:textId="11D59537" w:rsidR="00330FB5" w:rsidRPr="00330FB5" w:rsidRDefault="00330FB5" w:rsidP="008A3182">
            <w:pPr>
              <w:pStyle w:val="1"/>
              <w:spacing w:before="720" w:after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КРИПТОВАЛЮТА: СПЕЦИФИКА, ПРОБЛЕМЫ И ПЕРСПЕКТИВЫ ИСПОЛЬЗОВАНИЯ</w:t>
            </w:r>
          </w:p>
        </w:tc>
      </w:tr>
      <w:tr w:rsidR="00330FB5" w:rsidRPr="00330FB5" w14:paraId="20A9C7C1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45D283" w14:textId="731D1CCB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 xml:space="preserve">по дисциплине: </w:t>
            </w:r>
            <w:r>
              <w:rPr>
                <w:sz w:val="24"/>
                <w:szCs w:val="24"/>
              </w:rPr>
              <w:t>ЭКОНОМИКА</w:t>
            </w:r>
          </w:p>
        </w:tc>
      </w:tr>
      <w:tr w:rsidR="00330FB5" w:rsidRPr="00330FB5" w14:paraId="1F7B98DB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60FAA0" w14:textId="77777777" w:rsidR="00330FB5" w:rsidRPr="00330FB5" w:rsidRDefault="00330FB5" w:rsidP="008A31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330FB5" w:rsidRPr="00330FB5" w14:paraId="1B97D3F2" w14:textId="77777777" w:rsidTr="008A318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A3BD08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14:paraId="2AAA9DF1" w14:textId="77F5B422" w:rsidR="00330FB5" w:rsidRPr="00330FB5" w:rsidRDefault="00A71481" w:rsidP="00330FB5">
      <w:pPr>
        <w:widowControl w:val="0"/>
        <w:autoSpaceDE w:val="0"/>
        <w:autoSpaceDN w:val="0"/>
        <w:adjustRightInd w:val="0"/>
        <w:spacing w:before="1440" w:line="360" w:lineRule="auto"/>
        <w:rPr>
          <w:sz w:val="24"/>
          <w:szCs w:val="24"/>
        </w:rPr>
      </w:pPr>
      <w:r>
        <w:rPr>
          <w:sz w:val="24"/>
          <w:szCs w:val="24"/>
        </w:rPr>
        <w:t>ДОКЛАД</w:t>
      </w:r>
      <w:r w:rsidR="00330FB5" w:rsidRPr="00330FB5">
        <w:rPr>
          <w:sz w:val="24"/>
          <w:szCs w:val="24"/>
        </w:rPr>
        <w:t xml:space="preserve"> ВЫПОЛНИЛ</w:t>
      </w:r>
      <w:r w:rsidR="002E67B9">
        <w:rPr>
          <w:sz w:val="24"/>
          <w:szCs w:val="24"/>
        </w:rPr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30FB5" w:rsidRPr="00330FB5" w14:paraId="7B12D170" w14:textId="77777777" w:rsidTr="008A318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9F4C6" w14:textId="1B864D4A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СТУДЕНТ</w:t>
            </w:r>
            <w:r>
              <w:rPr>
                <w:sz w:val="24"/>
                <w:szCs w:val="24"/>
              </w:rPr>
              <w:t>КА</w:t>
            </w:r>
            <w:r w:rsidRPr="00330FB5">
              <w:rPr>
                <w:sz w:val="24"/>
                <w:szCs w:val="24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0420B" w14:textId="55635C79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2926A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7ADFF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E008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F18F4A" w14:textId="10B85221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А.</w:t>
            </w:r>
            <w:r>
              <w:rPr>
                <w:sz w:val="24"/>
                <w:szCs w:val="24"/>
              </w:rPr>
              <w:t xml:space="preserve"> Ю. Сорокина</w:t>
            </w:r>
            <w:r w:rsidRPr="00330FB5">
              <w:rPr>
                <w:sz w:val="24"/>
                <w:szCs w:val="24"/>
              </w:rPr>
              <w:t xml:space="preserve"> </w:t>
            </w:r>
          </w:p>
        </w:tc>
      </w:tr>
      <w:tr w:rsidR="00330FB5" w:rsidRPr="00330FB5" w14:paraId="4A1EA73B" w14:textId="77777777" w:rsidTr="008A318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9A170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300F4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8847B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3F357A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37E81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91E5E" w14:textId="77777777" w:rsidR="00330FB5" w:rsidRPr="00330FB5" w:rsidRDefault="00330FB5" w:rsidP="008A31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  <w:r w:rsidRPr="00330FB5">
              <w:rPr>
                <w:sz w:val="24"/>
                <w:szCs w:val="24"/>
              </w:rPr>
              <w:t>инициалы, фамилия</w:t>
            </w:r>
          </w:p>
        </w:tc>
      </w:tr>
    </w:tbl>
    <w:p w14:paraId="15026D49" w14:textId="77777777" w:rsidR="00330FB5" w:rsidRPr="00330FB5" w:rsidRDefault="00330FB5" w:rsidP="00330FB5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92754C0" w14:textId="63BBBE99" w:rsidR="00330FB5" w:rsidRPr="006E0B04" w:rsidRDefault="00330FB5" w:rsidP="00330FB5">
      <w:pPr>
        <w:widowControl w:val="0"/>
        <w:autoSpaceDE w:val="0"/>
        <w:autoSpaceDN w:val="0"/>
        <w:adjustRightInd w:val="0"/>
        <w:spacing w:before="1560"/>
        <w:jc w:val="center"/>
      </w:pPr>
      <w:r w:rsidRPr="00330FB5">
        <w:rPr>
          <w:sz w:val="24"/>
          <w:szCs w:val="24"/>
        </w:rPr>
        <w:t>Санкт-Петербург</w:t>
      </w:r>
      <w:r w:rsidRPr="00330FB5">
        <w:rPr>
          <w:sz w:val="24"/>
          <w:szCs w:val="24"/>
          <w:lang w:val="en-US"/>
        </w:rPr>
        <w:t xml:space="preserve"> </w:t>
      </w:r>
      <w:r w:rsidRPr="00330FB5">
        <w:rPr>
          <w:sz w:val="24"/>
          <w:szCs w:val="24"/>
        </w:rPr>
        <w:t>2022</w:t>
      </w:r>
    </w:p>
    <w:p w14:paraId="487A4F89" w14:textId="77777777" w:rsidR="00330FB5" w:rsidRDefault="00330FB5" w:rsidP="000F5793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  <w:lang w:eastAsia="en-US"/>
        </w:rPr>
      </w:pPr>
    </w:p>
    <w:p w14:paraId="6BC33304" w14:textId="77777777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077D5">
        <w:rPr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3A891544" w14:textId="77777777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3077D5">
        <w:rPr>
          <w:color w:val="000000" w:themeColor="text1"/>
          <w:sz w:val="28"/>
          <w:szCs w:val="28"/>
        </w:rPr>
        <w:t>ВВЕДЕНИЕ</w:t>
      </w:r>
      <w:r w:rsidRPr="003077D5">
        <w:rPr>
          <w:color w:val="000000" w:themeColor="text1"/>
          <w:sz w:val="28"/>
          <w:szCs w:val="28"/>
        </w:rPr>
        <w:tab/>
        <w:t>3</w:t>
      </w:r>
    </w:p>
    <w:p w14:paraId="3801B270" w14:textId="374E4D5C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ind w:right="-2"/>
        <w:rPr>
          <w:color w:val="000000" w:themeColor="text1"/>
          <w:sz w:val="28"/>
          <w:szCs w:val="28"/>
        </w:rPr>
      </w:pPr>
      <w:r w:rsidRPr="003077D5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>Понятие «</w:t>
      </w:r>
      <w:r w:rsidR="005057EE">
        <w:rPr>
          <w:color w:val="000000" w:themeColor="text1"/>
          <w:sz w:val="28"/>
          <w:szCs w:val="28"/>
        </w:rPr>
        <w:t>криптовалюта</w:t>
      </w:r>
      <w:r>
        <w:rPr>
          <w:color w:val="000000" w:themeColor="text1"/>
          <w:sz w:val="28"/>
          <w:szCs w:val="28"/>
        </w:rPr>
        <w:t>»</w:t>
      </w:r>
      <w:r w:rsidRPr="003077D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4</w:t>
      </w:r>
    </w:p>
    <w:p w14:paraId="34273945" w14:textId="23800A38" w:rsidR="00330FB5" w:rsidRPr="003077D5" w:rsidRDefault="00330FB5" w:rsidP="003579B0">
      <w:pPr>
        <w:tabs>
          <w:tab w:val="right" w:leader="dot" w:pos="921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 </w:t>
      </w:r>
      <w:r w:rsidR="005057EE">
        <w:rPr>
          <w:color w:val="000000" w:themeColor="text1"/>
          <w:sz w:val="28"/>
          <w:szCs w:val="28"/>
        </w:rPr>
        <w:t>Приобретение криптовалюты</w:t>
      </w:r>
      <w:r w:rsidRPr="003077D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6</w:t>
      </w:r>
    </w:p>
    <w:p w14:paraId="5FCCE9F3" w14:textId="7FA84FBE" w:rsidR="00330FB5" w:rsidRPr="003077D5" w:rsidRDefault="00330FB5" w:rsidP="003579B0">
      <w:pPr>
        <w:tabs>
          <w:tab w:val="right" w:leader="dot" w:pos="921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 </w:t>
      </w:r>
      <w:r w:rsidR="005057EE">
        <w:rPr>
          <w:color w:val="000000" w:themeColor="text1"/>
          <w:sz w:val="28"/>
          <w:szCs w:val="28"/>
        </w:rPr>
        <w:t>Специфика криптовалюты</w:t>
      </w:r>
      <w:r w:rsidRPr="003077D5">
        <w:rPr>
          <w:color w:val="000000" w:themeColor="text1"/>
          <w:sz w:val="28"/>
          <w:szCs w:val="28"/>
        </w:rPr>
        <w:tab/>
      </w:r>
      <w:r w:rsidR="00471DC9">
        <w:rPr>
          <w:color w:val="000000" w:themeColor="text1"/>
          <w:sz w:val="28"/>
          <w:szCs w:val="28"/>
        </w:rPr>
        <w:t>7</w:t>
      </w:r>
    </w:p>
    <w:p w14:paraId="5337FFF8" w14:textId="0E760BC1" w:rsidR="00330FB5" w:rsidRPr="003077D5" w:rsidRDefault="00330FB5" w:rsidP="003579B0">
      <w:pPr>
        <w:widowControl w:val="0"/>
        <w:tabs>
          <w:tab w:val="right" w:leader="dot" w:pos="9214"/>
        </w:tabs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 </w:t>
      </w:r>
      <w:r w:rsidR="005057EE">
        <w:rPr>
          <w:color w:val="000000" w:themeColor="text1"/>
          <w:sz w:val="28"/>
          <w:szCs w:val="28"/>
        </w:rPr>
        <w:t>Недостатки криптовалюты</w:t>
      </w:r>
      <w:r w:rsidRPr="003077D5">
        <w:rPr>
          <w:color w:val="000000" w:themeColor="text1"/>
          <w:sz w:val="28"/>
          <w:szCs w:val="28"/>
        </w:rPr>
        <w:tab/>
      </w:r>
      <w:r w:rsidR="00471DC9">
        <w:rPr>
          <w:color w:val="000000" w:themeColor="text1"/>
          <w:sz w:val="28"/>
          <w:szCs w:val="28"/>
        </w:rPr>
        <w:t>8</w:t>
      </w:r>
    </w:p>
    <w:p w14:paraId="2663AE21" w14:textId="6E216334" w:rsidR="00330FB5" w:rsidRPr="003077D5" w:rsidRDefault="005057EE" w:rsidP="003579B0">
      <w:pPr>
        <w:shd w:val="clear" w:color="auto" w:fill="FFFFFF"/>
        <w:tabs>
          <w:tab w:val="right" w:leader="dot" w:pos="921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 Преимущества </w:t>
      </w:r>
      <w:r w:rsidR="002F5F18">
        <w:rPr>
          <w:color w:val="000000" w:themeColor="text1"/>
          <w:sz w:val="28"/>
          <w:szCs w:val="28"/>
        </w:rPr>
        <w:t>криптовалюты и перспективы ее использования</w:t>
      </w:r>
      <w:r w:rsidR="00330FB5" w:rsidRPr="003077D5">
        <w:rPr>
          <w:color w:val="000000" w:themeColor="text1"/>
          <w:sz w:val="28"/>
          <w:szCs w:val="28"/>
        </w:rPr>
        <w:tab/>
      </w:r>
      <w:r w:rsidR="00330FB5">
        <w:rPr>
          <w:color w:val="000000" w:themeColor="text1"/>
          <w:sz w:val="28"/>
          <w:szCs w:val="28"/>
        </w:rPr>
        <w:t>1</w:t>
      </w:r>
      <w:r w:rsidR="00471DC9">
        <w:rPr>
          <w:color w:val="000000" w:themeColor="text1"/>
          <w:sz w:val="28"/>
          <w:szCs w:val="28"/>
        </w:rPr>
        <w:t>0</w:t>
      </w:r>
    </w:p>
    <w:p w14:paraId="498A843E" w14:textId="1BCE83A1" w:rsidR="00330FB5" w:rsidRPr="003077D5" w:rsidRDefault="00330FB5" w:rsidP="003579B0">
      <w:pPr>
        <w:pStyle w:val="a7"/>
        <w:shd w:val="clear" w:color="auto" w:fill="FFFFFF"/>
        <w:tabs>
          <w:tab w:val="right" w:leader="dot" w:pos="9214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077D5">
        <w:rPr>
          <w:color w:val="000000" w:themeColor="text1"/>
          <w:sz w:val="28"/>
          <w:szCs w:val="28"/>
          <w:shd w:val="clear" w:color="auto" w:fill="FFFFFF"/>
        </w:rPr>
        <w:t>ЗАКЛЮЧЕНИЕ</w:t>
      </w:r>
      <w:r w:rsidRPr="003077D5">
        <w:rPr>
          <w:color w:val="000000" w:themeColor="text1"/>
          <w:sz w:val="28"/>
          <w:szCs w:val="28"/>
          <w:shd w:val="clear" w:color="auto" w:fill="FFFFFF"/>
        </w:rPr>
        <w:tab/>
        <w:t>1</w:t>
      </w:r>
      <w:r w:rsidR="00471DC9">
        <w:rPr>
          <w:color w:val="000000" w:themeColor="text1"/>
          <w:sz w:val="28"/>
          <w:szCs w:val="28"/>
          <w:shd w:val="clear" w:color="auto" w:fill="FFFFFF"/>
        </w:rPr>
        <w:t>2</w:t>
      </w:r>
    </w:p>
    <w:p w14:paraId="62001B5C" w14:textId="7B9D2AE9" w:rsidR="00330FB5" w:rsidRPr="008E73F5" w:rsidRDefault="00330FB5" w:rsidP="003579B0">
      <w:pPr>
        <w:pStyle w:val="a7"/>
        <w:shd w:val="clear" w:color="auto" w:fill="FFFFFF"/>
        <w:tabs>
          <w:tab w:val="right" w:leader="dot" w:pos="9214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3077D5">
        <w:rPr>
          <w:color w:val="000000" w:themeColor="text1"/>
          <w:sz w:val="28"/>
          <w:szCs w:val="28"/>
          <w:shd w:val="clear" w:color="auto" w:fill="FFFFFF"/>
        </w:rPr>
        <w:t>СПИСОК ИСПОЛЬЗОВАННЫХ ИСТОЧНИКОВ</w:t>
      </w:r>
      <w:r w:rsidRPr="003077D5">
        <w:rPr>
          <w:color w:val="000000" w:themeColor="text1"/>
          <w:sz w:val="28"/>
          <w:szCs w:val="28"/>
          <w:shd w:val="clear" w:color="auto" w:fill="FFFFFF"/>
        </w:rPr>
        <w:tab/>
        <w:t>1</w:t>
      </w:r>
      <w:r w:rsidR="00471DC9">
        <w:rPr>
          <w:color w:val="000000" w:themeColor="text1"/>
          <w:sz w:val="28"/>
          <w:szCs w:val="28"/>
          <w:shd w:val="clear" w:color="auto" w:fill="FFFFFF"/>
        </w:rPr>
        <w:t>3</w:t>
      </w:r>
    </w:p>
    <w:p w14:paraId="39267449" w14:textId="77777777" w:rsidR="00330FB5" w:rsidRPr="003077D5" w:rsidRDefault="00330FB5" w:rsidP="00330FB5">
      <w:pPr>
        <w:spacing w:line="360" w:lineRule="auto"/>
        <w:rPr>
          <w:color w:val="000000" w:themeColor="text1"/>
        </w:rPr>
      </w:pPr>
    </w:p>
    <w:p w14:paraId="179BD700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108F421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F638D7E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5F756F2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7D225DF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3227071C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FAB58B8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2830F86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76785D8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22D1F7F" w14:textId="68B0DFBF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4848451" w14:textId="4AD500C6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88B949A" w14:textId="4DD0CEA2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E93EBE6" w14:textId="6BCDC898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50955A97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2E5B162" w14:textId="77777777" w:rsidR="00330FB5" w:rsidRDefault="00330FB5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3C616F4" w14:textId="29F1F809" w:rsidR="008F1E4A" w:rsidRDefault="000B5333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330FB5">
        <w:rPr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42C543FE" w14:textId="24CE2F22" w:rsidR="005057EE" w:rsidRDefault="005057EE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4F2E640" w14:textId="4577CFE2" w:rsidR="005057EE" w:rsidRDefault="005057EE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06EF881" w14:textId="77777777" w:rsidR="005057EE" w:rsidRDefault="005057EE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9D755F3" w14:textId="77777777" w:rsidR="008F1E4A" w:rsidRDefault="008F1E4A" w:rsidP="00851881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D6B6458" w14:textId="13D99D39" w:rsidR="008F1E4A" w:rsidRPr="00DA180D" w:rsidRDefault="008F1E4A" w:rsidP="0012062D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DA180D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14:paraId="1E715353" w14:textId="31DF0262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Финансовая сфера, как и </w:t>
      </w:r>
      <w:r w:rsidR="008E73F5">
        <w:rPr>
          <w:sz w:val="28"/>
          <w:szCs w:val="28"/>
        </w:rPr>
        <w:t>многие другие</w:t>
      </w:r>
      <w:r w:rsidRPr="00DA180D">
        <w:rPr>
          <w:sz w:val="28"/>
          <w:szCs w:val="28"/>
        </w:rPr>
        <w:t xml:space="preserve">, не избежала проникновения IT-технологий. Такие технологии не только ускорили все транзакции, но и сделали их относительно дешевыми и мгновенными. Если раньше платежи в основном проводились банками и другими соответствующими структурами только в традиционных валютах, то в последнее время место универсальной валюты занимает </w:t>
      </w:r>
      <w:r w:rsidR="008E73F5">
        <w:rPr>
          <w:sz w:val="28"/>
          <w:szCs w:val="28"/>
        </w:rPr>
        <w:t>криптовалюта</w:t>
      </w:r>
      <w:r w:rsidRPr="00DA180D">
        <w:rPr>
          <w:sz w:val="28"/>
          <w:szCs w:val="28"/>
        </w:rPr>
        <w:t>.</w:t>
      </w:r>
    </w:p>
    <w:p w14:paraId="30A061BD" w14:textId="13D26E86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AE6BC83" w14:textId="50DA990C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D2E48AF" w14:textId="23A74DEC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4652362" w14:textId="170B5FD7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A686A89" w14:textId="02CBE2CA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2C80AC4" w14:textId="2F51E191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347326B" w14:textId="0D661C4C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15858F7" w14:textId="5559CEE6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1633F38" w14:textId="077D363E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9969567" w14:textId="50EE890D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A0CA27E" w14:textId="01C2B5C3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5C3A23A" w14:textId="5D33613D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7264DA9" w14:textId="337E0079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3E4DEA7" w14:textId="7E3E6516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AB8F494" w14:textId="648BA7B5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CADB1B4" w14:textId="0E873643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4396315" w14:textId="589B060D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E441071" w14:textId="24379239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FF8EC37" w14:textId="6B8AF071" w:rsidR="008F1E4A" w:rsidRPr="00DA180D" w:rsidRDefault="008F1E4A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C36FF8F" w14:textId="77777777" w:rsidR="008F1E4A" w:rsidRPr="00DA180D" w:rsidRDefault="008F1E4A" w:rsidP="0012062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633C6B43" w14:textId="77777777" w:rsidR="008F1E4A" w:rsidRPr="00DA180D" w:rsidRDefault="008F1E4A" w:rsidP="0012062D">
      <w:pPr>
        <w:spacing w:line="360" w:lineRule="auto"/>
        <w:ind w:firstLine="709"/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5A54B1D" w14:textId="536B30C8" w:rsidR="008F1E4A" w:rsidRDefault="008F1E4A" w:rsidP="0012062D">
      <w:pPr>
        <w:spacing w:line="360" w:lineRule="auto"/>
        <w:ind w:firstLine="709"/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23B57ED" w14:textId="77777777" w:rsidR="008E73F5" w:rsidRPr="00DA180D" w:rsidRDefault="008E73F5" w:rsidP="0012062D">
      <w:pPr>
        <w:spacing w:line="360" w:lineRule="auto"/>
        <w:ind w:firstLine="709"/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57D76C7" w14:textId="6CD17E11" w:rsidR="008F1E4A" w:rsidRPr="00DA180D" w:rsidRDefault="008F1E4A" w:rsidP="0012062D">
      <w:pPr>
        <w:spacing w:line="360" w:lineRule="auto"/>
        <w:ind w:firstLine="709"/>
        <w:jc w:val="both"/>
        <w:rPr>
          <w:rStyle w:val="a3"/>
          <w:color w:val="000000"/>
          <w:sz w:val="28"/>
          <w:szCs w:val="28"/>
          <w:shd w:val="clear" w:color="auto" w:fill="FFFFFF"/>
        </w:rPr>
      </w:pPr>
      <w:r w:rsidRPr="00DA180D">
        <w:rPr>
          <w:rStyle w:val="a3"/>
          <w:color w:val="000000"/>
          <w:sz w:val="28"/>
          <w:szCs w:val="28"/>
          <w:shd w:val="clear" w:color="auto" w:fill="FFFFFF"/>
        </w:rPr>
        <w:lastRenderedPageBreak/>
        <w:t xml:space="preserve">1 </w:t>
      </w:r>
      <w:r w:rsidR="009C634D" w:rsidRPr="00DA180D">
        <w:rPr>
          <w:rStyle w:val="a3"/>
          <w:color w:val="000000"/>
          <w:sz w:val="28"/>
          <w:szCs w:val="28"/>
          <w:shd w:val="clear" w:color="auto" w:fill="FFFFFF"/>
        </w:rPr>
        <w:t>Понятие «</w:t>
      </w:r>
      <w:r w:rsidR="00342689" w:rsidRPr="00DA180D">
        <w:rPr>
          <w:rStyle w:val="a3"/>
          <w:color w:val="000000"/>
          <w:sz w:val="28"/>
          <w:szCs w:val="28"/>
          <w:shd w:val="clear" w:color="auto" w:fill="FFFFFF"/>
        </w:rPr>
        <w:t>криптовалюта»</w:t>
      </w:r>
    </w:p>
    <w:p w14:paraId="631A101F" w14:textId="41EFBEF4" w:rsidR="005D38CC" w:rsidRPr="00DA180D" w:rsidRDefault="000B5333" w:rsidP="0012062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A180D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Криптовалюта</w:t>
      </w:r>
      <w:r w:rsidRPr="00DA180D">
        <w:rPr>
          <w:rStyle w:val="a3"/>
          <w:color w:val="000000"/>
          <w:sz w:val="28"/>
          <w:szCs w:val="28"/>
          <w:shd w:val="clear" w:color="auto" w:fill="FFFFFF"/>
        </w:rPr>
        <w:t> </w:t>
      </w:r>
      <w:r w:rsidRPr="00DA180D">
        <w:rPr>
          <w:color w:val="000000"/>
          <w:sz w:val="28"/>
          <w:szCs w:val="28"/>
          <w:shd w:val="clear" w:color="auto" w:fill="FFFFFF"/>
        </w:rPr>
        <w:t xml:space="preserve">— это цифровая валюта, </w:t>
      </w:r>
      <w:r w:rsidRPr="00DA180D">
        <w:rPr>
          <w:sz w:val="28"/>
          <w:szCs w:val="28"/>
        </w:rPr>
        <w:t xml:space="preserve">представляющие собой криптографические коды. </w:t>
      </w:r>
      <w:r w:rsidRPr="00DA180D">
        <w:rPr>
          <w:color w:val="000000"/>
          <w:sz w:val="28"/>
          <w:szCs w:val="28"/>
          <w:shd w:val="clear" w:color="auto" w:fill="FFFFFF"/>
        </w:rPr>
        <w:t>Физического аналога у этих денежных единиц нет, они существуют только в виртуальном пространстве.</w:t>
      </w:r>
    </w:p>
    <w:p w14:paraId="793FBA3C" w14:textId="77777777" w:rsidR="006A135E" w:rsidRDefault="00945714" w:rsidP="006A135E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</w:t>
      </w:r>
      <w:r w:rsidR="005A08FB" w:rsidRPr="00DA180D">
        <w:rPr>
          <w:sz w:val="28"/>
          <w:szCs w:val="28"/>
        </w:rPr>
        <w:t>астоящее время существуют около 1000 разных криптовалют, но самой известной и популярной является первая криптовалюта – биткоин</w:t>
      </w:r>
      <w:r w:rsidRPr="00DA180D">
        <w:rPr>
          <w:sz w:val="28"/>
          <w:szCs w:val="28"/>
        </w:rPr>
        <w:t xml:space="preserve">, </w:t>
      </w:r>
      <w:r w:rsidR="005A08FB" w:rsidRPr="00DA180D">
        <w:rPr>
          <w:sz w:val="28"/>
          <w:szCs w:val="28"/>
        </w:rPr>
        <w:t>который появился в 2009 г</w:t>
      </w:r>
      <w:r w:rsidRPr="00DA180D">
        <w:rPr>
          <w:sz w:val="28"/>
          <w:szCs w:val="28"/>
        </w:rPr>
        <w:t xml:space="preserve">оду, создателем биткоина является </w:t>
      </w:r>
      <w:proofErr w:type="spellStart"/>
      <w:r w:rsidRPr="00DA180D">
        <w:rPr>
          <w:sz w:val="28"/>
          <w:szCs w:val="28"/>
        </w:rPr>
        <w:t>Сатоши</w:t>
      </w:r>
      <w:proofErr w:type="spellEnd"/>
      <w:r w:rsidRPr="00DA180D">
        <w:rPr>
          <w:sz w:val="28"/>
          <w:szCs w:val="28"/>
        </w:rPr>
        <w:t xml:space="preserve"> </w:t>
      </w:r>
      <w:proofErr w:type="spellStart"/>
      <w:r w:rsidRPr="00DA180D">
        <w:rPr>
          <w:sz w:val="28"/>
          <w:szCs w:val="28"/>
        </w:rPr>
        <w:t>Накамото</w:t>
      </w:r>
      <w:proofErr w:type="spellEnd"/>
      <w:r w:rsidRPr="00DA180D">
        <w:rPr>
          <w:sz w:val="28"/>
          <w:szCs w:val="28"/>
        </w:rPr>
        <w:t>, личность которого до сих пор не раскрыта. Однако он представил биткоин как новую электронную денежную систему, основными достоинствами которой являются защита от мошеннических операций, независимость от каких-либо организаций, возможность анонимного использования</w:t>
      </w:r>
      <w:r w:rsidR="007B71D2" w:rsidRPr="00DA180D">
        <w:rPr>
          <w:sz w:val="28"/>
          <w:szCs w:val="28"/>
        </w:rPr>
        <w:t xml:space="preserve">. </w:t>
      </w:r>
    </w:p>
    <w:p w14:paraId="0BA309C4" w14:textId="1FF44675" w:rsidR="006A135E" w:rsidRPr="00DA180D" w:rsidRDefault="00945714" w:rsidP="006A135E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 </w:t>
      </w:r>
      <w:r w:rsidR="006A135E">
        <w:rPr>
          <w:sz w:val="28"/>
          <w:szCs w:val="28"/>
        </w:rPr>
        <w:t xml:space="preserve">Существует множество криптовалют, ведущие </w:t>
      </w:r>
      <w:r w:rsidR="006A135E" w:rsidRPr="0027177A">
        <w:rPr>
          <w:sz w:val="28"/>
          <w:szCs w:val="28"/>
        </w:rPr>
        <w:t>криптовалюты</w:t>
      </w:r>
      <w:r w:rsidR="006A135E" w:rsidRPr="007E71F7">
        <w:rPr>
          <w:rStyle w:val="af1"/>
          <w:sz w:val="28"/>
          <w:szCs w:val="28"/>
        </w:rPr>
        <w:footnoteReference w:id="1"/>
      </w:r>
      <w:r w:rsidR="006A135E">
        <w:rPr>
          <w:sz w:val="28"/>
          <w:szCs w:val="28"/>
        </w:rPr>
        <w:t xml:space="preserve"> представлены на рисунке 1.</w:t>
      </w:r>
    </w:p>
    <w:p w14:paraId="08BA57AF" w14:textId="77777777" w:rsidR="006A135E" w:rsidRDefault="006A135E" w:rsidP="006A135E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3631148" wp14:editId="7A9AC5D4">
            <wp:extent cx="3924300" cy="3795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738" cy="37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96E0" w14:textId="6CBB083E" w:rsidR="006A135E" w:rsidRDefault="006A135E" w:rsidP="006A135E">
      <w:pPr>
        <w:pStyle w:val="a8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7177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7177A">
        <w:rPr>
          <w:i w:val="0"/>
          <w:iCs w:val="0"/>
          <w:color w:val="auto"/>
          <w:sz w:val="28"/>
          <w:szCs w:val="28"/>
        </w:rPr>
        <w:fldChar w:fldCharType="begin"/>
      </w:r>
      <w:r w:rsidRPr="0027177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7177A">
        <w:rPr>
          <w:i w:val="0"/>
          <w:iCs w:val="0"/>
          <w:color w:val="auto"/>
          <w:sz w:val="28"/>
          <w:szCs w:val="28"/>
        </w:rPr>
        <w:fldChar w:fldCharType="separate"/>
      </w:r>
      <w:r w:rsidR="008E73F5">
        <w:rPr>
          <w:i w:val="0"/>
          <w:iCs w:val="0"/>
          <w:noProof/>
          <w:color w:val="auto"/>
          <w:sz w:val="28"/>
          <w:szCs w:val="28"/>
        </w:rPr>
        <w:t>1</w:t>
      </w:r>
      <w:r w:rsidRPr="0027177A">
        <w:rPr>
          <w:i w:val="0"/>
          <w:iCs w:val="0"/>
          <w:color w:val="auto"/>
          <w:sz w:val="28"/>
          <w:szCs w:val="28"/>
        </w:rPr>
        <w:fldChar w:fldCharType="end"/>
      </w:r>
      <w:r w:rsidRPr="0027177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7177A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Ведущие криптовалюты</w:t>
      </w:r>
    </w:p>
    <w:p w14:paraId="2C960270" w14:textId="1722F6CF" w:rsidR="00945714" w:rsidRPr="00DA180D" w:rsidRDefault="00945714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FBE92AD" w14:textId="76A15438" w:rsidR="00945714" w:rsidRPr="00DA180D" w:rsidRDefault="007B71D2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lastRenderedPageBreak/>
        <w:t>Выпуск</w:t>
      </w:r>
      <w:r w:rsidR="00945714" w:rsidRPr="00DA180D">
        <w:rPr>
          <w:sz w:val="28"/>
          <w:szCs w:val="28"/>
        </w:rPr>
        <w:t xml:space="preserve"> валюты происходит посредством работы миллионов компьютеров по всему миру, </w:t>
      </w:r>
      <w:r w:rsidRPr="00DA180D">
        <w:rPr>
          <w:sz w:val="28"/>
          <w:szCs w:val="28"/>
        </w:rPr>
        <w:t>на которых установлена определенная программа.</w:t>
      </w:r>
      <w:r w:rsidR="00945714" w:rsidRPr="00DA180D">
        <w:rPr>
          <w:sz w:val="28"/>
          <w:szCs w:val="28"/>
        </w:rPr>
        <w:t xml:space="preserve"> </w:t>
      </w:r>
      <w:r w:rsidRPr="00DA180D">
        <w:rPr>
          <w:sz w:val="28"/>
          <w:szCs w:val="28"/>
        </w:rPr>
        <w:t xml:space="preserve">Используется технология, </w:t>
      </w:r>
      <w:r w:rsidR="00945714" w:rsidRPr="00DA180D">
        <w:rPr>
          <w:sz w:val="28"/>
          <w:szCs w:val="28"/>
        </w:rPr>
        <w:t>предполагающая хранение данных обо всех транзакциях</w:t>
      </w:r>
      <w:r w:rsidR="00342689" w:rsidRPr="00DA180D">
        <w:rPr>
          <w:sz w:val="28"/>
          <w:szCs w:val="28"/>
        </w:rPr>
        <w:t xml:space="preserve"> (сделках)</w:t>
      </w:r>
      <w:r w:rsidR="00945714" w:rsidRPr="00DA180D">
        <w:rPr>
          <w:sz w:val="28"/>
          <w:szCs w:val="28"/>
        </w:rPr>
        <w:t xml:space="preserve"> не на одном сервере, а на компьютерах, подключенных к платежной системе</w:t>
      </w:r>
      <w:r w:rsidRPr="00DA180D">
        <w:rPr>
          <w:sz w:val="28"/>
          <w:szCs w:val="28"/>
        </w:rPr>
        <w:t>.</w:t>
      </w:r>
      <w:r w:rsidR="00342689" w:rsidRPr="00DA180D">
        <w:rPr>
          <w:sz w:val="28"/>
          <w:szCs w:val="28"/>
        </w:rPr>
        <w:t xml:space="preserve"> </w:t>
      </w:r>
      <w:r w:rsidR="00945714" w:rsidRPr="00DA180D">
        <w:rPr>
          <w:sz w:val="28"/>
          <w:szCs w:val="28"/>
        </w:rPr>
        <w:t>Исчезает необходимость в банках или компаниях, эмитирующих кредитные карты. В обмене не участвуют никакие операторы платежей или другие доверенные третьи стороны.</w:t>
      </w:r>
    </w:p>
    <w:p w14:paraId="6D0DC79E" w14:textId="20D77612" w:rsidR="00945714" w:rsidRDefault="00342689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Все транзакции записываются в</w:t>
      </w:r>
      <w:r w:rsidR="00945714" w:rsidRPr="00DA180D">
        <w:rPr>
          <w:sz w:val="28"/>
          <w:szCs w:val="28"/>
        </w:rPr>
        <w:t xml:space="preserve"> </w:t>
      </w:r>
      <w:proofErr w:type="spellStart"/>
      <w:r w:rsidR="00945714" w:rsidRPr="00DA180D">
        <w:rPr>
          <w:sz w:val="28"/>
          <w:szCs w:val="28"/>
        </w:rPr>
        <w:t>блокчейн</w:t>
      </w:r>
      <w:proofErr w:type="spellEnd"/>
      <w:r w:rsidRPr="00DA180D">
        <w:rPr>
          <w:sz w:val="28"/>
          <w:szCs w:val="28"/>
        </w:rPr>
        <w:t xml:space="preserve">, в длинную цепочку. </w:t>
      </w:r>
      <w:r w:rsidR="00945714" w:rsidRPr="00DA180D">
        <w:rPr>
          <w:sz w:val="28"/>
          <w:szCs w:val="28"/>
        </w:rPr>
        <w:t>Эта цепочка будет расти неограниченно долго – столько, сколько будет функционировать сама система. Создавая последовательность перечислений с фиксацией времени каждого из них, система контролирует состояние счета участника в любой момент</w:t>
      </w:r>
      <w:r w:rsidRPr="00DA180D">
        <w:rPr>
          <w:sz w:val="28"/>
          <w:szCs w:val="28"/>
        </w:rPr>
        <w:t>.</w:t>
      </w:r>
      <w:r w:rsidR="00945714" w:rsidRPr="00DA180D">
        <w:rPr>
          <w:sz w:val="28"/>
          <w:szCs w:val="28"/>
        </w:rPr>
        <w:t xml:space="preserve"> </w:t>
      </w:r>
      <w:proofErr w:type="spellStart"/>
      <w:r w:rsidR="00945714" w:rsidRPr="00DA180D">
        <w:rPr>
          <w:sz w:val="28"/>
          <w:szCs w:val="28"/>
        </w:rPr>
        <w:t>Блoкчeйн</w:t>
      </w:r>
      <w:proofErr w:type="spellEnd"/>
      <w:r w:rsidR="00945714" w:rsidRPr="00DA180D">
        <w:rPr>
          <w:sz w:val="28"/>
          <w:szCs w:val="28"/>
        </w:rPr>
        <w:t xml:space="preserve"> не может</w:t>
      </w:r>
      <w:r w:rsidRPr="00DA180D">
        <w:rPr>
          <w:sz w:val="28"/>
          <w:szCs w:val="28"/>
        </w:rPr>
        <w:t xml:space="preserve"> </w:t>
      </w:r>
      <w:r w:rsidR="00945714" w:rsidRPr="00DA180D">
        <w:rPr>
          <w:sz w:val="28"/>
          <w:szCs w:val="28"/>
        </w:rPr>
        <w:t xml:space="preserve">храниться на одном носителе, он существует в распределительном в виде в сообществе владельцев компьютеров или же сетевых узлов, представляющих собой устройства с установленными на них электронными кошельками. А именно специальными программами, которые представляют пользователям пароли. С помощью них осуществляется управление счетом. </w:t>
      </w:r>
      <w:r w:rsidRPr="00DA180D">
        <w:rPr>
          <w:sz w:val="28"/>
          <w:szCs w:val="28"/>
        </w:rPr>
        <w:t>Кроме того,</w:t>
      </w:r>
      <w:r w:rsidR="00945714" w:rsidRPr="00DA180D">
        <w:rPr>
          <w:sz w:val="28"/>
          <w:szCs w:val="28"/>
        </w:rPr>
        <w:t xml:space="preserve"> никто не сможет изменить цепочку блоков без соответствующих ключей</w:t>
      </w:r>
      <w:r w:rsidRPr="00DA180D">
        <w:rPr>
          <w:sz w:val="28"/>
          <w:szCs w:val="28"/>
        </w:rPr>
        <w:t>.</w:t>
      </w:r>
    </w:p>
    <w:p w14:paraId="44C5F437" w14:textId="7936B320" w:rsidR="00C573A6" w:rsidRDefault="00C573A6" w:rsidP="0012062D">
      <w:pPr>
        <w:spacing w:line="360" w:lineRule="auto"/>
      </w:pPr>
    </w:p>
    <w:p w14:paraId="4282C7F6" w14:textId="2E3E1397" w:rsidR="00C573A6" w:rsidRDefault="00C573A6" w:rsidP="0012062D">
      <w:pPr>
        <w:spacing w:line="360" w:lineRule="auto"/>
      </w:pPr>
    </w:p>
    <w:p w14:paraId="79F45DAD" w14:textId="2EBA9C93" w:rsidR="00C573A6" w:rsidRDefault="00C573A6" w:rsidP="0012062D">
      <w:pPr>
        <w:spacing w:line="360" w:lineRule="auto"/>
      </w:pPr>
    </w:p>
    <w:p w14:paraId="48158E71" w14:textId="7E06531F" w:rsidR="00C573A6" w:rsidRDefault="00C573A6" w:rsidP="0012062D">
      <w:pPr>
        <w:spacing w:line="360" w:lineRule="auto"/>
      </w:pPr>
    </w:p>
    <w:p w14:paraId="53AFD6CE" w14:textId="1BD07122" w:rsidR="00C573A6" w:rsidRDefault="00C573A6" w:rsidP="0012062D">
      <w:pPr>
        <w:spacing w:line="360" w:lineRule="auto"/>
      </w:pPr>
    </w:p>
    <w:p w14:paraId="2690E617" w14:textId="1FD7D7CD" w:rsidR="00C573A6" w:rsidRDefault="00C573A6" w:rsidP="0012062D">
      <w:pPr>
        <w:spacing w:line="360" w:lineRule="auto"/>
      </w:pPr>
    </w:p>
    <w:p w14:paraId="367E85FA" w14:textId="2EE68BA2" w:rsidR="00C573A6" w:rsidRDefault="00C573A6" w:rsidP="0012062D">
      <w:pPr>
        <w:spacing w:line="360" w:lineRule="auto"/>
      </w:pPr>
    </w:p>
    <w:p w14:paraId="5D878816" w14:textId="337CA3B6" w:rsidR="00C573A6" w:rsidRDefault="00C573A6" w:rsidP="0012062D">
      <w:pPr>
        <w:spacing w:line="360" w:lineRule="auto"/>
      </w:pPr>
    </w:p>
    <w:p w14:paraId="4FA15049" w14:textId="7A91F22F" w:rsidR="00C573A6" w:rsidRDefault="00C573A6" w:rsidP="0012062D">
      <w:pPr>
        <w:spacing w:line="360" w:lineRule="auto"/>
      </w:pPr>
    </w:p>
    <w:p w14:paraId="4C04E3F8" w14:textId="72AA7456" w:rsidR="00C573A6" w:rsidRDefault="00C573A6" w:rsidP="0012062D">
      <w:pPr>
        <w:spacing w:line="360" w:lineRule="auto"/>
      </w:pPr>
    </w:p>
    <w:p w14:paraId="103DFFE1" w14:textId="358E1F4C" w:rsidR="00C573A6" w:rsidRDefault="00C573A6" w:rsidP="0012062D">
      <w:pPr>
        <w:spacing w:line="360" w:lineRule="auto"/>
      </w:pPr>
    </w:p>
    <w:p w14:paraId="2853882B" w14:textId="279BA021" w:rsidR="00C573A6" w:rsidRDefault="00C573A6" w:rsidP="0012062D">
      <w:pPr>
        <w:spacing w:line="360" w:lineRule="auto"/>
      </w:pPr>
    </w:p>
    <w:p w14:paraId="185AE8E8" w14:textId="72A5DABA" w:rsidR="00C573A6" w:rsidRDefault="00C573A6" w:rsidP="0012062D">
      <w:pPr>
        <w:spacing w:line="360" w:lineRule="auto"/>
      </w:pPr>
    </w:p>
    <w:p w14:paraId="5FC51897" w14:textId="274D3EFC" w:rsidR="00C573A6" w:rsidRDefault="00C573A6" w:rsidP="0012062D">
      <w:pPr>
        <w:spacing w:line="360" w:lineRule="auto"/>
      </w:pPr>
    </w:p>
    <w:p w14:paraId="59761320" w14:textId="21C89AB4" w:rsidR="00C573A6" w:rsidRDefault="00C573A6" w:rsidP="0012062D">
      <w:pPr>
        <w:spacing w:line="360" w:lineRule="auto"/>
      </w:pPr>
    </w:p>
    <w:p w14:paraId="27E3AA55" w14:textId="640A4888" w:rsidR="00C573A6" w:rsidRDefault="00C573A6" w:rsidP="0012062D">
      <w:pPr>
        <w:spacing w:line="360" w:lineRule="auto"/>
      </w:pPr>
    </w:p>
    <w:p w14:paraId="58801E95" w14:textId="77777777" w:rsidR="00C573A6" w:rsidRPr="00C573A6" w:rsidRDefault="00C573A6" w:rsidP="0012062D">
      <w:pPr>
        <w:spacing w:line="360" w:lineRule="auto"/>
      </w:pPr>
    </w:p>
    <w:p w14:paraId="4F408BCA" w14:textId="35CA4A3C" w:rsidR="009C634D" w:rsidRPr="00DA180D" w:rsidRDefault="009C634D" w:rsidP="0012062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A180D">
        <w:rPr>
          <w:b/>
          <w:bCs/>
          <w:sz w:val="28"/>
          <w:szCs w:val="28"/>
        </w:rPr>
        <w:lastRenderedPageBreak/>
        <w:t>2 Приобретение криптовалюты</w:t>
      </w:r>
    </w:p>
    <w:p w14:paraId="7DDC587D" w14:textId="4310BBFC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Одним из наиболее сложных вопросов, связанных с криптовалютой, явля</w:t>
      </w:r>
      <w:r w:rsidR="001E50A1">
        <w:rPr>
          <w:sz w:val="28"/>
          <w:szCs w:val="28"/>
        </w:rPr>
        <w:t>е</w:t>
      </w:r>
      <w:r w:rsidRPr="00DA180D">
        <w:rPr>
          <w:sz w:val="28"/>
          <w:szCs w:val="28"/>
        </w:rPr>
        <w:t>тся проблем</w:t>
      </w:r>
      <w:r w:rsidR="001E50A1">
        <w:rPr>
          <w:sz w:val="28"/>
          <w:szCs w:val="28"/>
        </w:rPr>
        <w:t>а</w:t>
      </w:r>
      <w:r w:rsidRPr="00DA180D">
        <w:rPr>
          <w:sz w:val="28"/>
          <w:szCs w:val="28"/>
        </w:rPr>
        <w:t xml:space="preserve"> их приобретения. </w:t>
      </w:r>
      <w:r w:rsidR="001E50A1">
        <w:rPr>
          <w:sz w:val="28"/>
          <w:szCs w:val="28"/>
        </w:rPr>
        <w:t>Возможные варианты</w:t>
      </w:r>
      <w:r w:rsidRPr="00DA180D">
        <w:rPr>
          <w:sz w:val="28"/>
          <w:szCs w:val="28"/>
        </w:rPr>
        <w:t xml:space="preserve"> приобретения: </w:t>
      </w:r>
    </w:p>
    <w:p w14:paraId="51806A21" w14:textId="45FDCC59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– майнинг; </w:t>
      </w:r>
    </w:p>
    <w:p w14:paraId="757EBF55" w14:textId="77777777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– продажа вещей или услуг; </w:t>
      </w:r>
    </w:p>
    <w:p w14:paraId="049D75B8" w14:textId="467444C3" w:rsidR="009C634D" w:rsidRPr="00DA180D" w:rsidRDefault="009C634D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– покупка за другую валюту.</w:t>
      </w:r>
    </w:p>
    <w:p w14:paraId="355F78A0" w14:textId="3F0BE490" w:rsidR="009D2976" w:rsidRPr="009D2976" w:rsidRDefault="009C634D" w:rsidP="009D2976">
      <w:pPr>
        <w:pStyle w:val="a7"/>
        <w:shd w:val="clear" w:color="auto" w:fill="FFFFFF"/>
        <w:spacing w:before="0" w:beforeAutospacing="0" w:after="0" w:afterAutospacing="0" w:line="420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A180D">
        <w:rPr>
          <w:sz w:val="28"/>
          <w:szCs w:val="28"/>
        </w:rPr>
        <w:t xml:space="preserve">Суть майнинга в том, что компьютеры, находящиеся в самых разных местах по всему миру, проводят вычисления и таким образом генерируют новые блоки </w:t>
      </w:r>
      <w:proofErr w:type="spellStart"/>
      <w:r w:rsidRPr="00DA180D">
        <w:rPr>
          <w:sz w:val="28"/>
          <w:szCs w:val="28"/>
        </w:rPr>
        <w:t>блокчейна</w:t>
      </w:r>
      <w:proofErr w:type="spellEnd"/>
      <w:r w:rsidR="00BF6915" w:rsidRPr="00DA180D">
        <w:rPr>
          <w:sz w:val="28"/>
          <w:szCs w:val="28"/>
        </w:rPr>
        <w:t xml:space="preserve">, за это получают </w:t>
      </w:r>
      <w:r w:rsidR="00BF6915" w:rsidRPr="009D2976">
        <w:rPr>
          <w:sz w:val="28"/>
          <w:szCs w:val="28"/>
        </w:rPr>
        <w:t xml:space="preserve">криптовалюту. </w:t>
      </w:r>
      <w:r w:rsidR="009D2976" w:rsidRPr="009D2976">
        <w:rPr>
          <w:sz w:val="28"/>
          <w:szCs w:val="28"/>
        </w:rPr>
        <w:t xml:space="preserve">Более точно майнинг — это подтверждение транзакций в сети </w:t>
      </w:r>
      <w:proofErr w:type="spellStart"/>
      <w:r w:rsidR="009D2976" w:rsidRPr="009D2976">
        <w:rPr>
          <w:sz w:val="28"/>
          <w:szCs w:val="28"/>
        </w:rPr>
        <w:t>блокчейн</w:t>
      </w:r>
      <w:proofErr w:type="spellEnd"/>
      <w:r w:rsidR="009D2976" w:rsidRPr="009D2976">
        <w:rPr>
          <w:sz w:val="28"/>
          <w:szCs w:val="28"/>
        </w:rPr>
        <w:t>. Подтверждение транзакций — это внесение данных об этой операции в новый блок. Как только данные будут внесены, транзакция будет выполнена (то есть перевод будет выполнен).</w:t>
      </w:r>
      <w:r w:rsidR="00EC1ABB" w:rsidRPr="00EC1ABB">
        <w:rPr>
          <w:sz w:val="28"/>
          <w:szCs w:val="28"/>
        </w:rPr>
        <w:t xml:space="preserve"> </w:t>
      </w:r>
      <w:r w:rsidR="009D2976" w:rsidRPr="009D2976">
        <w:rPr>
          <w:color w:val="000000"/>
          <w:sz w:val="28"/>
          <w:szCs w:val="28"/>
        </w:rPr>
        <w:t>Затем будут формироваться следующие блоки — но уже для следующих транзакций. Построенные блоки никуда не исчезнут, их нельзя изменить, они останутся навсегда — именно так формируется цепочка блоков.</w:t>
      </w:r>
    </w:p>
    <w:p w14:paraId="2AA3606D" w14:textId="269F2EE4" w:rsidR="009D2976" w:rsidRPr="009D2976" w:rsidRDefault="009D2976" w:rsidP="009D2976">
      <w:pPr>
        <w:shd w:val="clear" w:color="auto" w:fill="FFFFFF"/>
        <w:spacing w:line="420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D2976">
        <w:rPr>
          <w:color w:val="000000"/>
          <w:sz w:val="28"/>
          <w:szCs w:val="28"/>
        </w:rPr>
        <w:t>Каждый блок формируется путем вычисления специального ключа</w:t>
      </w:r>
      <w:r w:rsidR="00EC1ABB" w:rsidRPr="00EC1ABB">
        <w:rPr>
          <w:color w:val="000000"/>
          <w:sz w:val="28"/>
          <w:szCs w:val="28"/>
        </w:rPr>
        <w:t xml:space="preserve"> - </w:t>
      </w:r>
      <w:proofErr w:type="spellStart"/>
      <w:r w:rsidRPr="009D2976">
        <w:rPr>
          <w:color w:val="000000"/>
          <w:sz w:val="28"/>
          <w:szCs w:val="28"/>
        </w:rPr>
        <w:t>хеша</w:t>
      </w:r>
      <w:proofErr w:type="spellEnd"/>
      <w:r w:rsidRPr="009D2976">
        <w:rPr>
          <w:color w:val="000000"/>
          <w:sz w:val="28"/>
          <w:szCs w:val="28"/>
        </w:rPr>
        <w:t>. Данный ключ предназначен для защиты содержимого блока</w:t>
      </w:r>
      <w:r w:rsidR="00EC1ABB" w:rsidRPr="00EC1ABB">
        <w:rPr>
          <w:color w:val="000000"/>
          <w:sz w:val="28"/>
          <w:szCs w:val="28"/>
        </w:rPr>
        <w:t xml:space="preserve">. </w:t>
      </w:r>
      <w:r w:rsidRPr="009D2976">
        <w:rPr>
          <w:color w:val="000000"/>
          <w:sz w:val="28"/>
          <w:szCs w:val="28"/>
        </w:rPr>
        <w:t>Благодаря тому, что есть ключ, никто не сможет удалить блок или изменить информацию, записанную в ней.</w:t>
      </w:r>
    </w:p>
    <w:p w14:paraId="58B70851" w14:textId="486615CC" w:rsidR="009D2976" w:rsidRPr="009D2976" w:rsidRDefault="009D2976" w:rsidP="009D2976">
      <w:pPr>
        <w:shd w:val="clear" w:color="auto" w:fill="FFFFFF"/>
        <w:spacing w:line="420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D2976">
        <w:rPr>
          <w:color w:val="000000"/>
          <w:sz w:val="28"/>
          <w:szCs w:val="28"/>
        </w:rPr>
        <w:t xml:space="preserve">Суть майнинга </w:t>
      </w:r>
      <w:r w:rsidR="00EC1ABB" w:rsidRPr="009D2976">
        <w:rPr>
          <w:color w:val="000000"/>
          <w:sz w:val="28"/>
          <w:szCs w:val="28"/>
        </w:rPr>
        <w:t>в том, чтобы</w:t>
      </w:r>
      <w:r w:rsidRPr="009D2976">
        <w:rPr>
          <w:color w:val="000000"/>
          <w:sz w:val="28"/>
          <w:szCs w:val="28"/>
        </w:rPr>
        <w:t xml:space="preserve"> найти этот самый ключ</w:t>
      </w:r>
      <w:r w:rsidR="00EC1ABB" w:rsidRPr="00EC1ABB">
        <w:rPr>
          <w:color w:val="000000"/>
          <w:sz w:val="28"/>
          <w:szCs w:val="28"/>
        </w:rPr>
        <w:t xml:space="preserve">. </w:t>
      </w:r>
      <w:r w:rsidR="00471DC9">
        <w:rPr>
          <w:color w:val="000000"/>
          <w:sz w:val="28"/>
          <w:szCs w:val="28"/>
        </w:rPr>
        <w:t xml:space="preserve">Тот, кто первый находит ключ, получает вознаграждение </w:t>
      </w:r>
      <w:r w:rsidRPr="009D2976">
        <w:rPr>
          <w:color w:val="000000"/>
          <w:sz w:val="28"/>
          <w:szCs w:val="28"/>
        </w:rPr>
        <w:t xml:space="preserve">(в виде определенного количества монет, которые участники транзакции «закладывают» еще при совершении операции в качестве комиссии). </w:t>
      </w:r>
    </w:p>
    <w:p w14:paraId="42AABE44" w14:textId="69380C46" w:rsidR="00BF6915" w:rsidRPr="00DA180D" w:rsidRDefault="008658D5" w:rsidP="009D2976">
      <w:pPr>
        <w:spacing w:line="360" w:lineRule="auto"/>
        <w:ind w:firstLine="709"/>
        <w:jc w:val="both"/>
        <w:rPr>
          <w:sz w:val="28"/>
          <w:szCs w:val="28"/>
        </w:rPr>
      </w:pPr>
      <w:r w:rsidRPr="009D2976">
        <w:rPr>
          <w:sz w:val="28"/>
          <w:szCs w:val="28"/>
        </w:rPr>
        <w:t>На примере биткоина п</w:t>
      </w:r>
      <w:r w:rsidR="00E305C0" w:rsidRPr="009D2976">
        <w:rPr>
          <w:sz w:val="28"/>
          <w:szCs w:val="28"/>
        </w:rPr>
        <w:t>роблема</w:t>
      </w:r>
      <w:r w:rsidR="00BF6915" w:rsidRPr="009D2976">
        <w:rPr>
          <w:sz w:val="28"/>
          <w:szCs w:val="28"/>
        </w:rPr>
        <w:t xml:space="preserve"> такого заработка состоит в том, что создатель биткоина установил, что биткоинов не может</w:t>
      </w:r>
      <w:r w:rsidR="00BF6915" w:rsidRPr="00DA180D">
        <w:rPr>
          <w:sz w:val="28"/>
          <w:szCs w:val="28"/>
        </w:rPr>
        <w:t xml:space="preserve"> быть больше 21 </w:t>
      </w:r>
      <w:r w:rsidR="00471DC9" w:rsidRPr="00DA180D">
        <w:rPr>
          <w:sz w:val="28"/>
          <w:szCs w:val="28"/>
        </w:rPr>
        <w:t>м</w:t>
      </w:r>
      <w:r w:rsidR="00471DC9">
        <w:rPr>
          <w:sz w:val="28"/>
          <w:szCs w:val="28"/>
        </w:rPr>
        <w:t>и</w:t>
      </w:r>
      <w:r w:rsidR="00471DC9" w:rsidRPr="00DA180D">
        <w:rPr>
          <w:sz w:val="28"/>
          <w:szCs w:val="28"/>
        </w:rPr>
        <w:t>л</w:t>
      </w:r>
      <w:r w:rsidR="00471DC9">
        <w:rPr>
          <w:sz w:val="28"/>
          <w:szCs w:val="28"/>
        </w:rPr>
        <w:t>ли</w:t>
      </w:r>
      <w:r w:rsidR="00471DC9" w:rsidRPr="00DA180D">
        <w:rPr>
          <w:sz w:val="28"/>
          <w:szCs w:val="28"/>
        </w:rPr>
        <w:t>о</w:t>
      </w:r>
      <w:r w:rsidR="00471DC9">
        <w:rPr>
          <w:sz w:val="28"/>
          <w:szCs w:val="28"/>
        </w:rPr>
        <w:t>на</w:t>
      </w:r>
      <w:r w:rsidR="00BF6915" w:rsidRPr="00DA180D">
        <w:rPr>
          <w:sz w:val="28"/>
          <w:szCs w:val="28"/>
        </w:rPr>
        <w:t>. Большую часть из них уже сгенерировали, и для каждого нового биткоина требуется всё больше мощностей.</w:t>
      </w:r>
      <w:r w:rsidR="009C634D" w:rsidRPr="00DA180D">
        <w:rPr>
          <w:sz w:val="28"/>
          <w:szCs w:val="28"/>
        </w:rPr>
        <w:t xml:space="preserve"> </w:t>
      </w:r>
    </w:p>
    <w:p w14:paraId="497B729B" w14:textId="5DC613CD" w:rsidR="00AD6EE0" w:rsidRPr="00DA180D" w:rsidRDefault="009C634D" w:rsidP="00471DC9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Второй способ традиционный</w:t>
      </w:r>
      <w:r w:rsidR="00BF6915" w:rsidRPr="00DA180D">
        <w:rPr>
          <w:sz w:val="28"/>
          <w:szCs w:val="28"/>
        </w:rPr>
        <w:t>, это</w:t>
      </w:r>
      <w:r w:rsidRPr="00DA180D">
        <w:rPr>
          <w:sz w:val="28"/>
          <w:szCs w:val="28"/>
        </w:rPr>
        <w:t xml:space="preserve"> продажа вещей и сервиса услуг. Пользователь сети интернета реализует какие-либо вещи или услуги и получает вознаграждение в виде криптовалюты. Третий путь – это конвертация традиционных валют или покупка криптовалюты за доллары, евро или другую валюту.</w:t>
      </w:r>
    </w:p>
    <w:p w14:paraId="32FD6358" w14:textId="0D575F18" w:rsidR="00AD6EE0" w:rsidRPr="00DA180D" w:rsidRDefault="00AD6EE0" w:rsidP="0012062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180D">
        <w:rPr>
          <w:b/>
          <w:bCs/>
          <w:sz w:val="28"/>
          <w:szCs w:val="28"/>
        </w:rPr>
        <w:lastRenderedPageBreak/>
        <w:t>Специфика криптовалюты</w:t>
      </w:r>
    </w:p>
    <w:p w14:paraId="400CBBCA" w14:textId="77777777" w:rsidR="00AD6EE0" w:rsidRPr="00DA180D" w:rsidRDefault="00342689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Криптовалюта</w:t>
      </w:r>
      <w:r w:rsidR="000B5333" w:rsidRPr="00DA180D">
        <w:rPr>
          <w:sz w:val="28"/>
          <w:szCs w:val="28"/>
        </w:rPr>
        <w:t xml:space="preserve"> полностью виртуальны и ничем не обеспечены, противоположно доллару, в основе которого изначально лежит золото. </w:t>
      </w:r>
      <w:r w:rsidR="00AD6EE0" w:rsidRPr="00DA180D">
        <w:rPr>
          <w:sz w:val="28"/>
          <w:szCs w:val="28"/>
        </w:rPr>
        <w:t>Курс криптовалюты зависит от ее востребованности, чем больше людей пользуется, тем выше цена.</w:t>
      </w:r>
    </w:p>
    <w:p w14:paraId="6735245F" w14:textId="0DA13EA1" w:rsidR="00AD6EE0" w:rsidRPr="00DA180D" w:rsidRDefault="00AD6EE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В</w:t>
      </w:r>
      <w:r w:rsidR="00302B5A" w:rsidRPr="00DA180D">
        <w:rPr>
          <w:sz w:val="28"/>
          <w:szCs w:val="28"/>
        </w:rPr>
        <w:t xml:space="preserve">се операции абсолютно анонимны при том, что система полностью прозрачна. Посторонний пользователь может в любой момент просмотреть цепочку транзакций, осуществляемых с монетой, но </w:t>
      </w:r>
      <w:r w:rsidR="00EA1795" w:rsidRPr="00DA180D">
        <w:rPr>
          <w:sz w:val="28"/>
          <w:szCs w:val="28"/>
        </w:rPr>
        <w:t>люди, совершавшие эти транзакции,</w:t>
      </w:r>
      <w:r w:rsidR="00302B5A" w:rsidRPr="00DA180D">
        <w:rPr>
          <w:sz w:val="28"/>
          <w:szCs w:val="28"/>
        </w:rPr>
        <w:t xml:space="preserve"> будут спрятаны за конфиденциальными публичными ключами</w:t>
      </w:r>
      <w:r w:rsidRPr="00DA180D">
        <w:rPr>
          <w:sz w:val="28"/>
          <w:szCs w:val="28"/>
        </w:rPr>
        <w:t>.</w:t>
      </w:r>
    </w:p>
    <w:p w14:paraId="75296523" w14:textId="4626ED8E" w:rsidR="00800159" w:rsidRPr="00DA180D" w:rsidRDefault="00AD6EE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П</w:t>
      </w:r>
      <w:r w:rsidR="00800159" w:rsidRPr="00DA180D">
        <w:rPr>
          <w:sz w:val="28"/>
          <w:szCs w:val="28"/>
        </w:rPr>
        <w:t>латеж</w:t>
      </w:r>
      <w:r w:rsidR="00EA1795" w:rsidRPr="00DA180D">
        <w:rPr>
          <w:sz w:val="28"/>
          <w:szCs w:val="28"/>
        </w:rPr>
        <w:t xml:space="preserve"> криптовалютой</w:t>
      </w:r>
      <w:r w:rsidR="00800159" w:rsidRPr="00DA180D">
        <w:rPr>
          <w:sz w:val="28"/>
          <w:szCs w:val="28"/>
        </w:rPr>
        <w:t xml:space="preserve"> невозможно отменить. Данное свойство криптовалюты является одним из ключевых.</w:t>
      </w:r>
    </w:p>
    <w:p w14:paraId="15C7810E" w14:textId="0C98F9CB" w:rsidR="00AF553C" w:rsidRPr="00DA180D" w:rsidRDefault="00EA1795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</w:t>
      </w:r>
      <w:r w:rsidR="00800159" w:rsidRPr="00DA180D">
        <w:rPr>
          <w:sz w:val="28"/>
          <w:szCs w:val="28"/>
        </w:rPr>
        <w:t>аиболее важное отличие</w:t>
      </w:r>
      <w:r w:rsidRPr="00DA180D">
        <w:rPr>
          <w:sz w:val="28"/>
          <w:szCs w:val="28"/>
        </w:rPr>
        <w:t xml:space="preserve"> состоит в том, что </w:t>
      </w:r>
      <w:r w:rsidR="00800159" w:rsidRPr="00DA180D">
        <w:rPr>
          <w:sz w:val="28"/>
          <w:szCs w:val="28"/>
        </w:rPr>
        <w:t>у криптовалюты нет единого центра управления. Это достигается за счет передачи</w:t>
      </w:r>
      <w:r w:rsidR="00313DB2" w:rsidRPr="00DA180D">
        <w:rPr>
          <w:sz w:val="28"/>
          <w:szCs w:val="28"/>
        </w:rPr>
        <w:t xml:space="preserve"> функции ведения учетных регистров от централизованных финансовых учреждений в сеть автономных компьютеров</w:t>
      </w:r>
      <w:r w:rsidR="001111B9">
        <w:rPr>
          <w:sz w:val="28"/>
          <w:szCs w:val="28"/>
        </w:rPr>
        <w:t>.</w:t>
      </w:r>
      <w:r w:rsidR="00313DB2" w:rsidRPr="00DA180D">
        <w:rPr>
          <w:sz w:val="28"/>
          <w:szCs w:val="28"/>
        </w:rPr>
        <w:t xml:space="preserve"> То есть, устраняя необходимость в посреднике, данная система поддерживает инфраструктуру, в которой незнакомые люди могут вести бизнес друг с другом.</w:t>
      </w:r>
    </w:p>
    <w:p w14:paraId="3636C014" w14:textId="3E20018A" w:rsidR="00BA1256" w:rsidRPr="00DA180D" w:rsidRDefault="00D548AB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Несмотря на то, что виртуальные валюты распространены в мире чрезвычайно широко и используются повсеместно, экономико</w:t>
      </w:r>
      <w:r w:rsidR="00800159" w:rsidRPr="00DA180D">
        <w:rPr>
          <w:sz w:val="28"/>
          <w:szCs w:val="28"/>
        </w:rPr>
        <w:t>-</w:t>
      </w:r>
      <w:r w:rsidRPr="00DA180D">
        <w:rPr>
          <w:sz w:val="28"/>
          <w:szCs w:val="28"/>
        </w:rPr>
        <w:t>правовая база этого явления разработана слабо, четкое общепринятое определение виртуальной валюты отсутствует. При этом не стоит забывать, что криптовалюты выпускают частные лица</w:t>
      </w:r>
      <w:r w:rsidR="00A71481">
        <w:rPr>
          <w:sz w:val="28"/>
          <w:szCs w:val="28"/>
        </w:rPr>
        <w:t>.</w:t>
      </w:r>
    </w:p>
    <w:p w14:paraId="3CC52E9E" w14:textId="739A2E2D" w:rsidR="003579B0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CEA58D3" w14:textId="63B38CEA" w:rsidR="003579B0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A31DCFC" w14:textId="6CE7EA4A" w:rsidR="001111B9" w:rsidRDefault="001111B9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8140CF3" w14:textId="544187B0" w:rsidR="00A71481" w:rsidRDefault="00A7148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0FF5ABA" w14:textId="0F489213" w:rsidR="00A71481" w:rsidRDefault="00A7148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E18AA28" w14:textId="77777777" w:rsidR="00A71481" w:rsidRDefault="00A7148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9E78CE0" w14:textId="73146EB3" w:rsidR="001111B9" w:rsidRDefault="001111B9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1E7B67F" w14:textId="77777777" w:rsidR="001111B9" w:rsidRPr="00DA180D" w:rsidRDefault="001111B9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E44BEDB" w14:textId="4E5A8963" w:rsidR="00AF553C" w:rsidRPr="00DA180D" w:rsidRDefault="00BA1256" w:rsidP="0012062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180D">
        <w:rPr>
          <w:b/>
          <w:bCs/>
          <w:sz w:val="28"/>
          <w:szCs w:val="28"/>
        </w:rPr>
        <w:lastRenderedPageBreak/>
        <w:t>Недостатки</w:t>
      </w:r>
      <w:r w:rsidR="00AF553C" w:rsidRPr="00DA180D">
        <w:rPr>
          <w:b/>
          <w:bCs/>
          <w:sz w:val="28"/>
          <w:szCs w:val="28"/>
        </w:rPr>
        <w:t xml:space="preserve"> криптовалюты</w:t>
      </w:r>
    </w:p>
    <w:p w14:paraId="529492CF" w14:textId="1E1231ED" w:rsidR="00BA1256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 xml:space="preserve">Однако у использования криптовалюты существует немало недостатков. </w:t>
      </w:r>
      <w:r w:rsidR="00AF553C" w:rsidRPr="00DA180D">
        <w:rPr>
          <w:sz w:val="28"/>
          <w:szCs w:val="28"/>
        </w:rPr>
        <w:t>Из-</w:t>
      </w:r>
      <w:r w:rsidRPr="00DA180D">
        <w:rPr>
          <w:sz w:val="28"/>
          <w:szCs w:val="28"/>
        </w:rPr>
        <w:t>за отсутствия</w:t>
      </w:r>
      <w:r w:rsidR="00BA1256" w:rsidRPr="00DA180D">
        <w:rPr>
          <w:sz w:val="28"/>
          <w:szCs w:val="28"/>
        </w:rPr>
        <w:t xml:space="preserve"> законодательной базы</w:t>
      </w:r>
      <w:r w:rsidRPr="00DA180D">
        <w:rPr>
          <w:sz w:val="28"/>
          <w:szCs w:val="28"/>
        </w:rPr>
        <w:t xml:space="preserve"> пользователи криптовалюты</w:t>
      </w:r>
      <w:r w:rsidR="00BA1256" w:rsidRPr="00DA180D">
        <w:rPr>
          <w:sz w:val="28"/>
          <w:szCs w:val="28"/>
        </w:rPr>
        <w:t xml:space="preserve"> не могут претендовать на возмещение </w:t>
      </w:r>
      <w:r w:rsidR="00AF553C" w:rsidRPr="00DA180D">
        <w:rPr>
          <w:sz w:val="28"/>
          <w:szCs w:val="28"/>
        </w:rPr>
        <w:t>убытков несмотря на то, что</w:t>
      </w:r>
      <w:r w:rsidR="00BA1256" w:rsidRPr="00DA180D">
        <w:rPr>
          <w:sz w:val="28"/>
          <w:szCs w:val="28"/>
        </w:rPr>
        <w:t xml:space="preserve"> часть бирж позиционируется и действует в качестве виртуальных банков. </w:t>
      </w:r>
    </w:p>
    <w:p w14:paraId="518F7BDC" w14:textId="5E1AC5F5" w:rsidR="00BA1256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Криптовалюта –</w:t>
      </w:r>
      <w:r w:rsidR="00BA1256" w:rsidRPr="00DA180D">
        <w:rPr>
          <w:sz w:val="28"/>
          <w:szCs w:val="28"/>
        </w:rPr>
        <w:t xml:space="preserve"> это нематериальные цифровые коды, на которые нет прав собственности. Если они украдены с виртуального кошелька, владелец не может ни идентифицировать вора (из-за анонимности и децентрализованности), ни подтвердить свое право на монеты (из-за отсутствия закона о личной собственности). Аналогичная ситуация и в случае, когда транзакции осуществлены на имя недобросовестной стороны. Если биткоины вложены в компанию, которая обанкротилась, у владельца также не будет возможности их вернуть</w:t>
      </w:r>
      <w:r w:rsidRPr="00DA180D">
        <w:rPr>
          <w:sz w:val="28"/>
          <w:szCs w:val="28"/>
        </w:rPr>
        <w:t>, так как никто не может застраховать владельца криптовалюты</w:t>
      </w:r>
      <w:r w:rsidR="00BA1256" w:rsidRPr="00DA180D">
        <w:rPr>
          <w:sz w:val="28"/>
          <w:szCs w:val="28"/>
        </w:rPr>
        <w:t>.</w:t>
      </w:r>
    </w:p>
    <w:p w14:paraId="56FE5E27" w14:textId="62C86871" w:rsidR="008F3A1E" w:rsidRPr="00DA180D" w:rsidRDefault="003579B0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Кроме того, п</w:t>
      </w:r>
      <w:r w:rsidR="008F3A1E" w:rsidRPr="00DA180D">
        <w:rPr>
          <w:sz w:val="28"/>
          <w:szCs w:val="28"/>
        </w:rPr>
        <w:t xml:space="preserve">оскольку нет управляющего органа, никто не может поддерживать минимальную стоимость цифровой валюты. Если </w:t>
      </w:r>
      <w:r w:rsidR="001031F1" w:rsidRPr="00DA180D">
        <w:rPr>
          <w:sz w:val="28"/>
          <w:szCs w:val="28"/>
        </w:rPr>
        <w:t>у криптовалюты упадет популярность,</w:t>
      </w:r>
      <w:r w:rsidR="008F3A1E" w:rsidRPr="00DA180D">
        <w:rPr>
          <w:sz w:val="28"/>
          <w:szCs w:val="28"/>
        </w:rPr>
        <w:t xml:space="preserve"> то есть риск, что курс рухнет.</w:t>
      </w:r>
    </w:p>
    <w:p w14:paraId="63525888" w14:textId="0BFF1D36" w:rsidR="008F3A1E" w:rsidRPr="00DA180D" w:rsidRDefault="008F3A1E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Свою роль играют и технические проблемы. Технические сбои в работе площадок, на которых хранятся кошельки, – довольно распространенное явление. Инвесторы, потерпевшие убытки, не могут претендовать на возврат средств независимо от того, чем обусловлена проблема</w:t>
      </w:r>
      <w:r w:rsidR="00434A90">
        <w:rPr>
          <w:sz w:val="28"/>
          <w:szCs w:val="28"/>
        </w:rPr>
        <w:t>.</w:t>
      </w:r>
    </w:p>
    <w:p w14:paraId="2DEA6FF5" w14:textId="591EC00E" w:rsidR="008F3A1E" w:rsidRPr="00DA180D" w:rsidRDefault="008F3A1E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Нередки случаи потери секретного кода. Это ключ доступа к кошельку. Потеря кода подразумевает потерю всех активов, которые хранятся на кошельке. Такое может произойти при сбое в работе жесткого диска ПК или повреждении флешки, на которой записан код. Ошибка при вводе кода всего на одну цифру или его отправка на неправильный адрес также приводят к потерям. Транзакцию отменить нельзя, поэтому отправленная сумма не может быть возвращена.</w:t>
      </w:r>
    </w:p>
    <w:p w14:paraId="17D6DA72" w14:textId="15CDAFFF" w:rsidR="005A08FB" w:rsidRPr="00DA180D" w:rsidRDefault="005A08FB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lastRenderedPageBreak/>
        <w:t>Серьезные опасения, связанные с криптовалютами, вызывает анонимность транзакций, которая теоретически может привести к финансированию терроризма</w:t>
      </w:r>
      <w:r w:rsidR="00A4410D" w:rsidRPr="00DA180D">
        <w:rPr>
          <w:sz w:val="28"/>
          <w:szCs w:val="28"/>
        </w:rPr>
        <w:t>.</w:t>
      </w:r>
      <w:r w:rsidRPr="00DA180D">
        <w:rPr>
          <w:sz w:val="28"/>
          <w:szCs w:val="28"/>
        </w:rPr>
        <w:t xml:space="preserve"> </w:t>
      </w:r>
    </w:p>
    <w:p w14:paraId="14511AF8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F6B8901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E706678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0389C25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08957B9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24CE586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571FECA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79B65C1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8A57207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06A4296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AC556A9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F956B0E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18DD6D6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7DDD96F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0484471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0FB067DB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5795D12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2BF327D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FCD78ED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D9DF14A" w14:textId="77777777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28FD0FD1" w14:textId="65E623B4" w:rsidR="00A4410D" w:rsidRPr="00DA18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8F48C2D" w14:textId="44293327" w:rsidR="00A4410D" w:rsidRDefault="00A4410D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B9C2F43" w14:textId="31CE2436" w:rsidR="00434A90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C5003A8" w14:textId="7C938372" w:rsidR="00434A90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226971D" w14:textId="5D80002F" w:rsidR="00623901" w:rsidRDefault="0062390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2940450" w14:textId="5376207E" w:rsidR="00623901" w:rsidRDefault="0062390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75C95AC9" w14:textId="77777777" w:rsidR="00623901" w:rsidRPr="00DA180D" w:rsidRDefault="00623901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3E47EF7" w14:textId="35EC31D9" w:rsidR="00A4410D" w:rsidRPr="00DA180D" w:rsidRDefault="00A4410D" w:rsidP="0012062D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color w:val="3C3C3C"/>
          <w:sz w:val="28"/>
          <w:szCs w:val="28"/>
          <w:shd w:val="clear" w:color="auto" w:fill="FFFFFF"/>
        </w:rPr>
      </w:pPr>
      <w:r w:rsidRPr="00DA180D">
        <w:rPr>
          <w:b/>
          <w:bCs/>
          <w:color w:val="3C3C3C"/>
          <w:sz w:val="28"/>
          <w:szCs w:val="28"/>
          <w:shd w:val="clear" w:color="auto" w:fill="FFFFFF"/>
        </w:rPr>
        <w:lastRenderedPageBreak/>
        <w:t xml:space="preserve">Преимущества </w:t>
      </w:r>
      <w:r w:rsidR="002F5F18">
        <w:rPr>
          <w:b/>
          <w:bCs/>
          <w:color w:val="3C3C3C"/>
          <w:sz w:val="28"/>
          <w:szCs w:val="28"/>
          <w:shd w:val="clear" w:color="auto" w:fill="FFFFFF"/>
        </w:rPr>
        <w:t>криптовалюты и перспективы ее использования</w:t>
      </w:r>
      <w:r w:rsidRPr="00DA180D">
        <w:rPr>
          <w:b/>
          <w:bCs/>
          <w:color w:val="3C3C3C"/>
          <w:sz w:val="28"/>
          <w:szCs w:val="28"/>
          <w:shd w:val="clear" w:color="auto" w:fill="FFFFFF"/>
        </w:rPr>
        <w:t xml:space="preserve"> </w:t>
      </w:r>
    </w:p>
    <w:p w14:paraId="18411BB3" w14:textId="04483A06" w:rsidR="000F5793" w:rsidRPr="00DA180D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C3C3C"/>
          <w:sz w:val="28"/>
          <w:szCs w:val="28"/>
          <w:shd w:val="clear" w:color="auto" w:fill="FFFFFF"/>
        </w:rPr>
        <w:t xml:space="preserve">Перспективы криптовалюты напрямую связаны с ее преимуществами. </w:t>
      </w:r>
      <w:r w:rsidR="000F5793" w:rsidRPr="00DA180D">
        <w:rPr>
          <w:color w:val="3C3C3C"/>
          <w:sz w:val="28"/>
          <w:szCs w:val="28"/>
          <w:shd w:val="clear" w:color="auto" w:fill="FFFFFF"/>
        </w:rPr>
        <w:t>О</w:t>
      </w:r>
      <w:r>
        <w:rPr>
          <w:color w:val="3C3C3C"/>
          <w:sz w:val="28"/>
          <w:szCs w:val="28"/>
          <w:shd w:val="clear" w:color="auto" w:fill="FFFFFF"/>
        </w:rPr>
        <w:t>дно из них связано с тем, что о</w:t>
      </w:r>
      <w:r w:rsidR="000F5793" w:rsidRPr="00DA180D">
        <w:rPr>
          <w:color w:val="3C3C3C"/>
          <w:sz w:val="28"/>
          <w:szCs w:val="28"/>
          <w:shd w:val="clear" w:color="auto" w:fill="FFFFFF"/>
        </w:rPr>
        <w:t xml:space="preserve">перации с </w:t>
      </w:r>
      <w:r w:rsidR="00A4410D" w:rsidRPr="00DA180D">
        <w:rPr>
          <w:color w:val="3C3C3C"/>
          <w:sz w:val="28"/>
          <w:szCs w:val="28"/>
          <w:shd w:val="clear" w:color="auto" w:fill="FFFFFF"/>
        </w:rPr>
        <w:t>криптовалютой</w:t>
      </w:r>
      <w:r w:rsidR="000F5793" w:rsidRPr="00DA180D">
        <w:rPr>
          <w:color w:val="3C3C3C"/>
          <w:sz w:val="28"/>
          <w:szCs w:val="28"/>
          <w:shd w:val="clear" w:color="auto" w:fill="FFFFFF"/>
        </w:rPr>
        <w:t xml:space="preserve"> осуществляются очень быстро, надежно и в пределах всего мира. Данные платежи происходят без участия каких-либо посредников. Таким образом, стоимость транзакций сводится к минимуму. При совершении операций с данной валютой предоставлять личную информацию не нужно.</w:t>
      </w:r>
    </w:p>
    <w:p w14:paraId="60FB1D34" w14:textId="5D33F7B2" w:rsidR="00A4410D" w:rsidRPr="00DA180D" w:rsidRDefault="008F3A1E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DA180D">
        <w:rPr>
          <w:sz w:val="28"/>
          <w:szCs w:val="28"/>
        </w:rPr>
        <w:t>За время функционировани</w:t>
      </w:r>
      <w:r w:rsidR="00A4410D" w:rsidRPr="00DA180D">
        <w:rPr>
          <w:sz w:val="28"/>
          <w:szCs w:val="28"/>
        </w:rPr>
        <w:t>я</w:t>
      </w:r>
      <w:r w:rsidRPr="00DA180D">
        <w:rPr>
          <w:sz w:val="28"/>
          <w:szCs w:val="28"/>
        </w:rPr>
        <w:t xml:space="preserve"> </w:t>
      </w:r>
      <w:r w:rsidR="00C73C50">
        <w:rPr>
          <w:sz w:val="28"/>
          <w:szCs w:val="28"/>
        </w:rPr>
        <w:t>криптовалюты</w:t>
      </w:r>
      <w:r w:rsidR="00A4410D" w:rsidRPr="00DA180D">
        <w:rPr>
          <w:sz w:val="28"/>
          <w:szCs w:val="28"/>
        </w:rPr>
        <w:t xml:space="preserve"> </w:t>
      </w:r>
      <w:r w:rsidRPr="00DA180D">
        <w:rPr>
          <w:sz w:val="28"/>
          <w:szCs w:val="28"/>
        </w:rPr>
        <w:t>не было ни одного случая, когда транзакция не доходила до своего получателя. Несмотря на хакерские атаки и прочие тормозящие факторы система ни разу не приостановила своё функционирование, доказывая, что является самой надежной финансовой структурой в мире.</w:t>
      </w:r>
    </w:p>
    <w:p w14:paraId="2A09345A" w14:textId="1AD25378" w:rsidR="00434A90" w:rsidRPr="0098164E" w:rsidRDefault="00434A90" w:rsidP="00120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Другим преимуществом является сложность взлома кошелька, на </w:t>
      </w:r>
      <w:r w:rsidRPr="0098164E">
        <w:rPr>
          <w:color w:val="333333"/>
          <w:sz w:val="28"/>
          <w:szCs w:val="28"/>
          <w:shd w:val="clear" w:color="auto" w:fill="FFFFFF"/>
        </w:rPr>
        <w:t xml:space="preserve">котором хранятся деньги. Кроме того, </w:t>
      </w:r>
      <w:r w:rsidR="00C573A6" w:rsidRPr="0098164E">
        <w:rPr>
          <w:sz w:val="28"/>
          <w:szCs w:val="28"/>
        </w:rPr>
        <w:t>криптовалюта</w:t>
      </w:r>
      <w:r w:rsidRPr="0098164E">
        <w:rPr>
          <w:sz w:val="28"/>
          <w:szCs w:val="28"/>
        </w:rPr>
        <w:t xml:space="preserve"> защищена от подделки, так как в ней зашифрованы данные, не подлежащие дублированию.</w:t>
      </w:r>
      <w:r w:rsidR="00C573A6" w:rsidRPr="0098164E">
        <w:rPr>
          <w:sz w:val="28"/>
          <w:szCs w:val="28"/>
        </w:rPr>
        <w:t xml:space="preserve"> </w:t>
      </w:r>
    </w:p>
    <w:p w14:paraId="6D5BD661" w14:textId="2DFF726C" w:rsidR="0098164E" w:rsidRPr="008658D5" w:rsidRDefault="00C573A6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98164E">
        <w:rPr>
          <w:sz w:val="28"/>
          <w:szCs w:val="28"/>
        </w:rPr>
        <w:t xml:space="preserve">Использование криптовалют на территории </w:t>
      </w:r>
      <w:r w:rsidR="001111B9">
        <w:rPr>
          <w:sz w:val="28"/>
          <w:szCs w:val="28"/>
        </w:rPr>
        <w:t xml:space="preserve">России </w:t>
      </w:r>
      <w:r w:rsidR="0098164E" w:rsidRPr="0098164E">
        <w:rPr>
          <w:sz w:val="28"/>
          <w:szCs w:val="28"/>
        </w:rPr>
        <w:t xml:space="preserve">на сегодняшний день активно обсуждается. </w:t>
      </w:r>
      <w:r w:rsidR="000C6DC3">
        <w:rPr>
          <w:sz w:val="28"/>
          <w:szCs w:val="28"/>
        </w:rPr>
        <w:t>«</w:t>
      </w:r>
      <w:r w:rsidR="0098164E" w:rsidRPr="0098164E">
        <w:rPr>
          <w:color w:val="000000"/>
          <w:sz w:val="28"/>
          <w:szCs w:val="28"/>
          <w:shd w:val="clear" w:color="auto" w:fill="FFFFFF"/>
        </w:rPr>
        <w:t xml:space="preserve">Банк России выступает за запрет операций неквалифицированных инвесторов с криптовалютами на территории РФ, заявил первый зампред ЦБ РФ Владимир </w:t>
      </w:r>
      <w:proofErr w:type="spellStart"/>
      <w:r w:rsidR="0098164E" w:rsidRPr="0098164E">
        <w:rPr>
          <w:color w:val="000000"/>
          <w:sz w:val="28"/>
          <w:szCs w:val="28"/>
          <w:shd w:val="clear" w:color="auto" w:fill="FFFFFF"/>
        </w:rPr>
        <w:t>Чистюхин</w:t>
      </w:r>
      <w:proofErr w:type="spellEnd"/>
      <w:r w:rsidR="0098164E" w:rsidRPr="0098164E">
        <w:rPr>
          <w:color w:val="000000"/>
          <w:sz w:val="28"/>
          <w:szCs w:val="28"/>
          <w:shd w:val="clear" w:color="auto" w:fill="FFFFFF"/>
        </w:rPr>
        <w:t xml:space="preserve">, при этом замглавы Минфина РФ Алексей Моисеев предлагает ограничить ее покупку для неквалифицированных инвесторов суммой в 50 тыс. рублей. Об этом они сообщили на онлайн-конференции "Финансовый рынок-2022. Новые цели в новых реалиях". </w:t>
      </w:r>
    </w:p>
    <w:p w14:paraId="2EB01326" w14:textId="77777777" w:rsidR="0098164E" w:rsidRPr="0098164E" w:rsidRDefault="0098164E" w:rsidP="0012062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8164E">
        <w:rPr>
          <w:color w:val="000000"/>
          <w:sz w:val="28"/>
          <w:szCs w:val="28"/>
        </w:rPr>
        <w:t xml:space="preserve">В январе Банк России опубликовал доклад "Криптовалюты: тренды, риски, меры", в котором с целью снижения угроз предложил запретить на территории России выпуск, майнинг и обращение криптовалют. В документе отмечалось, что статус российского рубля, который не является резервной валютой, не позволяет применять в РФ мягкий подход и игнорировать нарастание рисков. Центробанк предлагал ввести запрет на организацию </w:t>
      </w:r>
      <w:r w:rsidRPr="0098164E">
        <w:rPr>
          <w:color w:val="000000"/>
          <w:sz w:val="28"/>
          <w:szCs w:val="28"/>
        </w:rPr>
        <w:lastRenderedPageBreak/>
        <w:t>выпуска или обращения криптовалюты на территории России, установить ответственность за его нарушение.</w:t>
      </w:r>
    </w:p>
    <w:p w14:paraId="33DB70D9" w14:textId="2240C65F" w:rsidR="0098164E" w:rsidRPr="0098164E" w:rsidRDefault="0098164E" w:rsidP="0012062D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8164E">
        <w:rPr>
          <w:color w:val="000000"/>
          <w:sz w:val="28"/>
          <w:szCs w:val="28"/>
        </w:rPr>
        <w:t>Концепция Минфина предусматривает регулирование криптовалют в России без их запрета. Министерство считает, что полное отсутствие регулирования криптовалют или их запрет приведут к дестабилизации отрасли, увеличению доли теневой экономики и росту мошенничества, а правоохранительные органы не смогут эффективно реагировать на преступления с использованием таких инструментов</w:t>
      </w:r>
      <w:r w:rsidR="000C6DC3">
        <w:rPr>
          <w:color w:val="000000"/>
          <w:sz w:val="28"/>
          <w:szCs w:val="28"/>
        </w:rPr>
        <w:t>»</w:t>
      </w:r>
      <w:r w:rsidRPr="0098164E">
        <w:rPr>
          <w:color w:val="000000"/>
          <w:sz w:val="28"/>
          <w:szCs w:val="28"/>
        </w:rPr>
        <w:t>.</w:t>
      </w:r>
      <w:r w:rsidR="008658D5">
        <w:rPr>
          <w:rStyle w:val="af1"/>
          <w:color w:val="000000"/>
          <w:sz w:val="28"/>
          <w:szCs w:val="28"/>
        </w:rPr>
        <w:footnoteReference w:id="2"/>
      </w:r>
    </w:p>
    <w:p w14:paraId="48ABA578" w14:textId="7BBEEB65" w:rsidR="00C573A6" w:rsidRPr="00431948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98164E" w:rsidRPr="00431948">
        <w:rPr>
          <w:sz w:val="28"/>
          <w:szCs w:val="28"/>
        </w:rPr>
        <w:t>Правительство поддержало концепцию, которая предусматривает не запрет криптовалют, а идентификацию клиентов и контроль за операторами платежей. Однако все еще нет единого решения</w:t>
      </w:r>
      <w:r>
        <w:rPr>
          <w:sz w:val="28"/>
          <w:szCs w:val="28"/>
        </w:rPr>
        <w:t>»</w:t>
      </w:r>
      <w:r w:rsidR="0098164E" w:rsidRPr="00431948">
        <w:rPr>
          <w:sz w:val="28"/>
          <w:szCs w:val="28"/>
        </w:rPr>
        <w:t xml:space="preserve">. </w:t>
      </w:r>
      <w:r w:rsidR="00081C8D">
        <w:rPr>
          <w:rStyle w:val="af1"/>
          <w:sz w:val="28"/>
          <w:szCs w:val="28"/>
        </w:rPr>
        <w:footnoteReference w:id="3"/>
      </w:r>
    </w:p>
    <w:p w14:paraId="6C79D70C" w14:textId="68D4E07F" w:rsidR="00431948" w:rsidRDefault="00431948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9B551B6" w14:textId="4C0C8A55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823C934" w14:textId="2FEAA011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70B6D4A" w14:textId="6C6C83CD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1A093A19" w14:textId="6F0696D6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AD59410" w14:textId="1E9E21A0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337CBBAF" w14:textId="53390A21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4E4680DC" w14:textId="77777777" w:rsidR="000C6DC3" w:rsidRDefault="000C6DC3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5575C1F1" w14:textId="2ECB848B" w:rsidR="00431948" w:rsidRDefault="00431948" w:rsidP="0012062D">
      <w:pPr>
        <w:spacing w:line="360" w:lineRule="auto"/>
        <w:jc w:val="both"/>
        <w:rPr>
          <w:sz w:val="28"/>
          <w:szCs w:val="28"/>
        </w:rPr>
      </w:pPr>
    </w:p>
    <w:p w14:paraId="50A8A063" w14:textId="3839D56A" w:rsidR="0012062D" w:rsidRDefault="0012062D" w:rsidP="0012062D">
      <w:pPr>
        <w:spacing w:line="360" w:lineRule="auto"/>
        <w:jc w:val="both"/>
        <w:rPr>
          <w:sz w:val="28"/>
          <w:szCs w:val="28"/>
        </w:rPr>
      </w:pPr>
    </w:p>
    <w:p w14:paraId="1DBD0958" w14:textId="781C3388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6CF1DBF1" w14:textId="158FB05A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446D33A7" w14:textId="2C636808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7C9AD6FD" w14:textId="5B36B12D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5C38028F" w14:textId="11D8ED4D" w:rsidR="009D2976" w:rsidRDefault="009D2976" w:rsidP="0012062D">
      <w:pPr>
        <w:spacing w:line="360" w:lineRule="auto"/>
        <w:jc w:val="both"/>
        <w:rPr>
          <w:sz w:val="28"/>
          <w:szCs w:val="28"/>
        </w:rPr>
      </w:pPr>
    </w:p>
    <w:p w14:paraId="5DE698CF" w14:textId="77777777" w:rsidR="00C73C50" w:rsidRDefault="00C73C50" w:rsidP="0012062D">
      <w:pPr>
        <w:spacing w:line="360" w:lineRule="auto"/>
        <w:jc w:val="both"/>
        <w:rPr>
          <w:sz w:val="28"/>
          <w:szCs w:val="28"/>
        </w:rPr>
      </w:pPr>
    </w:p>
    <w:p w14:paraId="71F70B0F" w14:textId="77777777" w:rsidR="00431948" w:rsidRPr="00DA180D" w:rsidRDefault="00431948" w:rsidP="0012062D">
      <w:pPr>
        <w:spacing w:line="360" w:lineRule="auto"/>
        <w:ind w:firstLine="709"/>
        <w:jc w:val="both"/>
        <w:rPr>
          <w:sz w:val="28"/>
          <w:szCs w:val="28"/>
        </w:rPr>
      </w:pPr>
    </w:p>
    <w:p w14:paraId="61E6A55C" w14:textId="44F0E6D8" w:rsidR="00434A90" w:rsidRDefault="00C573A6" w:rsidP="0012062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573A6">
        <w:rPr>
          <w:b/>
          <w:bCs/>
          <w:sz w:val="28"/>
          <w:szCs w:val="28"/>
        </w:rPr>
        <w:lastRenderedPageBreak/>
        <w:t>ЗАКЛЮЧЕНИЕ</w:t>
      </w:r>
    </w:p>
    <w:p w14:paraId="68D4D2D2" w14:textId="7EDFF638" w:rsidR="00C573A6" w:rsidRPr="00081C8D" w:rsidRDefault="002E67B9" w:rsidP="0012062D">
      <w:pPr>
        <w:spacing w:line="360" w:lineRule="auto"/>
        <w:ind w:firstLine="709"/>
        <w:jc w:val="both"/>
        <w:rPr>
          <w:sz w:val="28"/>
          <w:szCs w:val="28"/>
        </w:rPr>
      </w:pPr>
      <w:r w:rsidRPr="00081C8D">
        <w:rPr>
          <w:sz w:val="28"/>
          <w:szCs w:val="28"/>
        </w:rPr>
        <w:t xml:space="preserve">Таким образом, как и любая другая инновация, </w:t>
      </w:r>
      <w:r w:rsidR="00780327">
        <w:rPr>
          <w:sz w:val="28"/>
          <w:szCs w:val="28"/>
        </w:rPr>
        <w:t xml:space="preserve">использование </w:t>
      </w:r>
      <w:r w:rsidRPr="00081C8D">
        <w:rPr>
          <w:sz w:val="28"/>
          <w:szCs w:val="28"/>
        </w:rPr>
        <w:t>криптовалюты</w:t>
      </w:r>
      <w:r w:rsidR="00780327">
        <w:rPr>
          <w:sz w:val="28"/>
          <w:szCs w:val="28"/>
        </w:rPr>
        <w:t xml:space="preserve"> имеет множество рисков из-за </w:t>
      </w:r>
      <w:r w:rsidR="00780327" w:rsidRPr="00DA180D">
        <w:rPr>
          <w:sz w:val="28"/>
          <w:szCs w:val="28"/>
        </w:rPr>
        <w:t>отсутствия законодательной базы</w:t>
      </w:r>
      <w:r w:rsidR="00780327">
        <w:rPr>
          <w:sz w:val="28"/>
          <w:szCs w:val="28"/>
        </w:rPr>
        <w:t xml:space="preserve">, управляющего органа, вероятности каких-либо технических проблем и возможности финансирования нелегальных </w:t>
      </w:r>
      <w:r w:rsidR="00A95749">
        <w:rPr>
          <w:sz w:val="28"/>
          <w:szCs w:val="28"/>
        </w:rPr>
        <w:t>действий. Однако</w:t>
      </w:r>
      <w:r w:rsidRPr="00081C8D">
        <w:rPr>
          <w:sz w:val="28"/>
          <w:szCs w:val="28"/>
        </w:rPr>
        <w:t xml:space="preserve"> эта же технология предлагает революционные возможности</w:t>
      </w:r>
      <w:r w:rsidR="00A95749">
        <w:rPr>
          <w:sz w:val="28"/>
          <w:szCs w:val="28"/>
        </w:rPr>
        <w:t xml:space="preserve"> за счет быстроты транзакций, отсутствия посредников, невозможности подделки</w:t>
      </w:r>
      <w:r w:rsidRPr="00081C8D">
        <w:rPr>
          <w:sz w:val="28"/>
          <w:szCs w:val="28"/>
        </w:rPr>
        <w:t>.</w:t>
      </w:r>
    </w:p>
    <w:p w14:paraId="2B2CA7A5" w14:textId="6B282501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7E207CD0" w14:textId="3F6135AB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0F54AF93" w14:textId="3EE054B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F1E16A4" w14:textId="00577397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5FA0B73" w14:textId="5495F8F8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187D212E" w14:textId="136EA87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1740E2E0" w14:textId="2F4C6D77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221029A7" w14:textId="611AA0B7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5947D65" w14:textId="3C9B81A1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4C8D395" w14:textId="1769C9A8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069F34B" w14:textId="0BA7661B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004D5D4" w14:textId="448BEC73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46FAC7BA" w14:textId="1DCCFD25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C182E5C" w14:textId="26B768EC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6540F5FB" w14:textId="08298CA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D04CC4A" w14:textId="7C1DF784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24AD6B7B" w14:textId="2C011026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3FD539B4" w14:textId="72137532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6F83F1F4" w14:textId="33E601F8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19E66954" w14:textId="37637403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7D666F47" w14:textId="5DC7EEFA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5A27D425" w14:textId="45027BCA" w:rsidR="00C573A6" w:rsidRDefault="00C573A6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011DD412" w14:textId="77777777" w:rsidR="00081C8D" w:rsidRDefault="00081C8D" w:rsidP="00081C8D">
      <w:pPr>
        <w:spacing w:line="360" w:lineRule="auto"/>
        <w:jc w:val="both"/>
        <w:rPr>
          <w:sz w:val="28"/>
          <w:szCs w:val="28"/>
        </w:rPr>
      </w:pPr>
    </w:p>
    <w:p w14:paraId="6AA009EE" w14:textId="63AEC237" w:rsidR="00C573A6" w:rsidRDefault="00CE22A8" w:rsidP="0012062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E22A8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2A698565" w14:textId="4AE4C8FA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42EC5">
        <w:rPr>
          <w:sz w:val="28"/>
          <w:szCs w:val="28"/>
          <w:shd w:val="clear" w:color="auto" w:fill="FFFFFF"/>
        </w:rPr>
        <w:t>Головенчик</w:t>
      </w:r>
      <w:proofErr w:type="spellEnd"/>
      <w:r w:rsidRPr="00F42EC5">
        <w:rPr>
          <w:sz w:val="28"/>
          <w:szCs w:val="28"/>
          <w:shd w:val="clear" w:color="auto" w:fill="FFFFFF"/>
        </w:rPr>
        <w:t>, Г. Г. Проблемы и перспективы использования криптовалют в финансовой системе Республики Беларусь / Г.Г.</w:t>
      </w:r>
      <w:r w:rsidRPr="00DE0079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Головенчик</w:t>
      </w:r>
      <w:proofErr w:type="spellEnd"/>
      <w:r w:rsidRPr="00F42EC5">
        <w:rPr>
          <w:sz w:val="28"/>
          <w:szCs w:val="28"/>
          <w:shd w:val="clear" w:color="auto" w:fill="FFFFFF"/>
        </w:rPr>
        <w:t xml:space="preserve"> // </w:t>
      </w:r>
      <w:hyperlink r:id="rId9" w:history="1">
        <w:r w:rsidRPr="00F42EC5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 xml:space="preserve">Журнал международного права и международных отношений. </w:t>
        </w:r>
        <w:r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–</w:t>
        </w:r>
        <w:r w:rsidRPr="00F42EC5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 xml:space="preserve"> 2017. - № 3-4</w:t>
        </w:r>
      </w:hyperlink>
      <w:r w:rsidRPr="00DE0079">
        <w:rPr>
          <w:sz w:val="28"/>
          <w:szCs w:val="28"/>
        </w:rPr>
        <w:t>.</w:t>
      </w:r>
      <w:r w:rsidRPr="00F42E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42E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42EC5">
        <w:rPr>
          <w:sz w:val="28"/>
          <w:szCs w:val="28"/>
        </w:rPr>
        <w:t>. 40–51</w:t>
      </w:r>
    </w:p>
    <w:p w14:paraId="6AB434C5" w14:textId="62AFF064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42EC5">
        <w:rPr>
          <w:sz w:val="28"/>
          <w:szCs w:val="28"/>
          <w:shd w:val="clear" w:color="auto" w:fill="FFFFFF"/>
        </w:rPr>
        <w:t>Данильянц</w:t>
      </w:r>
      <w:proofErr w:type="spellEnd"/>
      <w:r w:rsidRPr="00F42EC5">
        <w:rPr>
          <w:sz w:val="28"/>
          <w:szCs w:val="28"/>
          <w:shd w:val="clear" w:color="auto" w:fill="FFFFFF"/>
        </w:rPr>
        <w:t xml:space="preserve"> Г.Г., Перспективы использования криптовалюты в государственном денежном обращении</w:t>
      </w:r>
      <w:r w:rsidRPr="00DE0079">
        <w:rPr>
          <w:sz w:val="28"/>
          <w:szCs w:val="28"/>
          <w:shd w:val="clear" w:color="auto" w:fill="FFFFFF"/>
        </w:rPr>
        <w:t xml:space="preserve"> / </w:t>
      </w:r>
      <w:r>
        <w:rPr>
          <w:sz w:val="28"/>
          <w:szCs w:val="28"/>
          <w:shd w:val="clear" w:color="auto" w:fill="FFFFFF"/>
        </w:rPr>
        <w:t xml:space="preserve">Г.Г. </w:t>
      </w:r>
      <w:proofErr w:type="spellStart"/>
      <w:r>
        <w:rPr>
          <w:sz w:val="28"/>
          <w:szCs w:val="28"/>
          <w:shd w:val="clear" w:color="auto" w:fill="FFFFFF"/>
        </w:rPr>
        <w:t>Данильянц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 w:rsidRPr="00F42EC5">
        <w:rPr>
          <w:sz w:val="28"/>
          <w:szCs w:val="28"/>
          <w:shd w:val="clear" w:color="auto" w:fill="FFFFFF"/>
        </w:rPr>
        <w:t>М.В. </w:t>
      </w:r>
      <w:proofErr w:type="spellStart"/>
      <w:r w:rsidRPr="00F42EC5">
        <w:rPr>
          <w:sz w:val="28"/>
          <w:szCs w:val="28"/>
          <w:shd w:val="clear" w:color="auto" w:fill="FFFFFF"/>
        </w:rPr>
        <w:t>Волик</w:t>
      </w:r>
      <w:proofErr w:type="spellEnd"/>
      <w:r w:rsidRPr="00DE0079">
        <w:rPr>
          <w:sz w:val="28"/>
          <w:szCs w:val="28"/>
          <w:shd w:val="clear" w:color="auto" w:fill="FFFFFF"/>
        </w:rPr>
        <w:t>//</w:t>
      </w:r>
      <w:r w:rsidRPr="00F42EC5">
        <w:rPr>
          <w:sz w:val="28"/>
          <w:szCs w:val="28"/>
          <w:shd w:val="clear" w:color="auto" w:fill="FFFFFF"/>
        </w:rPr>
        <w:t xml:space="preserve"> </w:t>
      </w:r>
      <w:r w:rsidRPr="00DE0079">
        <w:rPr>
          <w:sz w:val="28"/>
          <w:szCs w:val="28"/>
          <w:shd w:val="clear" w:color="auto" w:fill="FFFFFF"/>
        </w:rPr>
        <w:t>Вестник университета.</w:t>
      </w:r>
      <w:r>
        <w:rPr>
          <w:sz w:val="28"/>
          <w:szCs w:val="28"/>
          <w:shd w:val="clear" w:color="auto" w:fill="FFFFFF"/>
        </w:rPr>
        <w:t xml:space="preserve"> –</w:t>
      </w:r>
      <w:r w:rsidRPr="00F42EC5">
        <w:rPr>
          <w:sz w:val="28"/>
          <w:szCs w:val="28"/>
          <w:shd w:val="clear" w:color="auto" w:fill="FFFFFF"/>
        </w:rPr>
        <w:t xml:space="preserve"> 2021</w:t>
      </w:r>
      <w:r>
        <w:rPr>
          <w:sz w:val="28"/>
          <w:szCs w:val="28"/>
          <w:shd w:val="clear" w:color="auto" w:fill="FFFFFF"/>
        </w:rPr>
        <w:t>. -№7</w:t>
      </w:r>
      <w:r w:rsidRPr="0012062D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– с. </w:t>
      </w:r>
      <w:r w:rsidRPr="00F42EC5">
        <w:rPr>
          <w:sz w:val="28"/>
          <w:szCs w:val="28"/>
          <w:shd w:val="clear" w:color="auto" w:fill="FFFFFF"/>
        </w:rPr>
        <w:t>187</w:t>
      </w:r>
      <w:r>
        <w:rPr>
          <w:sz w:val="28"/>
          <w:szCs w:val="28"/>
          <w:shd w:val="clear" w:color="auto" w:fill="FFFFFF"/>
        </w:rPr>
        <w:t>–192</w:t>
      </w:r>
      <w:r w:rsidRPr="00F42EC5">
        <w:rPr>
          <w:sz w:val="28"/>
          <w:szCs w:val="28"/>
          <w:shd w:val="clear" w:color="auto" w:fill="FFFFFF"/>
        </w:rPr>
        <w:t>.</w:t>
      </w:r>
    </w:p>
    <w:p w14:paraId="57420BCB" w14:textId="0C5957CE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  <w:shd w:val="clear" w:color="auto" w:fill="FFFFFF"/>
        </w:rPr>
        <w:t xml:space="preserve">Дорофеев, М. Л., Роль и перспективы внедрения криптовалют в современную мировую финансовую систему / </w:t>
      </w:r>
      <w:r>
        <w:rPr>
          <w:sz w:val="28"/>
          <w:szCs w:val="28"/>
          <w:shd w:val="clear" w:color="auto" w:fill="FFFFFF"/>
        </w:rPr>
        <w:t>М. Л. Дорофеев,</w:t>
      </w:r>
      <w:r w:rsidRPr="00DE0079">
        <w:rPr>
          <w:sz w:val="28"/>
          <w:szCs w:val="28"/>
          <w:shd w:val="clear" w:color="auto" w:fill="FFFFFF"/>
        </w:rPr>
        <w:t xml:space="preserve"> </w:t>
      </w:r>
      <w:r w:rsidRPr="00F42EC5">
        <w:rPr>
          <w:sz w:val="28"/>
          <w:szCs w:val="28"/>
          <w:shd w:val="clear" w:color="auto" w:fill="FFFFFF"/>
        </w:rPr>
        <w:t xml:space="preserve">М. Е. </w:t>
      </w:r>
      <w:r>
        <w:rPr>
          <w:sz w:val="28"/>
          <w:szCs w:val="28"/>
          <w:shd w:val="clear" w:color="auto" w:fill="FFFFFF"/>
        </w:rPr>
        <w:t xml:space="preserve"> </w:t>
      </w:r>
      <w:r w:rsidRPr="00F42EC5">
        <w:rPr>
          <w:sz w:val="28"/>
          <w:szCs w:val="28"/>
          <w:shd w:val="clear" w:color="auto" w:fill="FFFFFF"/>
        </w:rPr>
        <w:t>Косов</w:t>
      </w:r>
      <w:r w:rsidRPr="00DE0079">
        <w:rPr>
          <w:sz w:val="28"/>
          <w:szCs w:val="28"/>
          <w:shd w:val="clear" w:color="auto" w:fill="FFFFFF"/>
        </w:rPr>
        <w:t xml:space="preserve"> //</w:t>
      </w:r>
      <w:r w:rsidRPr="00F42EC5">
        <w:rPr>
          <w:sz w:val="28"/>
          <w:szCs w:val="28"/>
          <w:shd w:val="clear" w:color="auto" w:fill="FFFFFF"/>
        </w:rPr>
        <w:t xml:space="preserve"> Финансы и кредит. - 2019. -№ 2. - </w:t>
      </w:r>
      <w:r w:rsidR="0012062D">
        <w:rPr>
          <w:sz w:val="28"/>
          <w:szCs w:val="28"/>
          <w:shd w:val="clear" w:color="auto" w:fill="FFFFFF"/>
          <w:lang w:val="en-US"/>
        </w:rPr>
        <w:t>c</w:t>
      </w:r>
      <w:r w:rsidRPr="00F42EC5">
        <w:rPr>
          <w:sz w:val="28"/>
          <w:szCs w:val="28"/>
          <w:shd w:val="clear" w:color="auto" w:fill="FFFFFF"/>
        </w:rPr>
        <w:t xml:space="preserve">. </w:t>
      </w:r>
      <w:r w:rsidR="0012062D" w:rsidRPr="00F42EC5">
        <w:rPr>
          <w:sz w:val="28"/>
          <w:szCs w:val="28"/>
          <w:shd w:val="clear" w:color="auto" w:fill="FFFFFF"/>
        </w:rPr>
        <w:t>392–408</w:t>
      </w:r>
      <w:r w:rsidR="0012062D">
        <w:rPr>
          <w:sz w:val="28"/>
          <w:szCs w:val="28"/>
          <w:shd w:val="clear" w:color="auto" w:fill="FFFFFF"/>
        </w:rPr>
        <w:t>.</w:t>
      </w:r>
    </w:p>
    <w:p w14:paraId="1363C458" w14:textId="77777777" w:rsidR="00DE0079" w:rsidRPr="00F42EC5" w:rsidRDefault="00DE0079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</w:rPr>
        <w:t>Корнеев А., Правительство утвердило концепцию регулирования криптовалют // РБК. Финансы. – М., 2022. – 08.02</w:t>
      </w:r>
    </w:p>
    <w:p w14:paraId="1F787FDF" w14:textId="77777777" w:rsidR="00CE22A8" w:rsidRPr="00F42EC5" w:rsidRDefault="00CE22A8" w:rsidP="0012062D">
      <w:pPr>
        <w:pStyle w:val="af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</w:rPr>
        <w:t xml:space="preserve">ТАСС: Ситуация с криптовалютой в России, </w:t>
      </w:r>
      <w:r w:rsidRPr="00F42EC5">
        <w:rPr>
          <w:sz w:val="28"/>
          <w:szCs w:val="28"/>
          <w:lang w:val="en-US"/>
        </w:rPr>
        <w:t>URL</w:t>
      </w:r>
      <w:r w:rsidRPr="00F42EC5">
        <w:rPr>
          <w:sz w:val="28"/>
          <w:szCs w:val="28"/>
        </w:rPr>
        <w:t>: https://tass.ru/ekonomika/13711795</w:t>
      </w:r>
    </w:p>
    <w:p w14:paraId="782EA8BD" w14:textId="7C992E7F" w:rsidR="00F6149D" w:rsidRPr="00F42EC5" w:rsidRDefault="00F6149D" w:rsidP="0012062D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C5">
        <w:rPr>
          <w:sz w:val="28"/>
          <w:szCs w:val="28"/>
          <w:lang w:val="en-US"/>
        </w:rPr>
        <w:t>Investing</w:t>
      </w:r>
      <w:r w:rsidRPr="00F42EC5">
        <w:rPr>
          <w:sz w:val="28"/>
          <w:szCs w:val="28"/>
        </w:rPr>
        <w:t>.</w:t>
      </w:r>
      <w:r w:rsidRPr="00F42EC5">
        <w:rPr>
          <w:sz w:val="28"/>
          <w:szCs w:val="28"/>
          <w:lang w:val="en-US"/>
        </w:rPr>
        <w:t>com</w:t>
      </w:r>
      <w:r w:rsidRPr="00F42EC5">
        <w:rPr>
          <w:sz w:val="28"/>
          <w:szCs w:val="28"/>
        </w:rPr>
        <w:t xml:space="preserve">: Ведущие </w:t>
      </w:r>
      <w:r w:rsidR="00F42EC5" w:rsidRPr="00F42EC5">
        <w:rPr>
          <w:sz w:val="28"/>
          <w:szCs w:val="28"/>
        </w:rPr>
        <w:t>криптовалюты, URL</w:t>
      </w:r>
      <w:r w:rsidRPr="00F42EC5">
        <w:rPr>
          <w:sz w:val="28"/>
          <w:szCs w:val="28"/>
        </w:rPr>
        <w:t xml:space="preserve">: </w:t>
      </w:r>
      <w:hyperlink r:id="rId10" w:history="1">
        <w:r w:rsidRPr="00F42EC5">
          <w:rPr>
            <w:rStyle w:val="a9"/>
            <w:color w:val="auto"/>
            <w:sz w:val="28"/>
            <w:szCs w:val="28"/>
            <w:u w:val="none"/>
          </w:rPr>
          <w:t>https://ru.investing.com/crypto/</w:t>
        </w:r>
      </w:hyperlink>
    </w:p>
    <w:p w14:paraId="6B4438E9" w14:textId="77777777" w:rsidR="00431948" w:rsidRPr="00DE0079" w:rsidRDefault="00431948" w:rsidP="00C573A6">
      <w:pPr>
        <w:spacing w:line="360" w:lineRule="auto"/>
        <w:ind w:firstLine="709"/>
        <w:jc w:val="both"/>
        <w:rPr>
          <w:sz w:val="28"/>
          <w:szCs w:val="28"/>
        </w:rPr>
      </w:pPr>
    </w:p>
    <w:p w14:paraId="28A26BC4" w14:textId="77777777" w:rsidR="00F04754" w:rsidRPr="00DE0079" w:rsidRDefault="00F04754" w:rsidP="00C573A6">
      <w:pPr>
        <w:spacing w:line="360" w:lineRule="auto"/>
        <w:ind w:firstLine="709"/>
        <w:jc w:val="both"/>
        <w:rPr>
          <w:sz w:val="28"/>
          <w:szCs w:val="28"/>
        </w:rPr>
      </w:pPr>
    </w:p>
    <w:sectPr w:rsidR="00F04754" w:rsidRPr="00DE0079" w:rsidSect="005057E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CB55" w14:textId="77777777" w:rsidR="00DA23EA" w:rsidRDefault="00DA23EA" w:rsidP="00623901">
      <w:r>
        <w:separator/>
      </w:r>
    </w:p>
  </w:endnote>
  <w:endnote w:type="continuationSeparator" w:id="0">
    <w:p w14:paraId="32659CA6" w14:textId="77777777" w:rsidR="00DA23EA" w:rsidRDefault="00DA23EA" w:rsidP="0062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734372"/>
      <w:docPartObj>
        <w:docPartGallery w:val="Page Numbers (Bottom of Page)"/>
        <w:docPartUnique/>
      </w:docPartObj>
    </w:sdtPr>
    <w:sdtEndPr/>
    <w:sdtContent>
      <w:p w14:paraId="1EAEF9C9" w14:textId="61ABDDD3" w:rsidR="005057EE" w:rsidRDefault="005057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ECFE24" w14:textId="77777777" w:rsidR="005057EE" w:rsidRDefault="005057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D8A4" w14:textId="77777777" w:rsidR="00DA23EA" w:rsidRDefault="00DA23EA" w:rsidP="00623901">
      <w:r>
        <w:separator/>
      </w:r>
    </w:p>
  </w:footnote>
  <w:footnote w:type="continuationSeparator" w:id="0">
    <w:p w14:paraId="56F48AE9" w14:textId="77777777" w:rsidR="00DA23EA" w:rsidRDefault="00DA23EA" w:rsidP="00623901">
      <w:r>
        <w:continuationSeparator/>
      </w:r>
    </w:p>
  </w:footnote>
  <w:footnote w:id="1">
    <w:p w14:paraId="1EA44B95" w14:textId="77777777" w:rsidR="006A135E" w:rsidRPr="007E71F7" w:rsidRDefault="006A135E" w:rsidP="006A135E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lang w:val="en-US"/>
        </w:rPr>
        <w:t>Investing.com:</w:t>
      </w:r>
      <w:r>
        <w:t xml:space="preserve"> Ведущие </w:t>
      </w:r>
      <w:proofErr w:type="gramStart"/>
      <w:r>
        <w:t xml:space="preserve">криптовалюты, </w:t>
      </w:r>
      <w:r>
        <w:rPr>
          <w:lang w:val="en-US"/>
        </w:rPr>
        <w:t xml:space="preserve"> URL</w:t>
      </w:r>
      <w:proofErr w:type="gramEnd"/>
      <w:r>
        <w:t xml:space="preserve">: </w:t>
      </w:r>
      <w:r w:rsidRPr="007E71F7">
        <w:t>https://ru.investing.com/crypto/</w:t>
      </w:r>
    </w:p>
  </w:footnote>
  <w:footnote w:id="2">
    <w:p w14:paraId="2A06F96A" w14:textId="55638229" w:rsidR="008658D5" w:rsidRPr="00081C8D" w:rsidRDefault="008658D5" w:rsidP="00081C8D">
      <w:pPr>
        <w:pStyle w:val="af"/>
        <w:jc w:val="both"/>
      </w:pPr>
      <w:r>
        <w:rPr>
          <w:rStyle w:val="af1"/>
        </w:rPr>
        <w:footnoteRef/>
      </w:r>
      <w:r>
        <w:t xml:space="preserve"> ТАСС</w:t>
      </w:r>
      <w:r w:rsidR="00081C8D">
        <w:t xml:space="preserve">: Ситуация с криптовалютой в России, </w:t>
      </w:r>
      <w:r w:rsidR="00081C8D">
        <w:rPr>
          <w:lang w:val="en-US"/>
        </w:rPr>
        <w:t>URL</w:t>
      </w:r>
      <w:r w:rsidR="00081C8D">
        <w:t xml:space="preserve">: </w:t>
      </w:r>
      <w:r w:rsidR="00081C8D" w:rsidRPr="00081C8D">
        <w:t>https://tass.ru/ekonomika/13711795</w:t>
      </w:r>
    </w:p>
  </w:footnote>
  <w:footnote w:id="3">
    <w:p w14:paraId="66598D35" w14:textId="2A6CE514" w:rsidR="00081C8D" w:rsidRPr="00CE22A8" w:rsidRDefault="00081C8D" w:rsidP="00081C8D">
      <w:pPr>
        <w:pStyle w:val="af"/>
        <w:jc w:val="both"/>
      </w:pPr>
      <w:r>
        <w:rPr>
          <w:rStyle w:val="af1"/>
        </w:rPr>
        <w:footnoteRef/>
      </w:r>
      <w:r w:rsidR="00CE22A8">
        <w:t xml:space="preserve"> Корнеев А., </w:t>
      </w:r>
      <w:r>
        <w:t>Правительство утвердило концепцию регулирования криптовалют</w:t>
      </w:r>
      <w:r w:rsidR="00CE22A8" w:rsidRPr="00CE22A8">
        <w:t xml:space="preserve"> // </w:t>
      </w:r>
      <w:r w:rsidR="00CE22A8">
        <w:t>РБК. Финансы. – М., 2022. – 08.02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4CA"/>
    <w:multiLevelType w:val="hybridMultilevel"/>
    <w:tmpl w:val="80BE6736"/>
    <w:lvl w:ilvl="0" w:tplc="3EB401E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511AB"/>
    <w:multiLevelType w:val="hybridMultilevel"/>
    <w:tmpl w:val="16F04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92BA1"/>
    <w:multiLevelType w:val="hybridMultilevel"/>
    <w:tmpl w:val="E5CC5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73888"/>
    <w:multiLevelType w:val="hybridMultilevel"/>
    <w:tmpl w:val="F2B46B1C"/>
    <w:lvl w:ilvl="0" w:tplc="32926CA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DF"/>
    <w:rsid w:val="00081C8D"/>
    <w:rsid w:val="000B5333"/>
    <w:rsid w:val="000C6DC3"/>
    <w:rsid w:val="000F5793"/>
    <w:rsid w:val="001031F1"/>
    <w:rsid w:val="001111B9"/>
    <w:rsid w:val="0012062D"/>
    <w:rsid w:val="00170C95"/>
    <w:rsid w:val="001E50A1"/>
    <w:rsid w:val="0027177A"/>
    <w:rsid w:val="002E3B3B"/>
    <w:rsid w:val="002E67B9"/>
    <w:rsid w:val="002F5F18"/>
    <w:rsid w:val="00302B5A"/>
    <w:rsid w:val="00313DB2"/>
    <w:rsid w:val="00330FB5"/>
    <w:rsid w:val="00342689"/>
    <w:rsid w:val="003579B0"/>
    <w:rsid w:val="00373CCE"/>
    <w:rsid w:val="00431948"/>
    <w:rsid w:val="00434A90"/>
    <w:rsid w:val="00471DC9"/>
    <w:rsid w:val="005027FC"/>
    <w:rsid w:val="005057EE"/>
    <w:rsid w:val="005824CE"/>
    <w:rsid w:val="005A08FB"/>
    <w:rsid w:val="005D38CC"/>
    <w:rsid w:val="00623901"/>
    <w:rsid w:val="006A135E"/>
    <w:rsid w:val="00780327"/>
    <w:rsid w:val="007A0B87"/>
    <w:rsid w:val="007B71D2"/>
    <w:rsid w:val="007E71F7"/>
    <w:rsid w:val="00800159"/>
    <w:rsid w:val="00851881"/>
    <w:rsid w:val="008658D5"/>
    <w:rsid w:val="00880AD6"/>
    <w:rsid w:val="008E73F5"/>
    <w:rsid w:val="008F1E4A"/>
    <w:rsid w:val="008F3A1E"/>
    <w:rsid w:val="00945714"/>
    <w:rsid w:val="0098164E"/>
    <w:rsid w:val="009A4B6A"/>
    <w:rsid w:val="009C634D"/>
    <w:rsid w:val="009D2976"/>
    <w:rsid w:val="00A4410D"/>
    <w:rsid w:val="00A71481"/>
    <w:rsid w:val="00A878B8"/>
    <w:rsid w:val="00A95749"/>
    <w:rsid w:val="00AD0F5E"/>
    <w:rsid w:val="00AD350A"/>
    <w:rsid w:val="00AD6B7E"/>
    <w:rsid w:val="00AD6EE0"/>
    <w:rsid w:val="00AF553C"/>
    <w:rsid w:val="00B610F7"/>
    <w:rsid w:val="00BA1256"/>
    <w:rsid w:val="00BF6915"/>
    <w:rsid w:val="00C573A6"/>
    <w:rsid w:val="00C73C50"/>
    <w:rsid w:val="00CE22A8"/>
    <w:rsid w:val="00CE5B3F"/>
    <w:rsid w:val="00CE7619"/>
    <w:rsid w:val="00CF61FA"/>
    <w:rsid w:val="00D548AB"/>
    <w:rsid w:val="00DA180D"/>
    <w:rsid w:val="00DA23EA"/>
    <w:rsid w:val="00DE0079"/>
    <w:rsid w:val="00E305C0"/>
    <w:rsid w:val="00E80ADF"/>
    <w:rsid w:val="00EA1795"/>
    <w:rsid w:val="00EC1ABB"/>
    <w:rsid w:val="00F04754"/>
    <w:rsid w:val="00F42EC5"/>
    <w:rsid w:val="00F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92E1E"/>
  <w15:chartTrackingRefBased/>
  <w15:docId w15:val="{6B19CA55-4AE7-44F2-A4B8-5400C684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3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0FB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30FB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333"/>
    <w:rPr>
      <w:b/>
      <w:bCs/>
    </w:rPr>
  </w:style>
  <w:style w:type="paragraph" w:styleId="a4">
    <w:name w:val="List Paragraph"/>
    <w:basedOn w:val="a"/>
    <w:uiPriority w:val="34"/>
    <w:qFormat/>
    <w:rsid w:val="00302B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330FB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30FB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rsid w:val="00330FB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330FB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330FB5"/>
    <w:pPr>
      <w:spacing w:before="100" w:beforeAutospacing="1" w:after="100" w:afterAutospacing="1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27177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F047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4754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62390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239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2390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239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7E71F7"/>
  </w:style>
  <w:style w:type="character" w:customStyle="1" w:styleId="af0">
    <w:name w:val="Текст сноски Знак"/>
    <w:basedOn w:val="a0"/>
    <w:link w:val="af"/>
    <w:uiPriority w:val="99"/>
    <w:semiHidden/>
    <w:rsid w:val="007E71F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7E7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2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investing.com/cryp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.bsu.by/handle/123456789/1945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C97F5-F262-41E4-8E84-D4DD764F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1834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Лусников</dc:creator>
  <cp:keywords/>
  <dc:description/>
  <cp:lastModifiedBy>Артур Лусников</cp:lastModifiedBy>
  <cp:revision>27</cp:revision>
  <cp:lastPrinted>2022-03-02T15:54:00Z</cp:lastPrinted>
  <dcterms:created xsi:type="dcterms:W3CDTF">2022-02-08T18:06:00Z</dcterms:created>
  <dcterms:modified xsi:type="dcterms:W3CDTF">2022-03-13T14:28:00Z</dcterms:modified>
</cp:coreProperties>
</file>