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166269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285D" w14:textId="37C88155" w:rsidR="000A7AA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Лабораторная работа № 1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B4F4E" w14:textId="77777777" w:rsidR="001542C8" w:rsidRPr="008F64B7" w:rsidRDefault="001542C8" w:rsidP="00154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РАЗРАБОТКА И ВНЕДРЕНИЕ</w:t>
      </w:r>
    </w:p>
    <w:p w14:paraId="459E4F4F" w14:textId="77777777" w:rsidR="001542C8" w:rsidRPr="008F64B7" w:rsidRDefault="001542C8" w:rsidP="00154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ПОЛИТИКИ БЕЗОПАСНОСТИ</w:t>
      </w:r>
    </w:p>
    <w:p w14:paraId="0F230238" w14:textId="435A6AE6" w:rsidR="000A7AA8" w:rsidRPr="008F64B7" w:rsidRDefault="000A7AA8" w:rsidP="001542C8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для </w:t>
      </w:r>
      <w:r w:rsidR="00A767FF" w:rsidRPr="008F64B7">
        <w:rPr>
          <w:rFonts w:ascii="Times New Roman" w:eastAsia="Times New Roman" w:hAnsi="Times New Roman" w:cs="Times New Roman"/>
          <w:sz w:val="48"/>
          <w:szCs w:val="48"/>
          <w:lang w:eastAsia="ru-RU"/>
        </w:rPr>
        <w:t>туристической компании</w:t>
      </w:r>
    </w:p>
    <w:p w14:paraId="4D18CC3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EB7A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8C74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C0E1ED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A82EB7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1518B8" w14:textId="19FFF971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Разработал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Некрасова А.П.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1EB0ED96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E4713" w14:textId="077942B4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2DA35" w14:textId="07DA8451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E03E4AC" w14:textId="77777777" w:rsidR="00D55F1B" w:rsidRPr="008F64B7" w:rsidRDefault="000A7AA8" w:rsidP="00992200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 w:type="page"/>
      </w:r>
      <w:bookmarkStart w:id="0" w:name="_Toc32993865"/>
      <w:r w:rsidR="00D55F1B" w:rsidRPr="008F64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6686569" w14:textId="77777777" w:rsidR="00D55F1B" w:rsidRPr="00D55F1B" w:rsidRDefault="00D55F1B" w:rsidP="00D55F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В нынешнее время все компании нуждаются в информационных технологиях для того, чтобы выдерживать конкуренцию в условиях повсеместного использования высокотехнологичных решений.  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— одно из важнейших условий функционирования любой структуры.</w:t>
      </w:r>
    </w:p>
    <w:p w14:paraId="4E075F8F" w14:textId="77777777" w:rsidR="00D55F1B" w:rsidRPr="00D55F1B" w:rsidRDefault="00D55F1B" w:rsidP="00D55F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Жизнь современного общества немыслима без информационных технологий. Программные средства обслуживают банковские системы, распределяют энергию, следят за расписанием поездов. Они обеспечивают хранение информации, ее обработку и предоставление потребителям, реализуя таким образом информационные технологии.</w:t>
      </w:r>
    </w:p>
    <w:p w14:paraId="0BE9D8CE" w14:textId="7D3FAB8C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Беларуси. Поэтому решение вопроса о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</w:t>
      </w:r>
      <w:r w:rsidR="006A517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414108" w14:textId="142E6596" w:rsidR="00D55F1B" w:rsidRPr="00D55F1B" w:rsidRDefault="006A517F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55F1B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ысокая степень автоматизации порождает риск снижения личной, информационной и государственной безопасности, делая ее чрезвычайно уязвимой.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5F1B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Вследствие этого, в дополнение к требованиям и рекомендациям стандартов, Конституции, законам и иным руководящим документам приходится использовать ряд международных рекомендаций. В том числе адаптировать к отечественным условиям и применять на практике методики международных стандартов, а также использовать методики управления информационными рисками в совокупности с оценками экономической эффективности инвестиций в обеспечение защиты информации предприятия.</w:t>
      </w:r>
    </w:p>
    <w:p w14:paraId="3D689777" w14:textId="77777777" w:rsidR="00D55F1B" w:rsidRPr="00D55F1B" w:rsidRDefault="00D55F1B" w:rsidP="00D55F1B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1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87759D" w14:textId="77777777" w:rsidR="00D55F1B" w:rsidRP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32993866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Обоснование актуальности</w:t>
      </w:r>
      <w:bookmarkEnd w:id="1"/>
    </w:p>
    <w:p w14:paraId="17B7E985" w14:textId="77777777" w:rsidR="00D55F1B" w:rsidRPr="00D55F1B" w:rsidRDefault="00D55F1B" w:rsidP="006A517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компании, ведущей свой бизнес, приходится работать с информацией везде и всегда, как при планировании долгосрочных стратегических задач, так и при рутинных канцелярских делах. В процессе бурного развития науки и техники появилось немало методов и средств работы с информацией, порой настолько сложных, что применение их, их адаптация к специфике конкретной компании и условий, в которых она находится, сейчас уже является отдельным классом задач, решаемых специализированными ИТ организациями.</w:t>
      </w:r>
    </w:p>
    <w:p w14:paraId="058652EF" w14:textId="683C7B9B" w:rsidR="00D55F1B" w:rsidRDefault="00D55F1B" w:rsidP="006A517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фирма имеет дело с внешними и внутренними источниками информации, с выполнением таких операций, как сбор информации, ее первичная обработка, отображение, кодирование и декодирование, преобразование, запоминание (хранение), передача, защита. В средних и тем более крупных по размеру компаниях осуществление вышеуказанных операций немыслимо без применения информационных технологий. Под информационными технологиями здесь понимаются: обычные средства; средства на основе вычислительной техники; методы связи. </w:t>
      </w:r>
    </w:p>
    <w:p w14:paraId="172646D2" w14:textId="77777777" w:rsidR="006B5C49" w:rsidRPr="00D21883" w:rsidRDefault="006B5C49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ь ИБ: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защиты информации посредством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сотрудников и внедрени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необходимого программного обеспечения и оборудования.</w:t>
      </w:r>
    </w:p>
    <w:p w14:paraId="3277B33E" w14:textId="77777777" w:rsidR="006B5C49" w:rsidRDefault="006B5C49" w:rsidP="006B5C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которые руководство считает целесообразным выделить.</w:t>
      </w:r>
    </w:p>
    <w:p w14:paraId="352419E8" w14:textId="77777777" w:rsidR="006B5C49" w:rsidRPr="00D21883" w:rsidRDefault="006B5C49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Pr="00D21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задачам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политики информационной безопасности относятся:</w:t>
      </w:r>
    </w:p>
    <w:p w14:paraId="45029E97" w14:textId="77777777" w:rsidR="00D21883" w:rsidRPr="00D21883" w:rsidRDefault="00D21883" w:rsidP="006B5C49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требований законодательства гос-ва в части ИБ информационных систем и мер контроля их защищенности;</w:t>
      </w:r>
    </w:p>
    <w:p w14:paraId="108AE15F" w14:textId="77777777" w:rsidR="00D21883" w:rsidRPr="00D21883" w:rsidRDefault="00D21883" w:rsidP="006B5C49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ответственности субъектов информационных отношений по обеспечению и соблюдению требований политики конфиденциальности;</w:t>
      </w:r>
    </w:p>
    <w:p w14:paraId="3AF4BD2C" w14:textId="4CA11AC0" w:rsidR="00D21883" w:rsidRDefault="00D21883" w:rsidP="006B5C49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своевременное выявление и оценка причин, условий и характера угроз ИБ и дальнейшее прогнозирование развития событий;</w:t>
      </w:r>
    </w:p>
    <w:p w14:paraId="5B8C1855" w14:textId="2FF1E89D" w:rsidR="00BF6912" w:rsidRPr="00D21883" w:rsidRDefault="00BF6912" w:rsidP="006B5C49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мер противодействия угрозам;</w:t>
      </w:r>
    </w:p>
    <w:p w14:paraId="5A0A1BA5" w14:textId="7865D75D" w:rsidR="00D21883" w:rsidRPr="00D21883" w:rsidRDefault="00D21883" w:rsidP="006B5C49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программ по осведомленности сотрудников (работников) о возможных рисках угроз ИБ </w:t>
      </w:r>
      <w:r w:rsidR="00BF69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обучению мерам противодействия.</w:t>
      </w:r>
    </w:p>
    <w:p w14:paraId="1B1AFD0B" w14:textId="77777777" w:rsidR="006A517F" w:rsidRPr="008F64B7" w:rsidRDefault="006A517F" w:rsidP="006A51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Туристическая отрасль – одна из самых чувствительных к угрозам информационной безопасности. Это и неудивительно – ведь туристические компании обрабатывает самую разную конфиденциальную информацию о своих клиентах, а даже обыденные сведения о туристе могут сказать очень много о его вкусах, привычках, предпочтениях и состоянии здоровья. Информационная безопасность туристической фирмы может быть обеспечена только при условии строгого соблюдения норм в области защиты персональных данных.</w:t>
      </w:r>
    </w:p>
    <w:p w14:paraId="08039374" w14:textId="77777777" w:rsidR="006A517F" w:rsidRPr="008F64B7" w:rsidRDefault="006A517F" w:rsidP="006A51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этого, туризм – одна из отраслей, наиболее часто использующих платежи через интернет. Бронирование номеров в гостиницах, резервирование авиабилетов и другой инфраструктуры с оплатой через Всемирную сеть – самое обычное явление в сфере путешествий и туризма. Поэтому одной из самых важных задач туристических компаний является безопасная обработка банковских данных и реализация всех требований PCI DSS (стандарта защиты данных в индустрии платежных карт).</w:t>
      </w:r>
    </w:p>
    <w:p w14:paraId="1058E9C9" w14:textId="5D04F056" w:rsidR="00D55F1B" w:rsidRPr="00D55F1B" w:rsidRDefault="006A517F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Информационная безопасность туристической фирмы, как правило, обеспечивается теми же процедурами и средствами, что и любого другого коммерческого предприятия, но с учетом повышенного количества чувствительных данных и транзакций.</w:t>
      </w:r>
    </w:p>
    <w:p w14:paraId="797B0BB6" w14:textId="486E6CC2" w:rsidR="006C02B8" w:rsidRPr="008F64B7" w:rsidRDefault="006C02B8" w:rsidP="00992200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Объекты защиты</w:t>
      </w:r>
    </w:p>
    <w:p w14:paraId="2C6E4138" w14:textId="77777777" w:rsidR="00BD342A" w:rsidRPr="008F64B7" w:rsidRDefault="00BD342A" w:rsidP="00BD342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>Структура туристических компаний чаще всего выглядит таким образом:</w:t>
      </w:r>
    </w:p>
    <w:p w14:paraId="1CC8DDCF" w14:textId="7B23C818" w:rsidR="00BD342A" w:rsidRPr="00D55F1B" w:rsidRDefault="006B5C49" w:rsidP="00BD342A">
      <w:pPr>
        <w:spacing w:before="280" w:after="24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6B5C49">
        <w:rPr>
          <w:rFonts w:ascii="Georgia" w:eastAsia="Times New Roman" w:hAnsi="Georgia" w:cs="Times New Roman"/>
          <w:noProof/>
          <w:sz w:val="24"/>
          <w:szCs w:val="24"/>
          <w:lang w:eastAsia="ru-RU"/>
        </w:rPr>
        <w:drawing>
          <wp:inline distT="0" distB="0" distL="0" distR="0" wp14:anchorId="5CE94FE2" wp14:editId="373B5B21">
            <wp:extent cx="6607810" cy="4156710"/>
            <wp:effectExtent l="19050" t="19050" r="2159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" t="7016" r="1" b="2929"/>
                    <a:stretch/>
                  </pic:blipFill>
                  <pic:spPr bwMode="auto">
                    <a:xfrm>
                      <a:off x="0" y="0"/>
                      <a:ext cx="6607810" cy="4156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3342" w14:textId="6CAA1B0D" w:rsidR="00BD342A" w:rsidRPr="008F64B7" w:rsidRDefault="00BD342A" w:rsidP="00BD342A">
      <w:pPr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Структура 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туристической компании</w:t>
      </w:r>
    </w:p>
    <w:p w14:paraId="54DCA36E" w14:textId="18CEC7AF" w:rsidR="00AE1450" w:rsidRPr="008F64B7" w:rsidRDefault="00992200" w:rsidP="00010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sz w:val="28"/>
          <w:szCs w:val="28"/>
        </w:rPr>
        <w:t>Информационная среда туристической компании является распределенной структурой, объединяющей информационные подсистемы главного офиса, филиалов и представителей, закрепленных за филиалами.</w:t>
      </w:r>
    </w:p>
    <w:p w14:paraId="4FCF3E58" w14:textId="4AE699E7" w:rsidR="00D06833" w:rsidRPr="008F64B7" w:rsidRDefault="00D06833" w:rsidP="00010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sz w:val="28"/>
          <w:szCs w:val="28"/>
        </w:rPr>
        <w:t>Существует два структурных уровня:</w:t>
      </w:r>
    </w:p>
    <w:p w14:paraId="6A9E9055" w14:textId="516B87EB" w:rsidR="00D06833" w:rsidRPr="008F64B7" w:rsidRDefault="00D06833" w:rsidP="00010A51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sz w:val="28"/>
          <w:szCs w:val="28"/>
        </w:rPr>
        <w:t>высшее руководство (дирекция);</w:t>
      </w:r>
    </w:p>
    <w:p w14:paraId="6013FE05" w14:textId="254A1C36" w:rsidR="00D06833" w:rsidRPr="008F64B7" w:rsidRDefault="00D06833" w:rsidP="00010A51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sz w:val="28"/>
          <w:szCs w:val="28"/>
        </w:rPr>
        <w:t>среднее руководство (руководители отделов).</w:t>
      </w:r>
    </w:p>
    <w:p w14:paraId="087375D1" w14:textId="269C8130" w:rsidR="006C02B8" w:rsidRPr="008F64B7" w:rsidRDefault="006C02B8" w:rsidP="00010A51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F64B7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BF6912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объектам</w:t>
      </w:r>
      <w:r w:rsidRPr="008F64B7">
        <w:rPr>
          <w:rFonts w:ascii="Times New Roman" w:eastAsia="Times New Roman" w:hAnsi="Times New Roman" w:cs="Times New Roman"/>
          <w:sz w:val="28"/>
          <w:szCs w:val="28"/>
        </w:rPr>
        <w:t xml:space="preserve"> защиты туристической компании относят:</w:t>
      </w:r>
    </w:p>
    <w:p w14:paraId="702C4DF1" w14:textId="57AFF679" w:rsidR="006C02B8" w:rsidRPr="008F64B7" w:rsidRDefault="006C02B8" w:rsidP="00010A51">
      <w:pPr>
        <w:pStyle w:val="a3"/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>коммерческая тайна самой туристической компании, данные о ее договорах, финансовых взаимоотношениях, бухгалтерская информация;</w:t>
      </w:r>
    </w:p>
    <w:p w14:paraId="6EB6F8C7" w14:textId="1256F84D" w:rsidR="006C02B8" w:rsidRPr="008F64B7" w:rsidRDefault="006C02B8" w:rsidP="00010A51">
      <w:pPr>
        <w:pStyle w:val="a3"/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>коммерческая тайна клиентов и партнеров организации, данные об их активах, имуществе, платежах, произошедших поезд</w:t>
      </w:r>
      <w:r w:rsidR="00010A51">
        <w:rPr>
          <w:rFonts w:ascii="Times New Roman" w:hAnsi="Times New Roman" w:cs="Times New Roman"/>
          <w:sz w:val="28"/>
          <w:szCs w:val="28"/>
        </w:rPr>
        <w:t>ках</w:t>
      </w:r>
      <w:r w:rsidRPr="008F64B7">
        <w:rPr>
          <w:rFonts w:ascii="Times New Roman" w:hAnsi="Times New Roman" w:cs="Times New Roman"/>
          <w:sz w:val="28"/>
          <w:szCs w:val="28"/>
        </w:rPr>
        <w:t>;</w:t>
      </w:r>
    </w:p>
    <w:p w14:paraId="7C72EF96" w14:textId="77777777" w:rsidR="006C02B8" w:rsidRPr="008F64B7" w:rsidRDefault="006C02B8" w:rsidP="00010A51">
      <w:pPr>
        <w:pStyle w:val="a3"/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>персональные данные сотрудников компании и сотрудников клиентов, эта информация иногда включает номера автомобилей, водительских удостоверений, кредитных карт;</w:t>
      </w:r>
    </w:p>
    <w:p w14:paraId="148F67BC" w14:textId="6A4A76A6" w:rsidR="006C02B8" w:rsidRPr="008F64B7" w:rsidRDefault="006C02B8" w:rsidP="00010A51">
      <w:pPr>
        <w:pStyle w:val="a3"/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>медицинская тайна клиентов компании.</w:t>
      </w:r>
    </w:p>
    <w:p w14:paraId="04D24C78" w14:textId="5332893E" w:rsidR="006C02B8" w:rsidRPr="008F64B7" w:rsidRDefault="006C02B8" w:rsidP="00010A5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lastRenderedPageBreak/>
        <w:t>Эти данные могут стать объектом противоправного покушения, их сохранность требует принятия серьезных мер безопасности. Несанкционированный доступ к охраняемым законом сведениям является уголовным преступлением, предусмотренным статьей 349 Уголовного кодекса РБ.</w:t>
      </w:r>
    </w:p>
    <w:p w14:paraId="71BBAA2E" w14:textId="1BBAA81E" w:rsidR="008F64B7" w:rsidRPr="008F64B7" w:rsidRDefault="00BD342A" w:rsidP="00010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BF6912">
        <w:rPr>
          <w:rFonts w:ascii="Times New Roman" w:hAnsi="Times New Roman" w:cs="Times New Roman"/>
          <w:b/>
          <w:bCs/>
          <w:sz w:val="28"/>
          <w:szCs w:val="28"/>
        </w:rPr>
        <w:t>субъектов</w:t>
      </w:r>
      <w:r w:rsidRPr="008F64B7">
        <w:rPr>
          <w:rFonts w:ascii="Times New Roman" w:hAnsi="Times New Roman" w:cs="Times New Roman"/>
          <w:sz w:val="28"/>
          <w:szCs w:val="28"/>
        </w:rPr>
        <w:t xml:space="preserve"> информационных отношений чаще всего выступают </w:t>
      </w:r>
      <w:r w:rsidR="00387753" w:rsidRPr="008F64B7">
        <w:rPr>
          <w:rFonts w:ascii="Times New Roman" w:hAnsi="Times New Roman" w:cs="Times New Roman"/>
          <w:sz w:val="28"/>
          <w:szCs w:val="28"/>
        </w:rPr>
        <w:t>клиенты, сотрудники</w:t>
      </w:r>
      <w:r w:rsidRPr="008F64B7">
        <w:rPr>
          <w:rFonts w:ascii="Times New Roman" w:hAnsi="Times New Roman" w:cs="Times New Roman"/>
          <w:sz w:val="28"/>
          <w:szCs w:val="28"/>
        </w:rPr>
        <w:t xml:space="preserve"> и партнеры компании</w:t>
      </w:r>
      <w:r w:rsidR="00010A51">
        <w:rPr>
          <w:rFonts w:ascii="Times New Roman" w:hAnsi="Times New Roman" w:cs="Times New Roman"/>
          <w:sz w:val="28"/>
          <w:szCs w:val="28"/>
        </w:rPr>
        <w:t>, компьютер</w:t>
      </w:r>
      <w:r w:rsidRPr="008F64B7">
        <w:rPr>
          <w:rFonts w:ascii="Times New Roman" w:hAnsi="Times New Roman" w:cs="Times New Roman"/>
          <w:sz w:val="28"/>
          <w:szCs w:val="28"/>
        </w:rPr>
        <w:t>.</w:t>
      </w:r>
    </w:p>
    <w:p w14:paraId="1CF002BA" w14:textId="07B8D436" w:rsidR="00D55F1B" w:rsidRPr="00D55F1B" w:rsidRDefault="00D55F1B" w:rsidP="00010A51">
      <w:pPr>
        <w:spacing w:after="240" w:line="240" w:lineRule="auto"/>
        <w:jc w:val="center"/>
        <w:outlineLvl w:val="0"/>
        <w:rPr>
          <w:rFonts w:ascii="Calibri Light" w:eastAsia="Times New Roman" w:hAnsi="Calibri Light" w:cs="Times New Roman"/>
          <w:sz w:val="28"/>
          <w:szCs w:val="28"/>
        </w:rPr>
      </w:pPr>
      <w:r w:rsidRPr="00D55F1B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2" w:name="_Toc32993868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Основные угрозы и их источники</w:t>
      </w:r>
      <w:bookmarkEnd w:id="2"/>
    </w:p>
    <w:p w14:paraId="3EA55729" w14:textId="38D4CB94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критерия классификации, угрозы информационной безопасности </w:t>
      </w:r>
      <w:r w:rsidR="00387753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туркомпании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условно разделить на следующие основные подтипы:</w:t>
      </w:r>
    </w:p>
    <w:p w14:paraId="680DA592" w14:textId="77777777" w:rsidR="00D55F1B" w:rsidRPr="00D55F1B" w:rsidRDefault="00D55F1B" w:rsidP="00D55F1B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естественные и искусственные;</w:t>
      </w:r>
    </w:p>
    <w:p w14:paraId="6E95BE88" w14:textId="54C09DAC" w:rsidR="00D55F1B" w:rsidRPr="00D55F1B" w:rsidRDefault="00D55F1B" w:rsidP="00D55F1B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7753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преднамеренные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непреднамеренные;</w:t>
      </w:r>
    </w:p>
    <w:p w14:paraId="01BB6836" w14:textId="77777777" w:rsidR="00D55F1B" w:rsidRPr="00D55F1B" w:rsidRDefault="00D55F1B" w:rsidP="00D55F1B">
      <w:pPr>
        <w:numPr>
          <w:ilvl w:val="0"/>
          <w:numId w:val="2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внешние и внутренние.</w:t>
      </w:r>
    </w:p>
    <w:p w14:paraId="4A303D07" w14:textId="77777777" w:rsidR="0020390A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естественным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угрозам относят природные явления, которые не зависят от человека: </w:t>
      </w:r>
    </w:p>
    <w:p w14:paraId="5199A161" w14:textId="43E00BDD" w:rsidR="0020390A" w:rsidRPr="0020390A" w:rsidRDefault="0020390A" w:rsidP="0020390A">
      <w:pPr>
        <w:pStyle w:val="a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D55F1B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раганы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1A7AF7" w14:textId="36BEAB3C" w:rsidR="0020390A" w:rsidRPr="0020390A" w:rsidRDefault="0020390A" w:rsidP="0020390A">
      <w:pPr>
        <w:pStyle w:val="a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D55F1B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аводнения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BF3861" w14:textId="10BFB7D2" w:rsidR="0020390A" w:rsidRPr="0020390A" w:rsidRDefault="00D55F1B" w:rsidP="0020390A">
      <w:pPr>
        <w:pStyle w:val="a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пожары</w:t>
      </w:r>
      <w:r w:rsid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999C63" w14:textId="2A2AD9BF" w:rsidR="00D55F1B" w:rsidRPr="0020390A" w:rsidRDefault="00D55F1B" w:rsidP="0020390A">
      <w:pPr>
        <w:pStyle w:val="a3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</w:t>
      </w:r>
      <w:r w:rsidR="0020390A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неправильной </w:t>
      </w:r>
      <w:r w:rsidR="00387753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адресации</w:t>
      </w: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пакетов.</w:t>
      </w:r>
    </w:p>
    <w:p w14:paraId="7302E6C4" w14:textId="2865A8B3" w:rsidR="0020390A" w:rsidRDefault="00D55F1B" w:rsidP="002039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Искусственные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 зависят непосредственно от человека. К ним относятся</w:t>
      </w:r>
      <w:r w:rsid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11415B" w14:textId="02D03E77" w:rsidR="00D55F1B" w:rsidRPr="0020390A" w:rsidRDefault="00D55F1B" w:rsidP="0020390A">
      <w:pPr>
        <w:pStyle w:val="a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 проникновения на рабочие места людей, не являющихся работниками отделов</w:t>
      </w:r>
      <w:r w:rsidR="0020390A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2DCB97" w14:textId="74C64BD1" w:rsidR="0020390A" w:rsidRPr="0020390A" w:rsidRDefault="0020390A" w:rsidP="0020390A">
      <w:pPr>
        <w:pStyle w:val="a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 отключения электричества, в связи с недобросовестной работой сотрудников предприятия, что приведет к сбою незавершенных операций и потере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A83F39" w14:textId="77777777" w:rsidR="0020390A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Непреднамеренные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 возникают из-за неосторожности, невнимательности и незнания. Примером таких угроз может быть</w:t>
      </w:r>
      <w:r w:rsid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335708" w14:textId="5AE99998" w:rsidR="0020390A" w:rsidRPr="0020390A" w:rsidRDefault="00D55F1B" w:rsidP="0020390A">
      <w:pPr>
        <w:pStyle w:val="a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программ, не входящих в число необходимых для работы и в дальнейшем нарушающих работу системы</w:t>
      </w:r>
      <w:r w:rsid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C74DC2" w14:textId="77777777" w:rsidR="0020390A" w:rsidRDefault="0020390A" w:rsidP="0020390A">
      <w:pPr>
        <w:pStyle w:val="a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халатность работников компании;</w:t>
      </w:r>
    </w:p>
    <w:p w14:paraId="375AFDED" w14:textId="667194A2" w:rsidR="00387753" w:rsidRPr="0020390A" w:rsidRDefault="0020390A" w:rsidP="0020390A">
      <w:pPr>
        <w:pStyle w:val="a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пользователей</w:t>
      </w:r>
      <w:r w:rsidR="00D55F1B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65F3325" w14:textId="77777777" w:rsidR="0020390A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Преднамеренные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угрозы, в отличии от предыдущих, создаются специально. К ним можно отнести</w:t>
      </w:r>
      <w:r w:rsid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5D0D38" w14:textId="11EE26EE" w:rsidR="00DA5A61" w:rsidRDefault="00D55F1B" w:rsidP="0020390A">
      <w:pPr>
        <w:pStyle w:val="a3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атаки злоумышленников извне</w:t>
      </w:r>
      <w:r w:rsidR="00DA5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15D17F4" w14:textId="00263854" w:rsidR="00DA5A61" w:rsidRDefault="00DA5A61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фишинг;</w:t>
      </w:r>
    </w:p>
    <w:p w14:paraId="13A40936" w14:textId="554BB120" w:rsidR="00DA5A61" w:rsidRPr="00DA5A61" w:rsidRDefault="00DA5A61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mailbombing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497891" w14:textId="282908AD" w:rsidR="00DA5A61" w:rsidRDefault="00DA5A61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фарминг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93EA64C" w14:textId="3BDF4269" w:rsidR="0031361A" w:rsidRDefault="0031361A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кражи</w:t>
      </w:r>
    </w:p>
    <w:p w14:paraId="7F0399DF" w14:textId="5F9C1D79" w:rsidR="0031361A" w:rsidRDefault="0031361A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нападения</w:t>
      </w:r>
    </w:p>
    <w:p w14:paraId="0323877F" w14:textId="64FB3730" w:rsidR="0031361A" w:rsidRDefault="0031361A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взломы</w:t>
      </w:r>
    </w:p>
    <w:p w14:paraId="02596DC5" w14:textId="02FFBE02" w:rsidR="00C01963" w:rsidRDefault="00DA5A61" w:rsidP="00DA5A61">
      <w:pPr>
        <w:pStyle w:val="a3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атаки злоумышленников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изнутри:</w:t>
      </w:r>
    </w:p>
    <w:p w14:paraId="5076E91B" w14:textId="4A5F5AA3" w:rsidR="00DA5A61" w:rsidRDefault="00DA5A61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кража документов;</w:t>
      </w:r>
    </w:p>
    <w:p w14:paraId="307E0275" w14:textId="472500EC" w:rsidR="00DA5A61" w:rsidRDefault="00DA5A61" w:rsidP="00DA5A61">
      <w:pPr>
        <w:pStyle w:val="a3"/>
        <w:numPr>
          <w:ilvl w:val="1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фальсификация данных;</w:t>
      </w:r>
    </w:p>
    <w:p w14:paraId="0605242B" w14:textId="14519CFB" w:rsidR="00D55F1B" w:rsidRPr="0020390A" w:rsidRDefault="00C01963" w:rsidP="0020390A">
      <w:pPr>
        <w:pStyle w:val="a3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разглашение сотрудниками конфиденциальной информации</w:t>
      </w:r>
      <w:r w:rsidR="00D55F1B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B3AA126" w14:textId="0FC3F987" w:rsidR="00387753" w:rsidRPr="00387753" w:rsidRDefault="00387753" w:rsidP="00F75077">
      <w:pPr>
        <w:autoSpaceDE w:val="0"/>
        <w:autoSpaceDN w:val="0"/>
        <w:adjustRightInd w:val="0"/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значимыми </w:t>
      </w:r>
      <w:r w:rsidR="00F75077" w:rsidRPr="008F64B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источниками </w:t>
      </w:r>
      <w:r w:rsidRPr="0038775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угроз</w:t>
      </w: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информации туристической компании являются:</w:t>
      </w:r>
    </w:p>
    <w:p w14:paraId="134519BB" w14:textId="77777777" w:rsidR="00387753" w:rsidRPr="00387753" w:rsidRDefault="00387753" w:rsidP="00F75077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нарушение целостности (искажение, подмена, уничтожение) информационных, программных и других ресурсов туристической компании, а также фальсификация (подделка) документов;</w:t>
      </w:r>
    </w:p>
    <w:p w14:paraId="5CF8D633" w14:textId="77777777" w:rsidR="00387753" w:rsidRPr="00387753" w:rsidRDefault="00387753" w:rsidP="00F75077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14:paraId="513E565E" w14:textId="77777777" w:rsidR="00387753" w:rsidRPr="00387753" w:rsidRDefault="00387753" w:rsidP="00F75077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отключение или вывод из строя подсистем обеспечения функционирования вычислительных систем (электропитания, охлаждения и вентиляции, линий связи и т.п.);</w:t>
      </w:r>
    </w:p>
    <w:p w14:paraId="5F8426F1" w14:textId="24B316EA" w:rsidR="00387753" w:rsidRPr="00387753" w:rsidRDefault="00387753" w:rsidP="00F75077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 данных, передаваемых по каналам связи, и их анализ с целью выяснения протоколов обмена, правил вхождения в связь и авторизации пользователя и последующих попыток их имитации для входа в систему</w:t>
      </w:r>
      <w:r w:rsid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B78FD9" w14:textId="77777777" w:rsidR="00387753" w:rsidRPr="00D55F1B" w:rsidRDefault="00387753" w:rsidP="0038775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A3BDC" w14:textId="77777777" w:rsidR="00D55F1B" w:rsidRPr="00D55F1B" w:rsidRDefault="00D55F1B" w:rsidP="00D55F1B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55374747" w14:textId="77777777" w:rsidR="00D55F1B" w:rsidRP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32993869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Оценка угроз, рисков и уязвимостей</w:t>
      </w:r>
      <w:bookmarkEnd w:id="3"/>
    </w:p>
    <w:p w14:paraId="44B65F43" w14:textId="3824E5F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все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компании имеют незакрытые критические уязвимости на ПК и серверах, половина – на сетевом оборудовании.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компаний не имеют даже минимальной системы защиты,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– уязвимы для действий инсайдеров, а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– не защищены от внешних угроз. Причинами являются отсутствие шифрования данных; реагирования на инциденты;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неразграниченные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доступа; из всех средств защиты присутствуют лишь антивирус и слабые пароли.</w:t>
      </w:r>
    </w:p>
    <w:p w14:paraId="23715978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это, в частности, означает высокую вероятность взлома; моментальную доступность конфиденциальной информации при утере или выемке устройства, на которой она хранится; неотслеживаемость действий инсайдеров; невозможность узнать и отреагировать на кибератаку.</w:t>
      </w:r>
    </w:p>
    <w:p w14:paraId="4E82190D" w14:textId="15FCFD5A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частности, нарушение конфиденциальности данных 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компании зачастую приводит к вымогательству и шантажу, инсайдерской торговле и недобросовестной конкуренции. Это не только нанесет урон репутации –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фирма понесет ответственность – от финансовой до уголовной. </w:t>
      </w:r>
    </w:p>
    <w:p w14:paraId="7007D3FF" w14:textId="77777777" w:rsidR="00D55F1B" w:rsidRPr="00D55F1B" w:rsidRDefault="00D55F1B" w:rsidP="00D55F1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оценивания рисков состоит в определении характеристик рисков для информационной системы и ее ресурсов. При оценивании рисков учитывается:</w:t>
      </w:r>
    </w:p>
    <w:p w14:paraId="775CDA64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ценность ресурсов;</w:t>
      </w:r>
    </w:p>
    <w:p w14:paraId="403318CD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значимости угроз;</w:t>
      </w:r>
    </w:p>
    <w:p w14:paraId="034B4EA9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существующих и планируемых средств защиты.</w:t>
      </w:r>
    </w:p>
    <w:p w14:paraId="7B15693B" w14:textId="77777777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ресурсов или потенциальное негативное воздействие на деятельность организации можно определять несколькими способами: количественными (например, стоимостными), качественными (могут быть построены на использовании таких понятий, как, умеренный или чрезвычайно опасный) или их комбинацией</w:t>
      </w:r>
      <w:r w:rsidRPr="00D55F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F72F358" w14:textId="7448A0E7" w:rsidR="00D55F1B" w:rsidRPr="00D55F1B" w:rsidRDefault="00D55F1B" w:rsidP="00D21883">
      <w:pPr>
        <w:spacing w:before="16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</w:t>
      </w:r>
      <w:r w:rsidR="00C019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– Условная численная шкала для оценки ущерба </w:t>
      </w:r>
      <w:r w:rsidR="00F75077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компании </w:t>
      </w:r>
    </w:p>
    <w:tbl>
      <w:tblPr>
        <w:tblStyle w:val="aa"/>
        <w:tblW w:w="10485" w:type="dxa"/>
        <w:tblInd w:w="0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8F64B7" w:rsidRPr="00D55F1B" w14:paraId="2CA18605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71EC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Величина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6DCA" w14:textId="77777777" w:rsidR="00D55F1B" w:rsidRPr="00D55F1B" w:rsidRDefault="00D55F1B" w:rsidP="00D55F1B">
            <w:pPr>
              <w:spacing w:before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Описание</w:t>
            </w:r>
          </w:p>
        </w:tc>
      </w:tr>
      <w:tr w:rsidR="008F64B7" w:rsidRPr="00D55F1B" w14:paraId="6E8374DB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B07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23E2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Раскрытие данных принесет ничтожно малый моральный и экономический ущерб компании</w:t>
            </w:r>
          </w:p>
        </w:tc>
      </w:tr>
      <w:tr w:rsidR="008F64B7" w:rsidRPr="00D55F1B" w14:paraId="6E9D4E32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FB02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4289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Ущерб от атаки есть, но основные операции и положения затронуты не будут</w:t>
            </w:r>
          </w:p>
        </w:tc>
      </w:tr>
      <w:tr w:rsidR="008F64B7" w:rsidRPr="00D55F1B" w14:paraId="720CB138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87F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9C02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Значительные финансовые потери и потери доверия со стороны клиента, ощутимая часть которых уйдет</w:t>
            </w:r>
          </w:p>
        </w:tc>
      </w:tr>
      <w:tr w:rsidR="008F64B7" w:rsidRPr="00D55F1B" w14:paraId="32CD1626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AFE5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DC74" w14:textId="7489A0AD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 xml:space="preserve">Потери очень значительные, компания теряет свое положение на рынке на период до </w:t>
            </w:r>
            <w:r w:rsidR="007729F2"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 xml:space="preserve">-ух лет. Для восстановления положения потребуются крупные финансовые займы </w:t>
            </w:r>
          </w:p>
        </w:tc>
      </w:tr>
      <w:tr w:rsidR="008F64B7" w:rsidRPr="00D55F1B" w14:paraId="42598B3F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78A4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CDF8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Компания прекращает существование</w:t>
            </w:r>
          </w:p>
        </w:tc>
      </w:tr>
    </w:tbl>
    <w:p w14:paraId="28E5E4DC" w14:textId="77777777" w:rsidR="00D55F1B" w:rsidRPr="00D55F1B" w:rsidRDefault="00D55F1B" w:rsidP="0031361A">
      <w:pPr>
        <w:spacing w:before="240"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таблице 1 показаны последствия различной величины ущерба</w:t>
      </w:r>
    </w:p>
    <w:p w14:paraId="3AEB7955" w14:textId="77777777" w:rsidR="007729F2" w:rsidRPr="008F64B7" w:rsidRDefault="007729F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6898446" w14:textId="7A444A0C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Можно конкретизировать определение вероятности наступления угрозы ресурсу. Вопрос о том, как провести границу между допустимыми и недопустимыми рисками, решается пользователем. Очевидно, что разработка ПБ требует учета специфики </w:t>
      </w:r>
      <w:r w:rsidR="00F7245C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компании. На таблице 2 приведена шкала вероятности того, что угроза будет реализована.</w:t>
      </w:r>
    </w:p>
    <w:p w14:paraId="34A423B5" w14:textId="47AC8ABC" w:rsidR="00D55F1B" w:rsidRPr="00D55F1B" w:rsidRDefault="00D55F1B" w:rsidP="00D55F1B">
      <w:pPr>
        <w:spacing w:before="160"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Таб</w:t>
      </w:r>
      <w:r w:rsidR="00F75077" w:rsidRPr="008F64B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л.</w:t>
      </w:r>
      <w:r w:rsidRPr="00D55F1B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 – Вероятностно-временная шкала реализации НСД к информационным ресурсам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76"/>
        <w:gridCol w:w="4820"/>
      </w:tblGrid>
      <w:tr w:rsidR="008F64B7" w:rsidRPr="00D55F1B" w14:paraId="30AA30E3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AC06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30C9" w14:textId="77777777" w:rsidR="00D55F1B" w:rsidRPr="00D55F1B" w:rsidRDefault="00D55F1B" w:rsidP="00D55F1B">
            <w:pPr>
              <w:spacing w:before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Средняя частота события (НСД)</w:t>
            </w:r>
          </w:p>
        </w:tc>
      </w:tr>
      <w:tr w:rsidR="008F64B7" w:rsidRPr="00D55F1B" w14:paraId="0913206F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5234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5149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Данный вид атаки отсутствует</w:t>
            </w:r>
          </w:p>
        </w:tc>
      </w:tr>
      <w:tr w:rsidR="008F64B7" w:rsidRPr="00D55F1B" w14:paraId="0669525B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FDAB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5D90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8F64B7" w:rsidRPr="00D55F1B" w14:paraId="7C3954BE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160C" w14:textId="424CD6D3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</w:t>
            </w:r>
            <w:r w:rsidR="00F75077"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8B8C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8F64B7" w:rsidRPr="00D55F1B" w14:paraId="1B6518F0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09E4" w14:textId="65271420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</w:t>
            </w:r>
            <w:r w:rsidR="00F75077"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35E3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8F64B7" w:rsidRPr="00D55F1B" w14:paraId="3C8F26E4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001" w14:textId="1ADAA620" w:rsidR="00D55F1B" w:rsidRPr="00D55F1B" w:rsidRDefault="00F75077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8E69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8F64B7" w:rsidRPr="00D55F1B" w14:paraId="0FC4A9BD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BD03" w14:textId="2F03C635" w:rsidR="00D55F1B" w:rsidRPr="00D55F1B" w:rsidRDefault="00F75077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12C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3852F7AA" w14:textId="17EA9042" w:rsidR="00D55F1B" w:rsidRPr="00D55F1B" w:rsidRDefault="00D55F1B" w:rsidP="0031361A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Также можно создать таблицу рисков, на этапе анализа которой риски </w:t>
      </w:r>
      <w:r w:rsidR="007729F2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задаются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некоторым максимально допустимым уровнем (порогом). Далее проверятся каждая строка таблицы: превышен или </w:t>
      </w:r>
      <w:r w:rsidR="007729F2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превышен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порог для значения риска, связанного с анализируемой атакой. </w:t>
      </w:r>
    </w:p>
    <w:p w14:paraId="61F4095A" w14:textId="1195F003" w:rsidR="00D55F1B" w:rsidRPr="00D55F1B" w:rsidRDefault="00D55F1B" w:rsidP="00D21883">
      <w:pPr>
        <w:spacing w:before="16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</w:t>
      </w:r>
      <w:r w:rsidR="00C019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Оценка рисков</w:t>
      </w:r>
    </w:p>
    <w:tbl>
      <w:tblPr>
        <w:tblStyle w:val="aa"/>
        <w:tblW w:w="10456" w:type="dxa"/>
        <w:tblInd w:w="0" w:type="dxa"/>
        <w:tblLook w:val="04A0" w:firstRow="1" w:lastRow="0" w:firstColumn="1" w:lastColumn="0" w:noHBand="0" w:noVBand="1"/>
      </w:tblPr>
      <w:tblGrid>
        <w:gridCol w:w="499"/>
        <w:gridCol w:w="4883"/>
        <w:gridCol w:w="1537"/>
        <w:gridCol w:w="1662"/>
        <w:gridCol w:w="1875"/>
      </w:tblGrid>
      <w:tr w:rsidR="001B1C16" w:rsidRPr="008F64B7" w14:paraId="400D8933" w14:textId="1CDA3A20" w:rsidTr="001B1C16">
        <w:trPr>
          <w:trHeight w:val="519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0A7" w14:textId="1D09ACB8" w:rsidR="001B1C16" w:rsidRPr="008F64B7" w:rsidRDefault="001B1C16" w:rsidP="001B1C1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79E4E" w14:textId="6A23B395" w:rsidR="001B1C16" w:rsidRPr="00D55F1B" w:rsidRDefault="001B1C16" w:rsidP="007729F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Атака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1E65" w14:textId="69D3405A" w:rsidR="001B1C16" w:rsidRPr="00D55F1B" w:rsidRDefault="001B1C16" w:rsidP="007729F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Ущерб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E4C7" w14:textId="2B48C3C9" w:rsidR="001B1C16" w:rsidRPr="00D55F1B" w:rsidRDefault="001B1C16" w:rsidP="007729F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Вероятность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8E53" w14:textId="4E2775A5" w:rsidR="001B1C16" w:rsidRPr="008F64B7" w:rsidRDefault="001B1C16" w:rsidP="00C01963">
            <w:pPr>
              <w:jc w:val="center"/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Риск возникновения</w:t>
            </w:r>
          </w:p>
        </w:tc>
      </w:tr>
      <w:tr w:rsidR="001B1C16" w:rsidRPr="008F64B7" w14:paraId="087993D0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C2AF" w14:textId="1733C0C0" w:rsidR="001B1C16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543A" w14:textId="6F964B97" w:rsidR="001B1C16" w:rsidRPr="008F64B7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Природные явления: пожар, наводнение, ураган, …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0B16" w14:textId="62303833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D38EA" w14:textId="6EE8D817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2E65" w14:textId="75B6D9D9" w:rsidR="001B1C16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0,4</w:t>
            </w:r>
          </w:p>
        </w:tc>
      </w:tr>
      <w:tr w:rsidR="001B1C16" w:rsidRPr="008F64B7" w14:paraId="1020CC49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4674" w14:textId="3776382D" w:rsidR="001B1C16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5736" w14:textId="43DFA3E4" w:rsidR="001B1C16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Проникновение на рабочее место человека, не являющегося сотрудником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8A6E" w14:textId="5353BA6F" w:rsidR="001B1C16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99AC" w14:textId="0320D571" w:rsidR="001B1C16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0AC4" w14:textId="22B25908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4</w:t>
            </w:r>
          </w:p>
        </w:tc>
      </w:tr>
      <w:tr w:rsidR="001B1C16" w:rsidRPr="008F64B7" w14:paraId="585D801F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358B" w14:textId="4D55F98D" w:rsidR="001B1C16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1523" w14:textId="7A5ECE2B" w:rsidR="001B1C16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Халатность сотрудников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C970" w14:textId="0DB8ABD6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B2EB" w14:textId="682DCFDB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5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A421" w14:textId="53982747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5</w:t>
            </w:r>
          </w:p>
        </w:tc>
      </w:tr>
      <w:tr w:rsidR="001B1C16" w:rsidRPr="008F64B7" w14:paraId="3CA63058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AB18" w14:textId="765382F1" w:rsidR="001B1C16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3389" w14:textId="15CADAF5" w:rsidR="001B1C16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Ошибки пользователей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C8B0" w14:textId="065F6FB6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F16F" w14:textId="164D4481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25F0" w14:textId="2D49C2DC" w:rsidR="001B1C16" w:rsidRPr="0031361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2</w:t>
            </w:r>
          </w:p>
        </w:tc>
      </w:tr>
      <w:tr w:rsidR="001B1C16" w:rsidRPr="008F64B7" w14:paraId="1559998B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E121" w14:textId="7CD346E4" w:rsidR="001B1C16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5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DE76" w14:textId="59367323" w:rsidR="001B1C16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Установка вредоносного ПО на офисное оборудование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000EC" w14:textId="4E3D05BB" w:rsidR="001B1C16" w:rsidRPr="00726FD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5673" w14:textId="518C446E" w:rsidR="001B1C16" w:rsidRPr="00726FD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35CB" w14:textId="7F1E44CA" w:rsidR="001B1C16" w:rsidRPr="00726FDA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9</w:t>
            </w:r>
          </w:p>
        </w:tc>
      </w:tr>
      <w:tr w:rsidR="001B1C16" w:rsidRPr="008F64B7" w14:paraId="05690C09" w14:textId="130508E8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9912" w14:textId="50539608" w:rsidR="001B1C16" w:rsidRPr="008F64B7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6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3A60" w14:textId="2C28798B" w:rsidR="001B1C16" w:rsidRPr="00DA5A61" w:rsidRDefault="001B1C16" w:rsidP="0031361A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Кражи, нападения, взлом, саботаж и проникновение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физические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34CC" w14:textId="64E595D5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642E" w14:textId="02DC7861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5E69" w14:textId="6F149C53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0,4</w:t>
            </w:r>
          </w:p>
        </w:tc>
      </w:tr>
      <w:tr w:rsidR="001B1C16" w:rsidRPr="008F64B7" w14:paraId="7DA2D465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9E60" w14:textId="31AF9ED4" w:rsidR="001B1C16" w:rsidRPr="008F64B7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7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C54B" w14:textId="48BC1DA2" w:rsidR="001B1C16" w:rsidRPr="008F64B7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Кражи, проникновени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я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виртуальные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9C65" w14:textId="51BCF84A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B9D6" w14:textId="11C00EDF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0,8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3D35" w14:textId="35B589A7" w:rsidR="001B1C16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2,4</w:t>
            </w:r>
          </w:p>
        </w:tc>
      </w:tr>
      <w:tr w:rsidR="001B1C16" w:rsidRPr="008F64B7" w14:paraId="5756F0AE" w14:textId="24B9A97A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006F" w14:textId="396CF066" w:rsidR="001B1C16" w:rsidRPr="008F64B7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8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6826" w14:textId="18CDB081" w:rsidR="001B1C16" w:rsidRPr="00D55F1B" w:rsidRDefault="001B1C16" w:rsidP="0031361A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Фарминг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 xml:space="preserve"> 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(перенаправление на ф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е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 xml:space="preserve">йковый </w:t>
            </w:r>
            <w:proofErr w:type="spellStart"/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ip</w:t>
            </w:r>
            <w:proofErr w:type="spellEnd"/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07EB6" w14:textId="51782791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FDB5" w14:textId="2C64FEEB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0,8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842B" w14:textId="0030D38B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0,8</w:t>
            </w:r>
          </w:p>
        </w:tc>
      </w:tr>
      <w:tr w:rsidR="001B1C16" w:rsidRPr="008F64B7" w14:paraId="4D9C7E22" w14:textId="128606BE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705F" w14:textId="234F5A8A" w:rsidR="001B1C16" w:rsidRPr="008F64B7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9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1A94" w14:textId="5C92654F" w:rsidR="001B1C16" w:rsidRPr="00D55F1B" w:rsidRDefault="001B1C16" w:rsidP="0031361A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Mailbombing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4EB1" w14:textId="33749B21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C9E2A" w14:textId="7240451E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0,5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6571" w14:textId="6C303976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</w:tr>
      <w:tr w:rsidR="001B1C16" w:rsidRPr="008F64B7" w14:paraId="4400B4A5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EA93" w14:textId="6138E485" w:rsidR="001B1C16" w:rsidRPr="008F64B7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10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7E2A" w14:textId="3DF4E333" w:rsidR="001B1C16" w:rsidRPr="008F64B7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Фишинг</w:t>
            </w:r>
          </w:p>
          <w:p w14:paraId="35306840" w14:textId="5E00F0CA" w:rsidR="001B1C16" w:rsidRPr="008F64B7" w:rsidRDefault="001B1C16" w:rsidP="0031361A">
            <w:pPr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</w:pPr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(</w:t>
            </w:r>
            <w:proofErr w:type="spellStart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получ</w:t>
            </w:r>
            <w:proofErr w:type="spellEnd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. доступа к </w:t>
            </w:r>
            <w:proofErr w:type="spellStart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конфид</w:t>
            </w:r>
            <w:proofErr w:type="spellEnd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. данным </w:t>
            </w:r>
            <w:proofErr w:type="spellStart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пользов</w:t>
            </w:r>
            <w:proofErr w:type="spellEnd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.)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28AF" w14:textId="652265EC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7559" w14:textId="73AD0831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C4E1" w14:textId="50202A7F" w:rsidR="001B1C16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1,2</w:t>
            </w:r>
          </w:p>
        </w:tc>
      </w:tr>
      <w:tr w:rsidR="001B1C16" w:rsidRPr="008F64B7" w14:paraId="2451E056" w14:textId="0EE96ACC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0992" w14:textId="49A6EE4B" w:rsidR="001B1C16" w:rsidRPr="008F64B7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11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C622" w14:textId="487FFB71" w:rsidR="001B1C16" w:rsidRPr="00D55F1B" w:rsidRDefault="001B1C16" w:rsidP="0031361A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Копирование архивных данных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4803" w14:textId="5163D1B5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6246" w14:textId="1FDD0B5C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BB86" w14:textId="4AEF7205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0,3</w:t>
            </w:r>
          </w:p>
        </w:tc>
      </w:tr>
      <w:tr w:rsidR="001B1C16" w:rsidRPr="008F64B7" w14:paraId="304C56EB" w14:textId="02D0CBFD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213C" w14:textId="2929C05D" w:rsidR="001B1C16" w:rsidRDefault="001B1C16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12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12F7" w14:textId="112218FB" w:rsidR="001B1C16" w:rsidRPr="00D55F1B" w:rsidRDefault="001B1C16" w:rsidP="0031361A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Фальсификация данных сотрудниками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0C33" w14:textId="2F1265C8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C982" w14:textId="6B35B63B" w:rsidR="001B1C16" w:rsidRPr="00D55F1B" w:rsidRDefault="001B1C16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6741" w14:textId="199081D3" w:rsidR="001B1C16" w:rsidRPr="008F64B7" w:rsidRDefault="001B1C16" w:rsidP="0031361A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0,9</w:t>
            </w:r>
          </w:p>
        </w:tc>
      </w:tr>
      <w:tr w:rsidR="00BF6912" w:rsidRPr="008F64B7" w14:paraId="0B5FEFF9" w14:textId="77777777" w:rsidTr="001B1C16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ECB1" w14:textId="77777777" w:rsidR="00BF6912" w:rsidRDefault="00BF6912" w:rsidP="001B1C16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0C7B" w14:textId="1ED92798" w:rsidR="00BF6912" w:rsidRPr="00F8411B" w:rsidRDefault="00F8411B" w:rsidP="0031361A">
            <w:pPr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</w:pPr>
            <w:r w:rsidRPr="00F8411B"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  <w:t>И</w:t>
            </w:r>
            <w:r w:rsidR="00BF6912" w:rsidRPr="00F8411B"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  <w:t>того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59DC7" w14:textId="77777777" w:rsidR="00BF6912" w:rsidRDefault="00BF6912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C5FE" w14:textId="2C6768E7" w:rsidR="00BF6912" w:rsidRDefault="00BF6912" w:rsidP="003136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6DEC" w14:textId="27E9D29F" w:rsidR="00BF6912" w:rsidRPr="00F8411B" w:rsidRDefault="00F8411B" w:rsidP="0031361A">
            <w:pPr>
              <w:jc w:val="center"/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</w:pPr>
            <w:r w:rsidRPr="00F8411B"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  <w:t>12,2</w:t>
            </w:r>
          </w:p>
        </w:tc>
      </w:tr>
    </w:tbl>
    <w:p w14:paraId="6EB5DE0D" w14:textId="718EA126" w:rsidR="00C01963" w:rsidRPr="00C01963" w:rsidRDefault="00D55F1B" w:rsidP="0031361A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Если такое превышение имеет место, данная атака должна рассматриваться с точ</w:t>
      </w:r>
      <w:r w:rsidR="00D91D10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зрения одной из первоочередных целей разработки политики безопасности (таблица 3).</w:t>
      </w:r>
      <w:bookmarkStart w:id="4" w:name="_Toc32993872"/>
    </w:p>
    <w:p w14:paraId="7AE0A6ED" w14:textId="52149794" w:rsid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мер защиты</w:t>
      </w:r>
      <w:bookmarkEnd w:id="4"/>
    </w:p>
    <w:p w14:paraId="1770BC80" w14:textId="0A768794" w:rsidR="00D55F1B" w:rsidRPr="00D55F1B" w:rsidRDefault="00D55F1B" w:rsidP="00C01963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безопасность </w:t>
      </w:r>
      <w:r w:rsidR="00D91D10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компании</w:t>
      </w:r>
      <w:r w:rsidRPr="00D55F1B">
        <w:rPr>
          <w:rFonts w:ascii="Times New Roman" w:eastAsia="Calibri" w:hAnsi="Times New Roman" w:cs="Times New Roman"/>
          <w:i/>
          <w:sz w:val="28"/>
          <w:szCs w:val="18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обеспечиваться целым комплексом мер, среди которых:</w:t>
      </w:r>
    </w:p>
    <w:p w14:paraId="5AFC2B47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567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административно-правовые;</w:t>
      </w:r>
    </w:p>
    <w:p w14:paraId="17152627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567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организационные;</w:t>
      </w:r>
    </w:p>
    <w:p w14:paraId="2165541A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567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программно-технические.</w:t>
      </w:r>
    </w:p>
    <w:p w14:paraId="47582A2F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меры следует применять совместно. Опираться система защиты должна на управление персоналом компании и контроль над ним. Меры технического характера не менее важны, но не могут существовать в отрыве от организационных мер.</w:t>
      </w:r>
    </w:p>
    <w:p w14:paraId="1C572485" w14:textId="4EB12EBC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F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Административные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меры безопасности включают в себя разработку внутренних нормативных документов, обеспечивающих информирование сотрудников о системе действий, необходимых для обеспечения информационной безопасности. В </w:t>
      </w:r>
      <w:r w:rsidR="00D91D10" w:rsidRPr="008F64B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компании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быть организовано ознакомление персонала с внутренними нормативными документами.</w:t>
      </w:r>
    </w:p>
    <w:p w14:paraId="25C26600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трудовые договоры должны содержать перечень информации, носящей характер коммерческой, а в самих договорах должны быть предусмотрены меры ответственности за ее разглашение.</w:t>
      </w:r>
    </w:p>
    <w:p w14:paraId="2DCFD1E3" w14:textId="6D5097F4" w:rsid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F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Организационные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меры безопасности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</w:p>
    <w:p w14:paraId="5130F32B" w14:textId="77777777" w:rsidR="00726FDA" w:rsidRPr="00D55F1B" w:rsidRDefault="00726FDA" w:rsidP="00726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система работы с безопасностью информации требует создания в компании специального подразделения, в чьи функции будет входить только эта деятельность.</w:t>
      </w:r>
    </w:p>
    <w:p w14:paraId="5DED93BB" w14:textId="77777777" w:rsidR="00726FDA" w:rsidRPr="00D55F1B" w:rsidRDefault="00726FDA" w:rsidP="00726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F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Технические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меры рассчитаны на использование действенных технических средств защиты. Для их реализации используются аппаратные, программные и криптографические средства. Первые предполагают установку систем резервного копирования и защиту от несанкционированного проникновения, вторые отвечают за работу антивирусов и иных защитных программ, третьи обеспечивают шифрование всей хранимой и передаваемой по каналам связи информации. Наиболее часто для защиты информации применяются межсетевые экраны и системы обнаружения вторжений. Технические средства требуют постоянного обновления и модернизации, так как скорость устаревания программных продуктов очень высока. </w:t>
      </w:r>
    </w:p>
    <w:p w14:paraId="7E496856" w14:textId="77777777" w:rsidR="00726FDA" w:rsidRDefault="00726FDA" w:rsidP="00726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Комплексное применение современных технических средств в работе службы безопасности </w:t>
      </w:r>
      <w:r w:rsidRPr="008F64B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компании</w:t>
      </w:r>
      <w:r w:rsidRPr="00D55F1B">
        <w:rPr>
          <w:rFonts w:ascii="Times New Roman" w:eastAsia="Calibri" w:hAnsi="Times New Roman" w:cs="Times New Roman"/>
          <w:iCs/>
          <w:sz w:val="28"/>
          <w:szCs w:val="18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обеспечить высокий уровень защиты информации от утечек и несанкционированного доступа. </w:t>
      </w:r>
    </w:p>
    <w:p w14:paraId="47E25703" w14:textId="77777777" w:rsidR="00726FDA" w:rsidRPr="00D55F1B" w:rsidRDefault="00726FDA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D4748" w14:textId="77777777" w:rsidR="00726FDA" w:rsidRDefault="00726F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77AEBD6" w14:textId="132A3984" w:rsidR="002A426B" w:rsidRDefault="002A426B" w:rsidP="00726F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таблице 4 представлены конкретные меры защиты, организованные против угроз из таблицы 3.</w:t>
      </w:r>
    </w:p>
    <w:p w14:paraId="2472858F" w14:textId="77777777" w:rsidR="00C01963" w:rsidRPr="00C01963" w:rsidRDefault="00C01963" w:rsidP="002A426B">
      <w:pPr>
        <w:pStyle w:val="a3"/>
        <w:spacing w:before="160" w:after="0" w:line="240" w:lineRule="auto"/>
        <w:ind w:left="15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9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Табл. </w:t>
      </w:r>
      <w:r w:rsidRPr="00C01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C019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Меры защиты</w:t>
      </w:r>
    </w:p>
    <w:tbl>
      <w:tblPr>
        <w:tblStyle w:val="aa"/>
        <w:tblW w:w="10768" w:type="dxa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C01963" w:rsidRPr="00D55F1B" w14:paraId="3A7A89A6" w14:textId="77777777" w:rsidTr="00B353D4">
        <w:trPr>
          <w:trHeight w:val="51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A7A84" w14:textId="77777777" w:rsidR="00C01963" w:rsidRPr="00C01963" w:rsidRDefault="00C01963" w:rsidP="00E46BC2">
            <w:pPr>
              <w:jc w:val="center"/>
              <w:rPr>
                <w:rFonts w:ascii="Times New Roman" w:hAnsi="Times New Roman"/>
                <w:b/>
                <w:bCs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Атака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B034D" w14:textId="77777777" w:rsidR="00C01963" w:rsidRPr="00D55F1B" w:rsidRDefault="00C01963" w:rsidP="00E46BC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1963">
              <w:rPr>
                <w:rFonts w:ascii="Times New Roman" w:hAnsi="Times New Roman"/>
                <w:b/>
                <w:bCs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Мера защиты</w:t>
            </w:r>
          </w:p>
        </w:tc>
      </w:tr>
      <w:tr w:rsidR="00726FDA" w:rsidRPr="00D55F1B" w14:paraId="42AEAF0C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7353" w14:textId="07F650BA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Природные явления: пожар, наводнение, ураган, …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7AF1" w14:textId="77777777" w:rsid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кстренная связь офиса с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МЧС, 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милицией и пожарной службой (наличие кнопок экстренного вызова)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1387254D" w14:textId="4D214186" w:rsid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еткий инструктаж персонала на случай чрезвычайного происшествия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726FDA" w:rsidRPr="00D55F1B" w14:paraId="698C0C2F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FD77" w14:textId="0F83B3AF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Проникновение на рабочее место человека, не являющегося сотрудником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C547" w14:textId="77777777" w:rsidR="00726FDA" w:rsidRPr="008F64B7" w:rsidRDefault="00726FDA" w:rsidP="00726FD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8F64B7">
              <w:rPr>
                <w:kern w:val="24"/>
                <w:sz w:val="28"/>
                <w:szCs w:val="28"/>
              </w:rPr>
              <w:t>Наличие охраны;</w:t>
            </w:r>
          </w:p>
          <w:p w14:paraId="036C0CB0" w14:textId="77777777" w:rsidR="00726FDA" w:rsidRPr="008F64B7" w:rsidRDefault="00726FDA" w:rsidP="00726FD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8F64B7">
              <w:rPr>
                <w:kern w:val="24"/>
                <w:sz w:val="28"/>
                <w:szCs w:val="28"/>
              </w:rPr>
              <w:t>Наличие системы видеонаблюдения;</w:t>
            </w:r>
          </w:p>
          <w:p w14:paraId="5E07BA89" w14:textId="632F71E2" w:rsid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Наличие пропускной системы с удостоверением личности для рабочего персонала.</w:t>
            </w:r>
          </w:p>
        </w:tc>
      </w:tr>
      <w:tr w:rsidR="00726FDA" w:rsidRPr="00D55F1B" w14:paraId="4DE0C5BD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A028" w14:textId="4A90F852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Халатность сотрудников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EB2" w14:textId="74649F73" w:rsidR="00726FDA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Чёткие о</w:t>
            </w:r>
            <w:r w:rsidR="00726FDA"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бязанности каждого сотрудника в части доверенн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ой</w:t>
            </w:r>
            <w:r w:rsidR="00726FDA"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ему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работы</w:t>
            </w:r>
            <w:r w:rsidR="00726FDA"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  <w:p w14:paraId="5345F6D0" w14:textId="3321A5BF" w:rsidR="00A24869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Обеспечение комнат отдыха;</w:t>
            </w:r>
          </w:p>
          <w:p w14:paraId="7A2DE616" w14:textId="43ABC12C" w:rsidR="00726FDA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Минимизация давления на сотрудников со стороны вышестоящих.</w:t>
            </w:r>
          </w:p>
        </w:tc>
      </w:tr>
      <w:tr w:rsidR="00726FDA" w:rsidRPr="00D55F1B" w14:paraId="6EF30292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DB02" w14:textId="36934106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Ошибки пользователей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2924" w14:textId="10122827" w:rsidR="00726FDA" w:rsidRP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Квалифицированный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IT</w:t>
            </w:r>
            <w:r w:rsidRPr="00726F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отдел;</w:t>
            </w:r>
          </w:p>
          <w:p w14:paraId="237B1790" w14:textId="6FCF1E6D" w:rsid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Простой 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нативно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понятный интерфейс</w:t>
            </w:r>
            <w:r w:rsidRPr="00726F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  <w:p w14:paraId="31038430" w14:textId="10D18128" w:rsidR="00726FDA" w:rsidRP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Большое количество всевозможной валидации в приложении.</w:t>
            </w:r>
          </w:p>
        </w:tc>
      </w:tr>
      <w:tr w:rsidR="00726FDA" w:rsidRPr="00D55F1B" w14:paraId="777EF7E9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38BA" w14:textId="4A3257D9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Установка вредоносного ПО на офисное оборудование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D132" w14:textId="018066A9" w:rsid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Квалифицированный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IT</w:t>
            </w:r>
            <w:r w:rsidRPr="00726F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отдел;</w:t>
            </w:r>
          </w:p>
          <w:p w14:paraId="2E01008D" w14:textId="6EA3AB46" w:rsidR="00726FDA" w:rsidRDefault="00A24869" w:rsidP="00A24869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A248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еры ответственности за нарушение положени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й</w:t>
            </w:r>
            <w:r w:rsidRPr="00A248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</w:tc>
      </w:tr>
      <w:tr w:rsidR="00726FDA" w:rsidRPr="00D55F1B" w14:paraId="1268E87E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7A67" w14:textId="0861036A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Кражи, нападения, взлом, саботаж и проникновение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физические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>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E2EA" w14:textId="77777777" w:rsidR="00726FDA" w:rsidRPr="008F64B7" w:rsidRDefault="00726FDA" w:rsidP="00726FD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8F64B7">
              <w:rPr>
                <w:kern w:val="24"/>
                <w:sz w:val="28"/>
                <w:szCs w:val="28"/>
              </w:rPr>
              <w:t>Наличие охраны;</w:t>
            </w:r>
          </w:p>
          <w:p w14:paraId="247DEF7F" w14:textId="77777777" w:rsidR="00726FDA" w:rsidRPr="008F64B7" w:rsidRDefault="00726FDA" w:rsidP="00726FDA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8F64B7">
              <w:rPr>
                <w:kern w:val="24"/>
                <w:sz w:val="28"/>
                <w:szCs w:val="28"/>
              </w:rPr>
              <w:t>Наличие системы видеонаблюдения;</w:t>
            </w:r>
          </w:p>
          <w:p w14:paraId="199F616A" w14:textId="0E598F5D" w:rsidR="00726FDA" w:rsidRDefault="00726FDA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Наличие пропускной системы с удостоверением личности для рабочего персонала.</w:t>
            </w:r>
          </w:p>
        </w:tc>
      </w:tr>
      <w:tr w:rsidR="00726FDA" w:rsidRPr="00D55F1B" w14:paraId="71455A99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24B6" w14:textId="0CCCBC59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Кражи, проникновени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я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виртуальные</w:t>
            </w:r>
            <w:r w:rsidRPr="00DA5A61">
              <w:rPr>
                <w:rFonts w:ascii="Times New Roman" w:hAnsi="Times New Roman"/>
                <w:kern w:val="24"/>
                <w:sz w:val="28"/>
                <w:szCs w:val="28"/>
              </w:rPr>
              <w:t>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5F07" w14:textId="44E63F13" w:rsidR="00A24869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r w:rsidRPr="00F7245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одготовка решений по обеспечению конфиденциальности, доступности, целостности данных;</w:t>
            </w:r>
          </w:p>
          <w:p w14:paraId="409D6556" w14:textId="083F8AFC" w:rsidR="00726FDA" w:rsidRDefault="00A24869" w:rsidP="00B353D4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ривлечение к ответственности лиц, виновных в разглашении информации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</w:tc>
      </w:tr>
      <w:tr w:rsidR="00726FDA" w:rsidRPr="00D55F1B" w14:paraId="5D7CF72D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509" w14:textId="256256B5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Фарминг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 xml:space="preserve"> 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(перенаправление на ф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е</w:t>
            </w: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 xml:space="preserve">йковый </w:t>
            </w:r>
            <w:proofErr w:type="spellStart"/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ip</w:t>
            </w:r>
            <w:proofErr w:type="spellEnd"/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F191" w14:textId="77777777" w:rsidR="00A24869" w:rsidRPr="008F64B7" w:rsidRDefault="00A24869" w:rsidP="00A24869">
            <w:pPr>
              <w:pStyle w:val="ab"/>
              <w:spacing w:before="0" w:beforeAutospacing="0" w:after="0" w:afterAutospacing="0"/>
              <w:rPr>
                <w:sz w:val="28"/>
                <w:szCs w:val="28"/>
              </w:rPr>
            </w:pPr>
            <w:r w:rsidRPr="008F64B7">
              <w:rPr>
                <w:kern w:val="24"/>
                <w:sz w:val="28"/>
                <w:szCs w:val="28"/>
                <w:lang w:val="be-BY"/>
              </w:rPr>
              <w:t>Использовать защиту электронного почтового ящика (отключить предварительный просмотр);</w:t>
            </w:r>
          </w:p>
          <w:p w14:paraId="6F9FB8AF" w14:textId="444507F7" w:rsidR="00726FDA" w:rsidRDefault="00A24869" w:rsidP="00A24869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Не открывать и не загружать вложения электронных писем от незнакомых и сомнительных адресатов.</w:t>
            </w:r>
          </w:p>
        </w:tc>
      </w:tr>
      <w:tr w:rsidR="00726FDA" w:rsidRPr="00D55F1B" w14:paraId="79A6C672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D481" w14:textId="48A53652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Mailbombing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3B2B" w14:textId="58092717" w:rsidR="00726FDA" w:rsidRDefault="00A24869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Давать адрес электронной почты только проверенным источникам.</w:t>
            </w:r>
          </w:p>
        </w:tc>
      </w:tr>
      <w:tr w:rsidR="00726FDA" w:rsidRPr="00D55F1B" w14:paraId="476EDADC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B618" w14:textId="77777777" w:rsidR="00726FDA" w:rsidRPr="008F64B7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Фишинг</w:t>
            </w:r>
          </w:p>
          <w:p w14:paraId="3D5C2FCF" w14:textId="79536313" w:rsidR="00726FDA" w:rsidRDefault="00726FDA" w:rsidP="00726FDA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(</w:t>
            </w:r>
            <w:proofErr w:type="spellStart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получ</w:t>
            </w:r>
            <w:proofErr w:type="spellEnd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. доступа к </w:t>
            </w:r>
            <w:proofErr w:type="spellStart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конфид</w:t>
            </w:r>
            <w:proofErr w:type="spellEnd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. данным </w:t>
            </w:r>
            <w:proofErr w:type="spellStart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пользов</w:t>
            </w:r>
            <w:proofErr w:type="spellEnd"/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.)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DFC2" w14:textId="23A8910F" w:rsidR="00726FDA" w:rsidRDefault="00A24869" w:rsidP="00726F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Использовать только проверенные ресурсы и пути доступа к ним.</w:t>
            </w:r>
          </w:p>
        </w:tc>
      </w:tr>
      <w:tr w:rsidR="00A24869" w:rsidRPr="00D55F1B" w14:paraId="6DB0A8D4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0B68" w14:textId="0F0CBE20" w:rsidR="00A24869" w:rsidRDefault="00A24869" w:rsidP="00A24869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lastRenderedPageBreak/>
              <w:t>Копирование архивных данных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60BF" w14:textId="77777777" w:rsidR="00A24869" w:rsidRDefault="00A24869" w:rsidP="00A24869">
            <w:pPr>
              <w:rPr>
                <w:rFonts w:ascii="Times New Roman" w:eastAsiaTheme="minorEastAsia" w:hAnsi="Times New Roman"/>
                <w:kern w:val="24"/>
                <w:sz w:val="28"/>
                <w:szCs w:val="28"/>
              </w:rPr>
            </w:pPr>
            <w:r w:rsidRPr="008F64B7">
              <w:rPr>
                <w:rFonts w:ascii="Times New Roman" w:eastAsiaTheme="minorEastAsia" w:hAnsi="Times New Roman"/>
                <w:kern w:val="24"/>
                <w:sz w:val="28"/>
                <w:szCs w:val="28"/>
              </w:rPr>
              <w:t>Больше внимания уделить защите этих данных</w:t>
            </w:r>
            <w:r>
              <w:rPr>
                <w:rFonts w:ascii="Times New Roman" w:eastAsiaTheme="minorEastAsia" w:hAnsi="Times New Roman"/>
                <w:kern w:val="24"/>
                <w:sz w:val="28"/>
                <w:szCs w:val="28"/>
              </w:rPr>
              <w:t>;</w:t>
            </w:r>
          </w:p>
          <w:p w14:paraId="6613673C" w14:textId="515C6F75" w:rsidR="00A24869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</w:t>
            </w:r>
            <w:r w:rsidRPr="00F7245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онтроль за действиями администраторов баз данных, серверов и сетевых устройств;</w:t>
            </w:r>
          </w:p>
          <w:p w14:paraId="52B290C6" w14:textId="77777777" w:rsidR="00A24869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r w:rsidRPr="00F7245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</w:t>
            </w:r>
            <w:r w:rsidRPr="008F64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  <w:p w14:paraId="5BF55452" w14:textId="7A9606FA" w:rsidR="00A24869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ривлечение к ответственности лиц, виновных в разглашении информации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</w:tc>
      </w:tr>
      <w:tr w:rsidR="00A24869" w:rsidRPr="00D55F1B" w14:paraId="2682294C" w14:textId="77777777" w:rsidTr="00B353D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B218" w14:textId="76E68C97" w:rsidR="00A24869" w:rsidRDefault="00A24869" w:rsidP="00A24869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Фальсификация данных сотрудниками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1DE7" w14:textId="6896AE03" w:rsidR="00A24869" w:rsidRDefault="00A24869" w:rsidP="00A2486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ривлечение к ответственности лиц, виновных в разглашении информации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;</w:t>
            </w:r>
          </w:p>
        </w:tc>
      </w:tr>
    </w:tbl>
    <w:p w14:paraId="70F407E7" w14:textId="77777777" w:rsidR="00D55F1B" w:rsidRPr="00D55F1B" w:rsidRDefault="00D55F1B" w:rsidP="00D55F1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E01543" w14:textId="77777777" w:rsidR="00D55F1B" w:rsidRP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32993873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5"/>
    </w:p>
    <w:p w14:paraId="1B9C9E5B" w14:textId="4253CCBC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Мною были выявлены все возможные угрозы и их источники информационной безопасности в 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компании, а также проанализированы и оценены собранные данные.</w:t>
      </w:r>
    </w:p>
    <w:p w14:paraId="6273DBED" w14:textId="5341A371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этого была разработана концепция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элементы политики безопасности для 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компании.</w:t>
      </w:r>
    </w:p>
    <w:p w14:paraId="11C90F42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были разработаны мероприятия по внедрению разработанной мной политики безопасности на предприятии.</w:t>
      </w:r>
    </w:p>
    <w:p w14:paraId="695B09A0" w14:textId="0788156C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проделанной работы оформлены в виде описания разработанной политики 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безопасности,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плана мероприятий по ее реализации. </w:t>
      </w:r>
    </w:p>
    <w:p w14:paraId="648D373C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Обобщая все вышесказанное и учитывая возможные виды угрозы/атаки, можем выделить следующие рекомендации, следуя которым возможно снизить риски опасного воздействия и их последствий:</w:t>
      </w:r>
    </w:p>
    <w:p w14:paraId="188CD928" w14:textId="58D6A228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четкая и строгая иерархия должностей и полномочий в компании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; к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аждый должен заниматься строго своим заданием;</w:t>
      </w:r>
    </w:p>
    <w:p w14:paraId="6E739DA2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экстренная связь офиса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64734257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строгий подбор сотрудников с привлечением, при необходимости, баз данных милиции;</w:t>
      </w:r>
    </w:p>
    <w:p w14:paraId="34C4F26D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серверов компании и важной корпоративной почты;</w:t>
      </w:r>
    </w:p>
    <w:p w14:paraId="02950BE1" w14:textId="55B7836B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новейших средств защиты (антивирусные продукты, 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файрволлы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) персональных компьютеров сотрудников и обязательное использование лишь лицензионных продуктов;</w:t>
      </w:r>
    </w:p>
    <w:p w14:paraId="2AF566C5" w14:textId="7D2865CE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доступа к финансовым отделам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74579B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регулярных бесед и инструктажей с сотрудниками;</w:t>
      </w:r>
    </w:p>
    <w:p w14:paraId="41519D17" w14:textId="77777777" w:rsidR="00D55F1B" w:rsidRPr="00D55F1B" w:rsidRDefault="00D55F1B" w:rsidP="00D55F1B">
      <w:pPr>
        <w:numPr>
          <w:ilvl w:val="0"/>
          <w:numId w:val="2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в офисе наглядного отображения плана по работе во время чрезвычайных ситуаций.</w:t>
      </w:r>
    </w:p>
    <w:p w14:paraId="56EF78E8" w14:textId="730455A4" w:rsidR="00441AF7" w:rsidRPr="008F64B7" w:rsidRDefault="00441AF7" w:rsidP="00D55F1B">
      <w:pPr>
        <w:spacing w:after="240" w:line="240" w:lineRule="auto"/>
        <w:jc w:val="center"/>
      </w:pPr>
    </w:p>
    <w:sectPr w:rsidR="00441AF7" w:rsidRPr="008F64B7" w:rsidSect="00727AAA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58E1" w14:textId="77777777" w:rsidR="00C46A20" w:rsidRDefault="00C46A20" w:rsidP="00727AAA">
      <w:pPr>
        <w:spacing w:after="0" w:line="240" w:lineRule="auto"/>
      </w:pPr>
      <w:r>
        <w:separator/>
      </w:r>
    </w:p>
  </w:endnote>
  <w:endnote w:type="continuationSeparator" w:id="0">
    <w:p w14:paraId="0DF2CDB2" w14:textId="77777777" w:rsidR="00C46A20" w:rsidRDefault="00C46A20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A28E" w14:textId="77777777" w:rsidR="00C46A20" w:rsidRDefault="00C46A20" w:rsidP="00727AAA">
      <w:pPr>
        <w:spacing w:after="0" w:line="240" w:lineRule="auto"/>
      </w:pPr>
      <w:r>
        <w:separator/>
      </w:r>
    </w:p>
  </w:footnote>
  <w:footnote w:type="continuationSeparator" w:id="0">
    <w:p w14:paraId="0B1EB8BB" w14:textId="77777777" w:rsidR="00C46A20" w:rsidRDefault="00C46A20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48C"/>
    <w:multiLevelType w:val="hybridMultilevel"/>
    <w:tmpl w:val="C4D0105C"/>
    <w:lvl w:ilvl="0" w:tplc="44B69054">
      <w:start w:val="1"/>
      <w:numFmt w:val="russianLower"/>
      <w:suff w:val="space"/>
      <w:lvlText w:val="%1)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01" w:hanging="360"/>
      </w:pPr>
    </w:lvl>
    <w:lvl w:ilvl="2" w:tplc="0419001B" w:tentative="1">
      <w:start w:val="1"/>
      <w:numFmt w:val="lowerRoman"/>
      <w:lvlText w:val="%3."/>
      <w:lvlJc w:val="right"/>
      <w:pPr>
        <w:ind w:left="7121" w:hanging="180"/>
      </w:pPr>
    </w:lvl>
    <w:lvl w:ilvl="3" w:tplc="0419000F" w:tentative="1">
      <w:start w:val="1"/>
      <w:numFmt w:val="decimal"/>
      <w:lvlText w:val="%4."/>
      <w:lvlJc w:val="left"/>
      <w:pPr>
        <w:ind w:left="7841" w:hanging="360"/>
      </w:pPr>
    </w:lvl>
    <w:lvl w:ilvl="4" w:tplc="04190019" w:tentative="1">
      <w:start w:val="1"/>
      <w:numFmt w:val="lowerLetter"/>
      <w:lvlText w:val="%5."/>
      <w:lvlJc w:val="left"/>
      <w:pPr>
        <w:ind w:left="8561" w:hanging="360"/>
      </w:pPr>
    </w:lvl>
    <w:lvl w:ilvl="5" w:tplc="0419001B" w:tentative="1">
      <w:start w:val="1"/>
      <w:numFmt w:val="lowerRoman"/>
      <w:lvlText w:val="%6."/>
      <w:lvlJc w:val="right"/>
      <w:pPr>
        <w:ind w:left="9281" w:hanging="180"/>
      </w:pPr>
    </w:lvl>
    <w:lvl w:ilvl="6" w:tplc="0419000F" w:tentative="1">
      <w:start w:val="1"/>
      <w:numFmt w:val="decimal"/>
      <w:lvlText w:val="%7."/>
      <w:lvlJc w:val="left"/>
      <w:pPr>
        <w:ind w:left="10001" w:hanging="360"/>
      </w:pPr>
    </w:lvl>
    <w:lvl w:ilvl="7" w:tplc="04190019" w:tentative="1">
      <w:start w:val="1"/>
      <w:numFmt w:val="lowerLetter"/>
      <w:lvlText w:val="%8."/>
      <w:lvlJc w:val="left"/>
      <w:pPr>
        <w:ind w:left="10721" w:hanging="360"/>
      </w:pPr>
    </w:lvl>
    <w:lvl w:ilvl="8" w:tplc="0419001B" w:tentative="1">
      <w:start w:val="1"/>
      <w:numFmt w:val="lowerRoman"/>
      <w:lvlText w:val="%9."/>
      <w:lvlJc w:val="right"/>
      <w:pPr>
        <w:ind w:left="11441" w:hanging="180"/>
      </w:pPr>
    </w:lvl>
  </w:abstractNum>
  <w:abstractNum w:abstractNumId="1" w15:restartNumberingAfterBreak="0">
    <w:nsid w:val="01C502D5"/>
    <w:multiLevelType w:val="hybridMultilevel"/>
    <w:tmpl w:val="9EA814FC"/>
    <w:lvl w:ilvl="0" w:tplc="D9622E26">
      <w:start w:val="1"/>
      <w:numFmt w:val="russianLower"/>
      <w:suff w:val="space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03B85B03"/>
    <w:multiLevelType w:val="hybridMultilevel"/>
    <w:tmpl w:val="F94C60D2"/>
    <w:lvl w:ilvl="0" w:tplc="3BAA7AFE">
      <w:start w:val="1"/>
      <w:numFmt w:val="bullet"/>
      <w:suff w:val="space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490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</w:abstractNum>
  <w:abstractNum w:abstractNumId="3" w15:restartNumberingAfterBreak="0">
    <w:nsid w:val="041B420E"/>
    <w:multiLevelType w:val="hybridMultilevel"/>
    <w:tmpl w:val="86028060"/>
    <w:lvl w:ilvl="0" w:tplc="B1BCF1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3E5C8D"/>
    <w:multiLevelType w:val="hybridMultilevel"/>
    <w:tmpl w:val="3B103D16"/>
    <w:lvl w:ilvl="0" w:tplc="14489526">
      <w:numFmt w:val="bullet"/>
      <w:suff w:val="space"/>
      <w:lvlText w:val="̶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9379CB"/>
    <w:multiLevelType w:val="hybridMultilevel"/>
    <w:tmpl w:val="527A6262"/>
    <w:lvl w:ilvl="0" w:tplc="A38E072E">
      <w:start w:val="1"/>
      <w:numFmt w:val="bullet"/>
      <w:suff w:val="space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7C114C"/>
    <w:multiLevelType w:val="hybridMultilevel"/>
    <w:tmpl w:val="9E6078EC"/>
    <w:lvl w:ilvl="0" w:tplc="E7C6242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111AEB"/>
    <w:multiLevelType w:val="hybridMultilevel"/>
    <w:tmpl w:val="C4E2CEB6"/>
    <w:lvl w:ilvl="0" w:tplc="61E87FA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5B2308"/>
    <w:multiLevelType w:val="hybridMultilevel"/>
    <w:tmpl w:val="2D521C3C"/>
    <w:lvl w:ilvl="0" w:tplc="67BC33C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9976140"/>
    <w:multiLevelType w:val="hybridMultilevel"/>
    <w:tmpl w:val="1DA6EC82"/>
    <w:lvl w:ilvl="0" w:tplc="1E1ECB7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E11901"/>
    <w:multiLevelType w:val="hybridMultilevel"/>
    <w:tmpl w:val="327E5CF0"/>
    <w:lvl w:ilvl="0" w:tplc="68341850">
      <w:start w:val="1"/>
      <w:numFmt w:val="russianLower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347B"/>
    <w:multiLevelType w:val="hybridMultilevel"/>
    <w:tmpl w:val="1CD80862"/>
    <w:lvl w:ilvl="0" w:tplc="BC6616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18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A0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7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8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E7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E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87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1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95491B"/>
    <w:multiLevelType w:val="hybridMultilevel"/>
    <w:tmpl w:val="BCC2FAD8"/>
    <w:lvl w:ilvl="0" w:tplc="DAC6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8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A0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7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8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E7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E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87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1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B03342"/>
    <w:multiLevelType w:val="hybridMultilevel"/>
    <w:tmpl w:val="6AE68E36"/>
    <w:lvl w:ilvl="0" w:tplc="3802EF1A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1C5570"/>
    <w:multiLevelType w:val="hybridMultilevel"/>
    <w:tmpl w:val="02561290"/>
    <w:lvl w:ilvl="0" w:tplc="9594B9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E0D14"/>
    <w:multiLevelType w:val="hybridMultilevel"/>
    <w:tmpl w:val="B3B23D6E"/>
    <w:lvl w:ilvl="0" w:tplc="27229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CC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0F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8A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AC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2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68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2B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AE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B40A7D"/>
    <w:multiLevelType w:val="hybridMultilevel"/>
    <w:tmpl w:val="30D4A48C"/>
    <w:lvl w:ilvl="0" w:tplc="719C036A">
      <w:start w:val="1"/>
      <w:numFmt w:val="russianLower"/>
      <w:suff w:val="space"/>
      <w:lvlText w:val="%1)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67D"/>
    <w:multiLevelType w:val="hybridMultilevel"/>
    <w:tmpl w:val="E3B430A8"/>
    <w:lvl w:ilvl="0" w:tplc="09926A1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6863B6"/>
    <w:multiLevelType w:val="hybridMultilevel"/>
    <w:tmpl w:val="8D4C2616"/>
    <w:lvl w:ilvl="0" w:tplc="21A080C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712555"/>
    <w:multiLevelType w:val="hybridMultilevel"/>
    <w:tmpl w:val="CF9AD8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14EE"/>
    <w:multiLevelType w:val="hybridMultilevel"/>
    <w:tmpl w:val="64C66E12"/>
    <w:lvl w:ilvl="0" w:tplc="4E50DC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72DC1"/>
    <w:multiLevelType w:val="hybridMultilevel"/>
    <w:tmpl w:val="0A78E884"/>
    <w:lvl w:ilvl="0" w:tplc="14489526">
      <w:numFmt w:val="bullet"/>
      <w:suff w:val="space"/>
      <w:lvlText w:val="̶"/>
      <w:lvlJc w:val="left"/>
      <w:pPr>
        <w:ind w:left="22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8F703D40">
      <w:numFmt w:val="bullet"/>
      <w:suff w:val="space"/>
      <w:lvlText w:val="̶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AC069E"/>
    <w:multiLevelType w:val="hybridMultilevel"/>
    <w:tmpl w:val="FFC27686"/>
    <w:lvl w:ilvl="0" w:tplc="B1BCF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335FE"/>
    <w:multiLevelType w:val="hybridMultilevel"/>
    <w:tmpl w:val="FE7EC2AA"/>
    <w:lvl w:ilvl="0" w:tplc="9594B9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246BBF"/>
    <w:multiLevelType w:val="hybridMultilevel"/>
    <w:tmpl w:val="AC26E0FC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DEE0EE6A">
      <w:numFmt w:val="bullet"/>
      <w:lvlText w:val="•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7542C3F"/>
    <w:multiLevelType w:val="hybridMultilevel"/>
    <w:tmpl w:val="3E141766"/>
    <w:lvl w:ilvl="0" w:tplc="C6B23A8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8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A0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7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8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E7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E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87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1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F93930"/>
    <w:multiLevelType w:val="hybridMultilevel"/>
    <w:tmpl w:val="5D867318"/>
    <w:lvl w:ilvl="0" w:tplc="C6B23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771C0A"/>
    <w:multiLevelType w:val="hybridMultilevel"/>
    <w:tmpl w:val="A2D2EBE4"/>
    <w:lvl w:ilvl="0" w:tplc="9594B9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350F40"/>
    <w:multiLevelType w:val="hybridMultilevel"/>
    <w:tmpl w:val="7EEA5D5C"/>
    <w:lvl w:ilvl="0" w:tplc="741E034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2D332EA"/>
    <w:multiLevelType w:val="hybridMultilevel"/>
    <w:tmpl w:val="2EF24B36"/>
    <w:lvl w:ilvl="0" w:tplc="D9622E26">
      <w:start w:val="1"/>
      <w:numFmt w:val="russianLower"/>
      <w:suff w:val="space"/>
      <w:lvlText w:val="%1)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30" w15:restartNumberingAfterBreak="0">
    <w:nsid w:val="53E6543C"/>
    <w:multiLevelType w:val="hybridMultilevel"/>
    <w:tmpl w:val="7362EC60"/>
    <w:lvl w:ilvl="0" w:tplc="CC4640BA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20071D"/>
    <w:multiLevelType w:val="hybridMultilevel"/>
    <w:tmpl w:val="255800E6"/>
    <w:lvl w:ilvl="0" w:tplc="B1BCF1F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1162A"/>
    <w:multiLevelType w:val="hybridMultilevel"/>
    <w:tmpl w:val="30D4A48C"/>
    <w:lvl w:ilvl="0" w:tplc="719C036A">
      <w:start w:val="1"/>
      <w:numFmt w:val="russianLower"/>
      <w:suff w:val="space"/>
      <w:lvlText w:val="%1)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75183"/>
    <w:multiLevelType w:val="hybridMultilevel"/>
    <w:tmpl w:val="A0D0F132"/>
    <w:lvl w:ilvl="0" w:tplc="9594B9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56C268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4F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28E6C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C266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9A2E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D40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26DF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D47E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11F3F02"/>
    <w:multiLevelType w:val="hybridMultilevel"/>
    <w:tmpl w:val="C4E89882"/>
    <w:lvl w:ilvl="0" w:tplc="3D12453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23E30A0"/>
    <w:multiLevelType w:val="hybridMultilevel"/>
    <w:tmpl w:val="2E86553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82844"/>
    <w:multiLevelType w:val="hybridMultilevel"/>
    <w:tmpl w:val="00B0C9F2"/>
    <w:lvl w:ilvl="0" w:tplc="4B8C9280">
      <w:start w:val="1"/>
      <w:numFmt w:val="russianLower"/>
      <w:suff w:val="space"/>
      <w:lvlText w:val="%1)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6621D"/>
    <w:multiLevelType w:val="hybridMultilevel"/>
    <w:tmpl w:val="79BEDFC0"/>
    <w:lvl w:ilvl="0" w:tplc="F3989598">
      <w:start w:val="1"/>
      <w:numFmt w:val="russianLower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67C12B27"/>
    <w:multiLevelType w:val="hybridMultilevel"/>
    <w:tmpl w:val="4DAA004C"/>
    <w:lvl w:ilvl="0" w:tplc="BC6616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DB139E"/>
    <w:multiLevelType w:val="hybridMultilevel"/>
    <w:tmpl w:val="30D4A48C"/>
    <w:lvl w:ilvl="0" w:tplc="719C036A">
      <w:start w:val="1"/>
      <w:numFmt w:val="russianLower"/>
      <w:suff w:val="space"/>
      <w:lvlText w:val="%1)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00706"/>
    <w:multiLevelType w:val="hybridMultilevel"/>
    <w:tmpl w:val="37787F5A"/>
    <w:lvl w:ilvl="0" w:tplc="07E435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6C268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4F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28E6C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C266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9A2E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D40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26DF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D47E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F933585"/>
    <w:multiLevelType w:val="hybridMultilevel"/>
    <w:tmpl w:val="E458921E"/>
    <w:lvl w:ilvl="0" w:tplc="8F88B9E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0135514"/>
    <w:multiLevelType w:val="hybridMultilevel"/>
    <w:tmpl w:val="2EF24B36"/>
    <w:lvl w:ilvl="0" w:tplc="D9622E26">
      <w:start w:val="1"/>
      <w:numFmt w:val="russianLower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7F967BE"/>
    <w:multiLevelType w:val="hybridMultilevel"/>
    <w:tmpl w:val="7FA678F0"/>
    <w:lvl w:ilvl="0" w:tplc="9D6A81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F4BB0"/>
    <w:multiLevelType w:val="hybridMultilevel"/>
    <w:tmpl w:val="A7C49CB4"/>
    <w:lvl w:ilvl="0" w:tplc="23C23A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CE22A5"/>
    <w:multiLevelType w:val="hybridMultilevel"/>
    <w:tmpl w:val="B95EFCE6"/>
    <w:lvl w:ilvl="0" w:tplc="D9622E26">
      <w:start w:val="1"/>
      <w:numFmt w:val="russianLower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B0ECC"/>
    <w:multiLevelType w:val="hybridMultilevel"/>
    <w:tmpl w:val="ECAC2FE2"/>
    <w:lvl w:ilvl="0" w:tplc="AB7C24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1"/>
  </w:num>
  <w:num w:numId="4">
    <w:abstractNumId w:val="41"/>
  </w:num>
  <w:num w:numId="5">
    <w:abstractNumId w:val="9"/>
  </w:num>
  <w:num w:numId="6">
    <w:abstractNumId w:val="6"/>
  </w:num>
  <w:num w:numId="7">
    <w:abstractNumId w:val="28"/>
  </w:num>
  <w:num w:numId="8">
    <w:abstractNumId w:val="24"/>
  </w:num>
  <w:num w:numId="9">
    <w:abstractNumId w:val="5"/>
  </w:num>
  <w:num w:numId="10">
    <w:abstractNumId w:val="34"/>
  </w:num>
  <w:num w:numId="11">
    <w:abstractNumId w:val="37"/>
  </w:num>
  <w:num w:numId="12">
    <w:abstractNumId w:val="0"/>
  </w:num>
  <w:num w:numId="13">
    <w:abstractNumId w:val="10"/>
  </w:num>
  <w:num w:numId="14">
    <w:abstractNumId w:val="45"/>
  </w:num>
  <w:num w:numId="15">
    <w:abstractNumId w:val="1"/>
  </w:num>
  <w:num w:numId="16">
    <w:abstractNumId w:val="2"/>
  </w:num>
  <w:num w:numId="17">
    <w:abstractNumId w:val="42"/>
  </w:num>
  <w:num w:numId="18">
    <w:abstractNumId w:val="29"/>
  </w:num>
  <w:num w:numId="19">
    <w:abstractNumId w:val="36"/>
  </w:num>
  <w:num w:numId="20">
    <w:abstractNumId w:val="16"/>
  </w:num>
  <w:num w:numId="21">
    <w:abstractNumId w:val="39"/>
  </w:num>
  <w:num w:numId="22">
    <w:abstractNumId w:val="32"/>
  </w:num>
  <w:num w:numId="23">
    <w:abstractNumId w:val="8"/>
  </w:num>
  <w:num w:numId="24">
    <w:abstractNumId w:val="21"/>
  </w:num>
  <w:num w:numId="25">
    <w:abstractNumId w:val="13"/>
  </w:num>
  <w:num w:numId="26">
    <w:abstractNumId w:val="30"/>
  </w:num>
  <w:num w:numId="27">
    <w:abstractNumId w:val="18"/>
  </w:num>
  <w:num w:numId="28">
    <w:abstractNumId w:val="4"/>
  </w:num>
  <w:num w:numId="29">
    <w:abstractNumId w:val="19"/>
  </w:num>
  <w:num w:numId="30">
    <w:abstractNumId w:val="22"/>
  </w:num>
  <w:num w:numId="31">
    <w:abstractNumId w:val="12"/>
  </w:num>
  <w:num w:numId="32">
    <w:abstractNumId w:val="25"/>
  </w:num>
  <w:num w:numId="33">
    <w:abstractNumId w:val="11"/>
  </w:num>
  <w:num w:numId="34">
    <w:abstractNumId w:val="15"/>
  </w:num>
  <w:num w:numId="35">
    <w:abstractNumId w:val="38"/>
  </w:num>
  <w:num w:numId="36">
    <w:abstractNumId w:val="3"/>
  </w:num>
  <w:num w:numId="37">
    <w:abstractNumId w:val="17"/>
  </w:num>
  <w:num w:numId="38">
    <w:abstractNumId w:val="20"/>
  </w:num>
  <w:num w:numId="39">
    <w:abstractNumId w:val="40"/>
  </w:num>
  <w:num w:numId="40">
    <w:abstractNumId w:val="33"/>
  </w:num>
  <w:num w:numId="41">
    <w:abstractNumId w:val="23"/>
  </w:num>
  <w:num w:numId="42">
    <w:abstractNumId w:val="44"/>
  </w:num>
  <w:num w:numId="43">
    <w:abstractNumId w:val="14"/>
  </w:num>
  <w:num w:numId="44">
    <w:abstractNumId w:val="46"/>
  </w:num>
  <w:num w:numId="45">
    <w:abstractNumId w:val="43"/>
  </w:num>
  <w:num w:numId="46">
    <w:abstractNumId w:val="27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003FE"/>
    <w:rsid w:val="00010A51"/>
    <w:rsid w:val="000A7AA8"/>
    <w:rsid w:val="001542C8"/>
    <w:rsid w:val="001B1C16"/>
    <w:rsid w:val="0020390A"/>
    <w:rsid w:val="002A426B"/>
    <w:rsid w:val="0030711C"/>
    <w:rsid w:val="0031361A"/>
    <w:rsid w:val="00325B62"/>
    <w:rsid w:val="00387753"/>
    <w:rsid w:val="00441AF7"/>
    <w:rsid w:val="00624BAF"/>
    <w:rsid w:val="0065625B"/>
    <w:rsid w:val="006A517F"/>
    <w:rsid w:val="006B5C49"/>
    <w:rsid w:val="006C02B8"/>
    <w:rsid w:val="00726FDA"/>
    <w:rsid w:val="00727AAA"/>
    <w:rsid w:val="007729F2"/>
    <w:rsid w:val="008146BF"/>
    <w:rsid w:val="008F64B7"/>
    <w:rsid w:val="009135F6"/>
    <w:rsid w:val="00992200"/>
    <w:rsid w:val="00A03D1C"/>
    <w:rsid w:val="00A04F3F"/>
    <w:rsid w:val="00A069C2"/>
    <w:rsid w:val="00A24869"/>
    <w:rsid w:val="00A767FF"/>
    <w:rsid w:val="00AE1450"/>
    <w:rsid w:val="00B353D4"/>
    <w:rsid w:val="00BD342A"/>
    <w:rsid w:val="00BF6912"/>
    <w:rsid w:val="00C01963"/>
    <w:rsid w:val="00C46A20"/>
    <w:rsid w:val="00CF4AEF"/>
    <w:rsid w:val="00D06833"/>
    <w:rsid w:val="00D21883"/>
    <w:rsid w:val="00D43F7B"/>
    <w:rsid w:val="00D55F1B"/>
    <w:rsid w:val="00D6533B"/>
    <w:rsid w:val="00D91D10"/>
    <w:rsid w:val="00DA5A61"/>
    <w:rsid w:val="00E608FF"/>
    <w:rsid w:val="00F7245C"/>
    <w:rsid w:val="00F75077"/>
    <w:rsid w:val="00F8411B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F84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2760</Words>
  <Characters>15734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5</cp:revision>
  <cp:lastPrinted>2021-02-16T08:17:00Z</cp:lastPrinted>
  <dcterms:created xsi:type="dcterms:W3CDTF">2023-02-12T23:12:00Z</dcterms:created>
  <dcterms:modified xsi:type="dcterms:W3CDTF">2023-02-20T06:51:00Z</dcterms:modified>
</cp:coreProperties>
</file>