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 xml:space="preserve">Вопросы к экзамену по общей физике (ИА431,И421, ИВ422, ИС441) лектор </w:t>
      </w:r>
      <w:proofErr w:type="spellStart"/>
      <w:r w:rsidRPr="000F5F2E">
        <w:rPr>
          <w:rFonts w:ascii="Times New Roman" w:hAnsi="Times New Roman" w:cs="Times New Roman"/>
          <w:color w:val="000000"/>
          <w:sz w:val="20"/>
          <w:szCs w:val="20"/>
          <w:shd w:val="clear" w:color="auto" w:fill="FFFFFF"/>
        </w:rPr>
        <w:t>Машанов</w:t>
      </w:r>
      <w:proofErr w:type="spellEnd"/>
      <w:r w:rsidRPr="000F5F2E">
        <w:rPr>
          <w:rFonts w:ascii="Times New Roman" w:hAnsi="Times New Roman" w:cs="Times New Roman"/>
          <w:color w:val="000000"/>
          <w:sz w:val="20"/>
          <w:szCs w:val="20"/>
          <w:shd w:val="clear" w:color="auto" w:fill="FFFFFF"/>
        </w:rPr>
        <w:t xml:space="preserve"> В.И.</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для студентов 1 курса факультета ИВТ на осенний семестр 2014-2015 учебного года</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1.</w:t>
      </w:r>
      <w:r w:rsidRPr="000F5F2E">
        <w:rPr>
          <w:rFonts w:ascii="Times New Roman" w:hAnsi="Times New Roman" w:cs="Times New Roman"/>
          <w:color w:val="000000"/>
          <w:sz w:val="20"/>
          <w:szCs w:val="20"/>
          <w:shd w:val="clear" w:color="auto" w:fill="FFFFFF"/>
        </w:rPr>
        <w:tab/>
        <w:t>Предмет механики. Системы отсчета. Траектория точки. Основные кинематические характеристики поступательного движения: радиус-вектор, перемещение, путь, скорость, ускорение.</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2.</w:t>
      </w:r>
      <w:r w:rsidRPr="000F5F2E">
        <w:rPr>
          <w:rFonts w:ascii="Times New Roman" w:hAnsi="Times New Roman" w:cs="Times New Roman"/>
          <w:color w:val="000000"/>
          <w:sz w:val="20"/>
          <w:szCs w:val="20"/>
          <w:shd w:val="clear" w:color="auto" w:fill="FFFFFF"/>
        </w:rPr>
        <w:tab/>
        <w:t>Основные кинематические характеристики вращательного движения: угловой путь, угловая скорость, угловое ускорение. Соотношения между основными кинематическими характеристиками поступательного и вращательного движения.</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3.</w:t>
      </w:r>
      <w:r w:rsidRPr="000F5F2E">
        <w:rPr>
          <w:rFonts w:ascii="Times New Roman" w:hAnsi="Times New Roman" w:cs="Times New Roman"/>
          <w:color w:val="000000"/>
          <w:sz w:val="20"/>
          <w:szCs w:val="20"/>
          <w:shd w:val="clear" w:color="auto" w:fill="FFFFFF"/>
        </w:rPr>
        <w:tab/>
        <w:t>Ускорение при криволинейном движении.</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4.</w:t>
      </w:r>
      <w:r w:rsidRPr="000F5F2E">
        <w:rPr>
          <w:rFonts w:ascii="Times New Roman" w:hAnsi="Times New Roman" w:cs="Times New Roman"/>
          <w:color w:val="000000"/>
          <w:sz w:val="20"/>
          <w:szCs w:val="20"/>
          <w:shd w:val="clear" w:color="auto" w:fill="FFFFFF"/>
        </w:rPr>
        <w:tab/>
        <w:t>Первый закон Ньютона. Сила, масса, импульс, импульс силы. Второй и третий законы Ньютона.</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5.</w:t>
      </w:r>
      <w:r w:rsidRPr="000F5F2E">
        <w:rPr>
          <w:rFonts w:ascii="Times New Roman" w:hAnsi="Times New Roman" w:cs="Times New Roman"/>
          <w:color w:val="000000"/>
          <w:sz w:val="20"/>
          <w:szCs w:val="20"/>
          <w:shd w:val="clear" w:color="auto" w:fill="FFFFFF"/>
        </w:rPr>
        <w:tab/>
        <w:t>Основные динамические характеристики вращательного движения: момент силы, момент импульса (относительно точки и относительно прямой).</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6.</w:t>
      </w:r>
      <w:r w:rsidRPr="000F5F2E">
        <w:rPr>
          <w:rFonts w:ascii="Times New Roman" w:hAnsi="Times New Roman" w:cs="Times New Roman"/>
          <w:color w:val="000000"/>
          <w:sz w:val="20"/>
          <w:szCs w:val="20"/>
          <w:shd w:val="clear" w:color="auto" w:fill="FFFFFF"/>
        </w:rPr>
        <w:tab/>
        <w:t>Момент инерции материальной точки, системы материальных точек, твердого тела. Теорема Штейнера. Основной закон динамики вращательного движения.</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7.</w:t>
      </w:r>
      <w:r w:rsidRPr="000F5F2E">
        <w:rPr>
          <w:rFonts w:ascii="Times New Roman" w:hAnsi="Times New Roman" w:cs="Times New Roman"/>
          <w:color w:val="000000"/>
          <w:sz w:val="20"/>
          <w:szCs w:val="20"/>
          <w:shd w:val="clear" w:color="auto" w:fill="FFFFFF"/>
        </w:rPr>
        <w:tab/>
        <w:t>Работа постоянной и переменной силы. Элементарная работа внешних сил при вращении твердого тела.</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8.</w:t>
      </w:r>
      <w:r w:rsidRPr="000F5F2E">
        <w:rPr>
          <w:rFonts w:ascii="Times New Roman" w:hAnsi="Times New Roman" w:cs="Times New Roman"/>
          <w:color w:val="000000"/>
          <w:sz w:val="20"/>
          <w:szCs w:val="20"/>
          <w:shd w:val="clear" w:color="auto" w:fill="FFFFFF"/>
        </w:rPr>
        <w:tab/>
        <w:t>Кинетическая энергия и ее связь с работой внешних сил. Кинетическая энергия вращающегося твердого тела.</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9.</w:t>
      </w:r>
      <w:r w:rsidRPr="000F5F2E">
        <w:rPr>
          <w:rFonts w:ascii="Times New Roman" w:hAnsi="Times New Roman" w:cs="Times New Roman"/>
          <w:color w:val="000000"/>
          <w:sz w:val="20"/>
          <w:szCs w:val="20"/>
          <w:shd w:val="clear" w:color="auto" w:fill="FFFFFF"/>
        </w:rPr>
        <w:tab/>
        <w:t>Консервативные силы. Потенциальная энергия. Связь потенциальной энергии и консервативной силы.</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10.</w:t>
      </w:r>
      <w:r w:rsidRPr="000F5F2E">
        <w:rPr>
          <w:rFonts w:ascii="Times New Roman" w:hAnsi="Times New Roman" w:cs="Times New Roman"/>
          <w:color w:val="000000"/>
          <w:sz w:val="20"/>
          <w:szCs w:val="20"/>
          <w:shd w:val="clear" w:color="auto" w:fill="FFFFFF"/>
        </w:rPr>
        <w:tab/>
        <w:t>Электрический заряд. Закон сохранения электрического заряда. Взаимодействие зарядов. Закон Кулона. Напряженность - силовая характеристика электрического поля.</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11.</w:t>
      </w:r>
      <w:r w:rsidRPr="000F5F2E">
        <w:rPr>
          <w:rFonts w:ascii="Times New Roman" w:hAnsi="Times New Roman" w:cs="Times New Roman"/>
          <w:color w:val="000000"/>
          <w:sz w:val="20"/>
          <w:szCs w:val="20"/>
          <w:shd w:val="clear" w:color="auto" w:fill="FFFFFF"/>
        </w:rPr>
        <w:tab/>
        <w:t>Напряженность поля точечного заряда. Принцип суперпозиции. Силовые линии электростатического поля. Эквипотенциальные поверхности.</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12.</w:t>
      </w:r>
      <w:r w:rsidRPr="000F5F2E">
        <w:rPr>
          <w:rFonts w:ascii="Times New Roman" w:hAnsi="Times New Roman" w:cs="Times New Roman"/>
          <w:color w:val="000000"/>
          <w:sz w:val="20"/>
          <w:szCs w:val="20"/>
          <w:shd w:val="clear" w:color="auto" w:fill="FFFFFF"/>
        </w:rPr>
        <w:tab/>
        <w:t>Работа электростатического поля при перемещении заряда. Потенциальная энергия. Потенциал. Разность потенциалов. Взаимосвязь напряженности и потенциала.</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13.</w:t>
      </w:r>
      <w:r w:rsidRPr="000F5F2E">
        <w:rPr>
          <w:rFonts w:ascii="Times New Roman" w:hAnsi="Times New Roman" w:cs="Times New Roman"/>
          <w:color w:val="000000"/>
          <w:sz w:val="20"/>
          <w:szCs w:val="20"/>
          <w:shd w:val="clear" w:color="auto" w:fill="FFFFFF"/>
        </w:rPr>
        <w:tab/>
        <w:t>Применение теоремы Гаусса для расчета электрического поля бесконечной плоскости.</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14.</w:t>
      </w:r>
      <w:r w:rsidRPr="000F5F2E">
        <w:rPr>
          <w:rFonts w:ascii="Times New Roman" w:hAnsi="Times New Roman" w:cs="Times New Roman"/>
          <w:color w:val="000000"/>
          <w:sz w:val="20"/>
          <w:szCs w:val="20"/>
          <w:shd w:val="clear" w:color="auto" w:fill="FFFFFF"/>
        </w:rPr>
        <w:tab/>
        <w:t>Применение теоремы Гаусса для расчета электрического поля 2-х бесконечных плоскостей.</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15.</w:t>
      </w:r>
      <w:r w:rsidRPr="000F5F2E">
        <w:rPr>
          <w:rFonts w:ascii="Times New Roman" w:hAnsi="Times New Roman" w:cs="Times New Roman"/>
          <w:color w:val="000000"/>
          <w:sz w:val="20"/>
          <w:szCs w:val="20"/>
          <w:shd w:val="clear" w:color="auto" w:fill="FFFFFF"/>
        </w:rPr>
        <w:tab/>
        <w:t>Применение теоремы Гаусса для расчета электрического поля бесконечной нити.</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16.</w:t>
      </w:r>
      <w:r w:rsidRPr="000F5F2E">
        <w:rPr>
          <w:rFonts w:ascii="Times New Roman" w:hAnsi="Times New Roman" w:cs="Times New Roman"/>
          <w:color w:val="000000"/>
          <w:sz w:val="20"/>
          <w:szCs w:val="20"/>
          <w:shd w:val="clear" w:color="auto" w:fill="FFFFFF"/>
        </w:rPr>
        <w:tab/>
        <w:t>Применение теоремы Гаусса для расчета электрического поля сферы.</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17.</w:t>
      </w:r>
      <w:r w:rsidRPr="000F5F2E">
        <w:rPr>
          <w:rFonts w:ascii="Times New Roman" w:hAnsi="Times New Roman" w:cs="Times New Roman"/>
          <w:color w:val="000000"/>
          <w:sz w:val="20"/>
          <w:szCs w:val="20"/>
          <w:shd w:val="clear" w:color="auto" w:fill="FFFFFF"/>
        </w:rPr>
        <w:tab/>
        <w:t>Конденсаторы. Электроемкость уединенного проводника.</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18.</w:t>
      </w:r>
      <w:r w:rsidRPr="000F5F2E">
        <w:rPr>
          <w:rFonts w:ascii="Times New Roman" w:hAnsi="Times New Roman" w:cs="Times New Roman"/>
          <w:color w:val="000000"/>
          <w:sz w:val="20"/>
          <w:szCs w:val="20"/>
          <w:shd w:val="clear" w:color="auto" w:fill="FFFFFF"/>
        </w:rPr>
        <w:tab/>
        <w:t>Энергия системы точечных зарядов, заряженного уединенного проводника и конденсатора.</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19.</w:t>
      </w:r>
      <w:r w:rsidRPr="000F5F2E">
        <w:rPr>
          <w:rFonts w:ascii="Times New Roman" w:hAnsi="Times New Roman" w:cs="Times New Roman"/>
          <w:color w:val="000000"/>
          <w:sz w:val="20"/>
          <w:szCs w:val="20"/>
          <w:shd w:val="clear" w:color="auto" w:fill="FFFFFF"/>
        </w:rPr>
        <w:tab/>
        <w:t>Электрическое поле в проводниках и диэлектриках. Типы диэлектриков. Свободные и связанные заряды. Диэлектрическая проницаемость.</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20.</w:t>
      </w:r>
      <w:r w:rsidRPr="000F5F2E">
        <w:rPr>
          <w:rFonts w:ascii="Times New Roman" w:hAnsi="Times New Roman" w:cs="Times New Roman"/>
          <w:color w:val="000000"/>
          <w:sz w:val="20"/>
          <w:szCs w:val="20"/>
          <w:shd w:val="clear" w:color="auto" w:fill="FFFFFF"/>
        </w:rPr>
        <w:tab/>
        <w:t xml:space="preserve">Сила тока. Плотность тока. Разность потенциалов. ЭДС. Напряжение. </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21.</w:t>
      </w:r>
      <w:r w:rsidRPr="000F5F2E">
        <w:rPr>
          <w:rFonts w:ascii="Times New Roman" w:hAnsi="Times New Roman" w:cs="Times New Roman"/>
          <w:color w:val="000000"/>
          <w:sz w:val="20"/>
          <w:szCs w:val="20"/>
          <w:shd w:val="clear" w:color="auto" w:fill="FFFFFF"/>
        </w:rPr>
        <w:tab/>
        <w:t>Закон Ома: для однородного участка цепи, для неоднородного участка цепи, для полной цепи, в дифференциальной форме.</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22.</w:t>
      </w:r>
      <w:r w:rsidRPr="000F5F2E">
        <w:rPr>
          <w:rFonts w:ascii="Times New Roman" w:hAnsi="Times New Roman" w:cs="Times New Roman"/>
          <w:color w:val="000000"/>
          <w:sz w:val="20"/>
          <w:szCs w:val="20"/>
          <w:shd w:val="clear" w:color="auto" w:fill="FFFFFF"/>
        </w:rPr>
        <w:tab/>
        <w:t>Закон Джоуля-Ленца в интегральной и дифференциальной формах.</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23.</w:t>
      </w:r>
      <w:r w:rsidRPr="000F5F2E">
        <w:rPr>
          <w:rFonts w:ascii="Times New Roman" w:hAnsi="Times New Roman" w:cs="Times New Roman"/>
          <w:color w:val="000000"/>
          <w:sz w:val="20"/>
          <w:szCs w:val="20"/>
          <w:shd w:val="clear" w:color="auto" w:fill="FFFFFF"/>
        </w:rPr>
        <w:tab/>
        <w:t>Магнитное поле. Вектор магнитной индукции и вектор напряженности магнитного поля. Закон Ампера. Принцип суперпозиции магнитных полей.</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24.</w:t>
      </w:r>
      <w:r w:rsidRPr="000F5F2E">
        <w:rPr>
          <w:rFonts w:ascii="Times New Roman" w:hAnsi="Times New Roman" w:cs="Times New Roman"/>
          <w:color w:val="000000"/>
          <w:sz w:val="20"/>
          <w:szCs w:val="20"/>
          <w:shd w:val="clear" w:color="auto" w:fill="FFFFFF"/>
        </w:rPr>
        <w:tab/>
        <w:t xml:space="preserve">Закон </w:t>
      </w:r>
      <w:proofErr w:type="spellStart"/>
      <w:r w:rsidRPr="000F5F2E">
        <w:rPr>
          <w:rFonts w:ascii="Times New Roman" w:hAnsi="Times New Roman" w:cs="Times New Roman"/>
          <w:color w:val="000000"/>
          <w:sz w:val="20"/>
          <w:szCs w:val="20"/>
          <w:shd w:val="clear" w:color="auto" w:fill="FFFFFF"/>
        </w:rPr>
        <w:t>Био</w:t>
      </w:r>
      <w:proofErr w:type="spellEnd"/>
      <w:r w:rsidRPr="000F5F2E">
        <w:rPr>
          <w:rFonts w:ascii="Times New Roman" w:hAnsi="Times New Roman" w:cs="Times New Roman"/>
          <w:color w:val="000000"/>
          <w:sz w:val="20"/>
          <w:szCs w:val="20"/>
          <w:shd w:val="clear" w:color="auto" w:fill="FFFFFF"/>
        </w:rPr>
        <w:t>-</w:t>
      </w:r>
      <w:proofErr w:type="spellStart"/>
      <w:r w:rsidRPr="000F5F2E">
        <w:rPr>
          <w:rFonts w:ascii="Times New Roman" w:hAnsi="Times New Roman" w:cs="Times New Roman"/>
          <w:color w:val="000000"/>
          <w:sz w:val="20"/>
          <w:szCs w:val="20"/>
          <w:shd w:val="clear" w:color="auto" w:fill="FFFFFF"/>
        </w:rPr>
        <w:t>Савара</w:t>
      </w:r>
      <w:proofErr w:type="spellEnd"/>
      <w:r w:rsidRPr="000F5F2E">
        <w:rPr>
          <w:rFonts w:ascii="Times New Roman" w:hAnsi="Times New Roman" w:cs="Times New Roman"/>
          <w:color w:val="000000"/>
          <w:sz w:val="20"/>
          <w:szCs w:val="20"/>
          <w:shd w:val="clear" w:color="auto" w:fill="FFFFFF"/>
        </w:rPr>
        <w:t xml:space="preserve">-Лапласа и его применение для расчета магнитного поля прямолинейного проводника с током, кругового тока. </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25.</w:t>
      </w:r>
      <w:r w:rsidRPr="000F5F2E">
        <w:rPr>
          <w:rFonts w:ascii="Times New Roman" w:hAnsi="Times New Roman" w:cs="Times New Roman"/>
          <w:color w:val="000000"/>
          <w:sz w:val="20"/>
          <w:szCs w:val="20"/>
          <w:shd w:val="clear" w:color="auto" w:fill="FFFFFF"/>
        </w:rPr>
        <w:tab/>
        <w:t>Взаимодействие 2-х параллельных проводников. Единица силы тока «Ампер». Сила Лоренца.</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26.</w:t>
      </w:r>
      <w:r w:rsidRPr="000F5F2E">
        <w:rPr>
          <w:rFonts w:ascii="Times New Roman" w:hAnsi="Times New Roman" w:cs="Times New Roman"/>
          <w:color w:val="000000"/>
          <w:sz w:val="20"/>
          <w:szCs w:val="20"/>
          <w:shd w:val="clear" w:color="auto" w:fill="FFFFFF"/>
        </w:rPr>
        <w:tab/>
        <w:t>Циркуляция вектора магнитной индукции. Закон полного тока в вакууме.</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27.</w:t>
      </w:r>
      <w:r w:rsidRPr="000F5F2E">
        <w:rPr>
          <w:rFonts w:ascii="Times New Roman" w:hAnsi="Times New Roman" w:cs="Times New Roman"/>
          <w:color w:val="000000"/>
          <w:sz w:val="20"/>
          <w:szCs w:val="20"/>
          <w:shd w:val="clear" w:color="auto" w:fill="FFFFFF"/>
        </w:rPr>
        <w:tab/>
        <w:t xml:space="preserve">Магнитное поле соленоида и </w:t>
      </w:r>
      <w:proofErr w:type="spellStart"/>
      <w:r w:rsidRPr="000F5F2E">
        <w:rPr>
          <w:rFonts w:ascii="Times New Roman" w:hAnsi="Times New Roman" w:cs="Times New Roman"/>
          <w:color w:val="000000"/>
          <w:sz w:val="20"/>
          <w:szCs w:val="20"/>
          <w:shd w:val="clear" w:color="auto" w:fill="FFFFFF"/>
        </w:rPr>
        <w:t>тороида</w:t>
      </w:r>
      <w:proofErr w:type="spellEnd"/>
      <w:r w:rsidRPr="000F5F2E">
        <w:rPr>
          <w:rFonts w:ascii="Times New Roman" w:hAnsi="Times New Roman" w:cs="Times New Roman"/>
          <w:color w:val="000000"/>
          <w:sz w:val="20"/>
          <w:szCs w:val="20"/>
          <w:shd w:val="clear" w:color="auto" w:fill="FFFFFF"/>
        </w:rPr>
        <w:t>.</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28.</w:t>
      </w:r>
      <w:r w:rsidRPr="000F5F2E">
        <w:rPr>
          <w:rFonts w:ascii="Times New Roman" w:hAnsi="Times New Roman" w:cs="Times New Roman"/>
          <w:color w:val="000000"/>
          <w:sz w:val="20"/>
          <w:szCs w:val="20"/>
          <w:shd w:val="clear" w:color="auto" w:fill="FFFFFF"/>
        </w:rPr>
        <w:tab/>
        <w:t>Поток вектора магнитной индукции. Теорема Гаусса для магнитного поля.</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29.</w:t>
      </w:r>
      <w:r w:rsidRPr="000F5F2E">
        <w:rPr>
          <w:rFonts w:ascii="Times New Roman" w:hAnsi="Times New Roman" w:cs="Times New Roman"/>
          <w:color w:val="000000"/>
          <w:sz w:val="20"/>
          <w:szCs w:val="20"/>
          <w:shd w:val="clear" w:color="auto" w:fill="FFFFFF"/>
        </w:rPr>
        <w:tab/>
        <w:t>Работа по перемещению проводника и контура с током в магнитном поле.</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30.</w:t>
      </w:r>
      <w:r w:rsidRPr="000F5F2E">
        <w:rPr>
          <w:rFonts w:ascii="Times New Roman" w:hAnsi="Times New Roman" w:cs="Times New Roman"/>
          <w:color w:val="000000"/>
          <w:sz w:val="20"/>
          <w:szCs w:val="20"/>
          <w:shd w:val="clear" w:color="auto" w:fill="FFFFFF"/>
        </w:rPr>
        <w:tab/>
        <w:t xml:space="preserve">Опыты Фарадея. Закон Фарадея. Правило Ленца. ЭДС индукции в неподвижных проводниках. </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31.</w:t>
      </w:r>
      <w:r w:rsidRPr="000F5F2E">
        <w:rPr>
          <w:rFonts w:ascii="Times New Roman" w:hAnsi="Times New Roman" w:cs="Times New Roman"/>
          <w:color w:val="000000"/>
          <w:sz w:val="20"/>
          <w:szCs w:val="20"/>
          <w:shd w:val="clear" w:color="auto" w:fill="FFFFFF"/>
        </w:rPr>
        <w:tab/>
        <w:t xml:space="preserve">Индуктивность соленоида. </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32.</w:t>
      </w:r>
      <w:r w:rsidRPr="000F5F2E">
        <w:rPr>
          <w:rFonts w:ascii="Times New Roman" w:hAnsi="Times New Roman" w:cs="Times New Roman"/>
          <w:color w:val="000000"/>
          <w:sz w:val="20"/>
          <w:szCs w:val="20"/>
          <w:shd w:val="clear" w:color="auto" w:fill="FFFFFF"/>
        </w:rPr>
        <w:tab/>
        <w:t>Энергия, плотность энергии магнитного поля.</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33.</w:t>
      </w:r>
      <w:r w:rsidRPr="000F5F2E">
        <w:rPr>
          <w:rFonts w:ascii="Times New Roman" w:hAnsi="Times New Roman" w:cs="Times New Roman"/>
          <w:color w:val="000000"/>
          <w:sz w:val="20"/>
          <w:szCs w:val="20"/>
          <w:shd w:val="clear" w:color="auto" w:fill="FFFFFF"/>
        </w:rPr>
        <w:tab/>
        <w:t>Намагниченность. Магнитное поле в веществе.</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34.</w:t>
      </w:r>
      <w:r w:rsidRPr="000F5F2E">
        <w:rPr>
          <w:rFonts w:ascii="Times New Roman" w:hAnsi="Times New Roman" w:cs="Times New Roman"/>
          <w:color w:val="000000"/>
          <w:sz w:val="20"/>
          <w:szCs w:val="20"/>
          <w:shd w:val="clear" w:color="auto" w:fill="FFFFFF"/>
        </w:rPr>
        <w:tab/>
        <w:t>Закон полного тока для магнитного поля в веществе. Теорема о циркуляции вектора Н.</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35.</w:t>
      </w:r>
      <w:r w:rsidRPr="000F5F2E">
        <w:rPr>
          <w:rFonts w:ascii="Times New Roman" w:hAnsi="Times New Roman" w:cs="Times New Roman"/>
          <w:color w:val="000000"/>
          <w:sz w:val="20"/>
          <w:szCs w:val="20"/>
          <w:shd w:val="clear" w:color="auto" w:fill="FFFFFF"/>
        </w:rPr>
        <w:tab/>
        <w:t>Типы магнетиков: диамагнетики, парамагнетики, ферромагнетики.</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36.</w:t>
      </w:r>
      <w:r w:rsidRPr="000F5F2E">
        <w:rPr>
          <w:rFonts w:ascii="Times New Roman" w:hAnsi="Times New Roman" w:cs="Times New Roman"/>
          <w:color w:val="000000"/>
          <w:sz w:val="20"/>
          <w:szCs w:val="20"/>
          <w:shd w:val="clear" w:color="auto" w:fill="FFFFFF"/>
        </w:rPr>
        <w:tab/>
        <w:t>Ток смещения. Система уравнений Максвелла для электромагнитного поля.</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37.</w:t>
      </w:r>
      <w:r w:rsidRPr="000F5F2E">
        <w:rPr>
          <w:rFonts w:ascii="Times New Roman" w:hAnsi="Times New Roman" w:cs="Times New Roman"/>
          <w:color w:val="000000"/>
          <w:sz w:val="20"/>
          <w:szCs w:val="20"/>
          <w:shd w:val="clear" w:color="auto" w:fill="FFFFFF"/>
        </w:rPr>
        <w:tab/>
        <w:t>Свободные гармонические колебания. Характеристики колебаний: амплитуда, частота, период, фаза. Уравнение гармонических колебаний. Превращение энергии при гармонических колебаниях.</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38.</w:t>
      </w:r>
      <w:r w:rsidRPr="000F5F2E">
        <w:rPr>
          <w:rFonts w:ascii="Times New Roman" w:hAnsi="Times New Roman" w:cs="Times New Roman"/>
          <w:color w:val="000000"/>
          <w:sz w:val="20"/>
          <w:szCs w:val="20"/>
          <w:shd w:val="clear" w:color="auto" w:fill="FFFFFF"/>
        </w:rPr>
        <w:tab/>
        <w:t xml:space="preserve">Пружинный, математический и физический маятники. </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39.</w:t>
      </w:r>
      <w:r w:rsidRPr="000F5F2E">
        <w:rPr>
          <w:rFonts w:ascii="Times New Roman" w:hAnsi="Times New Roman" w:cs="Times New Roman"/>
          <w:color w:val="000000"/>
          <w:sz w:val="20"/>
          <w:szCs w:val="20"/>
          <w:shd w:val="clear" w:color="auto" w:fill="FFFFFF"/>
        </w:rPr>
        <w:tab/>
        <w:t>Идеальный электрический колебательный контур и собственные колебания в контуре.</w:t>
      </w:r>
    </w:p>
    <w:p w:rsidR="000F5F2E" w:rsidRPr="000F5F2E" w:rsidRDefault="000F5F2E" w:rsidP="000F5F2E">
      <w:pPr>
        <w:spacing w:after="0" w:line="240" w:lineRule="auto"/>
        <w:jc w:val="both"/>
        <w:rPr>
          <w:rFonts w:ascii="Times New Roman" w:hAnsi="Times New Roman" w:cs="Times New Roman"/>
          <w:color w:val="000000"/>
          <w:sz w:val="20"/>
          <w:szCs w:val="20"/>
          <w:shd w:val="clear" w:color="auto" w:fill="FFFFFF"/>
        </w:rPr>
      </w:pPr>
      <w:r w:rsidRPr="000F5F2E">
        <w:rPr>
          <w:rFonts w:ascii="Times New Roman" w:hAnsi="Times New Roman" w:cs="Times New Roman"/>
          <w:color w:val="000000"/>
          <w:sz w:val="20"/>
          <w:szCs w:val="20"/>
          <w:shd w:val="clear" w:color="auto" w:fill="FFFFFF"/>
        </w:rPr>
        <w:t>40.</w:t>
      </w:r>
      <w:r w:rsidRPr="000F5F2E">
        <w:rPr>
          <w:rFonts w:ascii="Times New Roman" w:hAnsi="Times New Roman" w:cs="Times New Roman"/>
          <w:color w:val="000000"/>
          <w:sz w:val="20"/>
          <w:szCs w:val="20"/>
          <w:shd w:val="clear" w:color="auto" w:fill="FFFFFF"/>
        </w:rPr>
        <w:tab/>
        <w:t>Затухающие колебания в электрическом колебательном контуре.</w:t>
      </w:r>
    </w:p>
    <w:p w:rsidR="000F5F2E" w:rsidRDefault="000F5F2E" w:rsidP="000F5F2E">
      <w:pPr>
        <w:pStyle w:val="a3"/>
        <w:spacing w:after="0" w:line="240" w:lineRule="auto"/>
        <w:ind w:left="709"/>
        <w:contextualSpacing w:val="0"/>
        <w:jc w:val="both"/>
        <w:rPr>
          <w:rFonts w:ascii="Times New Roman" w:hAnsi="Times New Roman" w:cs="Times New Roman"/>
          <w:b/>
          <w:i/>
          <w:color w:val="000000"/>
          <w:sz w:val="20"/>
          <w:szCs w:val="20"/>
          <w:shd w:val="clear" w:color="auto" w:fill="FFFFFF"/>
        </w:rPr>
      </w:pPr>
    </w:p>
    <w:p w:rsidR="000F5F2E" w:rsidRDefault="000F5F2E" w:rsidP="000F5F2E">
      <w:pPr>
        <w:pStyle w:val="a3"/>
        <w:spacing w:after="0" w:line="240" w:lineRule="auto"/>
        <w:ind w:left="709"/>
        <w:contextualSpacing w:val="0"/>
        <w:jc w:val="both"/>
        <w:rPr>
          <w:rFonts w:ascii="Times New Roman" w:hAnsi="Times New Roman" w:cs="Times New Roman"/>
          <w:b/>
          <w:i/>
          <w:color w:val="000000"/>
          <w:sz w:val="20"/>
          <w:szCs w:val="20"/>
          <w:shd w:val="clear" w:color="auto" w:fill="FFFFFF"/>
        </w:rPr>
      </w:pPr>
    </w:p>
    <w:p w:rsidR="000F5F2E" w:rsidRDefault="000F5F2E" w:rsidP="000F5F2E">
      <w:pPr>
        <w:pStyle w:val="a3"/>
        <w:spacing w:after="0" w:line="240" w:lineRule="auto"/>
        <w:ind w:left="709"/>
        <w:contextualSpacing w:val="0"/>
        <w:jc w:val="both"/>
        <w:rPr>
          <w:rFonts w:ascii="Times New Roman" w:hAnsi="Times New Roman" w:cs="Times New Roman"/>
          <w:b/>
          <w:i/>
          <w:color w:val="000000"/>
          <w:sz w:val="20"/>
          <w:szCs w:val="20"/>
          <w:shd w:val="clear" w:color="auto" w:fill="FFFFFF"/>
        </w:rPr>
      </w:pPr>
    </w:p>
    <w:p w:rsidR="000F5F2E" w:rsidRDefault="000F5F2E" w:rsidP="000F5F2E">
      <w:pPr>
        <w:pStyle w:val="a3"/>
        <w:spacing w:after="0" w:line="240" w:lineRule="auto"/>
        <w:ind w:left="709"/>
        <w:contextualSpacing w:val="0"/>
        <w:jc w:val="both"/>
        <w:rPr>
          <w:rFonts w:ascii="Times New Roman" w:hAnsi="Times New Roman" w:cs="Times New Roman"/>
          <w:b/>
          <w:i/>
          <w:color w:val="000000"/>
          <w:sz w:val="20"/>
          <w:szCs w:val="20"/>
          <w:shd w:val="clear" w:color="auto" w:fill="FFFFFF"/>
        </w:rPr>
      </w:pPr>
    </w:p>
    <w:p w:rsidR="003E1B05" w:rsidRPr="00AB2B43" w:rsidRDefault="00952796" w:rsidP="00EA0F27">
      <w:pPr>
        <w:pStyle w:val="a3"/>
        <w:numPr>
          <w:ilvl w:val="0"/>
          <w:numId w:val="1"/>
        </w:numPr>
        <w:spacing w:after="0" w:line="240" w:lineRule="auto"/>
        <w:ind w:left="0" w:firstLine="709"/>
        <w:contextualSpacing w:val="0"/>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lastRenderedPageBreak/>
        <w:t>Предмет механики. Системы отсчета. Траектория точки. Основные кинематические характеристики поступательного движения: радиус-вектор, перемещение, путь, скорость, ускорение.</w:t>
      </w:r>
    </w:p>
    <w:p w:rsidR="00952796" w:rsidRPr="00AB2B43" w:rsidRDefault="00952796" w:rsidP="00EA0F27">
      <w:pPr>
        <w:spacing w:after="0" w:line="240" w:lineRule="auto"/>
        <w:ind w:firstLine="709"/>
        <w:jc w:val="both"/>
        <w:rPr>
          <w:rFonts w:ascii="Times New Roman" w:hAnsi="Times New Roman" w:cs="Times New Roman"/>
          <w:i/>
          <w:sz w:val="20"/>
          <w:szCs w:val="20"/>
        </w:rPr>
      </w:pPr>
      <w:r w:rsidRPr="00AB2B43">
        <w:rPr>
          <w:rStyle w:val="a4"/>
          <w:rFonts w:ascii="Times New Roman" w:hAnsi="Times New Roman" w:cs="Times New Roman"/>
          <w:i/>
          <w:color w:val="000000"/>
          <w:sz w:val="20"/>
          <w:szCs w:val="20"/>
          <w:shd w:val="clear" w:color="auto" w:fill="FFFFFF"/>
        </w:rPr>
        <w:t>Механика</w:t>
      </w:r>
      <w:r w:rsidRPr="00AB2B43">
        <w:rPr>
          <w:rStyle w:val="apple-converted-space"/>
          <w:rFonts w:ascii="Times New Roman" w:hAnsi="Times New Roman" w:cs="Times New Roman"/>
          <w:color w:val="000000"/>
          <w:sz w:val="20"/>
          <w:szCs w:val="20"/>
          <w:shd w:val="clear" w:color="auto" w:fill="FFFFFF"/>
        </w:rPr>
        <w:t> </w:t>
      </w:r>
      <w:r w:rsidRPr="00AB2B43">
        <w:rPr>
          <w:rFonts w:ascii="Times New Roman" w:hAnsi="Times New Roman" w:cs="Times New Roman"/>
          <w:color w:val="000000"/>
          <w:sz w:val="20"/>
          <w:szCs w:val="20"/>
          <w:shd w:val="clear" w:color="auto" w:fill="FFFFFF"/>
        </w:rPr>
        <w:t>– это наука, изучающая механическое движение материальных объектов, то есть их взаимное перемещение в пространстве и во времени.</w:t>
      </w:r>
      <w:r w:rsidRPr="00AB2B43">
        <w:rPr>
          <w:rStyle w:val="apple-converted-space"/>
          <w:rFonts w:ascii="Times New Roman" w:hAnsi="Times New Roman" w:cs="Times New Roman"/>
          <w:color w:val="000000"/>
          <w:sz w:val="20"/>
          <w:szCs w:val="20"/>
          <w:shd w:val="clear" w:color="auto" w:fill="FFFFFF"/>
        </w:rPr>
        <w:t> </w:t>
      </w:r>
      <w:r w:rsidR="00DE44AD" w:rsidRPr="00AB2B43">
        <w:rPr>
          <w:rStyle w:val="apple-converted-space"/>
          <w:rFonts w:ascii="Times New Roman" w:hAnsi="Times New Roman" w:cs="Times New Roman"/>
          <w:color w:val="000000"/>
          <w:sz w:val="20"/>
          <w:szCs w:val="20"/>
          <w:shd w:val="clear" w:color="auto" w:fill="FFFFFF"/>
        </w:rPr>
        <w:t>Механика в свою очередь делится на три раздела:</w:t>
      </w:r>
      <w:r w:rsidR="00DE44AD" w:rsidRPr="00AB2B43">
        <w:rPr>
          <w:rStyle w:val="apple-converted-space"/>
          <w:rFonts w:ascii="Times New Roman" w:hAnsi="Times New Roman" w:cs="Times New Roman"/>
          <w:b/>
          <w:color w:val="000000"/>
          <w:sz w:val="20"/>
          <w:szCs w:val="20"/>
          <w:shd w:val="clear" w:color="auto" w:fill="FFFFFF"/>
        </w:rPr>
        <w:t xml:space="preserve"> кинематика, динамика, статика.</w:t>
      </w:r>
    </w:p>
    <w:p w:rsidR="00DE44AD" w:rsidRPr="00AB2B43" w:rsidRDefault="0095279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b/>
          <w:i/>
          <w:sz w:val="20"/>
          <w:szCs w:val="20"/>
        </w:rPr>
        <w:t>Система отсчёта</w:t>
      </w:r>
      <w:r w:rsidRPr="00AB2B43">
        <w:rPr>
          <w:rFonts w:ascii="Times New Roman" w:hAnsi="Times New Roman" w:cs="Times New Roman"/>
          <w:sz w:val="20"/>
          <w:szCs w:val="20"/>
        </w:rPr>
        <w:t xml:space="preserve"> – </w:t>
      </w:r>
      <w:r w:rsidR="00DE44AD" w:rsidRPr="00AB2B43">
        <w:rPr>
          <w:rFonts w:ascii="Times New Roman" w:hAnsi="Times New Roman" w:cs="Times New Roman"/>
          <w:sz w:val="20"/>
          <w:szCs w:val="20"/>
        </w:rPr>
        <w:t>совокупность системы координат и системы отсчета времени, по отношению к которым рассматривается движение каких-либо материальных точек.</w:t>
      </w:r>
    </w:p>
    <w:p w:rsidR="00952796" w:rsidRPr="00AB2B43" w:rsidRDefault="0095279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Прежде чем решать любую задачу механики необходимо выбрать систему отсчёта.</w:t>
      </w:r>
    </w:p>
    <w:p w:rsidR="00952796" w:rsidRPr="00AB2B43" w:rsidRDefault="0095279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b/>
          <w:i/>
          <w:sz w:val="20"/>
          <w:szCs w:val="20"/>
        </w:rPr>
        <w:t>Траектория</w:t>
      </w:r>
      <w:r w:rsidRPr="00AB2B43">
        <w:rPr>
          <w:rFonts w:ascii="Times New Roman" w:hAnsi="Times New Roman" w:cs="Times New Roman"/>
          <w:sz w:val="20"/>
          <w:szCs w:val="20"/>
        </w:rPr>
        <w:t xml:space="preserve"> – линия, вдоль которой двигается тело.</w:t>
      </w:r>
    </w:p>
    <w:p w:rsidR="00952796" w:rsidRPr="00AB2B43" w:rsidRDefault="00952796" w:rsidP="00EA0F27">
      <w:pPr>
        <w:spacing w:after="0" w:line="240" w:lineRule="auto"/>
        <w:ind w:firstLine="709"/>
        <w:jc w:val="both"/>
        <w:rPr>
          <w:rFonts w:ascii="Times New Roman" w:hAnsi="Times New Roman" w:cs="Times New Roman"/>
          <w:b/>
          <w:color w:val="000000"/>
          <w:sz w:val="20"/>
          <w:szCs w:val="20"/>
          <w:shd w:val="clear" w:color="auto" w:fill="FFFFFF"/>
        </w:rPr>
      </w:pPr>
      <w:r w:rsidRPr="00AB2B43">
        <w:rPr>
          <w:rFonts w:ascii="Times New Roman" w:hAnsi="Times New Roman" w:cs="Times New Roman"/>
          <w:b/>
          <w:color w:val="000000"/>
          <w:sz w:val="20"/>
          <w:szCs w:val="20"/>
          <w:shd w:val="clear" w:color="auto" w:fill="FFFFFF"/>
        </w:rPr>
        <w:t>Основные кинематические характеристики поступательного движения:</w:t>
      </w:r>
    </w:p>
    <w:p w:rsidR="00653A8D" w:rsidRPr="00AB2B43" w:rsidRDefault="00952796" w:rsidP="00EA0F27">
      <w:pPr>
        <w:pStyle w:val="a3"/>
        <w:numPr>
          <w:ilvl w:val="0"/>
          <w:numId w:val="3"/>
        </w:numPr>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b/>
          <w:sz w:val="20"/>
          <w:szCs w:val="20"/>
        </w:rPr>
        <w:t>Радиус-вектор</w:t>
      </w:r>
      <w:r w:rsidR="00653A8D" w:rsidRPr="00AB2B43">
        <w:rPr>
          <w:rFonts w:ascii="Times New Roman" w:hAnsi="Times New Roman" w:cs="Times New Roman"/>
          <w:b/>
          <w:sz w:val="20"/>
          <w:szCs w:val="20"/>
        </w:rPr>
        <w:t xml:space="preserve"> </w:t>
      </w:r>
      <w:r w:rsidR="00653A8D" w:rsidRPr="00AB2B43">
        <w:rPr>
          <w:rFonts w:ascii="Times New Roman" w:hAnsi="Times New Roman" w:cs="Times New Roman"/>
          <w:sz w:val="20"/>
          <w:szCs w:val="20"/>
        </w:rPr>
        <w:t>– это вектор, ведущий из начала координат в эту точку. На плоскости углом радиус-вектора называется угол, на который радиус-вектор повёрнут относительно оси абсцисс в направлении против часовой стрелки.</w:t>
      </w:r>
    </w:p>
    <w:p w:rsidR="00653A8D" w:rsidRPr="00AB2B43" w:rsidRDefault="00653A8D" w:rsidP="00EA0F27">
      <w:pPr>
        <w:pStyle w:val="a3"/>
        <w:numPr>
          <w:ilvl w:val="0"/>
          <w:numId w:val="3"/>
        </w:numPr>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b/>
          <w:color w:val="000000"/>
          <w:sz w:val="20"/>
          <w:szCs w:val="20"/>
          <w:shd w:val="clear" w:color="auto" w:fill="FFFFFF"/>
        </w:rPr>
        <w:t xml:space="preserve">Вектор перемещения - </w:t>
      </w:r>
      <w:r w:rsidRPr="00AB2B43">
        <w:rPr>
          <w:rFonts w:ascii="Times New Roman" w:hAnsi="Times New Roman" w:cs="Times New Roman"/>
          <w:sz w:val="20"/>
          <w:szCs w:val="20"/>
        </w:rPr>
        <w:t>направленный отрезок, соединяющий начальную и конечную точки и указывающий направление движение.</w:t>
      </w:r>
    </w:p>
    <w:p w:rsidR="00653A8D" w:rsidRPr="00AB2B43" w:rsidRDefault="00653A8D" w:rsidP="00EA0F27">
      <w:pPr>
        <w:pStyle w:val="a3"/>
        <w:numPr>
          <w:ilvl w:val="0"/>
          <w:numId w:val="3"/>
        </w:numPr>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b/>
          <w:color w:val="000000"/>
          <w:sz w:val="20"/>
          <w:szCs w:val="20"/>
          <w:shd w:val="clear" w:color="auto" w:fill="FFFFFF"/>
        </w:rPr>
        <w:t xml:space="preserve">Путь </w:t>
      </w:r>
      <w:r w:rsidRPr="00AB2B43">
        <w:rPr>
          <w:rFonts w:ascii="Times New Roman" w:hAnsi="Times New Roman" w:cs="Times New Roman"/>
          <w:sz w:val="20"/>
          <w:szCs w:val="20"/>
        </w:rPr>
        <w:t>– длина участка траектории материальной точки, пройденного ею за определённое время.</w:t>
      </w:r>
    </w:p>
    <w:p w:rsidR="00653A8D" w:rsidRPr="00AB2B43" w:rsidRDefault="00653A8D" w:rsidP="00EA0F27">
      <w:pPr>
        <w:pStyle w:val="a3"/>
        <w:numPr>
          <w:ilvl w:val="0"/>
          <w:numId w:val="3"/>
        </w:numPr>
        <w:spacing w:after="0" w:line="240" w:lineRule="auto"/>
        <w:ind w:left="0" w:firstLine="709"/>
        <w:contextualSpacing w:val="0"/>
        <w:jc w:val="both"/>
        <w:rPr>
          <w:rFonts w:ascii="Times New Roman" w:hAnsi="Times New Roman" w:cs="Times New Roman"/>
          <w:color w:val="000000" w:themeColor="text1"/>
          <w:sz w:val="20"/>
          <w:szCs w:val="20"/>
        </w:rPr>
      </w:pPr>
      <w:r w:rsidRPr="00AB2B43">
        <w:rPr>
          <w:rFonts w:ascii="Times New Roman" w:hAnsi="Times New Roman" w:cs="Times New Roman"/>
          <w:b/>
          <w:color w:val="000000" w:themeColor="text1"/>
          <w:sz w:val="20"/>
          <w:szCs w:val="20"/>
          <w:shd w:val="clear" w:color="auto" w:fill="FFFFFF"/>
        </w:rPr>
        <w:t>Скорость</w:t>
      </w:r>
      <w:r w:rsidRPr="00AB2B43">
        <w:rPr>
          <w:rFonts w:ascii="Times New Roman" w:hAnsi="Times New Roman" w:cs="Times New Roman"/>
          <w:color w:val="000000" w:themeColor="text1"/>
          <w:sz w:val="20"/>
          <w:szCs w:val="20"/>
        </w:rPr>
        <w:t xml:space="preserve"> - </w:t>
      </w:r>
      <w:hyperlink r:id="rId7" w:tooltip="Вектор (математика)" w:history="1">
        <w:r w:rsidRPr="00AB2B43">
          <w:rPr>
            <w:rStyle w:val="a5"/>
            <w:rFonts w:ascii="Times New Roman" w:hAnsi="Times New Roman" w:cs="Times New Roman"/>
            <w:color w:val="000000" w:themeColor="text1"/>
            <w:sz w:val="20"/>
            <w:szCs w:val="20"/>
            <w:u w:val="none"/>
            <w:shd w:val="clear" w:color="auto" w:fill="FFFFFF"/>
          </w:rPr>
          <w:t>векторная</w:t>
        </w:r>
      </w:hyperlink>
      <w:r w:rsidRPr="00AB2B43">
        <w:rPr>
          <w:rStyle w:val="apple-converted-space"/>
          <w:rFonts w:ascii="Times New Roman" w:hAnsi="Times New Roman" w:cs="Times New Roman"/>
          <w:color w:val="000000" w:themeColor="text1"/>
          <w:sz w:val="20"/>
          <w:szCs w:val="20"/>
          <w:shd w:val="clear" w:color="auto" w:fill="FFFFFF"/>
        </w:rPr>
        <w:t> </w:t>
      </w:r>
      <w:hyperlink r:id="rId8" w:tooltip="Физика" w:history="1">
        <w:r w:rsidRPr="00AB2B43">
          <w:rPr>
            <w:rStyle w:val="a5"/>
            <w:rFonts w:ascii="Times New Roman" w:hAnsi="Times New Roman" w:cs="Times New Roman"/>
            <w:color w:val="000000" w:themeColor="text1"/>
            <w:sz w:val="20"/>
            <w:szCs w:val="20"/>
            <w:u w:val="none"/>
            <w:shd w:val="clear" w:color="auto" w:fill="FFFFFF"/>
          </w:rPr>
          <w:t>физическая</w:t>
        </w:r>
      </w:hyperlink>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величина, характеризующая быстроту</w:t>
      </w:r>
      <w:r w:rsidRPr="00AB2B43">
        <w:rPr>
          <w:rStyle w:val="apple-converted-space"/>
          <w:rFonts w:ascii="Times New Roman" w:hAnsi="Times New Roman" w:cs="Times New Roman"/>
          <w:color w:val="000000" w:themeColor="text1"/>
          <w:sz w:val="20"/>
          <w:szCs w:val="20"/>
          <w:shd w:val="clear" w:color="auto" w:fill="FFFFFF"/>
        </w:rPr>
        <w:t> </w:t>
      </w:r>
      <w:hyperlink r:id="rId9" w:tooltip="Перемещение" w:history="1">
        <w:r w:rsidRPr="00AB2B43">
          <w:rPr>
            <w:rStyle w:val="a5"/>
            <w:rFonts w:ascii="Times New Roman" w:hAnsi="Times New Roman" w:cs="Times New Roman"/>
            <w:color w:val="000000" w:themeColor="text1"/>
            <w:sz w:val="20"/>
            <w:szCs w:val="20"/>
            <w:u w:val="none"/>
            <w:shd w:val="clear" w:color="auto" w:fill="FFFFFF"/>
          </w:rPr>
          <w:t>перемещения</w:t>
        </w:r>
      </w:hyperlink>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и направление движения</w:t>
      </w:r>
      <w:r w:rsidRPr="00AB2B43">
        <w:rPr>
          <w:rStyle w:val="apple-converted-space"/>
          <w:rFonts w:ascii="Times New Roman" w:hAnsi="Times New Roman" w:cs="Times New Roman"/>
          <w:color w:val="000000" w:themeColor="text1"/>
          <w:sz w:val="20"/>
          <w:szCs w:val="20"/>
          <w:shd w:val="clear" w:color="auto" w:fill="FFFFFF"/>
        </w:rPr>
        <w:t> </w:t>
      </w:r>
      <w:hyperlink r:id="rId10" w:tooltip="Материальная точка" w:history="1">
        <w:r w:rsidRPr="00AB2B43">
          <w:rPr>
            <w:rStyle w:val="a5"/>
            <w:rFonts w:ascii="Times New Roman" w:hAnsi="Times New Roman" w:cs="Times New Roman"/>
            <w:color w:val="000000" w:themeColor="text1"/>
            <w:sz w:val="20"/>
            <w:szCs w:val="20"/>
            <w:u w:val="none"/>
            <w:shd w:val="clear" w:color="auto" w:fill="FFFFFF"/>
          </w:rPr>
          <w:t>материальной точки</w:t>
        </w:r>
      </w:hyperlink>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относительно выбранной</w:t>
      </w:r>
      <w:r w:rsidRPr="00AB2B43">
        <w:rPr>
          <w:rStyle w:val="apple-converted-space"/>
          <w:rFonts w:ascii="Times New Roman" w:hAnsi="Times New Roman" w:cs="Times New Roman"/>
          <w:color w:val="000000" w:themeColor="text1"/>
          <w:sz w:val="20"/>
          <w:szCs w:val="20"/>
          <w:shd w:val="clear" w:color="auto" w:fill="FFFFFF"/>
        </w:rPr>
        <w:t> </w:t>
      </w:r>
      <w:hyperlink r:id="rId11" w:tooltip="Система отсчёта" w:history="1">
        <w:r w:rsidRPr="00AB2B43">
          <w:rPr>
            <w:rStyle w:val="a5"/>
            <w:rFonts w:ascii="Times New Roman" w:hAnsi="Times New Roman" w:cs="Times New Roman"/>
            <w:color w:val="000000" w:themeColor="text1"/>
            <w:sz w:val="20"/>
            <w:szCs w:val="20"/>
            <w:u w:val="none"/>
            <w:shd w:val="clear" w:color="auto" w:fill="FFFFFF"/>
          </w:rPr>
          <w:t>системы отсчёта</w:t>
        </w:r>
      </w:hyperlink>
    </w:p>
    <w:p w:rsidR="00653A8D" w:rsidRPr="00AB2B43" w:rsidRDefault="00653A8D" w:rsidP="00EA0F27">
      <w:pPr>
        <w:pStyle w:val="a3"/>
        <w:numPr>
          <w:ilvl w:val="0"/>
          <w:numId w:val="3"/>
        </w:numPr>
        <w:spacing w:after="0" w:line="240" w:lineRule="auto"/>
        <w:ind w:left="0" w:firstLine="709"/>
        <w:contextualSpacing w:val="0"/>
        <w:jc w:val="both"/>
        <w:rPr>
          <w:rFonts w:ascii="Times New Roman" w:hAnsi="Times New Roman" w:cs="Times New Roman"/>
          <w:color w:val="000000" w:themeColor="text1"/>
          <w:sz w:val="20"/>
          <w:szCs w:val="20"/>
        </w:rPr>
      </w:pPr>
      <w:r w:rsidRPr="00AB2B43">
        <w:rPr>
          <w:rFonts w:ascii="Times New Roman" w:hAnsi="Times New Roman" w:cs="Times New Roman"/>
          <w:b/>
          <w:color w:val="000000" w:themeColor="text1"/>
          <w:sz w:val="20"/>
          <w:szCs w:val="20"/>
          <w:shd w:val="clear" w:color="auto" w:fill="FFFFFF"/>
        </w:rPr>
        <w:t>Ускорение -</w:t>
      </w:r>
      <w:r w:rsidRPr="00AB2B43">
        <w:rPr>
          <w:rFonts w:ascii="Times New Roman" w:hAnsi="Times New Roman" w:cs="Times New Roman"/>
          <w:color w:val="000000" w:themeColor="text1"/>
          <w:sz w:val="20"/>
          <w:szCs w:val="20"/>
        </w:rPr>
        <w:t xml:space="preserve"> </w:t>
      </w:r>
      <w:r w:rsidRPr="00AB2B43">
        <w:rPr>
          <w:rFonts w:ascii="Times New Roman" w:hAnsi="Times New Roman" w:cs="Times New Roman"/>
          <w:color w:val="000000" w:themeColor="text1"/>
          <w:sz w:val="20"/>
          <w:szCs w:val="20"/>
          <w:shd w:val="clear" w:color="auto" w:fill="FFFFFF"/>
        </w:rPr>
        <w:t>физическая величина, определяющая быстроту изменения скорости тела, то есть первая производная от</w:t>
      </w:r>
      <w:r w:rsidRPr="00AB2B43">
        <w:rPr>
          <w:rStyle w:val="apple-converted-space"/>
          <w:rFonts w:ascii="Times New Roman" w:hAnsi="Times New Roman" w:cs="Times New Roman"/>
          <w:color w:val="000000" w:themeColor="text1"/>
          <w:sz w:val="20"/>
          <w:szCs w:val="20"/>
          <w:shd w:val="clear" w:color="auto" w:fill="FFFFFF"/>
        </w:rPr>
        <w:t> </w:t>
      </w:r>
      <w:hyperlink r:id="rId12" w:tooltip="Скорость" w:history="1">
        <w:r w:rsidRPr="00AB2B43">
          <w:rPr>
            <w:rStyle w:val="a5"/>
            <w:rFonts w:ascii="Times New Roman" w:hAnsi="Times New Roman" w:cs="Times New Roman"/>
            <w:color w:val="000000" w:themeColor="text1"/>
            <w:sz w:val="20"/>
            <w:szCs w:val="20"/>
            <w:u w:val="none"/>
            <w:shd w:val="clear" w:color="auto" w:fill="FFFFFF"/>
          </w:rPr>
          <w:t>скорости</w:t>
        </w:r>
      </w:hyperlink>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по времени.</w:t>
      </w:r>
    </w:p>
    <w:p w:rsidR="00653A8D" w:rsidRPr="00AB2B43" w:rsidRDefault="00653A8D" w:rsidP="00EA0F27">
      <w:pPr>
        <w:pStyle w:val="a3"/>
        <w:spacing w:after="0" w:line="240" w:lineRule="auto"/>
        <w:ind w:left="0" w:firstLine="709"/>
        <w:contextualSpacing w:val="0"/>
        <w:jc w:val="both"/>
        <w:rPr>
          <w:rFonts w:ascii="Times New Roman" w:hAnsi="Times New Roman" w:cs="Times New Roman"/>
          <w:b/>
          <w:color w:val="000000" w:themeColor="text1"/>
          <w:sz w:val="20"/>
          <w:szCs w:val="20"/>
          <w:shd w:val="clear" w:color="auto" w:fill="FFFFFF"/>
        </w:rPr>
      </w:pPr>
    </w:p>
    <w:p w:rsidR="00653A8D" w:rsidRPr="00AB2B43" w:rsidRDefault="00653A8D" w:rsidP="00EA0F27">
      <w:pPr>
        <w:pStyle w:val="a3"/>
        <w:spacing w:after="0" w:line="240" w:lineRule="auto"/>
        <w:ind w:left="0" w:firstLine="709"/>
        <w:contextualSpacing w:val="0"/>
        <w:jc w:val="both"/>
        <w:rPr>
          <w:rFonts w:ascii="Times New Roman" w:hAnsi="Times New Roman" w:cs="Times New Roman"/>
          <w:color w:val="000000" w:themeColor="text1"/>
          <w:sz w:val="20"/>
          <w:szCs w:val="20"/>
        </w:rPr>
      </w:pPr>
    </w:p>
    <w:p w:rsidR="00653A8D" w:rsidRPr="00AB2B43" w:rsidRDefault="00653A8D" w:rsidP="00EA0F27">
      <w:pPr>
        <w:pStyle w:val="a3"/>
        <w:spacing w:after="0" w:line="240" w:lineRule="auto"/>
        <w:ind w:left="0" w:firstLine="709"/>
        <w:contextualSpacing w:val="0"/>
        <w:jc w:val="both"/>
        <w:rPr>
          <w:rFonts w:ascii="Times New Roman" w:hAnsi="Times New Roman" w:cs="Times New Roman"/>
          <w:b/>
          <w:i/>
          <w:color w:val="000000" w:themeColor="text1"/>
          <w:sz w:val="20"/>
          <w:szCs w:val="20"/>
        </w:rPr>
      </w:pPr>
      <w:r w:rsidRPr="00AB2B43">
        <w:rPr>
          <w:rFonts w:ascii="Times New Roman" w:hAnsi="Times New Roman" w:cs="Times New Roman"/>
          <w:b/>
          <w:i/>
          <w:color w:val="000000"/>
          <w:sz w:val="20"/>
          <w:szCs w:val="20"/>
          <w:shd w:val="clear" w:color="auto" w:fill="FFFFFF"/>
        </w:rPr>
        <w:t xml:space="preserve">2. Основные кинематические характеристики вращательного движения: угловой путь, угловая скорость, угловое ускорение. </w:t>
      </w:r>
    </w:p>
    <w:p w:rsidR="00653A8D" w:rsidRPr="00AB2B43" w:rsidRDefault="00653A8D" w:rsidP="00EA0F27">
      <w:pPr>
        <w:spacing w:after="0" w:line="240" w:lineRule="auto"/>
        <w:ind w:firstLine="709"/>
        <w:jc w:val="both"/>
        <w:rPr>
          <w:rFonts w:ascii="Times New Roman" w:eastAsia="Times New Roman" w:hAnsi="Times New Roman" w:cs="Times New Roman"/>
          <w:sz w:val="20"/>
          <w:szCs w:val="20"/>
        </w:rPr>
      </w:pPr>
      <w:r w:rsidRPr="00AB2B43">
        <w:rPr>
          <w:rFonts w:ascii="Times New Roman" w:eastAsia="Times New Roman" w:hAnsi="Times New Roman" w:cs="Times New Roman"/>
          <w:b/>
          <w:i/>
          <w:sz w:val="20"/>
          <w:szCs w:val="20"/>
        </w:rPr>
        <w:t xml:space="preserve">Вращательное движение </w:t>
      </w:r>
      <w:r w:rsidRPr="00AB2B43">
        <w:rPr>
          <w:rFonts w:ascii="Times New Roman" w:eastAsia="Times New Roman" w:hAnsi="Times New Roman" w:cs="Times New Roman"/>
          <w:sz w:val="20"/>
          <w:szCs w:val="20"/>
        </w:rPr>
        <w:t xml:space="preserve">— вид механического движения. При вращательном движении абсолютно твёрдого тела его точки описывают окружности, расположенные в параллельных плоскостях. Центры всех окружностей лежат при этом на одной прямой, перпендикулярной к плоскостям окружности и называемой осью вращения. Ось вращения может располагаться внутри тела и за его пределами. Ось вращения может быть подвижной и неподвижной. </w:t>
      </w:r>
    </w:p>
    <w:p w:rsidR="00325F4F" w:rsidRPr="00AB2B43" w:rsidRDefault="00325F4F" w:rsidP="00EA0F27">
      <w:pPr>
        <w:spacing w:after="0" w:line="240" w:lineRule="auto"/>
        <w:ind w:firstLine="709"/>
        <w:jc w:val="both"/>
        <w:rPr>
          <w:rFonts w:ascii="Times New Roman" w:hAnsi="Times New Roman" w:cs="Times New Roman"/>
          <w:noProof/>
          <w:sz w:val="20"/>
          <w:szCs w:val="20"/>
          <w:lang w:eastAsia="ru-RU"/>
        </w:rPr>
      </w:pPr>
      <w:r w:rsidRPr="00AB2B43">
        <w:rPr>
          <w:rFonts w:ascii="Times New Roman" w:hAnsi="Times New Roman" w:cs="Times New Roman"/>
          <w:i/>
          <w:sz w:val="20"/>
          <w:szCs w:val="20"/>
          <w:u w:val="single"/>
        </w:rPr>
        <w:t xml:space="preserve">Пройденный путь, перемещение  </w:t>
      </w:r>
      <w:r w:rsidRPr="00AB2B43">
        <w:rPr>
          <w:rFonts w:ascii="Times New Roman" w:hAnsi="Times New Roman" w:cs="Times New Roman"/>
          <w:noProof/>
          <w:sz w:val="20"/>
          <w:szCs w:val="20"/>
          <w:lang w:eastAsia="ru-RU"/>
        </w:rPr>
        <w:t xml:space="preserve"> </w:t>
      </w:r>
      <w:r w:rsidRPr="00AB2B43">
        <w:rPr>
          <w:rFonts w:ascii="Times New Roman" w:hAnsi="Times New Roman" w:cs="Times New Roman"/>
          <w:noProof/>
          <w:sz w:val="20"/>
          <w:szCs w:val="20"/>
          <w:lang w:eastAsia="ru-RU"/>
        </w:rPr>
        <w:drawing>
          <wp:inline distT="0" distB="0" distL="0" distR="0" wp14:anchorId="43C80989" wp14:editId="6C229CB7">
            <wp:extent cx="600075" cy="180975"/>
            <wp:effectExtent l="0" t="0" r="9525" b="9525"/>
            <wp:docPr id="679" name="Рисунок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600075" cy="180975"/>
                    </a:xfrm>
                    <a:prstGeom prst="rect">
                      <a:avLst/>
                    </a:prstGeom>
                  </pic:spPr>
                </pic:pic>
              </a:graphicData>
            </a:graphic>
          </wp:inline>
        </w:drawing>
      </w:r>
      <w:r w:rsidRPr="00AB2B43">
        <w:rPr>
          <w:rFonts w:ascii="Times New Roman" w:hAnsi="Times New Roman" w:cs="Times New Roman"/>
          <w:noProof/>
          <w:sz w:val="20"/>
          <w:szCs w:val="20"/>
          <w:lang w:eastAsia="ru-RU"/>
        </w:rPr>
        <w:t xml:space="preserve">        </w:t>
      </w:r>
      <w:r w:rsidRPr="00AB2B43">
        <w:rPr>
          <w:rFonts w:ascii="Times New Roman" w:hAnsi="Times New Roman" w:cs="Times New Roman"/>
          <w:noProof/>
          <w:sz w:val="20"/>
          <w:szCs w:val="20"/>
          <w:lang w:eastAsia="ru-RU"/>
        </w:rPr>
        <w:drawing>
          <wp:inline distT="0" distB="0" distL="0" distR="0" wp14:anchorId="06E3116B" wp14:editId="501FEFF1">
            <wp:extent cx="1104900" cy="409575"/>
            <wp:effectExtent l="0" t="0" r="0" b="9525"/>
            <wp:docPr id="688" name="Рисунок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1104900" cy="409575"/>
                    </a:xfrm>
                    <a:prstGeom prst="rect">
                      <a:avLst/>
                    </a:prstGeom>
                  </pic:spPr>
                </pic:pic>
              </a:graphicData>
            </a:graphic>
          </wp:inline>
        </w:drawing>
      </w:r>
    </w:p>
    <w:p w:rsidR="00325F4F" w:rsidRPr="00AB2B43" w:rsidRDefault="00325F4F" w:rsidP="00EA0F27">
      <w:pPr>
        <w:spacing w:after="0" w:line="240" w:lineRule="auto"/>
        <w:ind w:firstLine="709"/>
        <w:jc w:val="both"/>
        <w:rPr>
          <w:rFonts w:ascii="Times New Roman" w:eastAsia="Times New Roman" w:hAnsi="Times New Roman" w:cs="Times New Roman"/>
          <w:sz w:val="20"/>
          <w:szCs w:val="20"/>
        </w:rPr>
      </w:pPr>
    </w:p>
    <w:p w:rsidR="00325F4F" w:rsidRPr="00AB2B43" w:rsidRDefault="00325F4F" w:rsidP="00EA0F27">
      <w:pPr>
        <w:spacing w:after="0" w:line="240" w:lineRule="auto"/>
        <w:ind w:firstLine="709"/>
        <w:jc w:val="both"/>
        <w:rPr>
          <w:rFonts w:ascii="Times New Roman" w:eastAsiaTheme="minorEastAsia" w:hAnsi="Times New Roman" w:cs="Times New Roman"/>
          <w:sz w:val="20"/>
          <w:szCs w:val="20"/>
        </w:rPr>
      </w:pPr>
      <w:r w:rsidRPr="00AB2B43">
        <w:rPr>
          <w:rFonts w:ascii="Times New Roman" w:eastAsiaTheme="minorEastAsia" w:hAnsi="Times New Roman" w:cs="Times New Roman"/>
          <w:b/>
          <w:i/>
          <w:sz w:val="20"/>
          <w:szCs w:val="20"/>
        </w:rPr>
        <w:t>Угловой скоростью</w:t>
      </w:r>
      <w:r w:rsidRPr="00AB2B43">
        <w:rPr>
          <w:rFonts w:ascii="Times New Roman" w:eastAsiaTheme="minorEastAsia" w:hAnsi="Times New Roman" w:cs="Times New Roman"/>
          <w:sz w:val="20"/>
          <w:szCs w:val="20"/>
        </w:rPr>
        <w:t xml:space="preserve"> (мгновенной угловой скоростью) ω называется предел, к которому стремится средняя угловая скорость при бесконечном уменьшении промежутка времени ∆t, или первая производная от угла поворота по времени:</w:t>
      </w:r>
    </w:p>
    <w:p w:rsidR="00325F4F" w:rsidRPr="00AB2B43" w:rsidRDefault="00325F4F" w:rsidP="00EA0F27">
      <w:pPr>
        <w:spacing w:after="0" w:line="240" w:lineRule="auto"/>
        <w:ind w:firstLine="709"/>
        <w:rPr>
          <w:rFonts w:ascii="Times New Roman" w:eastAsiaTheme="minorEastAsia" w:hAnsi="Times New Roman" w:cs="Times New Roman"/>
          <w:sz w:val="20"/>
          <w:szCs w:val="20"/>
        </w:rPr>
      </w:pPr>
      <w:r w:rsidRPr="00AB2B43">
        <w:rPr>
          <w:rFonts w:ascii="Times New Roman" w:eastAsiaTheme="minorEastAsia" w:hAnsi="Times New Roman" w:cs="Times New Roman"/>
          <w:noProof/>
          <w:sz w:val="20"/>
          <w:szCs w:val="20"/>
          <w:lang w:eastAsia="ru-RU"/>
        </w:rPr>
        <w:drawing>
          <wp:inline distT="0" distB="0" distL="0" distR="0" wp14:anchorId="7444C19F" wp14:editId="0CC4DF22">
            <wp:extent cx="1933575" cy="342900"/>
            <wp:effectExtent l="1905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5" cstate="print"/>
                    <a:srcRect/>
                    <a:stretch>
                      <a:fillRect/>
                    </a:stretch>
                  </pic:blipFill>
                  <pic:spPr bwMode="auto">
                    <a:xfrm>
                      <a:off x="0" y="0"/>
                      <a:ext cx="1933575" cy="342900"/>
                    </a:xfrm>
                    <a:prstGeom prst="rect">
                      <a:avLst/>
                    </a:prstGeom>
                    <a:noFill/>
                    <a:ln w="9525">
                      <a:noFill/>
                      <a:miter lim="800000"/>
                      <a:headEnd/>
                      <a:tailEnd/>
                    </a:ln>
                  </pic:spPr>
                </pic:pic>
              </a:graphicData>
            </a:graphic>
          </wp:inline>
        </w:drawing>
      </w:r>
    </w:p>
    <w:p w:rsidR="00325F4F" w:rsidRPr="00AB2B43" w:rsidRDefault="00325F4F" w:rsidP="00EA0F27">
      <w:pPr>
        <w:spacing w:after="0" w:line="240" w:lineRule="auto"/>
        <w:ind w:firstLine="709"/>
        <w:jc w:val="both"/>
        <w:rPr>
          <w:rFonts w:ascii="Times New Roman" w:eastAsiaTheme="minorEastAsia" w:hAnsi="Times New Roman" w:cs="Times New Roman"/>
          <w:i/>
          <w:sz w:val="20"/>
          <w:szCs w:val="20"/>
        </w:rPr>
      </w:pPr>
      <w:r w:rsidRPr="00AB2B43">
        <w:rPr>
          <w:rFonts w:ascii="Times New Roman" w:eastAsiaTheme="minorEastAsia" w:hAnsi="Times New Roman" w:cs="Times New Roman"/>
          <w:b/>
          <w:i/>
          <w:sz w:val="20"/>
          <w:szCs w:val="20"/>
        </w:rPr>
        <w:t>Угловое ускорение:</w:t>
      </w:r>
      <w:r w:rsidRPr="00AB2B43">
        <w:rPr>
          <w:rFonts w:ascii="Times New Roman" w:eastAsiaTheme="minorEastAsia" w:hAnsi="Times New Roman" w:cs="Times New Roman"/>
          <w:b/>
          <w:i/>
          <w:sz w:val="20"/>
          <w:szCs w:val="20"/>
        </w:rPr>
        <w:tab/>
      </w:r>
      <w:r w:rsidRPr="00AB2B43">
        <w:rPr>
          <w:rFonts w:ascii="Times New Roman" w:eastAsiaTheme="minorEastAsia" w:hAnsi="Times New Roman" w:cs="Times New Roman"/>
          <w:b/>
          <w:i/>
          <w:sz w:val="20"/>
          <w:szCs w:val="20"/>
        </w:rPr>
        <w:tab/>
        <w:t xml:space="preserve">  </w:t>
      </w:r>
      <m:oMath>
        <m:r>
          <m:rPr>
            <m:sty m:val="bi"/>
          </m:rPr>
          <w:rPr>
            <w:rFonts w:ascii="Cambria Math" w:eastAsiaTheme="minorEastAsia" w:hAnsi="Cambria Math" w:cs="Times New Roman"/>
            <w:sz w:val="20"/>
            <w:szCs w:val="20"/>
          </w:rPr>
          <m:t>ε=</m:t>
        </m:r>
        <m:f>
          <m:fPr>
            <m:ctrlPr>
              <w:rPr>
                <w:rFonts w:ascii="Cambria Math" w:eastAsiaTheme="minorEastAsia" w:hAnsi="Cambria Math" w:cs="Times New Roman"/>
                <w:b/>
                <w:i/>
                <w:sz w:val="20"/>
                <w:szCs w:val="20"/>
              </w:rPr>
            </m:ctrlPr>
          </m:fPr>
          <m:num>
            <m:r>
              <m:rPr>
                <m:sty m:val="bi"/>
              </m:rPr>
              <w:rPr>
                <w:rFonts w:ascii="Cambria Math" w:hAnsi="Cambria Math" w:cs="Times New Roman"/>
                <w:sz w:val="20"/>
                <w:szCs w:val="20"/>
              </w:rPr>
              <m:t>dω</m:t>
            </m:r>
          </m:num>
          <m:den>
            <m:r>
              <m:rPr>
                <m:sty m:val="bi"/>
              </m:rPr>
              <w:rPr>
                <w:rFonts w:ascii="Cambria Math" w:hAnsi="Cambria Math" w:cs="Times New Roman"/>
                <w:sz w:val="20"/>
                <w:szCs w:val="20"/>
              </w:rPr>
              <m:t>d</m:t>
            </m:r>
            <m:r>
              <m:rPr>
                <m:sty m:val="bi"/>
              </m:rPr>
              <w:rPr>
                <w:rFonts w:ascii="Cambria Math" w:hAnsi="Cambria Math" w:cs="Times New Roman"/>
                <w:sz w:val="20"/>
                <w:szCs w:val="20"/>
                <w:lang w:val="en-US"/>
              </w:rPr>
              <m:t>t</m:t>
            </m:r>
          </m:den>
        </m:f>
        <m:r>
          <m:rPr>
            <m:sty m:val="bi"/>
          </m:rPr>
          <w:rPr>
            <w:rFonts w:ascii="Cambria Math" w:eastAsiaTheme="minorEastAsia" w:hAnsi="Cambria Math" w:cs="Times New Roman"/>
            <w:sz w:val="20"/>
            <w:szCs w:val="20"/>
          </w:rPr>
          <m:t>=</m:t>
        </m:r>
        <m:f>
          <m:fPr>
            <m:ctrlPr>
              <w:rPr>
                <w:rFonts w:ascii="Cambria Math" w:eastAsiaTheme="minorEastAsia" w:hAnsi="Cambria Math" w:cs="Times New Roman"/>
                <w:b/>
                <w:i/>
                <w:sz w:val="20"/>
                <w:szCs w:val="20"/>
              </w:rPr>
            </m:ctrlPr>
          </m:fPr>
          <m:num>
            <m:sSup>
              <m:sSupPr>
                <m:ctrlPr>
                  <w:rPr>
                    <w:rFonts w:ascii="Cambria Math" w:eastAsiaTheme="minorEastAsia" w:hAnsi="Cambria Math" w:cs="Times New Roman"/>
                    <w:b/>
                    <w:i/>
                    <w:sz w:val="20"/>
                    <w:szCs w:val="20"/>
                  </w:rPr>
                </m:ctrlPr>
              </m:sSupPr>
              <m:e>
                <m:r>
                  <m:rPr>
                    <m:sty m:val="bi"/>
                  </m:rPr>
                  <w:rPr>
                    <w:rFonts w:ascii="Cambria Math" w:eastAsiaTheme="minorEastAsia" w:hAnsi="Cambria Math" w:cs="Times New Roman"/>
                    <w:sz w:val="20"/>
                    <w:szCs w:val="20"/>
                  </w:rPr>
                  <m:t>d</m:t>
                </m:r>
              </m:e>
              <m:sup>
                <m:r>
                  <m:rPr>
                    <m:sty m:val="bi"/>
                  </m:rPr>
                  <w:rPr>
                    <w:rFonts w:ascii="Cambria Math" w:eastAsiaTheme="minorEastAsia" w:hAnsi="Cambria Math" w:cs="Times New Roman"/>
                    <w:sz w:val="20"/>
                    <w:szCs w:val="20"/>
                  </w:rPr>
                  <m:t>2</m:t>
                </m:r>
              </m:sup>
            </m:sSup>
            <m:r>
              <m:rPr>
                <m:sty m:val="bi"/>
              </m:rPr>
              <w:rPr>
                <w:rFonts w:ascii="Cambria Math" w:eastAsiaTheme="minorEastAsia" w:hAnsi="Cambria Math" w:cs="Times New Roman"/>
                <w:sz w:val="20"/>
                <w:szCs w:val="20"/>
              </w:rPr>
              <m:t>φ</m:t>
            </m:r>
          </m:num>
          <m:den>
            <m:r>
              <m:rPr>
                <m:sty m:val="bi"/>
              </m:rPr>
              <w:rPr>
                <w:rFonts w:ascii="Cambria Math" w:eastAsiaTheme="minorEastAsia" w:hAnsi="Cambria Math" w:cs="Times New Roman"/>
                <w:sz w:val="20"/>
                <w:szCs w:val="20"/>
              </w:rPr>
              <m:t xml:space="preserve">d </m:t>
            </m:r>
            <m:sSup>
              <m:sSupPr>
                <m:ctrlPr>
                  <w:rPr>
                    <w:rFonts w:ascii="Cambria Math" w:eastAsiaTheme="minorEastAsia" w:hAnsi="Cambria Math" w:cs="Times New Roman"/>
                    <w:b/>
                    <w:i/>
                    <w:sz w:val="20"/>
                    <w:szCs w:val="20"/>
                  </w:rPr>
                </m:ctrlPr>
              </m:sSupPr>
              <m:e>
                <m:r>
                  <m:rPr>
                    <m:sty m:val="bi"/>
                  </m:rPr>
                  <w:rPr>
                    <w:rFonts w:ascii="Cambria Math" w:eastAsiaTheme="minorEastAsia" w:hAnsi="Cambria Math" w:cs="Times New Roman"/>
                    <w:sz w:val="20"/>
                    <w:szCs w:val="20"/>
                  </w:rPr>
                  <m:t>t</m:t>
                </m:r>
              </m:e>
              <m:sup>
                <m:r>
                  <m:rPr>
                    <m:sty m:val="bi"/>
                  </m:rPr>
                  <w:rPr>
                    <w:rFonts w:ascii="Cambria Math" w:eastAsiaTheme="minorEastAsia" w:hAnsi="Cambria Math" w:cs="Times New Roman"/>
                    <w:sz w:val="20"/>
                    <w:szCs w:val="20"/>
                  </w:rPr>
                  <m:t>2</m:t>
                </m:r>
              </m:sup>
            </m:sSup>
          </m:den>
        </m:f>
      </m:oMath>
    </w:p>
    <w:p w:rsidR="00325F4F" w:rsidRPr="00AB2B43" w:rsidRDefault="00325F4F" w:rsidP="00EA0F27">
      <w:pPr>
        <w:spacing w:after="0" w:line="240" w:lineRule="auto"/>
        <w:ind w:firstLine="709"/>
        <w:jc w:val="both"/>
        <w:rPr>
          <w:rFonts w:ascii="Times New Roman" w:eastAsiaTheme="minorEastAsia" w:hAnsi="Times New Roman" w:cs="Times New Roman"/>
          <w:sz w:val="20"/>
          <w:szCs w:val="20"/>
        </w:rPr>
      </w:pPr>
    </w:p>
    <w:p w:rsidR="00952796" w:rsidRPr="00AB2B43" w:rsidRDefault="00952796" w:rsidP="00EA0F27">
      <w:pPr>
        <w:spacing w:after="0" w:line="240" w:lineRule="auto"/>
        <w:ind w:firstLine="709"/>
        <w:jc w:val="both"/>
        <w:rPr>
          <w:rFonts w:ascii="Times New Roman" w:hAnsi="Times New Roman" w:cs="Times New Roman"/>
          <w:b/>
          <w:sz w:val="20"/>
          <w:szCs w:val="20"/>
        </w:rPr>
      </w:pPr>
    </w:p>
    <w:p w:rsidR="00952796" w:rsidRPr="00AB2B43" w:rsidRDefault="00D31571" w:rsidP="00EA0F27">
      <w:pPr>
        <w:pStyle w:val="a3"/>
        <w:numPr>
          <w:ilvl w:val="0"/>
          <w:numId w:val="4"/>
        </w:numPr>
        <w:spacing w:after="0" w:line="240" w:lineRule="auto"/>
        <w:ind w:left="0" w:firstLine="709"/>
        <w:contextualSpacing w:val="0"/>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Ускорение при криволинейном движении.</w:t>
      </w:r>
    </w:p>
    <w:p w:rsidR="00D31571" w:rsidRPr="00AB2B43" w:rsidRDefault="00D31571" w:rsidP="00EA0F27">
      <w:pPr>
        <w:pStyle w:val="a3"/>
        <w:spacing w:after="0" w:line="240" w:lineRule="auto"/>
        <w:ind w:left="0" w:firstLine="709"/>
        <w:contextualSpacing w:val="0"/>
        <w:jc w:val="both"/>
        <w:rPr>
          <w:rFonts w:ascii="Times New Roman" w:hAnsi="Times New Roman" w:cs="Times New Roman"/>
          <w:b/>
          <w:color w:val="000000"/>
          <w:sz w:val="20"/>
          <w:szCs w:val="20"/>
          <w:shd w:val="clear" w:color="auto" w:fill="FFFFFF"/>
        </w:rPr>
      </w:pPr>
    </w:p>
    <w:p w:rsidR="00D31571" w:rsidRPr="00AB2B43" w:rsidRDefault="00D31571" w:rsidP="00EA0F27">
      <w:pPr>
        <w:spacing w:after="0" w:line="240" w:lineRule="auto"/>
        <w:ind w:firstLine="709"/>
        <w:jc w:val="both"/>
        <w:rPr>
          <w:rFonts w:ascii="Times New Roman" w:eastAsiaTheme="minorEastAsia" w:hAnsi="Times New Roman" w:cs="Times New Roman"/>
          <w:sz w:val="20"/>
          <w:szCs w:val="20"/>
        </w:rPr>
      </w:pPr>
      <w:r w:rsidRPr="00AB2B43">
        <w:rPr>
          <w:rFonts w:ascii="Times New Roman" w:eastAsiaTheme="minorEastAsia" w:hAnsi="Times New Roman" w:cs="Times New Roman"/>
          <w:b/>
          <w:i/>
          <w:sz w:val="20"/>
          <w:szCs w:val="20"/>
        </w:rPr>
        <w:t>Криволинейные движения</w:t>
      </w:r>
      <w:r w:rsidRPr="00AB2B43">
        <w:rPr>
          <w:rFonts w:ascii="Times New Roman" w:eastAsiaTheme="minorEastAsia" w:hAnsi="Times New Roman" w:cs="Times New Roman"/>
          <w:sz w:val="20"/>
          <w:szCs w:val="20"/>
        </w:rPr>
        <w:t xml:space="preserve"> – движения, траектории которых представляют собой не прямые, а кривые линии. По криволинейным траекториям движутся планеты, воды рек. </w:t>
      </w:r>
    </w:p>
    <w:p w:rsidR="00D31571" w:rsidRPr="00AB2B43" w:rsidRDefault="00D31571" w:rsidP="00EA0F27">
      <w:pPr>
        <w:spacing w:after="0" w:line="240" w:lineRule="auto"/>
        <w:ind w:firstLine="709"/>
        <w:jc w:val="both"/>
        <w:rPr>
          <w:rFonts w:ascii="Times New Roman" w:eastAsiaTheme="minorEastAsia" w:hAnsi="Times New Roman" w:cs="Times New Roman"/>
          <w:sz w:val="20"/>
          <w:szCs w:val="20"/>
        </w:rPr>
      </w:pPr>
      <w:r w:rsidRPr="00AB2B43">
        <w:rPr>
          <w:rFonts w:ascii="Times New Roman" w:eastAsiaTheme="minorEastAsia" w:hAnsi="Times New Roman" w:cs="Times New Roman"/>
          <w:b/>
          <w:i/>
          <w:sz w:val="20"/>
          <w:szCs w:val="20"/>
        </w:rPr>
        <w:t>Криволинейное движение</w:t>
      </w:r>
      <w:r w:rsidRPr="00AB2B43">
        <w:rPr>
          <w:rFonts w:ascii="Times New Roman" w:eastAsiaTheme="minorEastAsia" w:hAnsi="Times New Roman" w:cs="Times New Roman"/>
          <w:sz w:val="20"/>
          <w:szCs w:val="20"/>
        </w:rPr>
        <w:t xml:space="preserve"> – это всегда движение с ускорением, даже если по модулю скорость постоянна. Криволинейное движение с постоянным ускорением всегда происходит в той плоскости, в которой находятся векторы ускорения и начальные скорости точки. В случае криволинейного движения с постоянным ускорением в плоскости </w:t>
      </w:r>
      <w:proofErr w:type="spellStart"/>
      <w:r w:rsidRPr="00AB2B43">
        <w:rPr>
          <w:rFonts w:ascii="Times New Roman" w:eastAsiaTheme="minorEastAsia" w:hAnsi="Times New Roman" w:cs="Times New Roman"/>
          <w:sz w:val="20"/>
          <w:szCs w:val="20"/>
        </w:rPr>
        <w:t>xOy</w:t>
      </w:r>
      <w:proofErr w:type="spellEnd"/>
      <w:r w:rsidRPr="00AB2B43">
        <w:rPr>
          <w:rFonts w:ascii="Times New Roman" w:eastAsiaTheme="minorEastAsia" w:hAnsi="Times New Roman" w:cs="Times New Roman"/>
          <w:sz w:val="20"/>
          <w:szCs w:val="20"/>
        </w:rPr>
        <w:t xml:space="preserve"> проекции </w:t>
      </w:r>
      <w:r w:rsidRPr="00AB2B43">
        <w:rPr>
          <w:rFonts w:ascii="Times New Roman" w:eastAsiaTheme="minorEastAsia" w:hAnsi="Times New Roman" w:cs="Times New Roman"/>
          <w:sz w:val="20"/>
          <w:szCs w:val="20"/>
          <w:lang w:val="en-US"/>
        </w:rPr>
        <w:t>V</w:t>
      </w:r>
      <w:r w:rsidRPr="00AB2B43">
        <w:rPr>
          <w:rFonts w:ascii="Times New Roman" w:eastAsiaTheme="minorEastAsia" w:hAnsi="Times New Roman" w:cs="Times New Roman"/>
          <w:sz w:val="20"/>
          <w:szCs w:val="20"/>
        </w:rPr>
        <w:t xml:space="preserve">x и </w:t>
      </w:r>
      <w:r w:rsidRPr="00AB2B43">
        <w:rPr>
          <w:rFonts w:ascii="Times New Roman" w:eastAsiaTheme="minorEastAsia" w:hAnsi="Times New Roman" w:cs="Times New Roman"/>
          <w:sz w:val="20"/>
          <w:szCs w:val="20"/>
          <w:lang w:val="en-US"/>
        </w:rPr>
        <w:t>V</w:t>
      </w:r>
      <w:r w:rsidRPr="00AB2B43">
        <w:rPr>
          <w:rFonts w:ascii="Times New Roman" w:eastAsiaTheme="minorEastAsia" w:hAnsi="Times New Roman" w:cs="Times New Roman"/>
          <w:sz w:val="20"/>
          <w:szCs w:val="20"/>
        </w:rPr>
        <w:t xml:space="preserve">y ее скорости на оси </w:t>
      </w:r>
      <w:proofErr w:type="spellStart"/>
      <w:r w:rsidRPr="00AB2B43">
        <w:rPr>
          <w:rFonts w:ascii="Times New Roman" w:eastAsiaTheme="minorEastAsia" w:hAnsi="Times New Roman" w:cs="Times New Roman"/>
          <w:sz w:val="20"/>
          <w:szCs w:val="20"/>
        </w:rPr>
        <w:t>Ox</w:t>
      </w:r>
      <w:proofErr w:type="spellEnd"/>
      <w:r w:rsidRPr="00AB2B43">
        <w:rPr>
          <w:rFonts w:ascii="Times New Roman" w:eastAsiaTheme="minorEastAsia" w:hAnsi="Times New Roman" w:cs="Times New Roman"/>
          <w:sz w:val="20"/>
          <w:szCs w:val="20"/>
        </w:rPr>
        <w:t xml:space="preserve"> и </w:t>
      </w:r>
      <w:proofErr w:type="spellStart"/>
      <w:r w:rsidRPr="00AB2B43">
        <w:rPr>
          <w:rFonts w:ascii="Times New Roman" w:eastAsiaTheme="minorEastAsia" w:hAnsi="Times New Roman" w:cs="Times New Roman"/>
          <w:sz w:val="20"/>
          <w:szCs w:val="20"/>
        </w:rPr>
        <w:t>Oy</w:t>
      </w:r>
      <w:proofErr w:type="spellEnd"/>
      <w:r w:rsidRPr="00AB2B43">
        <w:rPr>
          <w:rFonts w:ascii="Times New Roman" w:eastAsiaTheme="minorEastAsia" w:hAnsi="Times New Roman" w:cs="Times New Roman"/>
          <w:sz w:val="20"/>
          <w:szCs w:val="20"/>
        </w:rPr>
        <w:t xml:space="preserve"> и координаты x и  y точки в любой момент времени t определяется по формулам</w:t>
      </w:r>
      <w:proofErr w:type="gramStart"/>
      <w:r w:rsidRPr="00AB2B43">
        <w:rPr>
          <w:rFonts w:ascii="Times New Roman" w:eastAsiaTheme="minorEastAsia" w:hAnsi="Times New Roman" w:cs="Times New Roman"/>
          <w:sz w:val="20"/>
          <w:szCs w:val="20"/>
        </w:rPr>
        <w:t xml:space="preserve"> :</w:t>
      </w:r>
      <w:proofErr w:type="gramEnd"/>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7195"/>
      </w:tblGrid>
      <w:tr w:rsidR="00D31571" w:rsidRPr="00AB2B43" w:rsidTr="00883569">
        <w:trPr>
          <w:trHeight w:val="666"/>
        </w:trPr>
        <w:tc>
          <w:tcPr>
            <w:tcW w:w="2376" w:type="dxa"/>
            <w:vAlign w:val="center"/>
          </w:tcPr>
          <w:p w:rsidR="00D31571" w:rsidRPr="00AB2B43" w:rsidRDefault="00D31571" w:rsidP="00EA0F27">
            <w:pPr>
              <w:ind w:firstLine="709"/>
              <w:jc w:val="both"/>
              <w:rPr>
                <w:rFonts w:ascii="Times New Roman" w:eastAsiaTheme="minorEastAsia" w:hAnsi="Times New Roman" w:cs="Times New Roman"/>
                <w:sz w:val="20"/>
                <w:szCs w:val="20"/>
              </w:rPr>
            </w:pPr>
            <w:r w:rsidRPr="00AB2B43">
              <w:rPr>
                <w:rFonts w:ascii="Times New Roman" w:eastAsiaTheme="minorEastAsia" w:hAnsi="Times New Roman" w:cs="Times New Roman"/>
                <w:noProof/>
                <w:sz w:val="20"/>
                <w:szCs w:val="20"/>
                <w:lang w:eastAsia="ru-RU"/>
              </w:rPr>
              <w:drawing>
                <wp:inline distT="0" distB="0" distL="0" distR="0" wp14:anchorId="77B0E441" wp14:editId="583187B3">
                  <wp:extent cx="828675" cy="123825"/>
                  <wp:effectExtent l="19050" t="0" r="9525" b="0"/>
                  <wp:docPr id="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828675" cy="123825"/>
                          </a:xfrm>
                          <a:prstGeom prst="rect">
                            <a:avLst/>
                          </a:prstGeom>
                          <a:noFill/>
                          <a:ln w="9525">
                            <a:noFill/>
                            <a:miter lim="800000"/>
                            <a:headEnd/>
                            <a:tailEnd/>
                          </a:ln>
                        </pic:spPr>
                      </pic:pic>
                    </a:graphicData>
                  </a:graphic>
                </wp:inline>
              </w:drawing>
            </w:r>
          </w:p>
        </w:tc>
        <w:tc>
          <w:tcPr>
            <w:tcW w:w="7195" w:type="dxa"/>
            <w:vAlign w:val="center"/>
          </w:tcPr>
          <w:p w:rsidR="00D31571" w:rsidRPr="00AB2B43" w:rsidRDefault="00D31571" w:rsidP="00EA0F27">
            <w:pPr>
              <w:ind w:firstLine="709"/>
              <w:jc w:val="both"/>
              <w:rPr>
                <w:rFonts w:ascii="Times New Roman" w:eastAsiaTheme="minorEastAsia" w:hAnsi="Times New Roman" w:cs="Times New Roman"/>
                <w:sz w:val="20"/>
                <w:szCs w:val="20"/>
              </w:rPr>
            </w:pPr>
            <w:r w:rsidRPr="00AB2B43">
              <w:rPr>
                <w:rFonts w:ascii="Times New Roman" w:eastAsiaTheme="minorEastAsia" w:hAnsi="Times New Roman" w:cs="Times New Roman"/>
                <w:noProof/>
                <w:sz w:val="20"/>
                <w:szCs w:val="20"/>
                <w:lang w:eastAsia="ru-RU"/>
              </w:rPr>
              <w:drawing>
                <wp:inline distT="0" distB="0" distL="0" distR="0" wp14:anchorId="7F2FC20E" wp14:editId="66347FBB">
                  <wp:extent cx="1200150" cy="342900"/>
                  <wp:effectExtent l="19050" t="0" r="0" b="0"/>
                  <wp:docPr id="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1200150" cy="342900"/>
                          </a:xfrm>
                          <a:prstGeom prst="rect">
                            <a:avLst/>
                          </a:prstGeom>
                          <a:noFill/>
                          <a:ln w="9525">
                            <a:noFill/>
                            <a:miter lim="800000"/>
                            <a:headEnd/>
                            <a:tailEnd/>
                          </a:ln>
                        </pic:spPr>
                      </pic:pic>
                    </a:graphicData>
                  </a:graphic>
                </wp:inline>
              </w:drawing>
            </w:r>
          </w:p>
        </w:tc>
      </w:tr>
      <w:tr w:rsidR="00D31571" w:rsidRPr="00AB2B43" w:rsidTr="00883569">
        <w:trPr>
          <w:trHeight w:val="827"/>
        </w:trPr>
        <w:tc>
          <w:tcPr>
            <w:tcW w:w="2376" w:type="dxa"/>
            <w:vAlign w:val="center"/>
          </w:tcPr>
          <w:p w:rsidR="00D31571" w:rsidRPr="00AB2B43" w:rsidRDefault="00D31571" w:rsidP="00EA0F27">
            <w:pPr>
              <w:ind w:firstLine="709"/>
              <w:jc w:val="both"/>
              <w:rPr>
                <w:rFonts w:ascii="Times New Roman" w:eastAsiaTheme="minorEastAsia" w:hAnsi="Times New Roman" w:cs="Times New Roman"/>
                <w:sz w:val="20"/>
                <w:szCs w:val="20"/>
              </w:rPr>
            </w:pPr>
            <w:r w:rsidRPr="00AB2B43">
              <w:rPr>
                <w:rFonts w:ascii="Times New Roman" w:eastAsiaTheme="minorEastAsia" w:hAnsi="Times New Roman" w:cs="Times New Roman"/>
                <w:noProof/>
                <w:sz w:val="20"/>
                <w:szCs w:val="20"/>
                <w:lang w:eastAsia="ru-RU"/>
              </w:rPr>
              <w:drawing>
                <wp:inline distT="0" distB="0" distL="0" distR="0" wp14:anchorId="07151176" wp14:editId="4E4B9E41">
                  <wp:extent cx="857250" cy="14287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857250" cy="142875"/>
                          </a:xfrm>
                          <a:prstGeom prst="rect">
                            <a:avLst/>
                          </a:prstGeom>
                          <a:noFill/>
                          <a:ln w="9525">
                            <a:noFill/>
                            <a:miter lim="800000"/>
                            <a:headEnd/>
                            <a:tailEnd/>
                          </a:ln>
                        </pic:spPr>
                      </pic:pic>
                    </a:graphicData>
                  </a:graphic>
                </wp:inline>
              </w:drawing>
            </w:r>
          </w:p>
        </w:tc>
        <w:tc>
          <w:tcPr>
            <w:tcW w:w="7195" w:type="dxa"/>
            <w:vAlign w:val="center"/>
          </w:tcPr>
          <w:p w:rsidR="00D31571" w:rsidRPr="00AB2B43" w:rsidRDefault="00D31571" w:rsidP="00EA0F27">
            <w:pPr>
              <w:ind w:firstLine="709"/>
              <w:jc w:val="both"/>
              <w:rPr>
                <w:rFonts w:ascii="Times New Roman" w:eastAsiaTheme="minorEastAsia" w:hAnsi="Times New Roman" w:cs="Times New Roman"/>
                <w:sz w:val="20"/>
                <w:szCs w:val="20"/>
              </w:rPr>
            </w:pPr>
            <w:r w:rsidRPr="00AB2B43">
              <w:rPr>
                <w:rFonts w:ascii="Times New Roman" w:eastAsiaTheme="minorEastAsia" w:hAnsi="Times New Roman" w:cs="Times New Roman"/>
                <w:noProof/>
                <w:sz w:val="20"/>
                <w:szCs w:val="20"/>
                <w:lang w:eastAsia="ru-RU"/>
              </w:rPr>
              <w:drawing>
                <wp:inline distT="0" distB="0" distL="0" distR="0" wp14:anchorId="4602FAE8" wp14:editId="7B606135">
                  <wp:extent cx="1228725" cy="371475"/>
                  <wp:effectExtent l="1905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1228725" cy="371475"/>
                          </a:xfrm>
                          <a:prstGeom prst="rect">
                            <a:avLst/>
                          </a:prstGeom>
                          <a:noFill/>
                          <a:ln w="9525">
                            <a:noFill/>
                            <a:miter lim="800000"/>
                            <a:headEnd/>
                            <a:tailEnd/>
                          </a:ln>
                        </pic:spPr>
                      </pic:pic>
                    </a:graphicData>
                  </a:graphic>
                </wp:inline>
              </w:drawing>
            </w:r>
          </w:p>
        </w:tc>
      </w:tr>
    </w:tbl>
    <w:p w:rsidR="00D31571" w:rsidRPr="00AB2B43" w:rsidRDefault="00D31571" w:rsidP="00EA0F27">
      <w:pPr>
        <w:spacing w:after="0" w:line="240" w:lineRule="auto"/>
        <w:ind w:firstLine="709"/>
        <w:jc w:val="both"/>
        <w:rPr>
          <w:rFonts w:ascii="Times New Roman" w:eastAsiaTheme="minorEastAsia" w:hAnsi="Times New Roman" w:cs="Times New Roman"/>
          <w:sz w:val="20"/>
          <w:szCs w:val="20"/>
        </w:rPr>
      </w:pPr>
      <w:r w:rsidRPr="00AB2B43">
        <w:rPr>
          <w:rFonts w:ascii="Times New Roman" w:eastAsiaTheme="minorEastAsia" w:hAnsi="Times New Roman" w:cs="Times New Roman"/>
          <w:sz w:val="20"/>
          <w:szCs w:val="20"/>
        </w:rPr>
        <w:t xml:space="preserve">Частным случаем криволинейного движения – является </w:t>
      </w:r>
      <w:r w:rsidRPr="00AB2B43">
        <w:rPr>
          <w:rFonts w:ascii="Times New Roman" w:eastAsiaTheme="minorEastAsia" w:hAnsi="Times New Roman" w:cs="Times New Roman"/>
          <w:b/>
          <w:i/>
          <w:sz w:val="20"/>
          <w:szCs w:val="20"/>
        </w:rPr>
        <w:t>движение по окружности</w:t>
      </w:r>
      <w:r w:rsidRPr="00AB2B43">
        <w:rPr>
          <w:rFonts w:ascii="Times New Roman" w:eastAsiaTheme="minorEastAsia" w:hAnsi="Times New Roman" w:cs="Times New Roman"/>
          <w:sz w:val="20"/>
          <w:szCs w:val="20"/>
        </w:rPr>
        <w:t>. Если за любые равные промежутки времени радиус-вектор тела поворачивается на одинаковые углы, а линейная скорость тела по модулю не изменяется (т. е. если |v</w:t>
      </w:r>
      <w:r w:rsidRPr="00AB2B43">
        <w:rPr>
          <w:rFonts w:ascii="Times New Roman" w:eastAsiaTheme="minorEastAsia" w:hAnsi="Times New Roman" w:cs="Times New Roman"/>
          <w:sz w:val="20"/>
          <w:szCs w:val="20"/>
          <w:vertAlign w:val="subscript"/>
        </w:rPr>
        <w:t>0</w:t>
      </w:r>
      <w:r w:rsidRPr="00AB2B43">
        <w:rPr>
          <w:rFonts w:ascii="Times New Roman" w:eastAsiaTheme="minorEastAsia" w:hAnsi="Times New Roman" w:cs="Times New Roman"/>
          <w:sz w:val="20"/>
          <w:szCs w:val="20"/>
        </w:rPr>
        <w:t xml:space="preserve">|=|v|), движение тела по окружности называют равномерным. </w:t>
      </w:r>
      <w:r w:rsidRPr="00AB2B43">
        <w:rPr>
          <w:rFonts w:ascii="Times New Roman" w:eastAsiaTheme="minorEastAsia" w:hAnsi="Times New Roman" w:cs="Times New Roman"/>
          <w:sz w:val="20"/>
          <w:szCs w:val="20"/>
        </w:rPr>
        <w:lastRenderedPageBreak/>
        <w:t xml:space="preserve">Движение по окружности, даже равномерное, всегда есть движение ускоренное: модуль скорости все время направлен по касательной к траектории, постоянно меняет направление, поэтому движение по окружности всегда происходит с центростремительным ускорением  </w:t>
      </w:r>
      <w:r w:rsidRPr="00AB2B43">
        <w:rPr>
          <w:rFonts w:ascii="Times New Roman" w:eastAsiaTheme="minorEastAsia" w:hAnsi="Times New Roman" w:cs="Times New Roman"/>
          <w:noProof/>
          <w:sz w:val="20"/>
          <w:szCs w:val="20"/>
          <w:lang w:eastAsia="ru-RU"/>
        </w:rPr>
        <w:drawing>
          <wp:inline distT="0" distB="0" distL="0" distR="0" wp14:anchorId="3B7E20AC" wp14:editId="70B8280B">
            <wp:extent cx="476250" cy="342900"/>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76250" cy="342900"/>
                    </a:xfrm>
                    <a:prstGeom prst="rect">
                      <a:avLst/>
                    </a:prstGeom>
                    <a:noFill/>
                    <a:ln w="9525">
                      <a:noFill/>
                      <a:miter lim="800000"/>
                      <a:headEnd/>
                      <a:tailEnd/>
                    </a:ln>
                  </pic:spPr>
                </pic:pic>
              </a:graphicData>
            </a:graphic>
          </wp:inline>
        </w:drawing>
      </w:r>
      <w:r w:rsidRPr="00AB2B43">
        <w:rPr>
          <w:rFonts w:ascii="Times New Roman" w:eastAsiaTheme="minorEastAsia" w:hAnsi="Times New Roman" w:cs="Times New Roman"/>
          <w:sz w:val="20"/>
          <w:szCs w:val="20"/>
        </w:rPr>
        <w:t xml:space="preserve"> где r – радиус окружности. </w:t>
      </w:r>
    </w:p>
    <w:p w:rsidR="00D31571" w:rsidRPr="00AB2B43" w:rsidRDefault="00D31571" w:rsidP="00EA0F27">
      <w:pPr>
        <w:spacing w:after="0" w:line="240" w:lineRule="auto"/>
        <w:ind w:firstLine="709"/>
        <w:jc w:val="both"/>
        <w:rPr>
          <w:rFonts w:ascii="Times New Roman" w:eastAsiaTheme="minorEastAsia" w:hAnsi="Times New Roman" w:cs="Times New Roman"/>
          <w:sz w:val="20"/>
          <w:szCs w:val="20"/>
        </w:rPr>
      </w:pPr>
      <w:r w:rsidRPr="00AB2B43">
        <w:rPr>
          <w:rFonts w:ascii="Times New Roman" w:eastAsiaTheme="minorEastAsia" w:hAnsi="Times New Roman" w:cs="Times New Roman"/>
          <w:noProof/>
          <w:sz w:val="20"/>
          <w:szCs w:val="20"/>
          <w:lang w:eastAsia="ru-RU"/>
        </w:rPr>
        <w:drawing>
          <wp:inline distT="0" distB="0" distL="0" distR="0" wp14:anchorId="63E52BB9" wp14:editId="69CB509D">
            <wp:extent cx="1905000" cy="2209800"/>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1905000" cy="2209800"/>
                    </a:xfrm>
                    <a:prstGeom prst="rect">
                      <a:avLst/>
                    </a:prstGeom>
                    <a:noFill/>
                    <a:ln w="9525">
                      <a:noFill/>
                      <a:miter lim="800000"/>
                      <a:headEnd/>
                      <a:tailEnd/>
                    </a:ln>
                  </pic:spPr>
                </pic:pic>
              </a:graphicData>
            </a:graphic>
          </wp:inline>
        </w:drawing>
      </w:r>
    </w:p>
    <w:p w:rsidR="00D31571" w:rsidRPr="00AB2B43" w:rsidRDefault="00D31571" w:rsidP="00EA0F27">
      <w:pPr>
        <w:spacing w:after="0" w:line="240" w:lineRule="auto"/>
        <w:ind w:firstLine="709"/>
        <w:jc w:val="both"/>
        <w:rPr>
          <w:rFonts w:ascii="Times New Roman" w:eastAsiaTheme="minorEastAsia" w:hAnsi="Times New Roman" w:cs="Times New Roman"/>
          <w:sz w:val="20"/>
          <w:szCs w:val="20"/>
        </w:rPr>
      </w:pPr>
      <w:r w:rsidRPr="00AB2B43">
        <w:rPr>
          <w:rFonts w:ascii="Times New Roman" w:eastAsiaTheme="minorEastAsia" w:hAnsi="Times New Roman" w:cs="Times New Roman"/>
          <w:sz w:val="20"/>
          <w:szCs w:val="20"/>
        </w:rPr>
        <w:t xml:space="preserve">Вектор ускорения при движении по окружности направлен к центру окружности и перпендикулярно вектору скорости.    </w:t>
      </w:r>
    </w:p>
    <w:p w:rsidR="00D31571" w:rsidRPr="00AB2B43" w:rsidRDefault="00D31571" w:rsidP="00EA0F27">
      <w:pPr>
        <w:spacing w:after="0" w:line="240" w:lineRule="auto"/>
        <w:ind w:firstLine="709"/>
        <w:jc w:val="both"/>
        <w:rPr>
          <w:rFonts w:ascii="Times New Roman" w:eastAsiaTheme="minorEastAsia" w:hAnsi="Times New Roman" w:cs="Times New Roman"/>
          <w:sz w:val="20"/>
          <w:szCs w:val="20"/>
        </w:rPr>
      </w:pPr>
      <w:r w:rsidRPr="00AB2B43">
        <w:rPr>
          <w:rFonts w:ascii="Times New Roman" w:eastAsiaTheme="minorEastAsia" w:hAnsi="Times New Roman" w:cs="Times New Roman"/>
          <w:sz w:val="20"/>
          <w:szCs w:val="20"/>
        </w:rPr>
        <w:t>Центростремительное ускорение меняет скорость только по направлению, но не меняет по величине. Вектор центростремительного ускорения перпендикулярен вектору скорости.</w:t>
      </w:r>
    </w:p>
    <w:p w:rsidR="00D31571" w:rsidRPr="00AB2B43" w:rsidRDefault="00D31571" w:rsidP="00EA0F27">
      <w:pPr>
        <w:spacing w:after="0" w:line="240" w:lineRule="auto"/>
        <w:ind w:firstLine="709"/>
        <w:jc w:val="both"/>
        <w:rPr>
          <w:rFonts w:ascii="Times New Roman" w:eastAsiaTheme="minorEastAsia" w:hAnsi="Times New Roman" w:cs="Times New Roman"/>
          <w:sz w:val="20"/>
          <w:szCs w:val="20"/>
        </w:rPr>
      </w:pPr>
      <w:r w:rsidRPr="00AB2B43">
        <w:rPr>
          <w:rFonts w:ascii="Times New Roman" w:eastAsiaTheme="minorEastAsia" w:hAnsi="Times New Roman" w:cs="Times New Roman"/>
          <w:sz w:val="20"/>
          <w:szCs w:val="20"/>
        </w:rPr>
        <w:t>Используя связь между угловой и линейной скоростями, получим:</w:t>
      </w:r>
    </w:p>
    <w:p w:rsidR="00D31571" w:rsidRPr="00AB2B43" w:rsidRDefault="00D31571" w:rsidP="00EA0F27">
      <w:pPr>
        <w:spacing w:after="0" w:line="240" w:lineRule="auto"/>
        <w:ind w:firstLine="709"/>
        <w:jc w:val="both"/>
        <w:rPr>
          <w:rFonts w:ascii="Times New Roman" w:eastAsiaTheme="minorEastAsia" w:hAnsi="Times New Roman" w:cs="Times New Roman"/>
          <w:sz w:val="20"/>
          <w:szCs w:val="20"/>
        </w:rPr>
      </w:pPr>
      <w:r w:rsidRPr="00AB2B43">
        <w:rPr>
          <w:rFonts w:ascii="Times New Roman" w:eastAsiaTheme="minorEastAsia" w:hAnsi="Times New Roman" w:cs="Times New Roman"/>
          <w:noProof/>
          <w:sz w:val="20"/>
          <w:szCs w:val="20"/>
          <w:lang w:eastAsia="ru-RU"/>
        </w:rPr>
        <w:drawing>
          <wp:inline distT="0" distB="0" distL="0" distR="0" wp14:anchorId="37E09344" wp14:editId="3D7E77B0">
            <wp:extent cx="1514475" cy="361950"/>
            <wp:effectExtent l="1905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1514475" cy="361950"/>
                    </a:xfrm>
                    <a:prstGeom prst="rect">
                      <a:avLst/>
                    </a:prstGeom>
                    <a:noFill/>
                    <a:ln w="9525">
                      <a:noFill/>
                      <a:miter lim="800000"/>
                      <a:headEnd/>
                      <a:tailEnd/>
                    </a:ln>
                  </pic:spPr>
                </pic:pic>
              </a:graphicData>
            </a:graphic>
          </wp:inline>
        </w:drawing>
      </w:r>
    </w:p>
    <w:p w:rsidR="00D31571" w:rsidRPr="00AB2B43" w:rsidRDefault="00D31571" w:rsidP="00EA0F27">
      <w:pPr>
        <w:pStyle w:val="a3"/>
        <w:numPr>
          <w:ilvl w:val="0"/>
          <w:numId w:val="4"/>
        </w:numPr>
        <w:spacing w:after="0" w:line="240" w:lineRule="auto"/>
        <w:ind w:left="0" w:firstLine="709"/>
        <w:contextualSpacing w:val="0"/>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Первый закон Ньютона. Сила, масса, импульс, импульс силы. Второй и третий законы Ньютона.</w:t>
      </w:r>
    </w:p>
    <w:p w:rsidR="006F7B9C" w:rsidRPr="00AB2B43" w:rsidRDefault="006F7B9C" w:rsidP="00EA0F27">
      <w:pPr>
        <w:pStyle w:val="a3"/>
        <w:spacing w:after="0" w:line="240" w:lineRule="auto"/>
        <w:ind w:left="0" w:firstLine="709"/>
        <w:contextualSpacing w:val="0"/>
        <w:jc w:val="both"/>
        <w:rPr>
          <w:rFonts w:ascii="Times New Roman" w:hAnsi="Times New Roman" w:cs="Times New Roman"/>
          <w:b/>
          <w:i/>
          <w:sz w:val="20"/>
          <w:szCs w:val="20"/>
        </w:rPr>
      </w:pPr>
      <w:r w:rsidRPr="00AB2B43">
        <w:rPr>
          <w:rFonts w:ascii="Times New Roman" w:hAnsi="Times New Roman" w:cs="Times New Roman"/>
          <w:b/>
          <w:i/>
          <w:sz w:val="20"/>
          <w:szCs w:val="20"/>
        </w:rPr>
        <w:t>Первый закон Ньютона:</w:t>
      </w:r>
    </w:p>
    <w:p w:rsidR="006F7B9C" w:rsidRPr="00AB2B43" w:rsidRDefault="006F7B9C"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Первый закон Ньютона постулирует наличие такого явления, как Инерция тел, то есть свойство тел сопротивляться изменению их текущего состояния. Поэтому он также известен как Закон инерции.</w:t>
      </w:r>
    </w:p>
    <w:p w:rsidR="006F7B9C" w:rsidRPr="00AB2B43" w:rsidRDefault="006F7B9C" w:rsidP="00EA0F27">
      <w:pPr>
        <w:pStyle w:val="a3"/>
        <w:spacing w:after="0" w:line="240" w:lineRule="auto"/>
        <w:ind w:left="0" w:firstLine="709"/>
        <w:contextualSpacing w:val="0"/>
        <w:jc w:val="both"/>
        <w:rPr>
          <w:rFonts w:ascii="Times New Roman" w:hAnsi="Times New Roman" w:cs="Times New Roman"/>
          <w:i/>
          <w:sz w:val="20"/>
          <w:szCs w:val="20"/>
          <w:u w:val="single"/>
        </w:rPr>
      </w:pPr>
      <w:r w:rsidRPr="00AB2B43">
        <w:rPr>
          <w:rFonts w:ascii="Times New Roman" w:hAnsi="Times New Roman" w:cs="Times New Roman"/>
          <w:i/>
          <w:sz w:val="20"/>
          <w:szCs w:val="20"/>
          <w:u w:val="single"/>
        </w:rPr>
        <w:t>Современная формулировка:</w:t>
      </w:r>
    </w:p>
    <w:p w:rsidR="006F7B9C" w:rsidRPr="00AB2B43" w:rsidRDefault="006F7B9C"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Существуют такие системы отсчёта, относительно которых материальная точка, при отсутствии внешних воздействий, сохраняет состояние покоя или равномерного прямолинейного движения.</w:t>
      </w:r>
    </w:p>
    <w:p w:rsidR="006F7B9C" w:rsidRPr="00AB2B43" w:rsidRDefault="006F7B9C"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Такие системы отсчёта называются инерциальными.</w:t>
      </w:r>
    </w:p>
    <w:p w:rsidR="006F7B9C" w:rsidRPr="00AB2B43" w:rsidRDefault="006F7B9C" w:rsidP="00EA0F27">
      <w:pPr>
        <w:pStyle w:val="a3"/>
        <w:spacing w:after="0" w:line="240" w:lineRule="auto"/>
        <w:ind w:left="0" w:firstLine="709"/>
        <w:contextualSpacing w:val="0"/>
        <w:jc w:val="both"/>
        <w:rPr>
          <w:rFonts w:ascii="Times New Roman" w:hAnsi="Times New Roman" w:cs="Times New Roman"/>
          <w:sz w:val="20"/>
          <w:szCs w:val="20"/>
        </w:rPr>
      </w:pPr>
    </w:p>
    <w:p w:rsidR="006F7B9C" w:rsidRPr="00AB2B43" w:rsidRDefault="006F7B9C" w:rsidP="00EA0F27">
      <w:pPr>
        <w:spacing w:after="0" w:line="240" w:lineRule="auto"/>
        <w:ind w:firstLine="709"/>
        <w:jc w:val="both"/>
        <w:rPr>
          <w:rFonts w:ascii="Times New Roman" w:hAnsi="Times New Roman" w:cs="Times New Roman"/>
          <w:sz w:val="20"/>
          <w:szCs w:val="20"/>
        </w:rPr>
      </w:pPr>
      <w:r w:rsidRPr="00AB2B43">
        <w:rPr>
          <w:rFonts w:ascii="Times New Roman" w:eastAsiaTheme="minorEastAsia" w:hAnsi="Times New Roman" w:cs="Times New Roman"/>
          <w:b/>
          <w:sz w:val="20"/>
          <w:szCs w:val="20"/>
        </w:rPr>
        <w:t xml:space="preserve">Сила - </w:t>
      </w:r>
      <w:r w:rsidRPr="00AB2B43">
        <w:rPr>
          <w:rFonts w:ascii="Times New Roman" w:eastAsiaTheme="minorEastAsia" w:hAnsi="Times New Roman" w:cs="Times New Roman"/>
          <w:sz w:val="20"/>
          <w:szCs w:val="20"/>
        </w:rPr>
        <w:t>это векторная величина, являющаяся мерой механического воздействия на тело со стороны других тел или полей, в результате которого тело приобретает ускорение или изменяет свою форму и размеры.</w:t>
      </w:r>
      <w:r w:rsidRPr="00AB2B43">
        <w:rPr>
          <w:rFonts w:ascii="Times New Roman" w:eastAsiaTheme="minorEastAsia" w:hAnsi="Times New Roman" w:cs="Times New Roman"/>
          <w:sz w:val="20"/>
          <w:szCs w:val="20"/>
        </w:rPr>
        <w:cr/>
      </w:r>
      <w:r w:rsidRPr="00AB2B43">
        <w:rPr>
          <w:rFonts w:ascii="Times New Roman" w:eastAsiaTheme="minorEastAsia" w:hAnsi="Times New Roman" w:cs="Times New Roman"/>
          <w:b/>
          <w:sz w:val="20"/>
          <w:szCs w:val="20"/>
        </w:rPr>
        <w:t>Импульс –</w:t>
      </w:r>
      <w:r w:rsidRPr="00AB2B43">
        <w:rPr>
          <w:rFonts w:ascii="Times New Roman" w:eastAsiaTheme="minorEastAsia" w:hAnsi="Times New Roman" w:cs="Times New Roman"/>
          <w:sz w:val="20"/>
          <w:szCs w:val="20"/>
        </w:rPr>
        <w:t xml:space="preserve"> </w:t>
      </w:r>
      <w:r w:rsidRPr="00AB2B43">
        <w:rPr>
          <w:rFonts w:ascii="Times New Roman" w:hAnsi="Times New Roman" w:cs="Times New Roman"/>
          <w:sz w:val="20"/>
          <w:szCs w:val="20"/>
        </w:rPr>
        <w:t xml:space="preserve">векторная физическая величина, характеризующая меру механического движения тела. В классической механике импульс тела равен произведению массы m этой точки на её скорость </w:t>
      </w:r>
      <w:r w:rsidRPr="00AB2B43">
        <w:rPr>
          <w:rFonts w:ascii="Times New Roman" w:hAnsi="Times New Roman" w:cs="Times New Roman"/>
          <w:sz w:val="20"/>
          <w:szCs w:val="20"/>
          <w:lang w:val="en-US"/>
        </w:rPr>
        <w:t>V</w:t>
      </w:r>
      <w:r w:rsidRPr="00AB2B43">
        <w:rPr>
          <w:rFonts w:ascii="Times New Roman" w:hAnsi="Times New Roman" w:cs="Times New Roman"/>
          <w:sz w:val="20"/>
          <w:szCs w:val="20"/>
        </w:rPr>
        <w:t>, направление импульса совпадает с направлением вектора скорости:</w:t>
      </w:r>
    </w:p>
    <w:p w:rsidR="006F7B9C" w:rsidRPr="00AB2B43" w:rsidRDefault="006F7B9C" w:rsidP="00EA0F27">
      <w:pPr>
        <w:spacing w:after="0" w:line="240" w:lineRule="auto"/>
        <w:ind w:firstLine="709"/>
        <w:jc w:val="both"/>
        <w:rPr>
          <w:rFonts w:ascii="Times New Roman" w:hAnsi="Times New Roman" w:cs="Times New Roman"/>
          <w:b/>
          <w:sz w:val="20"/>
          <w:szCs w:val="20"/>
          <w:lang w:val="en-US"/>
        </w:rPr>
      </w:pPr>
      <w:r w:rsidRPr="00AB2B43">
        <w:rPr>
          <w:rFonts w:ascii="Times New Roman" w:hAnsi="Times New Roman" w:cs="Times New Roman"/>
          <w:b/>
          <w:noProof/>
          <w:sz w:val="20"/>
          <w:szCs w:val="20"/>
          <w:lang w:eastAsia="ru-RU"/>
        </w:rPr>
        <w:drawing>
          <wp:inline distT="0" distB="0" distL="0" distR="0" wp14:anchorId="37C26890" wp14:editId="38323D0C">
            <wp:extent cx="628650" cy="180975"/>
            <wp:effectExtent l="1905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3" cstate="print"/>
                    <a:srcRect/>
                    <a:stretch>
                      <a:fillRect/>
                    </a:stretch>
                  </pic:blipFill>
                  <pic:spPr bwMode="auto">
                    <a:xfrm>
                      <a:off x="0" y="0"/>
                      <a:ext cx="628650" cy="180975"/>
                    </a:xfrm>
                    <a:prstGeom prst="rect">
                      <a:avLst/>
                    </a:prstGeom>
                    <a:noFill/>
                    <a:ln w="9525">
                      <a:noFill/>
                      <a:miter lim="800000"/>
                      <a:headEnd/>
                      <a:tailEnd/>
                    </a:ln>
                  </pic:spPr>
                </pic:pic>
              </a:graphicData>
            </a:graphic>
          </wp:inline>
        </w:drawing>
      </w:r>
    </w:p>
    <w:p w:rsidR="006F7B9C" w:rsidRPr="00AB2B43" w:rsidRDefault="006F7B9C" w:rsidP="00EA0F27">
      <w:pPr>
        <w:spacing w:after="0" w:line="240" w:lineRule="auto"/>
        <w:ind w:firstLine="709"/>
        <w:jc w:val="both"/>
        <w:rPr>
          <w:rFonts w:ascii="Times New Roman" w:hAnsi="Times New Roman" w:cs="Times New Roman"/>
          <w:sz w:val="20"/>
          <w:szCs w:val="20"/>
        </w:rPr>
      </w:pPr>
      <w:r w:rsidRPr="00AB2B43">
        <w:rPr>
          <w:rFonts w:ascii="Times New Roman" w:eastAsiaTheme="minorEastAsia" w:hAnsi="Times New Roman" w:cs="Times New Roman"/>
          <w:sz w:val="20"/>
          <w:szCs w:val="20"/>
        </w:rPr>
        <w:t xml:space="preserve">В системе си: </w:t>
      </w:r>
      <w:r w:rsidRPr="00AB2B43">
        <w:rPr>
          <w:rFonts w:ascii="Times New Roman" w:hAnsi="Times New Roman" w:cs="Times New Roman"/>
          <w:sz w:val="20"/>
          <w:szCs w:val="20"/>
        </w:rPr>
        <w:t>[p]=  кг м/</w:t>
      </w:r>
      <w:proofErr w:type="gramStart"/>
      <w:r w:rsidRPr="00AB2B43">
        <w:rPr>
          <w:rFonts w:ascii="Times New Roman" w:hAnsi="Times New Roman" w:cs="Times New Roman"/>
          <w:sz w:val="20"/>
          <w:szCs w:val="20"/>
        </w:rPr>
        <w:t>с</w:t>
      </w:r>
      <w:proofErr w:type="gramEnd"/>
    </w:p>
    <w:p w:rsidR="006F7B9C" w:rsidRPr="00AB2B43" w:rsidRDefault="006F7B9C" w:rsidP="00EA0F27">
      <w:pPr>
        <w:pStyle w:val="a3"/>
        <w:spacing w:after="0" w:line="240" w:lineRule="auto"/>
        <w:ind w:left="0" w:firstLine="709"/>
        <w:contextualSpacing w:val="0"/>
        <w:jc w:val="both"/>
        <w:rPr>
          <w:rFonts w:ascii="Times New Roman" w:eastAsiaTheme="minorEastAsia" w:hAnsi="Times New Roman" w:cs="Times New Roman"/>
          <w:sz w:val="20"/>
          <w:szCs w:val="20"/>
        </w:rPr>
      </w:pPr>
    </w:p>
    <w:p w:rsidR="006F7B9C" w:rsidRPr="00AB2B43" w:rsidRDefault="006F7B9C" w:rsidP="00EA0F27">
      <w:pPr>
        <w:spacing w:after="0" w:line="240" w:lineRule="auto"/>
        <w:ind w:firstLine="709"/>
        <w:jc w:val="both"/>
        <w:rPr>
          <w:rFonts w:ascii="Times New Roman" w:eastAsiaTheme="minorEastAsia" w:hAnsi="Times New Roman" w:cs="Times New Roman"/>
          <w:i/>
          <w:sz w:val="20"/>
          <w:szCs w:val="20"/>
        </w:rPr>
      </w:pPr>
      <w:r w:rsidRPr="00AB2B43">
        <w:rPr>
          <w:rFonts w:ascii="Times New Roman" w:eastAsiaTheme="minorEastAsia" w:hAnsi="Times New Roman" w:cs="Times New Roman"/>
          <w:b/>
          <w:sz w:val="20"/>
          <w:szCs w:val="20"/>
        </w:rPr>
        <w:t xml:space="preserve">Импульс силы - </w:t>
      </w:r>
      <w:r w:rsidRPr="00AB2B43">
        <w:rPr>
          <w:rFonts w:ascii="Times New Roman" w:eastAsiaTheme="minorEastAsia" w:hAnsi="Times New Roman" w:cs="Times New Roman"/>
          <w:sz w:val="20"/>
          <w:szCs w:val="20"/>
        </w:rPr>
        <w:t>векторная физическая величина, равная произведению силы на время ее действия; мера воздействия силы, на тело за данный промежуток времени (в поступательном движении)</w:t>
      </w:r>
      <w:proofErr w:type="gramStart"/>
      <w:r w:rsidRPr="00AB2B43">
        <w:rPr>
          <w:rFonts w:ascii="Times New Roman" w:eastAsiaTheme="minorEastAsia" w:hAnsi="Times New Roman" w:cs="Times New Roman"/>
          <w:sz w:val="20"/>
          <w:szCs w:val="20"/>
        </w:rPr>
        <w:t xml:space="preserve"> :</w:t>
      </w:r>
      <w:proofErr w:type="gramEnd"/>
      <m:oMath>
        <m:r>
          <w:rPr>
            <w:rFonts w:ascii="Cambria Math" w:eastAsiaTheme="minorEastAsia" w:hAnsi="Cambria Math" w:cs="Times New Roman"/>
            <w:sz w:val="20"/>
            <w:szCs w:val="20"/>
          </w:rPr>
          <m:t xml:space="preserve"> </m:t>
        </m:r>
        <m:r>
          <w:rPr>
            <w:rFonts w:ascii="Cambria Math" w:hAnsi="Cambria Math" w:cs="Times New Roman"/>
            <w:sz w:val="20"/>
            <w:szCs w:val="20"/>
          </w:rPr>
          <m:t xml:space="preserve"> </m:t>
        </m:r>
        <m:acc>
          <m:accPr>
            <m:chr m:val="⃗"/>
            <m:ctrlPr>
              <w:rPr>
                <w:rFonts w:ascii="Cambria Math" w:hAnsi="Cambria Math" w:cs="Times New Roman"/>
                <w:i/>
                <w:sz w:val="20"/>
                <w:szCs w:val="20"/>
              </w:rPr>
            </m:ctrlPr>
          </m:accPr>
          <m:e>
            <m:r>
              <w:rPr>
                <w:rFonts w:ascii="Cambria Math" w:hAnsi="Cambria Math" w:cs="Times New Roman"/>
                <w:sz w:val="20"/>
                <w:szCs w:val="20"/>
              </w:rPr>
              <m:t>F</m:t>
            </m:r>
          </m:e>
        </m:acc>
        <m:r>
          <w:rPr>
            <w:rFonts w:ascii="Cambria Math" w:hAnsi="Cambria Math" w:cs="Times New Roman"/>
            <w:sz w:val="20"/>
            <w:szCs w:val="20"/>
          </w:rPr>
          <m:t>*t</m:t>
        </m:r>
      </m:oMath>
      <w:r w:rsidRPr="00AB2B43">
        <w:rPr>
          <w:rFonts w:ascii="Times New Roman" w:eastAsiaTheme="minorEastAsia" w:hAnsi="Times New Roman" w:cs="Times New Roman"/>
          <w:i/>
          <w:sz w:val="20"/>
          <w:szCs w:val="20"/>
        </w:rPr>
        <w:t>- Импульс силы</w:t>
      </w:r>
    </w:p>
    <w:p w:rsidR="006F7B9C" w:rsidRPr="00AB2B43" w:rsidRDefault="006F7B9C" w:rsidP="00EA0F27">
      <w:pPr>
        <w:spacing w:after="0" w:line="240" w:lineRule="auto"/>
        <w:ind w:firstLine="709"/>
        <w:jc w:val="both"/>
        <w:rPr>
          <w:rFonts w:ascii="Times New Roman" w:hAnsi="Times New Roman" w:cs="Times New Roman"/>
          <w:b/>
          <w:i/>
          <w:color w:val="000000" w:themeColor="text1"/>
          <w:sz w:val="20"/>
          <w:szCs w:val="20"/>
        </w:rPr>
      </w:pPr>
      <w:r w:rsidRPr="00AB2B43">
        <w:rPr>
          <w:rFonts w:ascii="Times New Roman" w:hAnsi="Times New Roman" w:cs="Times New Roman"/>
          <w:b/>
          <w:i/>
          <w:color w:val="000000" w:themeColor="text1"/>
          <w:sz w:val="20"/>
          <w:szCs w:val="20"/>
        </w:rPr>
        <w:t>2-й закон Ньютона:</w:t>
      </w:r>
    </w:p>
    <w:p w:rsidR="006F7B9C" w:rsidRPr="00AB2B43" w:rsidRDefault="006F7B9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 В инерциальной системе отсчета сумма всех сил, действующих на тело, равна произведению массы этого тела на векторное ускорение этого же тела (действие на тело силы, проявляется в сообщении ему ускорения).</w:t>
      </w:r>
    </w:p>
    <w:p w:rsidR="006F7B9C" w:rsidRPr="00AB2B43" w:rsidRDefault="006F7B9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7A5CBBF0" wp14:editId="52A2EA6F">
            <wp:extent cx="962025" cy="457200"/>
            <wp:effectExtent l="0" t="0" r="9525" b="0"/>
            <wp:docPr id="693" name="Рисунок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962025" cy="457200"/>
                    </a:xfrm>
                    <a:prstGeom prst="rect">
                      <a:avLst/>
                    </a:prstGeom>
                  </pic:spPr>
                </pic:pic>
              </a:graphicData>
            </a:graphic>
          </wp:inline>
        </w:drawing>
      </w:r>
      <w:r w:rsidRPr="00AB2B43">
        <w:rPr>
          <w:rFonts w:ascii="Times New Roman" w:hAnsi="Times New Roman" w:cs="Times New Roman"/>
          <w:sz w:val="20"/>
          <w:szCs w:val="20"/>
        </w:rPr>
        <w:t xml:space="preserve">  </w:t>
      </w:r>
      <w:r w:rsidRPr="00AB2B43">
        <w:rPr>
          <w:rFonts w:ascii="Times New Roman" w:hAnsi="Times New Roman" w:cs="Times New Roman"/>
          <w:noProof/>
          <w:sz w:val="20"/>
          <w:szCs w:val="20"/>
          <w:lang w:eastAsia="ru-RU"/>
        </w:rPr>
        <w:drawing>
          <wp:inline distT="0" distB="0" distL="0" distR="0" wp14:anchorId="4F089517" wp14:editId="174C7B5C">
            <wp:extent cx="666750" cy="190500"/>
            <wp:effectExtent l="0" t="0" r="0" b="0"/>
            <wp:docPr id="694" name="Рисунок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666750" cy="190500"/>
                    </a:xfrm>
                    <a:prstGeom prst="rect">
                      <a:avLst/>
                    </a:prstGeom>
                  </pic:spPr>
                </pic:pic>
              </a:graphicData>
            </a:graphic>
          </wp:inline>
        </w:drawing>
      </w:r>
    </w:p>
    <w:p w:rsidR="006F7B9C" w:rsidRPr="00AB2B43" w:rsidRDefault="006F7B9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Величина ускорения, приобретенного под действием силы, зависит от тела, на которое действует сила. Так как большим телам труднее придать ускорение, чем малым, принято пропорциональность между силой и ускорением выражать в следующем виде: </w:t>
      </w:r>
      <w:r w:rsidRPr="00AB2B43">
        <w:rPr>
          <w:rFonts w:ascii="Times New Roman" w:hAnsi="Times New Roman" w:cs="Times New Roman"/>
          <w:noProof/>
          <w:sz w:val="20"/>
          <w:szCs w:val="20"/>
          <w:lang w:eastAsia="ru-RU"/>
        </w:rPr>
        <w:drawing>
          <wp:inline distT="0" distB="0" distL="0" distR="0" wp14:anchorId="6C253064" wp14:editId="69BE6077">
            <wp:extent cx="390525" cy="361950"/>
            <wp:effectExtent l="0" t="0" r="9525" b="0"/>
            <wp:docPr id="695" name="Рисунок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90525" cy="361950"/>
                    </a:xfrm>
                    <a:prstGeom prst="rect">
                      <a:avLst/>
                    </a:prstGeom>
                  </pic:spPr>
                </pic:pic>
              </a:graphicData>
            </a:graphic>
          </wp:inline>
        </w:drawing>
      </w:r>
    </w:p>
    <w:p w:rsidR="006F7B9C" w:rsidRPr="00AB2B43" w:rsidRDefault="006F7B9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Масса является мерой инертности тела в поступательном движении. Чем меньше инертность тела, тем большее ускорение оно должно приобретать под действием какой-либо определенной силы. Таким </w:t>
      </w:r>
      <w:r w:rsidRPr="00AB2B43">
        <w:rPr>
          <w:rFonts w:ascii="Times New Roman" w:hAnsi="Times New Roman" w:cs="Times New Roman"/>
          <w:sz w:val="20"/>
          <w:szCs w:val="20"/>
        </w:rPr>
        <w:lastRenderedPageBreak/>
        <w:t>образом, второй закон Ньютона можно сформулировать в следующем виде: ускорение тела прямо пропорционально вызывающей его силе, совпадает с ней по направлению и обратно пропорционально массе тела.</w:t>
      </w:r>
    </w:p>
    <w:p w:rsidR="006F7B9C" w:rsidRPr="00AB2B43" w:rsidRDefault="006F7B9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b/>
          <w:i/>
          <w:sz w:val="20"/>
          <w:szCs w:val="20"/>
        </w:rPr>
        <w:t>Третий закон Ньютона:</w:t>
      </w:r>
    </w:p>
    <w:p w:rsidR="006F7B9C" w:rsidRPr="00AB2B43" w:rsidRDefault="006F7B9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Этот закон объясняет, что происходит с двумя взаимодействующими телами. Возьмём для примера замкнутую систему, состоящую из двух тел. Первое тело может действовать на в</w:t>
      </w:r>
      <w:r w:rsidR="00321179">
        <w:rPr>
          <w:rFonts w:ascii="Times New Roman" w:hAnsi="Times New Roman" w:cs="Times New Roman"/>
          <w:sz w:val="20"/>
          <w:szCs w:val="20"/>
        </w:rPr>
        <w:t>торое с некоторой силой, а второе — на первое с силой</w:t>
      </w:r>
      <w:r w:rsidRPr="00AB2B43">
        <w:rPr>
          <w:rFonts w:ascii="Times New Roman" w:hAnsi="Times New Roman" w:cs="Times New Roman"/>
          <w:sz w:val="20"/>
          <w:szCs w:val="20"/>
        </w:rPr>
        <w:t>. Как соотносятся силы? Третий закон Ньютона утверждает: сила действия равна по модулю и противоположна по направлению силе противодействия. Подчеркнём, что эти силы приложены к разным телам, а потому вовсе не компенсируются.</w:t>
      </w:r>
    </w:p>
    <w:p w:rsidR="006F7B9C" w:rsidRPr="00AB2B43" w:rsidRDefault="006F7B9C" w:rsidP="00EA0F27">
      <w:pPr>
        <w:spacing w:after="0" w:line="240" w:lineRule="auto"/>
        <w:ind w:firstLine="709"/>
        <w:jc w:val="both"/>
        <w:rPr>
          <w:rFonts w:ascii="Times New Roman" w:hAnsi="Times New Roman" w:cs="Times New Roman"/>
          <w:i/>
          <w:sz w:val="20"/>
          <w:szCs w:val="20"/>
          <w:u w:val="single"/>
        </w:rPr>
      </w:pPr>
      <w:r w:rsidRPr="00AB2B43">
        <w:rPr>
          <w:rFonts w:ascii="Times New Roman" w:hAnsi="Times New Roman" w:cs="Times New Roman"/>
          <w:i/>
          <w:sz w:val="20"/>
          <w:szCs w:val="20"/>
          <w:u w:val="single"/>
        </w:rPr>
        <w:t>Современная формулировка:</w:t>
      </w:r>
    </w:p>
    <w:p w:rsidR="006F7B9C" w:rsidRPr="00AB2B43" w:rsidRDefault="006F7B9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Тела попарно действуют друг на друга с силами, имеющими одинаковую природу, направленными вдоль прямой, соединяющей центры масс этих тел (абсолютно-твердые тела), равными по модулю и противоположными по направлению:</w:t>
      </w:r>
    </w:p>
    <w:p w:rsidR="006F7B9C" w:rsidRPr="00AB2B43" w:rsidRDefault="00FD6AE6" w:rsidP="00EA0F27">
      <w:pPr>
        <w:spacing w:after="0" w:line="240" w:lineRule="auto"/>
        <w:ind w:firstLine="709"/>
        <w:jc w:val="both"/>
        <w:rPr>
          <w:rFonts w:ascii="Cambria Math" w:hAnsi="Cambria Math" w:cs="Times New Roman"/>
          <w:sz w:val="20"/>
          <w:szCs w:val="20"/>
          <w:vertAlign w:val="subscript"/>
          <w:lang w:val="en-US"/>
          <w:oMath/>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12</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21</m:t>
              </m:r>
            </m:sub>
          </m:sSub>
        </m:oMath>
      </m:oMathPara>
    </w:p>
    <w:p w:rsidR="006F7B9C" w:rsidRPr="00AB2B43" w:rsidRDefault="006F7B9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Закон отражает принцип парного взаимодействия. То есть все силы в природе рождаются парами.</w:t>
      </w:r>
    </w:p>
    <w:p w:rsidR="00EA0F27" w:rsidRPr="00AB2B43" w:rsidRDefault="00EA0F27" w:rsidP="00EA0F27">
      <w:pPr>
        <w:spacing w:after="0" w:line="240" w:lineRule="auto"/>
        <w:ind w:firstLine="709"/>
        <w:jc w:val="both"/>
        <w:rPr>
          <w:rFonts w:ascii="Times New Roman" w:hAnsi="Times New Roman" w:cs="Times New Roman"/>
          <w:sz w:val="20"/>
          <w:szCs w:val="20"/>
        </w:rPr>
      </w:pPr>
    </w:p>
    <w:p w:rsidR="006F7B9C" w:rsidRPr="00AB2B43" w:rsidRDefault="006F7B9C" w:rsidP="00EA0F27">
      <w:pPr>
        <w:pStyle w:val="a3"/>
        <w:numPr>
          <w:ilvl w:val="0"/>
          <w:numId w:val="4"/>
        </w:numPr>
        <w:spacing w:after="0" w:line="240" w:lineRule="auto"/>
        <w:ind w:left="0" w:firstLine="709"/>
        <w:contextualSpacing w:val="0"/>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Основные динамические характеристики вращательного движения: момент силы, момент импульса (относительно точки и относительно прямой).</w:t>
      </w:r>
    </w:p>
    <w:p w:rsidR="00E1393C" w:rsidRPr="00AB2B43" w:rsidRDefault="00E1393C" w:rsidP="00EA0F27">
      <w:pPr>
        <w:pStyle w:val="a3"/>
        <w:spacing w:after="0" w:line="240" w:lineRule="auto"/>
        <w:ind w:left="0" w:firstLine="709"/>
        <w:contextualSpacing w:val="0"/>
        <w:jc w:val="both"/>
        <w:rPr>
          <w:rFonts w:ascii="Times New Roman" w:eastAsiaTheme="minorEastAsia" w:hAnsi="Times New Roman" w:cs="Times New Roman"/>
          <w:sz w:val="20"/>
          <w:szCs w:val="20"/>
        </w:rPr>
      </w:pPr>
      <w:r w:rsidRPr="00AB2B43">
        <w:rPr>
          <w:rFonts w:ascii="Times New Roman" w:eastAsiaTheme="minorEastAsia" w:hAnsi="Times New Roman" w:cs="Times New Roman"/>
          <w:b/>
          <w:i/>
          <w:sz w:val="20"/>
          <w:szCs w:val="20"/>
        </w:rPr>
        <w:t>Момент силы</w:t>
      </w:r>
      <w:r w:rsidRPr="00AB2B43">
        <w:rPr>
          <w:rFonts w:ascii="Times New Roman" w:eastAsiaTheme="minorEastAsia" w:hAnsi="Times New Roman" w:cs="Times New Roman"/>
          <w:sz w:val="20"/>
          <w:szCs w:val="20"/>
        </w:rPr>
        <w:t xml:space="preserve">— векторная физическая величина, равная произведению радиус-вектора, проведенного от оси вращения к точке приложения силы, на вектор этой силы. Характеризует вращательное действие силы на твёрдое тело.    </w:t>
      </w:r>
    </w:p>
    <w:p w:rsidR="00E1393C" w:rsidRPr="00AB2B43" w:rsidRDefault="00FD6AE6" w:rsidP="00EA0F27">
      <w:pPr>
        <w:pStyle w:val="a3"/>
        <w:spacing w:after="0" w:line="240" w:lineRule="auto"/>
        <w:ind w:left="0" w:firstLine="709"/>
        <w:contextualSpacing w:val="0"/>
        <w:jc w:val="both"/>
        <w:rPr>
          <w:rFonts w:ascii="Times New Roman" w:eastAsiaTheme="minorEastAsia" w:hAnsi="Times New Roman" w:cs="Times New Roman"/>
          <w:i/>
          <w:sz w:val="20"/>
          <w:szCs w:val="20"/>
          <w:lang w:val="en-US"/>
        </w:rPr>
      </w:pPr>
      <m:oMathPara>
        <m:oMath>
          <m:acc>
            <m:accPr>
              <m:chr m:val="⃗"/>
              <m:ctrlPr>
                <w:rPr>
                  <w:rFonts w:ascii="Cambria Math" w:eastAsiaTheme="minorEastAsia" w:hAnsi="Cambria Math" w:cs="Times New Roman"/>
                  <w:i/>
                  <w:sz w:val="20"/>
                  <w:szCs w:val="20"/>
                  <w:lang w:val="en-US"/>
                </w:rPr>
              </m:ctrlPr>
            </m:accPr>
            <m:e>
              <m:r>
                <w:rPr>
                  <w:rFonts w:ascii="Cambria Math" w:eastAsiaTheme="minorEastAsia" w:hAnsi="Cambria Math" w:cs="Times New Roman"/>
                  <w:sz w:val="20"/>
                  <w:szCs w:val="20"/>
                  <w:lang w:val="en-US"/>
                </w:rPr>
                <m:t>M</m:t>
              </m:r>
            </m:e>
          </m:acc>
          <m:r>
            <w:rPr>
              <w:rFonts w:ascii="Cambria Math" w:eastAsiaTheme="minorEastAsia" w:hAnsi="Cambria Math" w:cs="Times New Roman"/>
              <w:sz w:val="20"/>
              <w:szCs w:val="20"/>
              <w:lang w:val="en-US"/>
            </w:rPr>
            <m:t>=[</m:t>
          </m:r>
          <m:acc>
            <m:accPr>
              <m:chr m:val="⃗"/>
              <m:ctrlPr>
                <w:rPr>
                  <w:rFonts w:ascii="Cambria Math" w:eastAsiaTheme="minorEastAsia" w:hAnsi="Cambria Math" w:cs="Times New Roman"/>
                  <w:i/>
                  <w:sz w:val="20"/>
                  <w:szCs w:val="20"/>
                  <w:lang w:val="en-US"/>
                </w:rPr>
              </m:ctrlPr>
            </m:accPr>
            <m:e>
              <m:r>
                <w:rPr>
                  <w:rFonts w:ascii="Cambria Math" w:eastAsiaTheme="minorEastAsia" w:hAnsi="Cambria Math" w:cs="Times New Roman"/>
                  <w:sz w:val="20"/>
                  <w:szCs w:val="20"/>
                  <w:lang w:val="en-US"/>
                </w:rPr>
                <m:t>r</m:t>
              </m:r>
            </m:e>
          </m:acc>
          <m:r>
            <w:rPr>
              <w:rFonts w:ascii="Cambria Math" w:eastAsiaTheme="minorEastAsia" w:hAnsi="Cambria Math" w:cs="Times New Roman"/>
              <w:sz w:val="20"/>
              <w:szCs w:val="20"/>
              <w:lang w:val="en-US"/>
            </w:rPr>
            <m:t>*</m:t>
          </m:r>
          <m:acc>
            <m:accPr>
              <m:chr m:val="⃗"/>
              <m:ctrlPr>
                <w:rPr>
                  <w:rFonts w:ascii="Cambria Math" w:eastAsiaTheme="minorEastAsia" w:hAnsi="Cambria Math" w:cs="Times New Roman"/>
                  <w:i/>
                  <w:sz w:val="20"/>
                  <w:szCs w:val="20"/>
                  <w:lang w:val="en-US"/>
                </w:rPr>
              </m:ctrlPr>
            </m:accPr>
            <m:e>
              <m:r>
                <w:rPr>
                  <w:rFonts w:ascii="Cambria Math" w:eastAsiaTheme="minorEastAsia" w:hAnsi="Cambria Math" w:cs="Times New Roman"/>
                  <w:sz w:val="20"/>
                  <w:szCs w:val="20"/>
                  <w:lang w:val="en-US"/>
                </w:rPr>
                <m:t>F</m:t>
              </m:r>
            </m:e>
          </m:acc>
          <m:r>
            <w:rPr>
              <w:rFonts w:ascii="Cambria Math" w:eastAsiaTheme="minorEastAsia" w:hAnsi="Cambria Math" w:cs="Times New Roman"/>
              <w:sz w:val="20"/>
              <w:szCs w:val="20"/>
              <w:lang w:val="en-US"/>
            </w:rPr>
            <m:t>]</m:t>
          </m:r>
        </m:oMath>
      </m:oMathPara>
    </w:p>
    <w:p w:rsidR="00E1393C" w:rsidRPr="00AB2B43" w:rsidRDefault="00E1393C" w:rsidP="00EA0F27">
      <w:pPr>
        <w:pStyle w:val="a3"/>
        <w:spacing w:after="0" w:line="240" w:lineRule="auto"/>
        <w:ind w:left="0" w:firstLine="709"/>
        <w:contextualSpacing w:val="0"/>
        <w:jc w:val="both"/>
        <w:rPr>
          <w:rFonts w:ascii="Times New Roman" w:eastAsiaTheme="minorEastAsia" w:hAnsi="Times New Roman" w:cs="Times New Roman"/>
          <w:sz w:val="20"/>
          <w:szCs w:val="20"/>
        </w:rPr>
      </w:pPr>
      <w:r w:rsidRPr="00AB2B43">
        <w:rPr>
          <w:rFonts w:ascii="Times New Roman" w:eastAsiaTheme="minorEastAsia" w:hAnsi="Times New Roman" w:cs="Times New Roman"/>
          <w:sz w:val="20"/>
          <w:szCs w:val="20"/>
        </w:rPr>
        <w:t>В физике момент силы можно понимать как «вращающая сила». В системе СИ единицами измерения для момента силы является ньютон-метр.</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b/>
          <w:i/>
          <w:sz w:val="20"/>
          <w:szCs w:val="20"/>
        </w:rPr>
        <w:t>Момент импульса</w:t>
      </w:r>
      <w:r w:rsidRPr="00AB2B43">
        <w:rPr>
          <w:rFonts w:ascii="Times New Roman" w:hAnsi="Times New Roman" w:cs="Times New Roman"/>
          <w:sz w:val="20"/>
          <w:szCs w:val="20"/>
        </w:rPr>
        <w:t xml:space="preserve">  характеризует количество вращательного движения. Величина, зависящая от того, сколько массы вращается, как она распределена относительно оси вращения и с какой скоростью происходит вращение.</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Замечание: момент импульса относительно точки — это псевдовектор, а момент импульса относительно оси — скалярная величина.</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Следует учесть, что вращение здесь понимается в широком смысле, не только как регулярное вращение вокруг оси. Например, даже при прямолинейном движении тела мимо произвольной воображаемой точки, оно также обладает моментом импульса. Наибольшую роль момент импульса играет при описании собственно вращательного движения.</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Момент импульса замкнутой системы сохраняется.</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Момент импульса </w:t>
      </w:r>
      <w:r w:rsidRPr="00AB2B43">
        <w:rPr>
          <w:rFonts w:ascii="Times New Roman" w:hAnsi="Times New Roman" w:cs="Times New Roman"/>
          <w:noProof/>
          <w:sz w:val="20"/>
          <w:szCs w:val="20"/>
          <w:lang w:eastAsia="ru-RU"/>
        </w:rPr>
        <w:drawing>
          <wp:inline distT="0" distB="0" distL="0" distR="0" wp14:anchorId="4787A40D" wp14:editId="39AD5300">
            <wp:extent cx="123825" cy="133350"/>
            <wp:effectExtent l="19050" t="0" r="9525" b="0"/>
            <wp:docPr id="697"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srcRect/>
                    <a:stretch>
                      <a:fillRect/>
                    </a:stretch>
                  </pic:blipFill>
                  <pic:spPr bwMode="auto">
                    <a:xfrm>
                      <a:off x="0" y="0"/>
                      <a:ext cx="123825" cy="133350"/>
                    </a:xfrm>
                    <a:prstGeom prst="rect">
                      <a:avLst/>
                    </a:prstGeom>
                    <a:noFill/>
                    <a:ln w="9525">
                      <a:noFill/>
                      <a:miter lim="800000"/>
                      <a:headEnd/>
                      <a:tailEnd/>
                    </a:ln>
                  </pic:spPr>
                </pic:pic>
              </a:graphicData>
            </a:graphic>
          </wp:inline>
        </w:drawing>
      </w:r>
      <w:r w:rsidRPr="00AB2B43">
        <w:rPr>
          <w:rFonts w:ascii="Times New Roman" w:hAnsi="Times New Roman" w:cs="Times New Roman"/>
          <w:sz w:val="20"/>
          <w:szCs w:val="20"/>
        </w:rPr>
        <w:t xml:space="preserve">  частицы относительно некоторого начала отсчёта определяется векторным произведением ее радиус-вектора и импульса:</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4955FD64" wp14:editId="02E6CFBB">
            <wp:extent cx="847725" cy="180975"/>
            <wp:effectExtent l="19050" t="0" r="9525" b="0"/>
            <wp:docPr id="69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847725" cy="180975"/>
                    </a:xfrm>
                    <a:prstGeom prst="rect">
                      <a:avLst/>
                    </a:prstGeom>
                    <a:noFill/>
                    <a:ln w="9525">
                      <a:noFill/>
                      <a:miter lim="800000"/>
                      <a:headEnd/>
                      <a:tailEnd/>
                    </a:ln>
                  </pic:spPr>
                </pic:pic>
              </a:graphicData>
            </a:graphic>
          </wp:inline>
        </w:drawing>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где </w:t>
      </w:r>
      <w:r w:rsidRPr="00AB2B43">
        <w:rPr>
          <w:rFonts w:ascii="Times New Roman" w:hAnsi="Times New Roman" w:cs="Times New Roman"/>
          <w:noProof/>
          <w:sz w:val="20"/>
          <w:szCs w:val="20"/>
          <w:lang w:eastAsia="ru-RU"/>
        </w:rPr>
        <w:drawing>
          <wp:inline distT="0" distB="0" distL="0" distR="0" wp14:anchorId="6BBBE9B6" wp14:editId="2301CE7A">
            <wp:extent cx="85725" cy="95250"/>
            <wp:effectExtent l="19050" t="0" r="9525" b="0"/>
            <wp:docPr id="698"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srcRect/>
                    <a:stretch>
                      <a:fillRect/>
                    </a:stretch>
                  </pic:blipFill>
                  <pic:spPr bwMode="auto">
                    <a:xfrm>
                      <a:off x="0" y="0"/>
                      <a:ext cx="85725" cy="95250"/>
                    </a:xfrm>
                    <a:prstGeom prst="rect">
                      <a:avLst/>
                    </a:prstGeom>
                    <a:noFill/>
                    <a:ln w="9525">
                      <a:noFill/>
                      <a:miter lim="800000"/>
                      <a:headEnd/>
                      <a:tailEnd/>
                    </a:ln>
                  </pic:spPr>
                </pic:pic>
              </a:graphicData>
            </a:graphic>
          </wp:inline>
        </w:drawing>
      </w:r>
      <w:r w:rsidRPr="00AB2B43">
        <w:rPr>
          <w:rFonts w:ascii="Times New Roman" w:hAnsi="Times New Roman" w:cs="Times New Roman"/>
          <w:sz w:val="20"/>
          <w:szCs w:val="20"/>
        </w:rPr>
        <w:t xml:space="preserve"> — радиус-вектор частицы относительно выбранного неподвижного в данной системе отсчета начала отсчёта, </w:t>
      </w:r>
      <w:r w:rsidRPr="00AB2B43">
        <w:rPr>
          <w:rFonts w:ascii="Times New Roman" w:hAnsi="Times New Roman" w:cs="Times New Roman"/>
          <w:noProof/>
          <w:sz w:val="20"/>
          <w:szCs w:val="20"/>
          <w:lang w:eastAsia="ru-RU"/>
        </w:rPr>
        <w:drawing>
          <wp:inline distT="0" distB="0" distL="0" distR="0" wp14:anchorId="175AE355" wp14:editId="14CFF286">
            <wp:extent cx="114300" cy="13335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cstate="print"/>
                    <a:srcRect/>
                    <a:stretch>
                      <a:fillRect/>
                    </a:stretch>
                  </pic:blipFill>
                  <pic:spPr bwMode="auto">
                    <a:xfrm>
                      <a:off x="0" y="0"/>
                      <a:ext cx="114300" cy="133350"/>
                    </a:xfrm>
                    <a:prstGeom prst="rect">
                      <a:avLst/>
                    </a:prstGeom>
                    <a:noFill/>
                    <a:ln w="9525">
                      <a:noFill/>
                      <a:miter lim="800000"/>
                      <a:headEnd/>
                      <a:tailEnd/>
                    </a:ln>
                  </pic:spPr>
                </pic:pic>
              </a:graphicData>
            </a:graphic>
          </wp:inline>
        </w:drawing>
      </w:r>
      <w:r w:rsidRPr="00AB2B43">
        <w:rPr>
          <w:rFonts w:ascii="Times New Roman" w:hAnsi="Times New Roman" w:cs="Times New Roman"/>
          <w:sz w:val="20"/>
          <w:szCs w:val="20"/>
        </w:rPr>
        <w:t xml:space="preserve">  — импульс частицы.</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В системе СИ момент импульса измеряется в единицах джоуль-секунда; </w:t>
      </w:r>
      <w:proofErr w:type="spellStart"/>
      <w:r w:rsidRPr="00AB2B43">
        <w:rPr>
          <w:rFonts w:ascii="Times New Roman" w:hAnsi="Times New Roman" w:cs="Times New Roman"/>
          <w:sz w:val="20"/>
          <w:szCs w:val="20"/>
        </w:rPr>
        <w:t>Дж·с</w:t>
      </w:r>
      <w:proofErr w:type="spellEnd"/>
      <w:r w:rsidRPr="00AB2B43">
        <w:rPr>
          <w:rFonts w:ascii="Times New Roman" w:hAnsi="Times New Roman" w:cs="Times New Roman"/>
          <w:sz w:val="20"/>
          <w:szCs w:val="20"/>
        </w:rPr>
        <w:t>.</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b/>
          <w:i/>
          <w:sz w:val="20"/>
          <w:szCs w:val="20"/>
        </w:rPr>
        <w:t>Моментом импульса</w:t>
      </w:r>
      <w:r w:rsidRPr="00AB2B43">
        <w:rPr>
          <w:rFonts w:ascii="Times New Roman" w:hAnsi="Times New Roman" w:cs="Times New Roman"/>
          <w:sz w:val="20"/>
          <w:szCs w:val="20"/>
        </w:rPr>
        <w:t xml:space="preserve"> вращающегося тела называют физическую величину, равную произведению момента инерции тела I на угловую скорость ω его вращения. Момент импульса обозначается буквой L:</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L = </w:t>
      </w:r>
      <w:proofErr w:type="spellStart"/>
      <w:r w:rsidRPr="00AB2B43">
        <w:rPr>
          <w:rFonts w:ascii="Times New Roman" w:hAnsi="Times New Roman" w:cs="Times New Roman"/>
          <w:sz w:val="20"/>
          <w:szCs w:val="20"/>
        </w:rPr>
        <w:t>Iω</w:t>
      </w:r>
      <w:proofErr w:type="spellEnd"/>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Поскольку </w:t>
      </w:r>
      <w:r w:rsidRPr="00AB2B43">
        <w:rPr>
          <w:rFonts w:ascii="Times New Roman" w:hAnsi="Times New Roman" w:cs="Times New Roman"/>
          <w:noProof/>
          <w:sz w:val="20"/>
          <w:szCs w:val="20"/>
          <w:lang w:eastAsia="ru-RU"/>
        </w:rPr>
        <w:drawing>
          <wp:inline distT="0" distB="0" distL="0" distR="0" wp14:anchorId="0897AC77" wp14:editId="3DC00408">
            <wp:extent cx="800100" cy="376518"/>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srcRect/>
                    <a:stretch>
                      <a:fillRect/>
                    </a:stretch>
                  </pic:blipFill>
                  <pic:spPr bwMode="auto">
                    <a:xfrm>
                      <a:off x="0" y="0"/>
                      <a:ext cx="800100" cy="376518"/>
                    </a:xfrm>
                    <a:prstGeom prst="rect">
                      <a:avLst/>
                    </a:prstGeom>
                    <a:noFill/>
                    <a:ln w="9525">
                      <a:noFill/>
                      <a:miter lim="800000"/>
                      <a:headEnd/>
                      <a:tailEnd/>
                    </a:ln>
                  </pic:spPr>
                </pic:pic>
              </a:graphicData>
            </a:graphic>
          </wp:inline>
        </w:drawing>
      </w:r>
      <w:r w:rsidRPr="00AB2B43">
        <w:rPr>
          <w:rFonts w:ascii="Times New Roman" w:hAnsi="Times New Roman" w:cs="Times New Roman"/>
          <w:sz w:val="20"/>
          <w:szCs w:val="20"/>
        </w:rPr>
        <w:t xml:space="preserve">  уравнение вращательного движения можно представить в виде:</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0A678698" wp14:editId="40A326F9">
            <wp:extent cx="2295525" cy="419100"/>
            <wp:effectExtent l="1905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srcRect/>
                    <a:stretch>
                      <a:fillRect/>
                    </a:stretch>
                  </pic:blipFill>
                  <pic:spPr bwMode="auto">
                    <a:xfrm>
                      <a:off x="0" y="0"/>
                      <a:ext cx="2295525" cy="419100"/>
                    </a:xfrm>
                    <a:prstGeom prst="rect">
                      <a:avLst/>
                    </a:prstGeom>
                    <a:noFill/>
                    <a:ln w="9525">
                      <a:noFill/>
                      <a:miter lim="800000"/>
                      <a:headEnd/>
                      <a:tailEnd/>
                    </a:ln>
                  </pic:spPr>
                </pic:pic>
              </a:graphicData>
            </a:graphic>
          </wp:inline>
        </w:drawing>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Окончательно будем иметь:</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4E1AE94F" wp14:editId="79756725">
            <wp:extent cx="1171575" cy="419100"/>
            <wp:effectExtent l="1905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cstate="print"/>
                    <a:srcRect/>
                    <a:stretch>
                      <a:fillRect/>
                    </a:stretch>
                  </pic:blipFill>
                  <pic:spPr bwMode="auto">
                    <a:xfrm>
                      <a:off x="0" y="0"/>
                      <a:ext cx="1171575" cy="419100"/>
                    </a:xfrm>
                    <a:prstGeom prst="rect">
                      <a:avLst/>
                    </a:prstGeom>
                    <a:noFill/>
                    <a:ln w="9525">
                      <a:noFill/>
                      <a:miter lim="800000"/>
                      <a:headEnd/>
                      <a:tailEnd/>
                    </a:ln>
                  </pic:spPr>
                </pic:pic>
              </a:graphicData>
            </a:graphic>
          </wp:inline>
        </w:drawing>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Это уравнение, полученное здесь для случая, когда I = </w:t>
      </w:r>
      <w:proofErr w:type="spellStart"/>
      <w:r w:rsidRPr="00AB2B43">
        <w:rPr>
          <w:rFonts w:ascii="Times New Roman" w:hAnsi="Times New Roman" w:cs="Times New Roman"/>
          <w:sz w:val="20"/>
          <w:szCs w:val="20"/>
        </w:rPr>
        <w:t>const</w:t>
      </w:r>
      <w:proofErr w:type="spellEnd"/>
      <w:r w:rsidRPr="00AB2B43">
        <w:rPr>
          <w:rFonts w:ascii="Times New Roman" w:hAnsi="Times New Roman" w:cs="Times New Roman"/>
          <w:sz w:val="20"/>
          <w:szCs w:val="20"/>
        </w:rPr>
        <w:t>, справедливо и в общем случае, когда момент инерции тела изменяется в процессе движения.</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Если суммарный момент M внешних сил, действующих на тело, равен нулю, то момент импульса L = </w:t>
      </w:r>
      <w:proofErr w:type="spellStart"/>
      <w:r w:rsidRPr="00AB2B43">
        <w:rPr>
          <w:rFonts w:ascii="Times New Roman" w:hAnsi="Times New Roman" w:cs="Times New Roman"/>
          <w:sz w:val="20"/>
          <w:szCs w:val="20"/>
        </w:rPr>
        <w:t>Iω</w:t>
      </w:r>
      <w:proofErr w:type="spellEnd"/>
      <w:r w:rsidRPr="00AB2B43">
        <w:rPr>
          <w:rFonts w:ascii="Times New Roman" w:hAnsi="Times New Roman" w:cs="Times New Roman"/>
          <w:sz w:val="20"/>
          <w:szCs w:val="20"/>
        </w:rPr>
        <w:t xml:space="preserve"> относительно данной оси сохраняется:</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ΔL = 0, если M = 0.</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Следовательно,</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L = </w:t>
      </w:r>
      <w:proofErr w:type="spellStart"/>
      <w:r w:rsidRPr="00AB2B43">
        <w:rPr>
          <w:rFonts w:ascii="Times New Roman" w:hAnsi="Times New Roman" w:cs="Times New Roman"/>
          <w:sz w:val="20"/>
          <w:szCs w:val="20"/>
        </w:rPr>
        <w:t>Iω</w:t>
      </w:r>
      <w:proofErr w:type="spellEnd"/>
      <w:r w:rsidRPr="00AB2B43">
        <w:rPr>
          <w:rFonts w:ascii="Times New Roman" w:hAnsi="Times New Roman" w:cs="Times New Roman"/>
          <w:sz w:val="20"/>
          <w:szCs w:val="20"/>
        </w:rPr>
        <w:t xml:space="preserve"> = </w:t>
      </w:r>
      <w:proofErr w:type="spellStart"/>
      <w:r w:rsidRPr="00AB2B43">
        <w:rPr>
          <w:rFonts w:ascii="Times New Roman" w:hAnsi="Times New Roman" w:cs="Times New Roman"/>
          <w:sz w:val="20"/>
          <w:szCs w:val="20"/>
        </w:rPr>
        <w:t>const</w:t>
      </w:r>
      <w:proofErr w:type="spellEnd"/>
      <w:r w:rsidRPr="00AB2B43">
        <w:rPr>
          <w:rFonts w:ascii="Times New Roman" w:hAnsi="Times New Roman" w:cs="Times New Roman"/>
          <w:sz w:val="20"/>
          <w:szCs w:val="20"/>
        </w:rPr>
        <w:t>.</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Это и есть </w:t>
      </w:r>
      <w:r w:rsidRPr="00AB2B43">
        <w:rPr>
          <w:rFonts w:ascii="Times New Roman" w:hAnsi="Times New Roman" w:cs="Times New Roman"/>
          <w:b/>
          <w:i/>
          <w:sz w:val="20"/>
          <w:szCs w:val="20"/>
        </w:rPr>
        <w:t>закон сохранения момента импульса</w:t>
      </w:r>
      <w:r w:rsidRPr="00AB2B43">
        <w:rPr>
          <w:rFonts w:ascii="Times New Roman" w:hAnsi="Times New Roman" w:cs="Times New Roman"/>
          <w:sz w:val="20"/>
          <w:szCs w:val="20"/>
        </w:rPr>
        <w:t>. Иллюстрацией этого закона может служить неупругое вращательное столкновение двух дисков, насажанных на общую ось</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lastRenderedPageBreak/>
        <w:drawing>
          <wp:inline distT="0" distB="0" distL="0" distR="0" wp14:anchorId="2802E26A" wp14:editId="11B4CC9C">
            <wp:extent cx="2219325" cy="118364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4" cstate="print"/>
                    <a:srcRect/>
                    <a:stretch>
                      <a:fillRect/>
                    </a:stretch>
                  </pic:blipFill>
                  <pic:spPr bwMode="auto">
                    <a:xfrm>
                      <a:off x="0" y="0"/>
                      <a:ext cx="2219325" cy="1183640"/>
                    </a:xfrm>
                    <a:prstGeom prst="rect">
                      <a:avLst/>
                    </a:prstGeom>
                    <a:noFill/>
                    <a:ln w="9525">
                      <a:noFill/>
                      <a:miter lim="800000"/>
                      <a:headEnd/>
                      <a:tailEnd/>
                    </a:ln>
                  </pic:spPr>
                </pic:pic>
              </a:graphicData>
            </a:graphic>
          </wp:inline>
        </w:drawing>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Неупругое вращательное столкновение двух дисков.</w:t>
      </w:r>
    </w:p>
    <w:p w:rsidR="00E1393C" w:rsidRPr="00AB2B43" w:rsidRDefault="00E1393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 Закон сохранения момента импульса: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1</m:t>
            </m:r>
          </m:sub>
        </m:sSub>
        <m:sSub>
          <m:sSubPr>
            <m:ctrlPr>
              <w:rPr>
                <w:rFonts w:ascii="Cambria Math" w:hAnsi="Cambria Math" w:cs="Times New Roman"/>
                <w:i/>
                <w:sz w:val="20"/>
                <w:szCs w:val="20"/>
              </w:rPr>
            </m:ctrlPr>
          </m:sSubPr>
          <m:e>
            <m:r>
              <w:rPr>
                <w:rFonts w:ascii="Cambria Math" w:hAnsi="Cambria Math" w:cs="Times New Roman"/>
                <w:sz w:val="20"/>
                <w:szCs w:val="20"/>
              </w:rPr>
              <m:t>ω</m:t>
            </m:r>
          </m:e>
          <m:sub>
            <m:r>
              <w:rPr>
                <w:rFonts w:ascii="Cambria Math" w:hAnsi="Cambria Math" w:cs="Times New Roman"/>
                <w:sz w:val="20"/>
                <w:szCs w:val="20"/>
              </w:rPr>
              <m:t>1</m:t>
            </m:r>
          </m:sub>
        </m:sSub>
      </m:oMath>
      <w:r w:rsidRPr="00AB2B43">
        <w:rPr>
          <w:rFonts w:ascii="Times New Roman" w:hAnsi="Times New Roman" w:cs="Times New Roman"/>
          <w:sz w:val="20"/>
          <w:szCs w:val="20"/>
        </w:rPr>
        <w:t xml:space="preserve"> =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1</m:t>
            </m:r>
          </m:sub>
        </m:sSub>
      </m:oMath>
      <w:r w:rsidRPr="00AB2B43">
        <w:rPr>
          <w:rFonts w:ascii="Times New Roman" w:hAnsi="Times New Roman" w:cs="Times New Roman"/>
          <w:sz w:val="20"/>
          <w:szCs w:val="20"/>
        </w:rPr>
        <w:t xml:space="preserve"> +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2</m:t>
            </m:r>
          </m:sub>
        </m:sSub>
      </m:oMath>
      <w:r w:rsidRPr="00AB2B43">
        <w:rPr>
          <w:rFonts w:ascii="Times New Roman" w:hAnsi="Times New Roman" w:cs="Times New Roman"/>
          <w:sz w:val="20"/>
          <w:szCs w:val="20"/>
        </w:rPr>
        <w:t>)ω</w:t>
      </w:r>
    </w:p>
    <w:p w:rsidR="00E1393C" w:rsidRPr="00AB2B43" w:rsidRDefault="00E1393C" w:rsidP="00EA0F27">
      <w:pPr>
        <w:pStyle w:val="a3"/>
        <w:numPr>
          <w:ilvl w:val="0"/>
          <w:numId w:val="4"/>
        </w:numPr>
        <w:spacing w:after="0" w:line="240" w:lineRule="auto"/>
        <w:ind w:left="0" w:firstLine="709"/>
        <w:contextualSpacing w:val="0"/>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Момент инерции материальной точки, системы материальных точек, твердого тела. Теорема Штейнера. Основной закон динамики вращательного движения.</w:t>
      </w:r>
    </w:p>
    <w:p w:rsidR="00E1393C" w:rsidRPr="00AB2B43" w:rsidRDefault="00E1393C" w:rsidP="00EA0F27">
      <w:pPr>
        <w:pStyle w:val="a3"/>
        <w:spacing w:after="0" w:line="240" w:lineRule="auto"/>
        <w:ind w:left="0" w:firstLine="709"/>
        <w:contextualSpacing w:val="0"/>
        <w:jc w:val="both"/>
        <w:rPr>
          <w:rFonts w:ascii="Times New Roman" w:eastAsia="Times New Roman" w:hAnsi="Times New Roman" w:cs="Times New Roman"/>
          <w:sz w:val="20"/>
          <w:szCs w:val="20"/>
        </w:rPr>
      </w:pPr>
      <w:r w:rsidRPr="00AB2B43">
        <w:rPr>
          <w:rFonts w:ascii="Times New Roman" w:eastAsia="Times New Roman" w:hAnsi="Times New Roman" w:cs="Times New Roman"/>
          <w:b/>
          <w:i/>
          <w:sz w:val="20"/>
          <w:szCs w:val="20"/>
        </w:rPr>
        <w:t>Момент инерции</w:t>
      </w:r>
      <w:r w:rsidRPr="00AB2B43">
        <w:rPr>
          <w:rFonts w:ascii="Times New Roman" w:eastAsia="Times New Roman" w:hAnsi="Times New Roman" w:cs="Times New Roman"/>
          <w:sz w:val="20"/>
          <w:szCs w:val="20"/>
        </w:rPr>
        <w:t xml:space="preserve"> механической системы относительно неподвижной оси a («осевой момент инерции») — физическая величина </w:t>
      </w:r>
      <w:proofErr w:type="spellStart"/>
      <w:r w:rsidRPr="00AB2B43">
        <w:rPr>
          <w:rFonts w:ascii="Times New Roman" w:eastAsia="Times New Roman" w:hAnsi="Times New Roman" w:cs="Times New Roman"/>
          <w:sz w:val="20"/>
          <w:szCs w:val="20"/>
        </w:rPr>
        <w:t>Ja</w:t>
      </w:r>
      <w:proofErr w:type="spellEnd"/>
      <w:r w:rsidRPr="00AB2B43">
        <w:rPr>
          <w:rFonts w:ascii="Times New Roman" w:eastAsia="Times New Roman" w:hAnsi="Times New Roman" w:cs="Times New Roman"/>
          <w:sz w:val="20"/>
          <w:szCs w:val="20"/>
        </w:rPr>
        <w:t>, равная сумме произведений масс всех n материальных точек системы на квадраты их расстояний до оси:</w:t>
      </w:r>
    </w:p>
    <w:p w:rsidR="00E1393C" w:rsidRPr="00AB2B43" w:rsidRDefault="00E1393C" w:rsidP="00EA0F27">
      <w:pPr>
        <w:spacing w:after="0" w:line="240" w:lineRule="auto"/>
        <w:ind w:firstLine="709"/>
        <w:jc w:val="both"/>
        <w:rPr>
          <w:rFonts w:ascii="Times New Roman" w:eastAsia="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601A36D1" wp14:editId="68B5C7F7">
            <wp:extent cx="1057275" cy="457200"/>
            <wp:effectExtent l="19050" t="0" r="9525" b="0"/>
            <wp:docPr id="6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cstate="print"/>
                    <a:srcRect/>
                    <a:stretch>
                      <a:fillRect/>
                    </a:stretch>
                  </pic:blipFill>
                  <pic:spPr bwMode="auto">
                    <a:xfrm>
                      <a:off x="0" y="0"/>
                      <a:ext cx="1057275" cy="457200"/>
                    </a:xfrm>
                    <a:prstGeom prst="rect">
                      <a:avLst/>
                    </a:prstGeom>
                    <a:noFill/>
                    <a:ln w="9525">
                      <a:noFill/>
                      <a:miter lim="800000"/>
                      <a:headEnd/>
                      <a:tailEnd/>
                    </a:ln>
                  </pic:spPr>
                </pic:pic>
              </a:graphicData>
            </a:graphic>
          </wp:inline>
        </w:drawing>
      </w:r>
    </w:p>
    <w:p w:rsidR="00E1393C" w:rsidRPr="00AB2B43" w:rsidRDefault="00E1393C" w:rsidP="00EA0F27">
      <w:pPr>
        <w:pStyle w:val="a3"/>
        <w:spacing w:after="0" w:line="240" w:lineRule="auto"/>
        <w:ind w:left="0" w:firstLine="709"/>
        <w:contextualSpacing w:val="0"/>
        <w:jc w:val="both"/>
        <w:rPr>
          <w:rFonts w:ascii="Times New Roman" w:eastAsia="Times New Roman" w:hAnsi="Times New Roman" w:cs="Times New Roman"/>
          <w:sz w:val="20"/>
          <w:szCs w:val="20"/>
        </w:rPr>
      </w:pPr>
      <w:r w:rsidRPr="00AB2B43">
        <w:rPr>
          <w:rFonts w:ascii="Times New Roman" w:eastAsia="Times New Roman" w:hAnsi="Times New Roman" w:cs="Times New Roman"/>
          <w:sz w:val="20"/>
          <w:szCs w:val="20"/>
        </w:rPr>
        <w:t xml:space="preserve">где: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 xml:space="preserve">m </m:t>
            </m:r>
          </m:e>
          <m:sub>
            <m:r>
              <w:rPr>
                <w:rFonts w:ascii="Cambria Math" w:eastAsia="Times New Roman" w:hAnsi="Cambria Math" w:cs="Times New Roman"/>
                <w:sz w:val="20"/>
                <w:szCs w:val="20"/>
                <w:lang w:val="en-US"/>
              </w:rPr>
              <m:t>i</m:t>
            </m:r>
          </m:sub>
        </m:sSub>
      </m:oMath>
      <w:r w:rsidRPr="00AB2B43">
        <w:rPr>
          <w:rFonts w:ascii="Times New Roman" w:eastAsia="Times New Roman" w:hAnsi="Times New Roman" w:cs="Times New Roman"/>
          <w:sz w:val="20"/>
          <w:szCs w:val="20"/>
        </w:rPr>
        <w:t>— масса</w:t>
      </w:r>
      <w:r w:rsidRPr="00AB2B43">
        <w:rPr>
          <w:rFonts w:ascii="Times New Roman" w:eastAsia="Times New Roman" w:hAnsi="Times New Roman" w:cs="Times New Roman"/>
          <w:i/>
          <w:sz w:val="20"/>
          <w:szCs w:val="20"/>
        </w:rPr>
        <w:t xml:space="preserve"> i</w:t>
      </w:r>
      <w:r w:rsidRPr="00AB2B43">
        <w:rPr>
          <w:rFonts w:ascii="Times New Roman" w:eastAsia="Times New Roman" w:hAnsi="Times New Roman" w:cs="Times New Roman"/>
          <w:sz w:val="20"/>
          <w:szCs w:val="20"/>
        </w:rPr>
        <w:t>-й точки,</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 xml:space="preserve"> r</m:t>
            </m:r>
          </m:e>
          <m:sub>
            <m:r>
              <w:rPr>
                <w:rFonts w:ascii="Cambria Math" w:eastAsia="Times New Roman" w:hAnsi="Cambria Math" w:cs="Times New Roman"/>
                <w:sz w:val="20"/>
                <w:szCs w:val="20"/>
              </w:rPr>
              <m:t>i</m:t>
            </m:r>
          </m:sub>
        </m:sSub>
      </m:oMath>
      <w:r w:rsidRPr="00AB2B43">
        <w:rPr>
          <w:rFonts w:ascii="Times New Roman" w:eastAsia="Times New Roman" w:hAnsi="Times New Roman" w:cs="Times New Roman"/>
          <w:sz w:val="20"/>
          <w:szCs w:val="20"/>
        </w:rPr>
        <w:t xml:space="preserve"> — расстояние от </w:t>
      </w:r>
      <w:r w:rsidRPr="00AB2B43">
        <w:rPr>
          <w:rFonts w:ascii="Times New Roman" w:eastAsia="Times New Roman" w:hAnsi="Times New Roman" w:cs="Times New Roman"/>
          <w:i/>
          <w:sz w:val="20"/>
          <w:szCs w:val="20"/>
        </w:rPr>
        <w:t>i</w:t>
      </w:r>
      <w:r w:rsidRPr="00AB2B43">
        <w:rPr>
          <w:rFonts w:ascii="Times New Roman" w:eastAsia="Times New Roman" w:hAnsi="Times New Roman" w:cs="Times New Roman"/>
          <w:sz w:val="20"/>
          <w:szCs w:val="20"/>
        </w:rPr>
        <w:t>-й точки до оси.</w:t>
      </w:r>
    </w:p>
    <w:p w:rsidR="00E1393C" w:rsidRPr="00AB2B43" w:rsidRDefault="00E1393C" w:rsidP="00EA0F27">
      <w:pPr>
        <w:spacing w:after="0" w:line="240" w:lineRule="auto"/>
        <w:ind w:firstLine="709"/>
        <w:jc w:val="both"/>
        <w:rPr>
          <w:rFonts w:ascii="Times New Roman" w:eastAsia="Times New Roman" w:hAnsi="Times New Roman" w:cs="Times New Roman"/>
          <w:sz w:val="20"/>
          <w:szCs w:val="20"/>
        </w:rPr>
      </w:pPr>
      <w:r w:rsidRPr="00AB2B43">
        <w:rPr>
          <w:rFonts w:ascii="Times New Roman" w:eastAsia="Times New Roman" w:hAnsi="Times New Roman" w:cs="Times New Roman"/>
          <w:sz w:val="20"/>
          <w:szCs w:val="20"/>
        </w:rPr>
        <w:t xml:space="preserve">Осевой момент инерции тела </w:t>
      </w:r>
      <w:proofErr w:type="spellStart"/>
      <w:r w:rsidRPr="00AB2B43">
        <w:rPr>
          <w:rFonts w:ascii="Times New Roman" w:eastAsia="Times New Roman" w:hAnsi="Times New Roman" w:cs="Times New Roman"/>
          <w:sz w:val="20"/>
          <w:szCs w:val="20"/>
        </w:rPr>
        <w:t>Ja</w:t>
      </w:r>
      <w:proofErr w:type="spellEnd"/>
      <w:r w:rsidRPr="00AB2B43">
        <w:rPr>
          <w:rFonts w:ascii="Times New Roman" w:eastAsia="Times New Roman" w:hAnsi="Times New Roman" w:cs="Times New Roman"/>
          <w:sz w:val="20"/>
          <w:szCs w:val="20"/>
        </w:rPr>
        <w:t xml:space="preserve"> является мерой инертности тела во вращательном движении вокруг оси a подобно тому, как масса тела является мерой его инертности в поступательном движении.   </w:t>
      </w:r>
    </w:p>
    <w:p w:rsidR="00E1393C" w:rsidRPr="00AB2B43" w:rsidRDefault="00E1393C" w:rsidP="00EA0F27">
      <w:pPr>
        <w:spacing w:after="0" w:line="240" w:lineRule="auto"/>
        <w:ind w:firstLine="709"/>
        <w:jc w:val="both"/>
        <w:rPr>
          <w:rFonts w:ascii="Times New Roman" w:eastAsia="Times New Roman" w:hAnsi="Times New Roman" w:cs="Times New Roman"/>
          <w:color w:val="000000"/>
          <w:sz w:val="20"/>
          <w:szCs w:val="20"/>
          <w:lang w:eastAsia="ru-RU"/>
        </w:rPr>
      </w:pPr>
      <w:bookmarkStart w:id="0" w:name="Моментом_инерции_системы_м.т._или_тела"/>
      <w:r w:rsidRPr="00AB2B43">
        <w:rPr>
          <w:rFonts w:ascii="Times New Roman" w:eastAsia="Times New Roman" w:hAnsi="Times New Roman" w:cs="Times New Roman"/>
          <w:b/>
          <w:bCs/>
          <w:i/>
          <w:iCs/>
          <w:color w:val="000000"/>
          <w:sz w:val="20"/>
          <w:szCs w:val="20"/>
          <w:lang w:eastAsia="ru-RU"/>
        </w:rPr>
        <w:t>Моментом инерции системы материальных точек (или тела</w:t>
      </w:r>
      <w:bookmarkEnd w:id="0"/>
      <w:r w:rsidRPr="00AB2B43">
        <w:rPr>
          <w:rFonts w:ascii="Times New Roman" w:eastAsia="Times New Roman" w:hAnsi="Times New Roman" w:cs="Times New Roman"/>
          <w:b/>
          <w:bCs/>
          <w:i/>
          <w:iCs/>
          <w:color w:val="000000"/>
          <w:sz w:val="20"/>
          <w:szCs w:val="20"/>
          <w:lang w:eastAsia="ru-RU"/>
        </w:rPr>
        <w:t>) </w:t>
      </w:r>
      <w:r w:rsidRPr="00AB2B43">
        <w:rPr>
          <w:rFonts w:ascii="Times New Roman" w:eastAsia="Times New Roman" w:hAnsi="Times New Roman" w:cs="Times New Roman"/>
          <w:i/>
          <w:iCs/>
          <w:color w:val="000000"/>
          <w:sz w:val="20"/>
          <w:szCs w:val="20"/>
          <w:lang w:eastAsia="ru-RU"/>
        </w:rPr>
        <w:t xml:space="preserve">относительно полюса (точки) называют алгебраическую сумму  произведений масс </w:t>
      </w:r>
      <w:proofErr w:type="spellStart"/>
      <w:r w:rsidRPr="00AB2B43">
        <w:rPr>
          <w:rFonts w:ascii="Times New Roman" w:eastAsia="Times New Roman" w:hAnsi="Times New Roman" w:cs="Times New Roman"/>
          <w:i/>
          <w:iCs/>
          <w:color w:val="000000"/>
          <w:sz w:val="20"/>
          <w:szCs w:val="20"/>
          <w:lang w:eastAsia="ru-RU"/>
        </w:rPr>
        <w:t>м.т</w:t>
      </w:r>
      <w:proofErr w:type="spellEnd"/>
      <w:r w:rsidRPr="00AB2B43">
        <w:rPr>
          <w:rFonts w:ascii="Times New Roman" w:eastAsia="Times New Roman" w:hAnsi="Times New Roman" w:cs="Times New Roman"/>
          <w:i/>
          <w:iCs/>
          <w:color w:val="000000"/>
          <w:sz w:val="20"/>
          <w:szCs w:val="20"/>
          <w:lang w:eastAsia="ru-RU"/>
        </w:rPr>
        <w:t>., из которых состоит тело, на квадрат расстояния  их до полюса 0.</w:t>
      </w:r>
    </w:p>
    <w:p w:rsidR="00E1393C" w:rsidRPr="00AB2B43" w:rsidRDefault="00E1393C"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При непрерывном распределении массы по объему тела момент инерции относительно полюса</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555"/>
        <w:gridCol w:w="8890"/>
      </w:tblGrid>
      <w:tr w:rsidR="00E1393C" w:rsidRPr="00AB2B43" w:rsidTr="00E1393C">
        <w:trPr>
          <w:tblCellSpacing w:w="15" w:type="dxa"/>
          <w:jc w:val="center"/>
        </w:trPr>
        <w:tc>
          <w:tcPr>
            <w:tcW w:w="510" w:type="dxa"/>
            <w:vAlign w:val="center"/>
            <w:hideMark/>
          </w:tcPr>
          <w:p w:rsidR="00E1393C" w:rsidRPr="00AB2B43" w:rsidRDefault="00E1393C"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sz w:val="20"/>
                <w:szCs w:val="20"/>
                <w:lang w:eastAsia="ru-RU"/>
              </w:rPr>
              <w:t> </w:t>
            </w:r>
          </w:p>
        </w:tc>
        <w:tc>
          <w:tcPr>
            <w:tcW w:w="0" w:type="auto"/>
            <w:vAlign w:val="center"/>
            <w:hideMark/>
          </w:tcPr>
          <w:p w:rsidR="00E1393C" w:rsidRPr="00AB2B43" w:rsidRDefault="00E1393C"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noProof/>
                <w:color w:val="000000"/>
                <w:sz w:val="20"/>
                <w:szCs w:val="20"/>
                <w:lang w:eastAsia="ru-RU"/>
              </w:rPr>
              <w:drawing>
                <wp:inline distT="0" distB="0" distL="0" distR="0" wp14:anchorId="20C538FB" wp14:editId="4927BE63">
                  <wp:extent cx="1276350" cy="466725"/>
                  <wp:effectExtent l="0" t="0" r="0" b="9525"/>
                  <wp:docPr id="1" name="Рисунок 1" descr="http://files.lib.sfu-kras.ru/ebibl/umkd/u_course/Lekc/Part1/Glava5/5.02.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lib.sfu-kras.ru/ebibl/umkd/u_course/Lekc/Part1/Glava5/5.02.files/image002.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p>
        </w:tc>
      </w:tr>
    </w:tbl>
    <w:p w:rsidR="00E1393C" w:rsidRPr="00AB2B43" w:rsidRDefault="00E1393C" w:rsidP="00EA0F27">
      <w:pPr>
        <w:spacing w:after="0" w:line="240" w:lineRule="auto"/>
        <w:ind w:firstLine="709"/>
        <w:jc w:val="both"/>
        <w:rPr>
          <w:rFonts w:ascii="Times New Roman" w:hAnsi="Times New Roman" w:cs="Times New Roman"/>
          <w:color w:val="000000" w:themeColor="text1"/>
          <w:sz w:val="20"/>
          <w:szCs w:val="20"/>
        </w:rPr>
      </w:pPr>
      <w:r w:rsidRPr="00AB2B43">
        <w:rPr>
          <w:rFonts w:ascii="Times New Roman" w:hAnsi="Times New Roman" w:cs="Times New Roman"/>
          <w:noProof/>
          <w:sz w:val="20"/>
          <w:szCs w:val="20"/>
          <w:lang w:eastAsia="ru-RU"/>
        </w:rPr>
        <w:drawing>
          <wp:inline distT="0" distB="0" distL="0" distR="0" wp14:anchorId="14BFC791" wp14:editId="1C57B2DC">
            <wp:extent cx="1076325" cy="447675"/>
            <wp:effectExtent l="0" t="0" r="9525" b="9525"/>
            <wp:docPr id="2" name="Рисунок 2" descr="http://physics.susu.ru/end_mex/up/din2_files/image2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hysics.susu.ru/end_mex/up/din2_files/image277.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76325" cy="447675"/>
                    </a:xfrm>
                    <a:prstGeom prst="rect">
                      <a:avLst/>
                    </a:prstGeom>
                    <a:noFill/>
                    <a:ln>
                      <a:noFill/>
                    </a:ln>
                  </pic:spPr>
                </pic:pic>
              </a:graphicData>
            </a:graphic>
          </wp:inline>
        </w:drawing>
      </w:r>
      <w:r w:rsidRPr="00AB2B43">
        <w:rPr>
          <w:rStyle w:val="apple-converted-space"/>
          <w:rFonts w:ascii="Times New Roman" w:hAnsi="Times New Roman" w:cs="Times New Roman"/>
          <w:color w:val="000000"/>
          <w:sz w:val="20"/>
          <w:szCs w:val="20"/>
        </w:rPr>
        <w:t> </w:t>
      </w:r>
      <w:r w:rsidRPr="00AB2B43">
        <w:rPr>
          <w:rFonts w:ascii="Times New Roman" w:hAnsi="Times New Roman" w:cs="Times New Roman"/>
          <w:color w:val="000000"/>
          <w:sz w:val="20"/>
          <w:szCs w:val="20"/>
        </w:rPr>
        <w:t>-</w:t>
      </w:r>
      <w:r w:rsidRPr="00AB2B43">
        <w:rPr>
          <w:rStyle w:val="apple-converted-space"/>
          <w:rFonts w:ascii="Times New Roman" w:hAnsi="Times New Roman" w:cs="Times New Roman"/>
          <w:color w:val="000000"/>
          <w:sz w:val="20"/>
          <w:szCs w:val="20"/>
        </w:rPr>
        <w:t> </w:t>
      </w:r>
      <w:r w:rsidRPr="00AB2B43">
        <w:rPr>
          <w:rFonts w:ascii="Times New Roman" w:hAnsi="Times New Roman" w:cs="Times New Roman"/>
          <w:iCs/>
          <w:color w:val="000000" w:themeColor="text1"/>
          <w:sz w:val="20"/>
          <w:szCs w:val="20"/>
        </w:rPr>
        <w:t>момент инерции твердого тела</w:t>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color w:val="000000" w:themeColor="text1"/>
          <w:sz w:val="20"/>
          <w:szCs w:val="20"/>
        </w:rPr>
        <w:t>относительно оси.</w:t>
      </w:r>
    </w:p>
    <w:p w:rsidR="00B5636A" w:rsidRPr="00AB2B43" w:rsidRDefault="00B5636A" w:rsidP="00EA0F27">
      <w:pPr>
        <w:spacing w:after="0" w:line="240" w:lineRule="auto"/>
        <w:ind w:firstLine="709"/>
        <w:jc w:val="both"/>
        <w:rPr>
          <w:rFonts w:ascii="Times New Roman" w:eastAsia="Times New Roman" w:hAnsi="Times New Roman" w:cs="Times New Roman"/>
          <w:b/>
          <w:sz w:val="20"/>
          <w:szCs w:val="20"/>
        </w:rPr>
      </w:pPr>
      <w:r w:rsidRPr="00AB2B43">
        <w:rPr>
          <w:rFonts w:ascii="Times New Roman" w:eastAsia="Times New Roman" w:hAnsi="Times New Roman" w:cs="Times New Roman"/>
          <w:b/>
          <w:sz w:val="20"/>
          <w:szCs w:val="20"/>
        </w:rPr>
        <w:t>Теорема Штейнера:</w:t>
      </w:r>
    </w:p>
    <w:p w:rsidR="00B5636A" w:rsidRPr="00AB2B43" w:rsidRDefault="00B5636A" w:rsidP="00EA0F27">
      <w:pPr>
        <w:spacing w:after="0" w:line="240" w:lineRule="auto"/>
        <w:ind w:firstLine="709"/>
        <w:jc w:val="both"/>
        <w:rPr>
          <w:rFonts w:ascii="Times New Roman" w:eastAsia="Times New Roman" w:hAnsi="Times New Roman" w:cs="Times New Roman"/>
          <w:sz w:val="20"/>
          <w:szCs w:val="20"/>
        </w:rPr>
      </w:pPr>
      <w:r w:rsidRPr="00AB2B43">
        <w:rPr>
          <w:rFonts w:ascii="Times New Roman" w:eastAsia="Times New Roman" w:hAnsi="Times New Roman" w:cs="Times New Roman"/>
          <w:sz w:val="20"/>
          <w:szCs w:val="20"/>
        </w:rPr>
        <w:t>Момент инерции твёрдого тела вокруг произвольной оси равен моменту инерции тела вокруг оси, проходящей через центр массы данного тела параллельно данной оси, плюс произведение массы тела на квадрат расстояния между осями.</w:t>
      </w:r>
    </w:p>
    <w:p w:rsidR="00B5636A" w:rsidRPr="00AB2B43" w:rsidRDefault="00B5636A" w:rsidP="001F2780">
      <w:pPr>
        <w:spacing w:after="0" w:line="240" w:lineRule="auto"/>
        <w:ind w:firstLine="709"/>
        <w:jc w:val="center"/>
        <w:rPr>
          <w:rFonts w:ascii="Times New Roman" w:eastAsia="Times New Roman" w:hAnsi="Times New Roman" w:cs="Times New Roman"/>
          <w:sz w:val="20"/>
          <w:szCs w:val="20"/>
        </w:rPr>
      </w:pPr>
      <w:r w:rsidRPr="00AB2B43">
        <w:rPr>
          <w:rFonts w:ascii="Times New Roman" w:eastAsia="Times New Roman" w:hAnsi="Times New Roman" w:cs="Times New Roman"/>
          <w:noProof/>
          <w:sz w:val="20"/>
          <w:szCs w:val="20"/>
          <w:lang w:eastAsia="ru-RU"/>
        </w:rPr>
        <w:lastRenderedPageBreak/>
        <w:drawing>
          <wp:inline distT="0" distB="0" distL="0" distR="0" wp14:anchorId="6B7569B3" wp14:editId="1264F8AF">
            <wp:extent cx="3409950" cy="5524500"/>
            <wp:effectExtent l="19050" t="0" r="0" b="0"/>
            <wp:docPr id="67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8" cstate="print"/>
                    <a:srcRect b="3334"/>
                    <a:stretch>
                      <a:fillRect/>
                    </a:stretch>
                  </pic:blipFill>
                  <pic:spPr bwMode="auto">
                    <a:xfrm>
                      <a:off x="0" y="0"/>
                      <a:ext cx="3409950" cy="5524500"/>
                    </a:xfrm>
                    <a:prstGeom prst="rect">
                      <a:avLst/>
                    </a:prstGeom>
                    <a:noFill/>
                    <a:ln w="9525">
                      <a:noFill/>
                      <a:miter lim="800000"/>
                      <a:headEnd/>
                      <a:tailEnd/>
                    </a:ln>
                  </pic:spPr>
                </pic:pic>
              </a:graphicData>
            </a:graphic>
          </wp:inline>
        </w:drawing>
      </w:r>
    </w:p>
    <w:p w:rsidR="00B5636A" w:rsidRPr="00AB2B43" w:rsidRDefault="00B5636A" w:rsidP="001F2780">
      <w:pPr>
        <w:spacing w:after="0" w:line="240" w:lineRule="auto"/>
        <w:ind w:firstLine="709"/>
        <w:jc w:val="center"/>
        <w:rPr>
          <w:rFonts w:ascii="Times New Roman" w:eastAsia="Times New Roman" w:hAnsi="Times New Roman" w:cs="Times New Roman"/>
          <w:sz w:val="20"/>
          <w:szCs w:val="20"/>
        </w:rPr>
      </w:pPr>
      <w:r w:rsidRPr="00AB2B43">
        <w:rPr>
          <w:rFonts w:ascii="Times New Roman" w:eastAsia="Times New Roman" w:hAnsi="Times New Roman" w:cs="Times New Roman"/>
          <w:noProof/>
          <w:sz w:val="20"/>
          <w:szCs w:val="20"/>
          <w:lang w:eastAsia="ru-RU"/>
        </w:rPr>
        <w:drawing>
          <wp:inline distT="0" distB="0" distL="0" distR="0" wp14:anchorId="46A50068" wp14:editId="430D5D6A">
            <wp:extent cx="3305175" cy="1993252"/>
            <wp:effectExtent l="0" t="0" r="0" b="7620"/>
            <wp:docPr id="67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9" cstate="print"/>
                    <a:srcRect b="5103"/>
                    <a:stretch>
                      <a:fillRect/>
                    </a:stretch>
                  </pic:blipFill>
                  <pic:spPr bwMode="auto">
                    <a:xfrm>
                      <a:off x="0" y="0"/>
                      <a:ext cx="3305175" cy="1993252"/>
                    </a:xfrm>
                    <a:prstGeom prst="rect">
                      <a:avLst/>
                    </a:prstGeom>
                    <a:noFill/>
                    <a:ln w="9525">
                      <a:noFill/>
                      <a:miter lim="800000"/>
                      <a:headEnd/>
                      <a:tailEnd/>
                    </a:ln>
                  </pic:spPr>
                </pic:pic>
              </a:graphicData>
            </a:graphic>
          </wp:inline>
        </w:drawing>
      </w:r>
    </w:p>
    <w:p w:rsidR="00B5636A" w:rsidRPr="00AB2B43" w:rsidRDefault="00B5636A" w:rsidP="001F2780">
      <w:pPr>
        <w:spacing w:after="0" w:line="240" w:lineRule="auto"/>
        <w:ind w:firstLine="709"/>
        <w:jc w:val="center"/>
        <w:rPr>
          <w:rFonts w:ascii="Times New Roman" w:eastAsia="Times New Roman" w:hAnsi="Times New Roman" w:cs="Times New Roman"/>
          <w:sz w:val="20"/>
          <w:szCs w:val="20"/>
        </w:rPr>
      </w:pPr>
      <w:r w:rsidRPr="00AB2B43">
        <w:rPr>
          <w:rFonts w:ascii="Times New Roman" w:eastAsia="Times New Roman" w:hAnsi="Times New Roman" w:cs="Times New Roman"/>
          <w:noProof/>
          <w:sz w:val="20"/>
          <w:szCs w:val="20"/>
          <w:lang w:eastAsia="ru-RU"/>
        </w:rPr>
        <w:lastRenderedPageBreak/>
        <w:drawing>
          <wp:inline distT="0" distB="0" distL="0" distR="0" wp14:anchorId="72C577DB" wp14:editId="1C941049">
            <wp:extent cx="4162425" cy="2032204"/>
            <wp:effectExtent l="0" t="0" r="0" b="6350"/>
            <wp:docPr id="676" name="Рисунок 14" descr="C:\Users\ДНС\Desktop\1010201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ДНС\Desktop\10102010070.jpg"/>
                    <pic:cNvPicPr>
                      <a:picLocks noChangeAspect="1" noChangeArrowheads="1"/>
                    </pic:cNvPicPr>
                  </pic:nvPicPr>
                  <pic:blipFill>
                    <a:blip r:embed="rId40" cstate="print"/>
                    <a:srcRect l="2748" t="19513" b="17276"/>
                    <a:stretch>
                      <a:fillRect/>
                    </a:stretch>
                  </pic:blipFill>
                  <pic:spPr bwMode="auto">
                    <a:xfrm>
                      <a:off x="0" y="0"/>
                      <a:ext cx="4162425" cy="2032204"/>
                    </a:xfrm>
                    <a:prstGeom prst="rect">
                      <a:avLst/>
                    </a:prstGeom>
                    <a:noFill/>
                    <a:ln w="9525">
                      <a:noFill/>
                      <a:miter lim="800000"/>
                      <a:headEnd/>
                      <a:tailEnd/>
                    </a:ln>
                  </pic:spPr>
                </pic:pic>
              </a:graphicData>
            </a:graphic>
          </wp:inline>
        </w:drawing>
      </w:r>
    </w:p>
    <w:p w:rsidR="00B5636A" w:rsidRPr="00AB2B43" w:rsidRDefault="00B5636A" w:rsidP="001F2780">
      <w:pPr>
        <w:spacing w:after="0" w:line="240" w:lineRule="auto"/>
        <w:ind w:firstLine="709"/>
        <w:jc w:val="center"/>
        <w:rPr>
          <w:rFonts w:ascii="Times New Roman" w:eastAsia="Times New Roman" w:hAnsi="Times New Roman" w:cs="Times New Roman"/>
          <w:sz w:val="20"/>
          <w:szCs w:val="20"/>
        </w:rPr>
      </w:pPr>
      <w:r w:rsidRPr="00AB2B43">
        <w:rPr>
          <w:rFonts w:ascii="Times New Roman" w:eastAsia="Times New Roman" w:hAnsi="Times New Roman" w:cs="Times New Roman"/>
          <w:noProof/>
          <w:sz w:val="20"/>
          <w:szCs w:val="20"/>
          <w:lang w:eastAsia="ru-RU"/>
        </w:rPr>
        <w:drawing>
          <wp:inline distT="0" distB="0" distL="0" distR="0" wp14:anchorId="77418095" wp14:editId="26EEB995">
            <wp:extent cx="3943350" cy="1914655"/>
            <wp:effectExtent l="0" t="0" r="0" b="9525"/>
            <wp:docPr id="675" name="Рисунок 15" descr="C:\Users\ДНС\Desktop\10102010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ДНС\Desktop\10102010072.jpg"/>
                    <pic:cNvPicPr>
                      <a:picLocks noChangeAspect="1" noChangeArrowheads="1"/>
                    </pic:cNvPicPr>
                  </pic:nvPicPr>
                  <pic:blipFill>
                    <a:blip r:embed="rId41" cstate="print"/>
                    <a:srcRect l="-305" t="19716" b="15446"/>
                    <a:stretch>
                      <a:fillRect/>
                    </a:stretch>
                  </pic:blipFill>
                  <pic:spPr bwMode="auto">
                    <a:xfrm>
                      <a:off x="0" y="0"/>
                      <a:ext cx="3943350" cy="1914655"/>
                    </a:xfrm>
                    <a:prstGeom prst="rect">
                      <a:avLst/>
                    </a:prstGeom>
                    <a:noFill/>
                    <a:ln w="9525">
                      <a:noFill/>
                      <a:miter lim="800000"/>
                      <a:headEnd/>
                      <a:tailEnd/>
                    </a:ln>
                  </pic:spPr>
                </pic:pic>
              </a:graphicData>
            </a:graphic>
          </wp:inline>
        </w:drawing>
      </w:r>
    </w:p>
    <w:p w:rsidR="00B5636A" w:rsidRPr="00AB2B43" w:rsidRDefault="00B5636A" w:rsidP="00EA0F27">
      <w:pPr>
        <w:spacing w:after="0" w:line="240" w:lineRule="auto"/>
        <w:ind w:firstLine="709"/>
        <w:jc w:val="both"/>
        <w:rPr>
          <w:rFonts w:ascii="Times New Roman" w:eastAsia="Times New Roman" w:hAnsi="Times New Roman" w:cs="Times New Roman"/>
          <w:sz w:val="20"/>
          <w:szCs w:val="20"/>
        </w:rPr>
      </w:pPr>
      <w:r w:rsidRPr="00AB2B43">
        <w:rPr>
          <w:rFonts w:ascii="Times New Roman" w:eastAsiaTheme="minorEastAsia" w:hAnsi="Times New Roman" w:cs="Times New Roman"/>
          <w:b/>
          <w:sz w:val="20"/>
          <w:szCs w:val="20"/>
        </w:rPr>
        <w:t>Основной закон динамики вращательного движения.</w:t>
      </w:r>
    </w:p>
    <w:p w:rsidR="00B5636A" w:rsidRPr="00AB2B43" w:rsidRDefault="00B5636A" w:rsidP="00EA0F27">
      <w:pPr>
        <w:spacing w:after="0" w:line="240" w:lineRule="auto"/>
        <w:ind w:firstLine="709"/>
        <w:jc w:val="both"/>
        <w:rPr>
          <w:rFonts w:ascii="Times New Roman" w:eastAsiaTheme="minorEastAsia" w:hAnsi="Times New Roman" w:cs="Times New Roman"/>
          <w:sz w:val="20"/>
          <w:szCs w:val="20"/>
        </w:rPr>
      </w:pPr>
      <w:r w:rsidRPr="00AB2B43">
        <w:rPr>
          <w:rFonts w:ascii="Times New Roman" w:eastAsiaTheme="minorEastAsia" w:hAnsi="Times New Roman" w:cs="Times New Roman"/>
          <w:b/>
          <w:i/>
          <w:sz w:val="20"/>
          <w:szCs w:val="20"/>
        </w:rPr>
        <w:t>Момент силы</w:t>
      </w:r>
      <w:r w:rsidRPr="00AB2B43">
        <w:rPr>
          <w:rFonts w:ascii="Times New Roman" w:eastAsiaTheme="minorEastAsia" w:hAnsi="Times New Roman" w:cs="Times New Roman"/>
          <w:sz w:val="20"/>
          <w:szCs w:val="20"/>
        </w:rPr>
        <w:t xml:space="preserve">— векторная физическая величина, равная произведению радиус-вектора, проведенного от оси вращения к точке приложения силы, на вектор этой силы. Характеризует вращательное действие силы на твёрдое тело.    </w:t>
      </w:r>
    </w:p>
    <w:p w:rsidR="00B5636A" w:rsidRPr="00AB2B43" w:rsidRDefault="00FD6AE6" w:rsidP="00EA0F27">
      <w:pPr>
        <w:spacing w:after="0" w:line="240" w:lineRule="auto"/>
        <w:ind w:firstLine="709"/>
        <w:jc w:val="both"/>
        <w:rPr>
          <w:rFonts w:ascii="Times New Roman" w:eastAsiaTheme="minorEastAsia" w:hAnsi="Times New Roman" w:cs="Times New Roman"/>
          <w:i/>
          <w:sz w:val="20"/>
          <w:szCs w:val="20"/>
          <w:lang w:val="en-US"/>
        </w:rPr>
      </w:pPr>
      <m:oMathPara>
        <m:oMath>
          <m:acc>
            <m:accPr>
              <m:chr m:val="⃗"/>
              <m:ctrlPr>
                <w:rPr>
                  <w:rFonts w:ascii="Cambria Math" w:eastAsiaTheme="minorEastAsia" w:hAnsi="Cambria Math" w:cs="Times New Roman"/>
                  <w:i/>
                  <w:sz w:val="20"/>
                  <w:szCs w:val="20"/>
                  <w:lang w:val="en-US"/>
                </w:rPr>
              </m:ctrlPr>
            </m:accPr>
            <m:e>
              <m:r>
                <w:rPr>
                  <w:rFonts w:ascii="Cambria Math" w:eastAsiaTheme="minorEastAsia" w:hAnsi="Cambria Math" w:cs="Times New Roman"/>
                  <w:sz w:val="20"/>
                  <w:szCs w:val="20"/>
                  <w:lang w:val="en-US"/>
                </w:rPr>
                <m:t>M</m:t>
              </m:r>
            </m:e>
          </m:acc>
          <m:r>
            <w:rPr>
              <w:rFonts w:ascii="Cambria Math" w:eastAsiaTheme="minorEastAsia" w:hAnsi="Cambria Math" w:cs="Times New Roman"/>
              <w:sz w:val="20"/>
              <w:szCs w:val="20"/>
              <w:lang w:val="en-US"/>
            </w:rPr>
            <m:t>=[</m:t>
          </m:r>
          <m:acc>
            <m:accPr>
              <m:chr m:val="⃗"/>
              <m:ctrlPr>
                <w:rPr>
                  <w:rFonts w:ascii="Cambria Math" w:eastAsiaTheme="minorEastAsia" w:hAnsi="Cambria Math" w:cs="Times New Roman"/>
                  <w:i/>
                  <w:sz w:val="20"/>
                  <w:szCs w:val="20"/>
                  <w:lang w:val="en-US"/>
                </w:rPr>
              </m:ctrlPr>
            </m:accPr>
            <m:e>
              <m:r>
                <w:rPr>
                  <w:rFonts w:ascii="Cambria Math" w:eastAsiaTheme="minorEastAsia" w:hAnsi="Cambria Math" w:cs="Times New Roman"/>
                  <w:sz w:val="20"/>
                  <w:szCs w:val="20"/>
                  <w:lang w:val="en-US"/>
                </w:rPr>
                <m:t>r</m:t>
              </m:r>
            </m:e>
          </m:acc>
          <m:r>
            <w:rPr>
              <w:rFonts w:ascii="Cambria Math" w:eastAsiaTheme="minorEastAsia" w:hAnsi="Cambria Math" w:cs="Times New Roman"/>
              <w:sz w:val="20"/>
              <w:szCs w:val="20"/>
              <w:lang w:val="en-US"/>
            </w:rPr>
            <m:t>*</m:t>
          </m:r>
          <m:acc>
            <m:accPr>
              <m:chr m:val="⃗"/>
              <m:ctrlPr>
                <w:rPr>
                  <w:rFonts w:ascii="Cambria Math" w:eastAsiaTheme="minorEastAsia" w:hAnsi="Cambria Math" w:cs="Times New Roman"/>
                  <w:i/>
                  <w:sz w:val="20"/>
                  <w:szCs w:val="20"/>
                  <w:lang w:val="en-US"/>
                </w:rPr>
              </m:ctrlPr>
            </m:accPr>
            <m:e>
              <m:r>
                <w:rPr>
                  <w:rFonts w:ascii="Cambria Math" w:eastAsiaTheme="minorEastAsia" w:hAnsi="Cambria Math" w:cs="Times New Roman"/>
                  <w:sz w:val="20"/>
                  <w:szCs w:val="20"/>
                  <w:lang w:val="en-US"/>
                </w:rPr>
                <m:t>F</m:t>
              </m:r>
            </m:e>
          </m:acc>
          <m:r>
            <w:rPr>
              <w:rFonts w:ascii="Cambria Math" w:eastAsiaTheme="minorEastAsia" w:hAnsi="Cambria Math" w:cs="Times New Roman"/>
              <w:sz w:val="20"/>
              <w:szCs w:val="20"/>
              <w:lang w:val="en-US"/>
            </w:rPr>
            <m:t>]</m:t>
          </m:r>
        </m:oMath>
      </m:oMathPara>
    </w:p>
    <w:p w:rsidR="00B5636A" w:rsidRPr="00AB2B43" w:rsidRDefault="00B5636A" w:rsidP="00EA0F27">
      <w:pPr>
        <w:spacing w:after="0" w:line="240" w:lineRule="auto"/>
        <w:ind w:firstLine="709"/>
        <w:jc w:val="both"/>
        <w:rPr>
          <w:rFonts w:ascii="Times New Roman" w:eastAsiaTheme="minorEastAsia" w:hAnsi="Times New Roman" w:cs="Times New Roman"/>
          <w:sz w:val="20"/>
          <w:szCs w:val="20"/>
        </w:rPr>
      </w:pPr>
      <w:r w:rsidRPr="00AB2B43">
        <w:rPr>
          <w:rFonts w:ascii="Times New Roman" w:eastAsiaTheme="minorEastAsia" w:hAnsi="Times New Roman" w:cs="Times New Roman"/>
          <w:sz w:val="20"/>
          <w:szCs w:val="20"/>
        </w:rPr>
        <w:t>В физике момент силы можно понимать как «вращающая сила». В системе СИ единицами измерения для момента силы является ньютон-метр.</w:t>
      </w:r>
    </w:p>
    <w:p w:rsidR="00B5636A" w:rsidRPr="00AB2B43" w:rsidRDefault="00B5636A" w:rsidP="00EA0F27">
      <w:pPr>
        <w:spacing w:after="0" w:line="240" w:lineRule="auto"/>
        <w:ind w:firstLine="709"/>
        <w:jc w:val="both"/>
        <w:rPr>
          <w:rFonts w:ascii="Times New Roman" w:eastAsiaTheme="minorEastAsia" w:hAnsi="Times New Roman" w:cs="Times New Roman"/>
          <w:sz w:val="20"/>
          <w:szCs w:val="20"/>
        </w:rPr>
      </w:pPr>
      <w:r w:rsidRPr="00AB2B43">
        <w:rPr>
          <w:rFonts w:ascii="Times New Roman" w:eastAsiaTheme="minorEastAsia" w:hAnsi="Times New Roman" w:cs="Times New Roman"/>
          <w:sz w:val="20"/>
          <w:szCs w:val="20"/>
        </w:rPr>
        <w:t>Основным законом динамики вращательного движения является связь момента силы М с моментом инерции</w:t>
      </w:r>
      <w:r w:rsidRPr="00AB2B43">
        <w:rPr>
          <w:rFonts w:ascii="Times New Roman" w:eastAsiaTheme="minorEastAsia" w:hAnsi="Times New Roman" w:cs="Times New Roman"/>
          <w:i/>
          <w:sz w:val="20"/>
          <w:szCs w:val="20"/>
        </w:rPr>
        <w:t xml:space="preserve"> </w:t>
      </w:r>
      <m:oMath>
        <m:r>
          <w:rPr>
            <w:rFonts w:ascii="Cambria Math" w:eastAsiaTheme="minorEastAsia" w:hAnsi="Cambria Math" w:cs="Times New Roman"/>
            <w:sz w:val="20"/>
            <w:szCs w:val="20"/>
          </w:rPr>
          <m:t>I</m:t>
        </m:r>
      </m:oMath>
      <w:r w:rsidRPr="00AB2B43">
        <w:rPr>
          <w:rFonts w:ascii="Times New Roman" w:eastAsiaTheme="minorEastAsia" w:hAnsi="Times New Roman" w:cs="Times New Roman"/>
          <w:i/>
          <w:sz w:val="20"/>
          <w:szCs w:val="20"/>
        </w:rPr>
        <w:t xml:space="preserve"> </w:t>
      </w:r>
      <w:r w:rsidRPr="00AB2B43">
        <w:rPr>
          <w:rFonts w:ascii="Times New Roman" w:eastAsiaTheme="minorEastAsia" w:hAnsi="Times New Roman" w:cs="Times New Roman"/>
          <w:sz w:val="20"/>
          <w:szCs w:val="20"/>
        </w:rPr>
        <w:t xml:space="preserve"> и угловым ускорением β:</w:t>
      </w:r>
    </w:p>
    <w:p w:rsidR="00B5636A" w:rsidRPr="00AB2B43" w:rsidRDefault="00B5636A" w:rsidP="00EA0F27">
      <w:pPr>
        <w:spacing w:after="0" w:line="240" w:lineRule="auto"/>
        <w:ind w:firstLine="709"/>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I*</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M</m:t>
              </m:r>
            </m:e>
          </m:acc>
        </m:oMath>
      </m:oMathPara>
    </w:p>
    <w:p w:rsidR="00B5636A" w:rsidRPr="00AB2B43" w:rsidRDefault="00B5636A" w:rsidP="001F2780">
      <w:pPr>
        <w:spacing w:after="0" w:line="240" w:lineRule="auto"/>
        <w:ind w:firstLine="709"/>
        <w:jc w:val="center"/>
        <w:rPr>
          <w:rFonts w:ascii="Times New Roman" w:eastAsiaTheme="minorEastAsia" w:hAnsi="Times New Roman" w:cs="Times New Roman"/>
          <w:sz w:val="20"/>
          <w:szCs w:val="20"/>
          <w:lang w:val="en-US"/>
        </w:rPr>
      </w:pPr>
      <w:r w:rsidRPr="00AB2B43">
        <w:rPr>
          <w:rFonts w:ascii="Times New Roman" w:eastAsiaTheme="minorEastAsia" w:hAnsi="Times New Roman" w:cs="Times New Roman"/>
          <w:noProof/>
          <w:sz w:val="20"/>
          <w:szCs w:val="20"/>
          <w:lang w:eastAsia="ru-RU"/>
        </w:rPr>
        <w:drawing>
          <wp:inline distT="0" distB="0" distL="0" distR="0" wp14:anchorId="2F5260DF" wp14:editId="065B1964">
            <wp:extent cx="5562600" cy="1590675"/>
            <wp:effectExtent l="19050" t="0" r="0" b="0"/>
            <wp:docPr id="3" name="Рисунок 1" descr="C:\Users\ДНС\Desktop\10102010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НС\Desktop\10102010073.jpg"/>
                    <pic:cNvPicPr>
                      <a:picLocks noChangeAspect="1" noChangeArrowheads="1"/>
                    </pic:cNvPicPr>
                  </pic:nvPicPr>
                  <pic:blipFill>
                    <a:blip r:embed="rId42" cstate="print"/>
                    <a:srcRect l="4169" t="42094" r="2191" b="22222"/>
                    <a:stretch>
                      <a:fillRect/>
                    </a:stretch>
                  </pic:blipFill>
                  <pic:spPr bwMode="auto">
                    <a:xfrm>
                      <a:off x="0" y="0"/>
                      <a:ext cx="5562600" cy="1590675"/>
                    </a:xfrm>
                    <a:prstGeom prst="rect">
                      <a:avLst/>
                    </a:prstGeom>
                    <a:noFill/>
                    <a:ln w="9525">
                      <a:noFill/>
                      <a:miter lim="800000"/>
                      <a:headEnd/>
                      <a:tailEnd/>
                    </a:ln>
                  </pic:spPr>
                </pic:pic>
              </a:graphicData>
            </a:graphic>
          </wp:inline>
        </w:drawing>
      </w:r>
    </w:p>
    <w:p w:rsidR="001F2780" w:rsidRPr="00AB2B43" w:rsidRDefault="001F2780" w:rsidP="001F2780">
      <w:pPr>
        <w:spacing w:after="0" w:line="240" w:lineRule="auto"/>
        <w:ind w:firstLine="709"/>
        <w:jc w:val="center"/>
        <w:rPr>
          <w:rFonts w:ascii="Times New Roman" w:eastAsiaTheme="minorEastAsia" w:hAnsi="Times New Roman" w:cs="Times New Roman"/>
          <w:sz w:val="20"/>
          <w:szCs w:val="20"/>
          <w:lang w:val="en-US"/>
        </w:rPr>
      </w:pPr>
    </w:p>
    <w:p w:rsidR="00B5636A" w:rsidRPr="00AB2B43" w:rsidRDefault="00B5636A" w:rsidP="00EA0F27">
      <w:pPr>
        <w:pStyle w:val="a3"/>
        <w:numPr>
          <w:ilvl w:val="0"/>
          <w:numId w:val="4"/>
        </w:numPr>
        <w:spacing w:after="0" w:line="240" w:lineRule="auto"/>
        <w:ind w:left="0" w:firstLine="709"/>
        <w:contextualSpacing w:val="0"/>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Работа постоянной и переменной силы. Элементарная работа внешних сил при вращении твердого тела.</w:t>
      </w:r>
    </w:p>
    <w:p w:rsidR="00B5636A" w:rsidRPr="00AB2B43" w:rsidRDefault="00B5636A" w:rsidP="00422B9E">
      <w:pPr>
        <w:pStyle w:val="a3"/>
        <w:spacing w:after="0" w:line="240" w:lineRule="auto"/>
        <w:ind w:left="0" w:firstLine="709"/>
        <w:contextualSpacing w:val="0"/>
        <w:rPr>
          <w:rFonts w:ascii="Times New Roman" w:hAnsi="Times New Roman" w:cs="Times New Roman"/>
          <w:b/>
          <w:color w:val="000000" w:themeColor="text1"/>
          <w:sz w:val="20"/>
          <w:szCs w:val="20"/>
          <w:shd w:val="clear" w:color="auto" w:fill="FFFFFF"/>
        </w:rPr>
      </w:pPr>
      <w:r w:rsidRPr="00AB2B43">
        <w:rPr>
          <w:rFonts w:ascii="Times New Roman" w:hAnsi="Times New Roman" w:cs="Times New Roman"/>
          <w:color w:val="000000" w:themeColor="text1"/>
          <w:sz w:val="20"/>
          <w:szCs w:val="20"/>
        </w:rPr>
        <w:t>A = |F|·|S|·</w:t>
      </w:r>
      <w:proofErr w:type="spellStart"/>
      <w:r w:rsidRPr="00AB2B43">
        <w:rPr>
          <w:rFonts w:ascii="Times New Roman" w:hAnsi="Times New Roman" w:cs="Times New Roman"/>
          <w:color w:val="000000" w:themeColor="text1"/>
          <w:sz w:val="20"/>
          <w:szCs w:val="20"/>
        </w:rPr>
        <w:t>cosa</w:t>
      </w:r>
      <w:proofErr w:type="spellEnd"/>
      <w:r w:rsidRPr="00AB2B43">
        <w:rPr>
          <w:rFonts w:ascii="Times New Roman" w:hAnsi="Times New Roman" w:cs="Times New Roman"/>
          <w:color w:val="000000" w:themeColor="text1"/>
          <w:sz w:val="20"/>
          <w:szCs w:val="20"/>
        </w:rPr>
        <w:t xml:space="preserve"> = (F·S)</w:t>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color w:val="000000" w:themeColor="text1"/>
          <w:sz w:val="20"/>
          <w:szCs w:val="20"/>
        </w:rPr>
        <w:br/>
      </w:r>
      <w:r w:rsidRPr="00AB2B43">
        <w:rPr>
          <w:rFonts w:ascii="Times New Roman" w:hAnsi="Times New Roman" w:cs="Times New Roman"/>
          <w:color w:val="000000" w:themeColor="text1"/>
          <w:sz w:val="20"/>
          <w:szCs w:val="20"/>
        </w:rPr>
        <w:br/>
      </w:r>
      <w:r w:rsidRPr="00AB2B43">
        <w:rPr>
          <w:rFonts w:ascii="Times New Roman" w:hAnsi="Times New Roman" w:cs="Times New Roman"/>
          <w:i/>
          <w:color w:val="000000" w:themeColor="text1"/>
          <w:sz w:val="20"/>
          <w:szCs w:val="20"/>
        </w:rPr>
        <w:t>Работа постоянной</w:t>
      </w:r>
      <w:r w:rsidRPr="00AB2B43">
        <w:rPr>
          <w:rFonts w:ascii="Times New Roman" w:hAnsi="Times New Roman" w:cs="Times New Roman"/>
          <w:color w:val="000000" w:themeColor="text1"/>
          <w:sz w:val="20"/>
          <w:szCs w:val="20"/>
        </w:rPr>
        <w:t xml:space="preserve"> силы равняется скалярному произведению силы на перемещение.</w:t>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color w:val="000000" w:themeColor="text1"/>
          <w:sz w:val="20"/>
          <w:szCs w:val="20"/>
        </w:rPr>
        <w:br/>
      </w:r>
      <w:r w:rsidRPr="00AB2B43">
        <w:rPr>
          <w:rFonts w:ascii="Times New Roman" w:hAnsi="Times New Roman" w:cs="Times New Roman"/>
          <w:color w:val="000000" w:themeColor="text1"/>
          <w:sz w:val="20"/>
          <w:szCs w:val="20"/>
        </w:rPr>
        <w:br/>
        <w:t xml:space="preserve">Единица измерения работы - Джоуль. 1 Дж = 1 </w:t>
      </w:r>
      <w:proofErr w:type="spellStart"/>
      <w:r w:rsidRPr="00AB2B43">
        <w:rPr>
          <w:rFonts w:ascii="Times New Roman" w:hAnsi="Times New Roman" w:cs="Times New Roman"/>
          <w:color w:val="000000" w:themeColor="text1"/>
          <w:sz w:val="20"/>
          <w:szCs w:val="20"/>
        </w:rPr>
        <w:t>Н·м</w:t>
      </w:r>
      <w:proofErr w:type="spellEnd"/>
      <w:r w:rsidRPr="00AB2B43">
        <w:rPr>
          <w:rFonts w:ascii="Times New Roman" w:hAnsi="Times New Roman" w:cs="Times New Roman"/>
          <w:color w:val="000000" w:themeColor="text1"/>
          <w:sz w:val="20"/>
          <w:szCs w:val="20"/>
        </w:rPr>
        <w:t>.</w:t>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color w:val="000000" w:themeColor="text1"/>
          <w:sz w:val="20"/>
          <w:szCs w:val="20"/>
        </w:rPr>
        <w:br/>
      </w:r>
      <w:r w:rsidRPr="00AB2B43">
        <w:rPr>
          <w:rFonts w:ascii="Times New Roman" w:hAnsi="Times New Roman" w:cs="Times New Roman"/>
          <w:color w:val="000000" w:themeColor="text1"/>
          <w:sz w:val="20"/>
          <w:szCs w:val="20"/>
        </w:rPr>
        <w:br/>
      </w:r>
      <w:r w:rsidRPr="00AB2B43">
        <w:rPr>
          <w:rFonts w:ascii="Times New Roman" w:hAnsi="Times New Roman" w:cs="Times New Roman"/>
          <w:i/>
          <w:color w:val="000000" w:themeColor="text1"/>
          <w:sz w:val="20"/>
          <w:szCs w:val="20"/>
        </w:rPr>
        <w:t>Работа переменной силы</w:t>
      </w:r>
      <w:proofErr w:type="gramStart"/>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color w:val="000000" w:themeColor="text1"/>
          <w:sz w:val="20"/>
          <w:szCs w:val="20"/>
        </w:rPr>
        <w:br/>
        <w:t>П</w:t>
      </w:r>
      <w:proofErr w:type="gramEnd"/>
      <w:r w:rsidRPr="00AB2B43">
        <w:rPr>
          <w:rFonts w:ascii="Times New Roman" w:hAnsi="Times New Roman" w:cs="Times New Roman"/>
          <w:color w:val="000000" w:themeColor="text1"/>
          <w:sz w:val="20"/>
          <w:szCs w:val="20"/>
        </w:rPr>
        <w:t>усть тело движется прямолинейно с равномерной силой под углом £ к направлению перемещения и проходит расстояние S/ Работой силы F называется скалярная физическая величина, равная скалярному произведению вектора силы на вектора перемещения. A=</w:t>
      </w:r>
      <w:proofErr w:type="spellStart"/>
      <w:r w:rsidRPr="00AB2B43">
        <w:rPr>
          <w:rFonts w:ascii="Times New Roman" w:hAnsi="Times New Roman" w:cs="Times New Roman"/>
          <w:color w:val="000000" w:themeColor="text1"/>
          <w:sz w:val="20"/>
          <w:szCs w:val="20"/>
        </w:rPr>
        <w:t>F·s·cos</w:t>
      </w:r>
      <w:proofErr w:type="spellEnd"/>
      <w:r w:rsidRPr="00AB2B43">
        <w:rPr>
          <w:rFonts w:ascii="Times New Roman" w:hAnsi="Times New Roman" w:cs="Times New Roman"/>
          <w:color w:val="000000" w:themeColor="text1"/>
          <w:sz w:val="20"/>
          <w:szCs w:val="20"/>
        </w:rPr>
        <w:t xml:space="preserve"> £. А=0, если F=0, S=0, £=90º. Если сила непостоянная (изменяется), то для нахождения работы следует разбивать траекторию на отдельные участки. </w:t>
      </w:r>
      <w:r w:rsidRPr="00AB2B43">
        <w:rPr>
          <w:rFonts w:ascii="Times New Roman" w:hAnsi="Times New Roman" w:cs="Times New Roman"/>
          <w:color w:val="000000" w:themeColor="text1"/>
          <w:sz w:val="20"/>
          <w:szCs w:val="20"/>
        </w:rPr>
        <w:lastRenderedPageBreak/>
        <w:t>Разбиение можно производить до тех пор, пока движение не станет прямолинейным, а сила постоянной │</w:t>
      </w:r>
      <w:proofErr w:type="spellStart"/>
      <w:r w:rsidRPr="00AB2B43">
        <w:rPr>
          <w:rFonts w:ascii="Times New Roman" w:hAnsi="Times New Roman" w:cs="Times New Roman"/>
          <w:color w:val="000000" w:themeColor="text1"/>
          <w:sz w:val="20"/>
          <w:szCs w:val="20"/>
        </w:rPr>
        <w:t>dr</w:t>
      </w:r>
      <w:proofErr w:type="spellEnd"/>
      <w:r w:rsidRPr="00AB2B43">
        <w:rPr>
          <w:rFonts w:ascii="Times New Roman" w:hAnsi="Times New Roman" w:cs="Times New Roman"/>
          <w:color w:val="000000" w:themeColor="text1"/>
          <w:sz w:val="20"/>
          <w:szCs w:val="20"/>
        </w:rPr>
        <w:t>│=</w:t>
      </w:r>
      <w:proofErr w:type="spellStart"/>
      <w:r w:rsidRPr="00AB2B43">
        <w:rPr>
          <w:rFonts w:ascii="Times New Roman" w:hAnsi="Times New Roman" w:cs="Times New Roman"/>
          <w:color w:val="000000" w:themeColor="text1"/>
          <w:sz w:val="20"/>
          <w:szCs w:val="20"/>
        </w:rPr>
        <w:t>ds</w:t>
      </w:r>
      <w:proofErr w:type="spellEnd"/>
      <w:r w:rsidRPr="00AB2B43">
        <w:rPr>
          <w:rFonts w:ascii="Times New Roman" w:hAnsi="Times New Roman" w:cs="Times New Roman"/>
          <w:color w:val="000000" w:themeColor="text1"/>
          <w:sz w:val="20"/>
          <w:szCs w:val="20"/>
        </w:rPr>
        <w:t xml:space="preserve">.. Работа, совершенная силой на данном участке определяется по представленной формуле </w:t>
      </w:r>
      <w:proofErr w:type="spellStart"/>
      <w:r w:rsidRPr="00AB2B43">
        <w:rPr>
          <w:rFonts w:ascii="Times New Roman" w:hAnsi="Times New Roman" w:cs="Times New Roman"/>
          <w:color w:val="000000" w:themeColor="text1"/>
          <w:sz w:val="20"/>
          <w:szCs w:val="20"/>
        </w:rPr>
        <w:t>dA</w:t>
      </w:r>
      <w:proofErr w:type="spellEnd"/>
      <w:r w:rsidRPr="00AB2B43">
        <w:rPr>
          <w:rFonts w:ascii="Times New Roman" w:hAnsi="Times New Roman" w:cs="Times New Roman"/>
          <w:color w:val="000000" w:themeColor="text1"/>
          <w:sz w:val="20"/>
          <w:szCs w:val="20"/>
        </w:rPr>
        <w:t xml:space="preserve">=F· </w:t>
      </w:r>
      <w:proofErr w:type="spellStart"/>
      <w:r w:rsidRPr="00AB2B43">
        <w:rPr>
          <w:rFonts w:ascii="Times New Roman" w:hAnsi="Times New Roman" w:cs="Times New Roman"/>
          <w:color w:val="000000" w:themeColor="text1"/>
          <w:sz w:val="20"/>
          <w:szCs w:val="20"/>
        </w:rPr>
        <w:t>dS</w:t>
      </w:r>
      <w:proofErr w:type="spellEnd"/>
      <w:r w:rsidRPr="00AB2B43">
        <w:rPr>
          <w:rFonts w:ascii="Times New Roman" w:hAnsi="Times New Roman" w:cs="Times New Roman"/>
          <w:color w:val="000000" w:themeColor="text1"/>
          <w:sz w:val="20"/>
          <w:szCs w:val="20"/>
        </w:rPr>
        <w:t xml:space="preserve">· </w:t>
      </w:r>
      <w:proofErr w:type="spellStart"/>
      <w:r w:rsidRPr="00AB2B43">
        <w:rPr>
          <w:rFonts w:ascii="Times New Roman" w:hAnsi="Times New Roman" w:cs="Times New Roman"/>
          <w:color w:val="000000" w:themeColor="text1"/>
          <w:sz w:val="20"/>
          <w:szCs w:val="20"/>
        </w:rPr>
        <w:t>cos</w:t>
      </w:r>
      <w:proofErr w:type="spellEnd"/>
      <w:r w:rsidRPr="00AB2B43">
        <w:rPr>
          <w:rFonts w:ascii="Times New Roman" w:hAnsi="Times New Roman" w:cs="Times New Roman"/>
          <w:color w:val="000000" w:themeColor="text1"/>
          <w:sz w:val="20"/>
          <w:szCs w:val="20"/>
        </w:rPr>
        <w:t xml:space="preserve"> £= = │F│·│</w:t>
      </w:r>
      <w:proofErr w:type="spellStart"/>
      <w:r w:rsidRPr="00AB2B43">
        <w:rPr>
          <w:rFonts w:ascii="Times New Roman" w:hAnsi="Times New Roman" w:cs="Times New Roman"/>
          <w:color w:val="000000" w:themeColor="text1"/>
          <w:sz w:val="20"/>
          <w:szCs w:val="20"/>
        </w:rPr>
        <w:t>dr</w:t>
      </w:r>
      <w:proofErr w:type="spellEnd"/>
      <w:r w:rsidRPr="00AB2B43">
        <w:rPr>
          <w:rFonts w:ascii="Times New Roman" w:hAnsi="Times New Roman" w:cs="Times New Roman"/>
          <w:color w:val="000000" w:themeColor="text1"/>
          <w:sz w:val="20"/>
          <w:szCs w:val="20"/>
        </w:rPr>
        <w:t xml:space="preserve">│· </w:t>
      </w:r>
      <w:proofErr w:type="spellStart"/>
      <w:r w:rsidRPr="00AB2B43">
        <w:rPr>
          <w:rFonts w:ascii="Times New Roman" w:hAnsi="Times New Roman" w:cs="Times New Roman"/>
          <w:color w:val="000000" w:themeColor="text1"/>
          <w:sz w:val="20"/>
          <w:szCs w:val="20"/>
        </w:rPr>
        <w:t>cos</w:t>
      </w:r>
      <w:proofErr w:type="spellEnd"/>
      <w:r w:rsidRPr="00AB2B43">
        <w:rPr>
          <w:rFonts w:ascii="Times New Roman" w:hAnsi="Times New Roman" w:cs="Times New Roman"/>
          <w:color w:val="000000" w:themeColor="text1"/>
          <w:sz w:val="20"/>
          <w:szCs w:val="20"/>
        </w:rPr>
        <w:t xml:space="preserve"> £=(</w:t>
      </w:r>
      <w:proofErr w:type="spellStart"/>
      <w:r w:rsidRPr="00AB2B43">
        <w:rPr>
          <w:rFonts w:ascii="Times New Roman" w:hAnsi="Times New Roman" w:cs="Times New Roman"/>
          <w:color w:val="000000" w:themeColor="text1"/>
          <w:sz w:val="20"/>
          <w:szCs w:val="20"/>
        </w:rPr>
        <w:t>F;dr</w:t>
      </w:r>
      <w:proofErr w:type="spellEnd"/>
      <w:r w:rsidRPr="00AB2B43">
        <w:rPr>
          <w:rFonts w:ascii="Times New Roman" w:hAnsi="Times New Roman" w:cs="Times New Roman"/>
          <w:color w:val="000000" w:themeColor="text1"/>
          <w:sz w:val="20"/>
          <w:szCs w:val="20"/>
        </w:rPr>
        <w:t>)=</w:t>
      </w:r>
      <w:proofErr w:type="spellStart"/>
      <w:r w:rsidRPr="00AB2B43">
        <w:rPr>
          <w:rFonts w:ascii="Times New Roman" w:hAnsi="Times New Roman" w:cs="Times New Roman"/>
          <w:color w:val="000000" w:themeColor="text1"/>
          <w:sz w:val="20"/>
          <w:szCs w:val="20"/>
        </w:rPr>
        <w:t>Ft·dS</w:t>
      </w:r>
      <w:proofErr w:type="spellEnd"/>
      <w:r w:rsidRPr="00AB2B43">
        <w:rPr>
          <w:rFonts w:ascii="Times New Roman" w:hAnsi="Times New Roman" w:cs="Times New Roman"/>
          <w:color w:val="000000" w:themeColor="text1"/>
          <w:sz w:val="20"/>
          <w:szCs w:val="20"/>
        </w:rPr>
        <w:t xml:space="preserve"> A=F·S· </w:t>
      </w:r>
      <w:proofErr w:type="spellStart"/>
      <w:r w:rsidRPr="00AB2B43">
        <w:rPr>
          <w:rFonts w:ascii="Times New Roman" w:hAnsi="Times New Roman" w:cs="Times New Roman"/>
          <w:color w:val="000000" w:themeColor="text1"/>
          <w:sz w:val="20"/>
          <w:szCs w:val="20"/>
        </w:rPr>
        <w:t>cos</w:t>
      </w:r>
      <w:proofErr w:type="spellEnd"/>
      <w:r w:rsidRPr="00AB2B43">
        <w:rPr>
          <w:rFonts w:ascii="Times New Roman" w:hAnsi="Times New Roman" w:cs="Times New Roman"/>
          <w:color w:val="000000" w:themeColor="text1"/>
          <w:sz w:val="20"/>
          <w:szCs w:val="20"/>
        </w:rPr>
        <w:t xml:space="preserve"> £=</w:t>
      </w:r>
      <w:proofErr w:type="spellStart"/>
      <w:r w:rsidRPr="00AB2B43">
        <w:rPr>
          <w:rFonts w:ascii="Times New Roman" w:hAnsi="Times New Roman" w:cs="Times New Roman"/>
          <w:color w:val="000000" w:themeColor="text1"/>
          <w:sz w:val="20"/>
          <w:szCs w:val="20"/>
        </w:rPr>
        <w:t>Ft·S</w:t>
      </w:r>
      <w:proofErr w:type="spellEnd"/>
      <w:r w:rsidRPr="00AB2B43">
        <w:rPr>
          <w:rFonts w:ascii="Times New Roman" w:hAnsi="Times New Roman" w:cs="Times New Roman"/>
          <w:color w:val="000000" w:themeColor="text1"/>
          <w:sz w:val="20"/>
          <w:szCs w:val="20"/>
        </w:rPr>
        <w:t xml:space="preserve"> . Таким образом работа переменной силы на участке траектории равна сумме элементарных работ на отдельных малых участках пути A=</w:t>
      </w:r>
      <w:proofErr w:type="spellStart"/>
      <w:r w:rsidRPr="00AB2B43">
        <w:rPr>
          <w:rFonts w:ascii="Times New Roman" w:hAnsi="Times New Roman" w:cs="Times New Roman"/>
          <w:color w:val="000000" w:themeColor="text1"/>
          <w:sz w:val="20"/>
          <w:szCs w:val="20"/>
        </w:rPr>
        <w:t>SdA</w:t>
      </w:r>
      <w:proofErr w:type="spellEnd"/>
      <w:r w:rsidRPr="00AB2B43">
        <w:rPr>
          <w:rFonts w:ascii="Times New Roman" w:hAnsi="Times New Roman" w:cs="Times New Roman"/>
          <w:color w:val="000000" w:themeColor="text1"/>
          <w:sz w:val="20"/>
          <w:szCs w:val="20"/>
        </w:rPr>
        <w:t>=</w:t>
      </w:r>
      <w:proofErr w:type="spellStart"/>
      <w:r w:rsidRPr="00AB2B43">
        <w:rPr>
          <w:rFonts w:ascii="Times New Roman" w:hAnsi="Times New Roman" w:cs="Times New Roman"/>
          <w:color w:val="000000" w:themeColor="text1"/>
          <w:sz w:val="20"/>
          <w:szCs w:val="20"/>
        </w:rPr>
        <w:t>SFt·dS</w:t>
      </w:r>
      <w:proofErr w:type="spellEnd"/>
      <w:r w:rsidRPr="00AB2B43">
        <w:rPr>
          <w:rFonts w:ascii="Times New Roman" w:hAnsi="Times New Roman" w:cs="Times New Roman"/>
          <w:color w:val="000000" w:themeColor="text1"/>
          <w:sz w:val="20"/>
          <w:szCs w:val="20"/>
        </w:rPr>
        <w:t>= =S(</w:t>
      </w:r>
      <w:proofErr w:type="spellStart"/>
      <w:r w:rsidRPr="00AB2B43">
        <w:rPr>
          <w:rFonts w:ascii="Times New Roman" w:hAnsi="Times New Roman" w:cs="Times New Roman"/>
          <w:color w:val="000000" w:themeColor="text1"/>
          <w:sz w:val="20"/>
          <w:szCs w:val="20"/>
        </w:rPr>
        <w:t>F·dr</w:t>
      </w:r>
      <w:proofErr w:type="spellEnd"/>
      <w:r w:rsidRPr="00AB2B43">
        <w:rPr>
          <w:rFonts w:ascii="Times New Roman" w:hAnsi="Times New Roman" w:cs="Times New Roman"/>
          <w:color w:val="000000" w:themeColor="text1"/>
          <w:sz w:val="20"/>
          <w:szCs w:val="20"/>
        </w:rPr>
        <w:t>).</w:t>
      </w:r>
      <w:r w:rsidRPr="00AB2B43">
        <w:rPr>
          <w:rStyle w:val="apple-converted-space"/>
          <w:rFonts w:ascii="Times New Roman" w:hAnsi="Times New Roman" w:cs="Times New Roman"/>
          <w:color w:val="000000" w:themeColor="text1"/>
          <w:sz w:val="20"/>
          <w:szCs w:val="20"/>
        </w:rPr>
        <w:t> </w:t>
      </w:r>
    </w:p>
    <w:p w:rsidR="00B5636A" w:rsidRPr="00AB2B43" w:rsidRDefault="00B5636A" w:rsidP="00EA0F27">
      <w:pPr>
        <w:pStyle w:val="a3"/>
        <w:spacing w:after="0" w:line="240" w:lineRule="auto"/>
        <w:ind w:left="0" w:firstLine="709"/>
        <w:contextualSpacing w:val="0"/>
        <w:jc w:val="both"/>
        <w:rPr>
          <w:rFonts w:ascii="Times New Roman" w:hAnsi="Times New Roman" w:cs="Times New Roman"/>
          <w:b/>
          <w:sz w:val="20"/>
          <w:szCs w:val="20"/>
        </w:rPr>
      </w:pPr>
      <w:r w:rsidRPr="00AB2B43">
        <w:rPr>
          <w:rFonts w:ascii="Times New Roman" w:hAnsi="Times New Roman" w:cs="Times New Roman"/>
          <w:b/>
          <w:sz w:val="20"/>
          <w:szCs w:val="20"/>
        </w:rPr>
        <w:t>Работа при вращательном движении тела</w:t>
      </w:r>
    </w:p>
    <w:p w:rsidR="00B5636A" w:rsidRPr="00AB2B43" w:rsidRDefault="00B5636A"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6FE9C4A7" wp14:editId="762A24C3">
            <wp:extent cx="2393576" cy="1695450"/>
            <wp:effectExtent l="0" t="0" r="6985" b="0"/>
            <wp:docPr id="68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2393576" cy="1695450"/>
                    </a:xfrm>
                    <a:prstGeom prst="rect">
                      <a:avLst/>
                    </a:prstGeom>
                    <a:noFill/>
                    <a:ln w="9525">
                      <a:noFill/>
                      <a:miter lim="800000"/>
                      <a:headEnd/>
                      <a:tailEnd/>
                    </a:ln>
                  </pic:spPr>
                </pic:pic>
              </a:graphicData>
            </a:graphic>
          </wp:inline>
        </w:drawing>
      </w:r>
    </w:p>
    <w:p w:rsidR="00B5636A" w:rsidRPr="00AB2B43" w:rsidRDefault="00B5636A" w:rsidP="00EA0F27">
      <w:pPr>
        <w:pStyle w:val="a3"/>
        <w:spacing w:after="0" w:line="240" w:lineRule="auto"/>
        <w:ind w:left="0" w:firstLine="709"/>
        <w:contextualSpacing w:val="0"/>
        <w:jc w:val="both"/>
        <w:rPr>
          <w:rFonts w:ascii="Times New Roman" w:hAnsi="Times New Roman" w:cs="Times New Roman"/>
          <w:color w:val="000000" w:themeColor="text1"/>
          <w:sz w:val="20"/>
          <w:szCs w:val="20"/>
        </w:rPr>
      </w:pPr>
      <w:r w:rsidRPr="00AB2B43">
        <w:rPr>
          <w:rFonts w:ascii="Times New Roman" w:hAnsi="Times New Roman" w:cs="Times New Roman"/>
          <w:noProof/>
          <w:color w:val="000000" w:themeColor="text1"/>
          <w:sz w:val="20"/>
          <w:szCs w:val="20"/>
          <w:lang w:eastAsia="ru-RU"/>
        </w:rPr>
        <w:drawing>
          <wp:inline distT="0" distB="0" distL="0" distR="0" wp14:anchorId="49D154D6" wp14:editId="7EB0634A">
            <wp:extent cx="2352675" cy="266700"/>
            <wp:effectExtent l="19050" t="0" r="9525" b="0"/>
            <wp:docPr id="68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2352675" cy="266700"/>
                    </a:xfrm>
                    <a:prstGeom prst="rect">
                      <a:avLst/>
                    </a:prstGeom>
                    <a:noFill/>
                    <a:ln w="9525">
                      <a:noFill/>
                      <a:miter lim="800000"/>
                      <a:headEnd/>
                      <a:tailEnd/>
                    </a:ln>
                  </pic:spPr>
                </pic:pic>
              </a:graphicData>
            </a:graphic>
          </wp:inline>
        </w:drawing>
      </w:r>
    </w:p>
    <w:p w:rsidR="00B5636A" w:rsidRPr="00AB2B43" w:rsidRDefault="00FD6AE6" w:rsidP="00EA0F27">
      <w:pPr>
        <w:pStyle w:val="a3"/>
        <w:spacing w:after="0" w:line="240" w:lineRule="auto"/>
        <w:ind w:left="0" w:firstLine="709"/>
        <w:contextualSpacing w:val="0"/>
        <w:jc w:val="both"/>
        <w:rPr>
          <w:rFonts w:ascii="Times New Roman" w:hAnsi="Times New Roman" w:cs="Times New Roman"/>
          <w:color w:val="000000" w:themeColor="text1"/>
          <w:sz w:val="20"/>
          <w:szCs w:val="20"/>
        </w:rPr>
      </w:pPr>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M</m:t>
            </m:r>
          </m:e>
          <m:sub>
            <m:r>
              <w:rPr>
                <w:rFonts w:ascii="Cambria Math" w:hAnsi="Cambria Math" w:cs="Times New Roman"/>
                <w:color w:val="000000" w:themeColor="text1"/>
                <w:sz w:val="20"/>
                <w:szCs w:val="20"/>
                <w:lang w:val="en-US"/>
              </w:rPr>
              <m:t>z</m:t>
            </m:r>
          </m:sub>
        </m:sSub>
      </m:oMath>
      <w:r w:rsidR="00B5636A" w:rsidRPr="00AB2B43">
        <w:rPr>
          <w:rFonts w:ascii="Times New Roman" w:hAnsi="Times New Roman" w:cs="Times New Roman"/>
          <w:color w:val="000000" w:themeColor="text1"/>
          <w:sz w:val="20"/>
          <w:szCs w:val="20"/>
        </w:rPr>
        <w:t xml:space="preserve"> - момент силы </w:t>
      </w:r>
      <m:oMath>
        <m:sSub>
          <m:sSubPr>
            <m:ctrlPr>
              <w:rPr>
                <w:rFonts w:ascii="Cambria Math" w:hAnsi="Cambria Math" w:cs="Times New Roman"/>
                <w:i/>
                <w:color w:val="000000" w:themeColor="text1"/>
                <w:sz w:val="20"/>
                <w:szCs w:val="20"/>
              </w:rPr>
            </m:ctrlPr>
          </m:sSubPr>
          <m:e>
            <m:r>
              <w:rPr>
                <w:rFonts w:ascii="Cambria Math" w:hAnsi="Cambria Math" w:cs="Times New Roman"/>
                <w:color w:val="000000" w:themeColor="text1"/>
                <w:sz w:val="20"/>
                <w:szCs w:val="20"/>
              </w:rPr>
              <m:t>F</m:t>
            </m:r>
          </m:e>
          <m:sub>
            <m:r>
              <w:rPr>
                <w:rFonts w:ascii="Cambria Math" w:hAnsi="Cambria Math" w:cs="Times New Roman"/>
                <w:color w:val="000000" w:themeColor="text1"/>
                <w:sz w:val="20"/>
                <w:szCs w:val="20"/>
              </w:rPr>
              <m:t>t</m:t>
            </m:r>
          </m:sub>
        </m:sSub>
      </m:oMath>
      <w:r w:rsidR="00B5636A" w:rsidRPr="00AB2B43">
        <w:rPr>
          <w:rFonts w:ascii="Times New Roman" w:hAnsi="Times New Roman" w:cs="Times New Roman"/>
          <w:color w:val="000000" w:themeColor="text1"/>
          <w:sz w:val="20"/>
          <w:szCs w:val="20"/>
        </w:rPr>
        <w:t xml:space="preserve"> относительно оси вращения z.</w:t>
      </w:r>
    </w:p>
    <w:p w:rsidR="00B5636A" w:rsidRPr="00AB2B43" w:rsidRDefault="00B5636A" w:rsidP="00EA0F27">
      <w:pPr>
        <w:pStyle w:val="a3"/>
        <w:spacing w:after="0" w:line="240" w:lineRule="auto"/>
        <w:ind w:left="0" w:firstLine="709"/>
        <w:contextualSpacing w:val="0"/>
        <w:jc w:val="both"/>
        <w:rPr>
          <w:rFonts w:ascii="Times New Roman" w:hAnsi="Times New Roman" w:cs="Times New Roman"/>
          <w:color w:val="000000" w:themeColor="text1"/>
          <w:sz w:val="20"/>
          <w:szCs w:val="20"/>
        </w:rPr>
      </w:pPr>
      <w:r w:rsidRPr="00AB2B43">
        <w:rPr>
          <w:rFonts w:ascii="Times New Roman" w:hAnsi="Times New Roman" w:cs="Times New Roman"/>
          <w:color w:val="000000" w:themeColor="text1"/>
          <w:sz w:val="20"/>
          <w:szCs w:val="20"/>
        </w:rPr>
        <w:t xml:space="preserve">  </w:t>
      </w:r>
      <w:r w:rsidRPr="00AB2B43">
        <w:rPr>
          <w:rFonts w:ascii="Times New Roman" w:hAnsi="Times New Roman" w:cs="Times New Roman"/>
          <w:noProof/>
          <w:color w:val="000000" w:themeColor="text1"/>
          <w:sz w:val="20"/>
          <w:szCs w:val="20"/>
          <w:lang w:eastAsia="ru-RU"/>
        </w:rPr>
        <w:drawing>
          <wp:inline distT="0" distB="0" distL="0" distR="0" wp14:anchorId="4FDE0E02" wp14:editId="14CC53F2">
            <wp:extent cx="942975" cy="295275"/>
            <wp:effectExtent l="19050" t="0" r="9525" b="0"/>
            <wp:docPr id="68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942975" cy="295275"/>
                    </a:xfrm>
                    <a:prstGeom prst="rect">
                      <a:avLst/>
                    </a:prstGeom>
                    <a:noFill/>
                    <a:ln w="9525">
                      <a:noFill/>
                      <a:miter lim="800000"/>
                      <a:headEnd/>
                      <a:tailEnd/>
                    </a:ln>
                  </pic:spPr>
                </pic:pic>
              </a:graphicData>
            </a:graphic>
          </wp:inline>
        </w:drawing>
      </w:r>
      <w:r w:rsidRPr="00AB2B43">
        <w:rPr>
          <w:rFonts w:ascii="Times New Roman" w:hAnsi="Times New Roman" w:cs="Times New Roman"/>
          <w:color w:val="000000" w:themeColor="text1"/>
          <w:sz w:val="20"/>
          <w:szCs w:val="20"/>
        </w:rPr>
        <w:t xml:space="preserve">   - векторное произведение.</w:t>
      </w:r>
    </w:p>
    <w:p w:rsidR="00B5636A" w:rsidRPr="00AB2B43" w:rsidRDefault="007D4676" w:rsidP="00EA0F27">
      <w:pPr>
        <w:pStyle w:val="a3"/>
        <w:spacing w:after="0" w:line="240" w:lineRule="auto"/>
        <w:ind w:left="0" w:firstLine="709"/>
        <w:contextualSpacing w:val="0"/>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8. Кинетическая энергия и ее связь с работой внешних сил. Кинетическая энергия вращающегося твердого тела.</w:t>
      </w:r>
    </w:p>
    <w:p w:rsidR="007D4676" w:rsidRPr="00AB2B43" w:rsidRDefault="007D4676" w:rsidP="00EA0F27">
      <w:pPr>
        <w:spacing w:after="0" w:line="240" w:lineRule="auto"/>
        <w:ind w:firstLine="709"/>
        <w:jc w:val="both"/>
        <w:rPr>
          <w:rFonts w:ascii="Times New Roman" w:eastAsia="Times New Roman" w:hAnsi="Times New Roman" w:cs="Times New Roman"/>
          <w:i/>
          <w:color w:val="000000"/>
          <w:sz w:val="20"/>
          <w:szCs w:val="20"/>
          <w:u w:val="single"/>
          <w:lang w:eastAsia="ru-RU"/>
        </w:rPr>
      </w:pPr>
      <w:r w:rsidRPr="00AB2B43">
        <w:rPr>
          <w:rFonts w:ascii="Times New Roman" w:eastAsia="Times New Roman" w:hAnsi="Times New Roman" w:cs="Times New Roman"/>
          <w:i/>
          <w:color w:val="000000"/>
          <w:sz w:val="20"/>
          <w:szCs w:val="20"/>
          <w:u w:val="single"/>
          <w:shd w:val="clear" w:color="auto" w:fill="FFFFFF"/>
          <w:lang w:eastAsia="ru-RU"/>
        </w:rPr>
        <w:t>Связь кинетической энергии с работой. </w:t>
      </w:r>
    </w:p>
    <w:p w:rsidR="007D4676" w:rsidRPr="00AB2B43" w:rsidRDefault="007D4676"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color w:val="000000"/>
          <w:sz w:val="20"/>
          <w:szCs w:val="20"/>
          <w:shd w:val="clear" w:color="auto" w:fill="FFFFFF"/>
          <w:lang w:eastAsia="ru-RU"/>
        </w:rPr>
        <w:t xml:space="preserve"> Если постоянная сила действует на тело, то оно будет двигаться в направлении силы. Тогда элементарная работа по перемещению тела из точки 1 в точку 2, будет равна произведению силы </w:t>
      </w:r>
      <w:r w:rsidRPr="00AB2B43">
        <w:rPr>
          <w:rFonts w:ascii="Times New Roman" w:eastAsia="Times New Roman" w:hAnsi="Times New Roman" w:cs="Times New Roman"/>
          <w:i/>
          <w:iCs/>
          <w:color w:val="000000"/>
          <w:sz w:val="20"/>
          <w:szCs w:val="20"/>
          <w:shd w:val="clear" w:color="auto" w:fill="FFFFFF"/>
          <w:lang w:eastAsia="ru-RU"/>
        </w:rPr>
        <w:t>F</w:t>
      </w:r>
      <w:r w:rsidRPr="00AB2B43">
        <w:rPr>
          <w:rFonts w:ascii="Times New Roman" w:eastAsia="Times New Roman" w:hAnsi="Times New Roman" w:cs="Times New Roman"/>
          <w:color w:val="000000"/>
          <w:sz w:val="20"/>
          <w:szCs w:val="20"/>
          <w:shd w:val="clear" w:color="auto" w:fill="FFFFFF"/>
          <w:lang w:eastAsia="ru-RU"/>
        </w:rPr>
        <w:t> на перемещение </w:t>
      </w:r>
      <w:proofErr w:type="spellStart"/>
      <w:r w:rsidRPr="00AB2B43">
        <w:rPr>
          <w:rFonts w:ascii="Times New Roman" w:eastAsia="Times New Roman" w:hAnsi="Times New Roman" w:cs="Times New Roman"/>
          <w:i/>
          <w:iCs/>
          <w:color w:val="000000"/>
          <w:sz w:val="20"/>
          <w:szCs w:val="20"/>
          <w:shd w:val="clear" w:color="auto" w:fill="FFFFFF"/>
          <w:lang w:eastAsia="ru-RU"/>
        </w:rPr>
        <w:t>dr</w:t>
      </w:r>
      <w:proofErr w:type="spellEnd"/>
      <w:proofErr w:type="gramStart"/>
      <w:r w:rsidRPr="00AB2B43">
        <w:rPr>
          <w:rFonts w:ascii="Times New Roman" w:eastAsia="Times New Roman" w:hAnsi="Times New Roman" w:cs="Times New Roman"/>
          <w:color w:val="000000"/>
          <w:sz w:val="20"/>
          <w:szCs w:val="20"/>
          <w:shd w:val="clear" w:color="auto" w:fill="FFFFFF"/>
          <w:lang w:eastAsia="ru-RU"/>
        </w:rPr>
        <w:t> :</w:t>
      </w:r>
      <w:proofErr w:type="gramEnd"/>
    </w:p>
    <w:p w:rsidR="007D4676" w:rsidRPr="00AB2B43" w:rsidRDefault="007D4676"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proofErr w:type="spellStart"/>
      <w:r w:rsidRPr="00AB2B43">
        <w:rPr>
          <w:rFonts w:ascii="Times New Roman" w:eastAsia="Times New Roman" w:hAnsi="Times New Roman" w:cs="Times New Roman"/>
          <w:i/>
          <w:iCs/>
          <w:color w:val="000000"/>
          <w:sz w:val="20"/>
          <w:szCs w:val="20"/>
          <w:lang w:eastAsia="ru-RU"/>
        </w:rPr>
        <w:t>dA</w:t>
      </w:r>
      <w:proofErr w:type="spellEnd"/>
      <w:r w:rsidRPr="00AB2B43">
        <w:rPr>
          <w:rFonts w:ascii="Times New Roman" w:eastAsia="Times New Roman" w:hAnsi="Times New Roman" w:cs="Times New Roman"/>
          <w:i/>
          <w:iCs/>
          <w:color w:val="000000"/>
          <w:sz w:val="20"/>
          <w:szCs w:val="20"/>
          <w:lang w:eastAsia="ru-RU"/>
        </w:rPr>
        <w:t> = </w:t>
      </w:r>
      <w:r w:rsidRPr="00AB2B43">
        <w:rPr>
          <w:rFonts w:ascii="Times New Roman" w:eastAsia="Times New Roman" w:hAnsi="Times New Roman" w:cs="Times New Roman"/>
          <w:b/>
          <w:bCs/>
          <w:i/>
          <w:iCs/>
          <w:color w:val="000000"/>
          <w:sz w:val="20"/>
          <w:szCs w:val="20"/>
          <w:lang w:eastAsia="ru-RU"/>
        </w:rPr>
        <w:t>F</w:t>
      </w:r>
      <w:r w:rsidRPr="00AB2B43">
        <w:rPr>
          <w:rFonts w:ascii="Times New Roman" w:eastAsia="Times New Roman" w:hAnsi="Times New Roman" w:cs="Times New Roman"/>
          <w:i/>
          <w:iCs/>
          <w:color w:val="000000"/>
          <w:sz w:val="20"/>
          <w:szCs w:val="20"/>
          <w:lang w:eastAsia="ru-RU"/>
        </w:rPr>
        <w:t> </w:t>
      </w:r>
      <w:proofErr w:type="spellStart"/>
      <w:r w:rsidRPr="00AB2B43">
        <w:rPr>
          <w:rFonts w:ascii="Times New Roman" w:eastAsia="Times New Roman" w:hAnsi="Times New Roman" w:cs="Times New Roman"/>
          <w:i/>
          <w:iCs/>
          <w:color w:val="000000"/>
          <w:sz w:val="20"/>
          <w:szCs w:val="20"/>
          <w:lang w:eastAsia="ru-RU"/>
        </w:rPr>
        <w:t>d</w:t>
      </w:r>
      <w:r w:rsidRPr="00AB2B43">
        <w:rPr>
          <w:rFonts w:ascii="Times New Roman" w:eastAsia="Times New Roman" w:hAnsi="Times New Roman" w:cs="Times New Roman"/>
          <w:b/>
          <w:bCs/>
          <w:i/>
          <w:iCs/>
          <w:color w:val="000000"/>
          <w:sz w:val="20"/>
          <w:szCs w:val="20"/>
          <w:lang w:eastAsia="ru-RU"/>
        </w:rPr>
        <w:t>r</w:t>
      </w:r>
      <w:proofErr w:type="spellEnd"/>
      <w:r w:rsidRPr="00AB2B43">
        <w:rPr>
          <w:rFonts w:ascii="Times New Roman" w:eastAsia="Times New Roman" w:hAnsi="Times New Roman" w:cs="Times New Roman"/>
          <w:color w:val="000000"/>
          <w:sz w:val="20"/>
          <w:szCs w:val="20"/>
          <w:lang w:eastAsia="ru-RU"/>
        </w:rPr>
        <w:t>,  отсюда  </w:t>
      </w:r>
      <w:r w:rsidRPr="00AB2B43">
        <w:rPr>
          <w:rFonts w:ascii="Times New Roman" w:eastAsia="Times New Roman" w:hAnsi="Times New Roman" w:cs="Times New Roman"/>
          <w:noProof/>
          <w:color w:val="000000"/>
          <w:sz w:val="20"/>
          <w:szCs w:val="20"/>
          <w:lang w:eastAsia="ru-RU"/>
        </w:rPr>
        <w:drawing>
          <wp:inline distT="0" distB="0" distL="0" distR="0" wp14:anchorId="7DBD2FFF" wp14:editId="5DE7359B">
            <wp:extent cx="657225" cy="466725"/>
            <wp:effectExtent l="0" t="0" r="9525" b="9525"/>
            <wp:docPr id="11" name="Рисунок 11" descr="http://ens.tpu.ru/POSOBIE_FIS_KUSN/%D4%E8%E7%E8%F7%E5%F1%EA%E8%E5%20%EE%F1%ED%EE%E2%FB%20%EC%E5%F5%E0%ED%E8%EA%E8/05_f/0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ns.tpu.ru/POSOBIE_FIS_KUSN/%D4%E8%E7%E8%F7%E5%F1%EA%E8%E5%20%EE%F1%ED%EE%E2%FB%20%EC%E5%F5%E0%ED%E8%EA%E8/05_f/033.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7225" cy="4667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w:t>
      </w:r>
      <w:r w:rsidRPr="00AB2B43">
        <w:rPr>
          <w:rFonts w:ascii="Times New Roman" w:eastAsia="Times New Roman" w:hAnsi="Times New Roman" w:cs="Times New Roman"/>
          <w:color w:val="000000"/>
          <w:sz w:val="20"/>
          <w:szCs w:val="20"/>
          <w:lang w:eastAsia="ru-RU"/>
        </w:rPr>
        <w:br/>
      </w:r>
      <w:r w:rsidRPr="00AB2B43">
        <w:rPr>
          <w:rFonts w:ascii="Times New Roman" w:eastAsia="Times New Roman" w:hAnsi="Times New Roman" w:cs="Times New Roman"/>
          <w:noProof/>
          <w:color w:val="000000"/>
          <w:sz w:val="20"/>
          <w:szCs w:val="20"/>
          <w:lang w:eastAsia="ru-RU"/>
        </w:rPr>
        <w:drawing>
          <wp:inline distT="0" distB="0" distL="0" distR="0" wp14:anchorId="0A0071C6" wp14:editId="4E197313">
            <wp:extent cx="1038225" cy="390525"/>
            <wp:effectExtent l="0" t="0" r="9525" b="9525"/>
            <wp:docPr id="10" name="Рисунок 10" descr="http://ens.tpu.ru/POSOBIE_FIS_KUSN/%D4%E8%E7%E8%F7%E5%F1%EA%E8%E5%20%EE%F1%ED%EE%E2%FB%20%EC%E5%F5%E0%ED%E8%EA%E8/05_f/0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ns.tpu.ru/POSOBIE_FIS_KUSN/%D4%E8%E7%E8%F7%E5%F1%EA%E8%E5%20%EE%F1%ED%EE%E2%FB%20%EC%E5%F5%E0%ED%E8%EA%E8/05_f/034.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038225" cy="3905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w:t>
      </w:r>
      <w:r w:rsidRPr="00AB2B43">
        <w:rPr>
          <w:rFonts w:ascii="Times New Roman" w:eastAsia="Times New Roman" w:hAnsi="Times New Roman" w:cs="Times New Roman"/>
          <w:noProof/>
          <w:color w:val="000000"/>
          <w:sz w:val="20"/>
          <w:szCs w:val="20"/>
          <w:lang w:eastAsia="ru-RU"/>
        </w:rPr>
        <w:drawing>
          <wp:inline distT="0" distB="0" distL="0" distR="0" wp14:anchorId="416077F1" wp14:editId="2CE642CD">
            <wp:extent cx="533400" cy="180975"/>
            <wp:effectExtent l="0" t="0" r="0" b="9525"/>
            <wp:docPr id="7" name="Рисунок 7" descr="http://ens.tpu.ru/POSOBIE_FIS_KUSN/%D4%E8%E7%E8%F7%E5%F1%EA%E8%E5%20%EE%F1%ED%EE%E2%FB%20%EC%E5%F5%E0%ED%E8%EA%E8/05_f/0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ns.tpu.ru/POSOBIE_FIS_KUSN/%D4%E8%E7%E8%F7%E5%F1%EA%E8%E5%20%EE%F1%ED%EE%E2%FB%20%EC%E5%F5%E0%ED%E8%EA%E8/05_f/035.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 cy="180975"/>
                    </a:xfrm>
                    <a:prstGeom prst="rect">
                      <a:avLst/>
                    </a:prstGeom>
                    <a:noFill/>
                    <a:ln>
                      <a:noFill/>
                    </a:ln>
                  </pic:spPr>
                </pic:pic>
              </a:graphicData>
            </a:graphic>
          </wp:inline>
        </w:drawing>
      </w:r>
      <w:proofErr w:type="gramStart"/>
      <w:r w:rsidRPr="00AB2B43">
        <w:rPr>
          <w:rFonts w:ascii="Times New Roman" w:eastAsia="Times New Roman" w:hAnsi="Times New Roman" w:cs="Times New Roman"/>
          <w:color w:val="000000"/>
          <w:sz w:val="20"/>
          <w:szCs w:val="20"/>
          <w:lang w:eastAsia="ru-RU"/>
        </w:rPr>
        <w:t> ,</w:t>
      </w:r>
      <w:proofErr w:type="gramEnd"/>
      <w:r w:rsidRPr="00AB2B43">
        <w:rPr>
          <w:rFonts w:ascii="Times New Roman" w:eastAsia="Times New Roman" w:hAnsi="Times New Roman" w:cs="Times New Roman"/>
          <w:color w:val="000000"/>
          <w:sz w:val="20"/>
          <w:szCs w:val="20"/>
          <w:lang w:eastAsia="ru-RU"/>
        </w:rPr>
        <w:br/>
      </w:r>
      <w:r w:rsidRPr="00AB2B43">
        <w:rPr>
          <w:rFonts w:ascii="Times New Roman" w:eastAsia="Times New Roman" w:hAnsi="Times New Roman" w:cs="Times New Roman"/>
          <w:noProof/>
          <w:color w:val="000000"/>
          <w:sz w:val="20"/>
          <w:szCs w:val="20"/>
          <w:lang w:eastAsia="ru-RU"/>
        </w:rPr>
        <w:drawing>
          <wp:inline distT="0" distB="0" distL="0" distR="0" wp14:anchorId="189D7BAE" wp14:editId="6C9E8771">
            <wp:extent cx="2171700" cy="466725"/>
            <wp:effectExtent l="0" t="0" r="0" b="9525"/>
            <wp:docPr id="6" name="Рисунок 6" descr="http://ens.tpu.ru/POSOBIE_FIS_KUSN/%D4%E8%E7%E8%F7%E5%F1%EA%E8%E5%20%EE%F1%ED%EE%E2%FB%20%EC%E5%F5%E0%ED%E8%EA%E8/05_f/0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ens.tpu.ru/POSOBIE_FIS_KUSN/%D4%E8%E7%E8%F7%E5%F1%EA%E8%E5%20%EE%F1%ED%EE%E2%FB%20%EC%E5%F5%E0%ED%E8%EA%E8/05_f/036.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71700" cy="466725"/>
                    </a:xfrm>
                    <a:prstGeom prst="rect">
                      <a:avLst/>
                    </a:prstGeom>
                    <a:noFill/>
                    <a:ln>
                      <a:noFill/>
                    </a:ln>
                  </pic:spPr>
                </pic:pic>
              </a:graphicData>
            </a:graphic>
          </wp:inline>
        </w:drawing>
      </w:r>
    </w:p>
    <w:p w:rsidR="007D4676" w:rsidRPr="00AB2B43" w:rsidRDefault="007D4676"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color w:val="000000"/>
          <w:sz w:val="20"/>
          <w:szCs w:val="20"/>
          <w:shd w:val="clear" w:color="auto" w:fill="FFFFFF"/>
          <w:lang w:eastAsia="ru-RU"/>
        </w:rPr>
        <w:t>Окончательно получаем:</w:t>
      </w:r>
    </w:p>
    <w:p w:rsidR="007D4676" w:rsidRPr="00AB2B43" w:rsidRDefault="007D4676"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inline distT="0" distB="0" distL="0" distR="0" wp14:anchorId="18BEF3F6" wp14:editId="70A1EC39">
            <wp:extent cx="1266825" cy="466725"/>
            <wp:effectExtent l="0" t="0" r="9525" b="9525"/>
            <wp:docPr id="5" name="Рисунок 5" descr="http://ens.tpu.ru/POSOBIE_FIS_KUSN/%D4%E8%E7%E8%F7%E5%F1%EA%E8%E5%20%EE%F1%ED%EE%E2%FB%20%EC%E5%F5%E0%ED%E8%EA%E8/05_f/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ns.tpu.ru/POSOBIE_FIS_KUSN/%D4%E8%E7%E8%F7%E5%F1%EA%E8%E5%20%EE%F1%ED%EE%E2%FB%20%EC%E5%F5%E0%ED%E8%EA%E8/05_f/037.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66825" cy="4667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w:t>
      </w:r>
    </w:p>
    <w:p w:rsidR="007D4676" w:rsidRPr="00AB2B43" w:rsidRDefault="007D4676"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color w:val="000000"/>
          <w:sz w:val="20"/>
          <w:szCs w:val="20"/>
          <w:shd w:val="clear" w:color="auto" w:fill="FFFFFF"/>
          <w:lang w:eastAsia="ru-RU"/>
        </w:rPr>
        <w:t>Следовательно, </w:t>
      </w:r>
      <w:r w:rsidRPr="00AB2B43">
        <w:rPr>
          <w:rFonts w:ascii="Times New Roman" w:eastAsia="Times New Roman" w:hAnsi="Times New Roman" w:cs="Times New Roman"/>
          <w:b/>
          <w:bCs/>
          <w:i/>
          <w:iCs/>
          <w:color w:val="000000"/>
          <w:sz w:val="20"/>
          <w:szCs w:val="20"/>
          <w:shd w:val="clear" w:color="auto" w:fill="FFFFFF"/>
          <w:lang w:eastAsia="ru-RU"/>
        </w:rPr>
        <w:t>работа</w:t>
      </w:r>
      <w:r w:rsidRPr="00AB2B43">
        <w:rPr>
          <w:rFonts w:ascii="Times New Roman" w:eastAsia="Times New Roman" w:hAnsi="Times New Roman" w:cs="Times New Roman"/>
          <w:color w:val="000000"/>
          <w:sz w:val="20"/>
          <w:szCs w:val="20"/>
          <w:shd w:val="clear" w:color="auto" w:fill="FFFFFF"/>
          <w:lang w:eastAsia="ru-RU"/>
        </w:rPr>
        <w:t> силы, приложенной к телу на пути </w:t>
      </w:r>
      <w:r w:rsidRPr="00AB2B43">
        <w:rPr>
          <w:rFonts w:ascii="Times New Roman" w:eastAsia="Times New Roman" w:hAnsi="Times New Roman" w:cs="Times New Roman"/>
          <w:i/>
          <w:iCs/>
          <w:color w:val="000000"/>
          <w:sz w:val="20"/>
          <w:szCs w:val="20"/>
          <w:shd w:val="clear" w:color="auto" w:fill="FFFFFF"/>
          <w:lang w:eastAsia="ru-RU"/>
        </w:rPr>
        <w:t>r</w:t>
      </w:r>
      <w:r w:rsidRPr="00AB2B43">
        <w:rPr>
          <w:rFonts w:ascii="Times New Roman" w:eastAsia="Times New Roman" w:hAnsi="Times New Roman" w:cs="Times New Roman"/>
          <w:color w:val="000000"/>
          <w:sz w:val="20"/>
          <w:szCs w:val="20"/>
          <w:shd w:val="clear" w:color="auto" w:fill="FFFFFF"/>
          <w:lang w:eastAsia="ru-RU"/>
        </w:rPr>
        <w:t>, численно равна изменению кинетической энергии этого тела:</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1903"/>
        <w:gridCol w:w="5607"/>
        <w:gridCol w:w="960"/>
        <w:gridCol w:w="975"/>
      </w:tblGrid>
      <w:tr w:rsidR="007D4676" w:rsidRPr="00AB2B43" w:rsidTr="007D4676">
        <w:trPr>
          <w:tblCellSpacing w:w="15" w:type="dxa"/>
          <w:jc w:val="center"/>
        </w:trPr>
        <w:tc>
          <w:tcPr>
            <w:tcW w:w="1000" w:type="pct"/>
            <w:vAlign w:val="center"/>
            <w:hideMark/>
          </w:tcPr>
          <w:p w:rsidR="007D4676" w:rsidRPr="00AB2B43" w:rsidRDefault="007D4676"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sz w:val="20"/>
                <w:szCs w:val="20"/>
                <w:lang w:eastAsia="ru-RU"/>
              </w:rPr>
              <w:t> </w:t>
            </w:r>
          </w:p>
        </w:tc>
        <w:tc>
          <w:tcPr>
            <w:tcW w:w="0" w:type="auto"/>
            <w:vAlign w:val="center"/>
            <w:hideMark/>
          </w:tcPr>
          <w:p w:rsidR="007D4676" w:rsidRPr="00AB2B43" w:rsidRDefault="007D4676"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noProof/>
                <w:sz w:val="20"/>
                <w:szCs w:val="20"/>
                <w:lang w:eastAsia="ru-RU"/>
              </w:rPr>
              <w:drawing>
                <wp:inline distT="0" distB="0" distL="0" distR="0" wp14:anchorId="0EF027F8" wp14:editId="2E39FFE1">
                  <wp:extent cx="533400" cy="180975"/>
                  <wp:effectExtent l="0" t="0" r="0" b="9525"/>
                  <wp:docPr id="4" name="Рисунок 4" descr="http://ens.tpu.ru/POSOBIE_FIS_KUSN/%D4%E8%E7%E8%F7%E5%F1%EA%E8%E5%20%EE%F1%ED%EE%E2%FB%20%EC%E5%F5%E0%ED%E8%EA%E8/05_f/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ns.tpu.ru/POSOBIE_FIS_KUSN/%D4%E8%E7%E8%F7%E5%F1%EA%E8%E5%20%EE%F1%ED%EE%E2%FB%20%EC%E5%F5%E0%ED%E8%EA%E8/05_f/038.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3400" cy="180975"/>
                          </a:xfrm>
                          <a:prstGeom prst="rect">
                            <a:avLst/>
                          </a:prstGeom>
                          <a:noFill/>
                          <a:ln>
                            <a:noFill/>
                          </a:ln>
                        </pic:spPr>
                      </pic:pic>
                    </a:graphicData>
                  </a:graphic>
                </wp:inline>
              </w:drawing>
            </w:r>
          </w:p>
        </w:tc>
        <w:tc>
          <w:tcPr>
            <w:tcW w:w="500" w:type="pct"/>
            <w:vAlign w:val="center"/>
            <w:hideMark/>
          </w:tcPr>
          <w:p w:rsidR="007D4676" w:rsidRPr="00AB2B43" w:rsidRDefault="007D4676"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sz w:val="20"/>
                <w:szCs w:val="20"/>
                <w:lang w:eastAsia="ru-RU"/>
              </w:rPr>
              <w:t> (5.1.4)</w:t>
            </w:r>
          </w:p>
        </w:tc>
        <w:tc>
          <w:tcPr>
            <w:tcW w:w="500" w:type="pct"/>
            <w:vAlign w:val="center"/>
            <w:hideMark/>
          </w:tcPr>
          <w:p w:rsidR="007D4676" w:rsidRPr="00AB2B43" w:rsidRDefault="007D4676"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sz w:val="20"/>
                <w:szCs w:val="20"/>
                <w:lang w:eastAsia="ru-RU"/>
              </w:rPr>
              <w:t> </w:t>
            </w:r>
          </w:p>
        </w:tc>
      </w:tr>
    </w:tbl>
    <w:p w:rsidR="007D4676" w:rsidRPr="00AB2B43" w:rsidRDefault="007D4676"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color w:val="000000"/>
          <w:sz w:val="20"/>
          <w:szCs w:val="20"/>
          <w:shd w:val="clear" w:color="auto" w:fill="FFFFFF"/>
          <w:lang w:eastAsia="ru-RU"/>
        </w:rPr>
        <w:t>Или </w:t>
      </w:r>
      <w:r w:rsidRPr="00AB2B43">
        <w:rPr>
          <w:rFonts w:ascii="Times New Roman" w:eastAsia="Times New Roman" w:hAnsi="Times New Roman" w:cs="Times New Roman"/>
          <w:i/>
          <w:iCs/>
          <w:color w:val="000000"/>
          <w:sz w:val="20"/>
          <w:szCs w:val="20"/>
          <w:shd w:val="clear" w:color="auto" w:fill="FFFFFF"/>
          <w:lang w:eastAsia="ru-RU"/>
        </w:rPr>
        <w:t>изменение кинетической энергии </w:t>
      </w:r>
      <w:proofErr w:type="spellStart"/>
      <w:r w:rsidRPr="00AB2B43">
        <w:rPr>
          <w:rFonts w:ascii="Times New Roman" w:eastAsia="Times New Roman" w:hAnsi="Times New Roman" w:cs="Times New Roman"/>
          <w:i/>
          <w:iCs/>
          <w:color w:val="000000"/>
          <w:sz w:val="20"/>
          <w:szCs w:val="20"/>
          <w:shd w:val="clear" w:color="auto" w:fill="FFFFFF"/>
          <w:lang w:eastAsia="ru-RU"/>
        </w:rPr>
        <w:t>dK</w:t>
      </w:r>
      <w:proofErr w:type="spellEnd"/>
      <w:r w:rsidRPr="00AB2B43">
        <w:rPr>
          <w:rFonts w:ascii="Times New Roman" w:eastAsia="Times New Roman" w:hAnsi="Times New Roman" w:cs="Times New Roman"/>
          <w:i/>
          <w:iCs/>
          <w:color w:val="000000"/>
          <w:sz w:val="20"/>
          <w:szCs w:val="20"/>
          <w:shd w:val="clear" w:color="auto" w:fill="FFFFFF"/>
          <w:lang w:eastAsia="ru-RU"/>
        </w:rPr>
        <w:t> равно работе внешних сил</w:t>
      </w:r>
      <w:r w:rsidRPr="00AB2B43">
        <w:rPr>
          <w:rFonts w:ascii="Times New Roman" w:eastAsia="Times New Roman" w:hAnsi="Times New Roman" w:cs="Times New Roman"/>
          <w:color w:val="000000"/>
          <w:sz w:val="20"/>
          <w:szCs w:val="20"/>
          <w:shd w:val="clear" w:color="auto" w:fill="FFFFFF"/>
          <w:lang w:eastAsia="ru-RU"/>
        </w:rPr>
        <w:t>:</w:t>
      </w:r>
    </w:p>
    <w:p w:rsidR="007D4676" w:rsidRPr="00AB2B43" w:rsidRDefault="007D4676"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proofErr w:type="spellStart"/>
      <w:r w:rsidRPr="00AB2B43">
        <w:rPr>
          <w:rFonts w:ascii="Times New Roman" w:eastAsia="Times New Roman" w:hAnsi="Times New Roman" w:cs="Times New Roman"/>
          <w:i/>
          <w:iCs/>
          <w:color w:val="000000"/>
          <w:sz w:val="20"/>
          <w:szCs w:val="20"/>
          <w:lang w:eastAsia="ru-RU"/>
        </w:rPr>
        <w:t>dK</w:t>
      </w:r>
      <w:proofErr w:type="spellEnd"/>
      <w:r w:rsidRPr="00AB2B43">
        <w:rPr>
          <w:rFonts w:ascii="Times New Roman" w:eastAsia="Times New Roman" w:hAnsi="Times New Roman" w:cs="Times New Roman"/>
          <w:color w:val="000000"/>
          <w:sz w:val="20"/>
          <w:szCs w:val="20"/>
          <w:lang w:eastAsia="ru-RU"/>
        </w:rPr>
        <w:t> = </w:t>
      </w:r>
      <w:proofErr w:type="spellStart"/>
      <w:r w:rsidRPr="00AB2B43">
        <w:rPr>
          <w:rFonts w:ascii="Times New Roman" w:eastAsia="Times New Roman" w:hAnsi="Times New Roman" w:cs="Times New Roman"/>
          <w:i/>
          <w:iCs/>
          <w:color w:val="000000"/>
          <w:sz w:val="20"/>
          <w:szCs w:val="20"/>
          <w:lang w:eastAsia="ru-RU"/>
        </w:rPr>
        <w:t>dA</w:t>
      </w:r>
      <w:proofErr w:type="spellEnd"/>
      <w:r w:rsidRPr="00AB2B43">
        <w:rPr>
          <w:rFonts w:ascii="Times New Roman" w:eastAsia="Times New Roman" w:hAnsi="Times New Roman" w:cs="Times New Roman"/>
          <w:color w:val="000000"/>
          <w:sz w:val="20"/>
          <w:szCs w:val="20"/>
          <w:lang w:eastAsia="ru-RU"/>
        </w:rPr>
        <w:t>.</w:t>
      </w:r>
    </w:p>
    <w:p w:rsidR="0052470D" w:rsidRPr="00AB2B43" w:rsidRDefault="0052470D">
      <w:pPr>
        <w:rPr>
          <w:rFonts w:ascii="Times New Roman" w:hAnsi="Times New Roman" w:cs="Times New Roman"/>
          <w:b/>
          <w:color w:val="000000"/>
          <w:sz w:val="20"/>
          <w:szCs w:val="20"/>
          <w:shd w:val="clear" w:color="auto" w:fill="FFFFFF"/>
        </w:rPr>
      </w:pPr>
      <w:r w:rsidRPr="00AB2B43">
        <w:rPr>
          <w:rFonts w:ascii="Times New Roman" w:hAnsi="Times New Roman" w:cs="Times New Roman"/>
          <w:b/>
          <w:color w:val="000000"/>
          <w:sz w:val="20"/>
          <w:szCs w:val="20"/>
          <w:shd w:val="clear" w:color="auto" w:fill="FFFFFF"/>
        </w:rPr>
        <w:br w:type="page"/>
      </w:r>
    </w:p>
    <w:p w:rsidR="007D4676" w:rsidRPr="00AB2B43" w:rsidRDefault="007D4676" w:rsidP="00EA0F27">
      <w:pPr>
        <w:spacing w:after="0" w:line="240" w:lineRule="auto"/>
        <w:ind w:firstLine="709"/>
        <w:jc w:val="both"/>
        <w:rPr>
          <w:rFonts w:ascii="Times New Roman" w:hAnsi="Times New Roman" w:cs="Times New Roman"/>
          <w:b/>
          <w:i/>
          <w:sz w:val="20"/>
          <w:szCs w:val="20"/>
        </w:rPr>
      </w:pPr>
      <w:r w:rsidRPr="00AB2B43">
        <w:rPr>
          <w:rFonts w:ascii="Times New Roman" w:hAnsi="Times New Roman" w:cs="Times New Roman"/>
          <w:b/>
          <w:i/>
          <w:sz w:val="20"/>
          <w:szCs w:val="20"/>
        </w:rPr>
        <w:lastRenderedPageBreak/>
        <w:t>Кинетическая энергия при вращательном движении</w:t>
      </w:r>
    </w:p>
    <w:p w:rsidR="007D4676" w:rsidRPr="00AB2B43" w:rsidRDefault="007D4676" w:rsidP="00EA0F27">
      <w:pPr>
        <w:spacing w:after="0" w:line="240" w:lineRule="auto"/>
        <w:ind w:firstLine="709"/>
        <w:jc w:val="both"/>
        <w:rPr>
          <w:rFonts w:ascii="Times New Roman" w:hAnsi="Times New Roman" w:cs="Times New Roman"/>
          <w:b/>
          <w:sz w:val="20"/>
          <w:szCs w:val="20"/>
        </w:rPr>
      </w:pPr>
      <w:r w:rsidRPr="00AB2B43">
        <w:rPr>
          <w:rFonts w:ascii="Times New Roman" w:hAnsi="Times New Roman" w:cs="Times New Roman"/>
          <w:b/>
          <w:noProof/>
          <w:sz w:val="20"/>
          <w:szCs w:val="20"/>
          <w:lang w:eastAsia="ru-RU"/>
        </w:rPr>
        <w:drawing>
          <wp:inline distT="0" distB="0" distL="0" distR="0" wp14:anchorId="021A29B8" wp14:editId="40BF1631">
            <wp:extent cx="3724275" cy="457200"/>
            <wp:effectExtent l="19050" t="0" r="9525" b="0"/>
            <wp:docPr id="689"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srcRect/>
                    <a:stretch>
                      <a:fillRect/>
                    </a:stretch>
                  </pic:blipFill>
                  <pic:spPr bwMode="auto">
                    <a:xfrm>
                      <a:off x="0" y="0"/>
                      <a:ext cx="3724275" cy="457200"/>
                    </a:xfrm>
                    <a:prstGeom prst="rect">
                      <a:avLst/>
                    </a:prstGeom>
                    <a:noFill/>
                    <a:ln w="9525">
                      <a:noFill/>
                      <a:miter lim="800000"/>
                      <a:headEnd/>
                      <a:tailEnd/>
                    </a:ln>
                  </pic:spPr>
                </pic:pic>
              </a:graphicData>
            </a:graphic>
          </wp:inline>
        </w:drawing>
      </w:r>
    </w:p>
    <w:p w:rsidR="007D4676" w:rsidRPr="00AB2B43" w:rsidRDefault="007D4676" w:rsidP="00EA0F27">
      <w:pPr>
        <w:spacing w:after="0" w:line="240" w:lineRule="auto"/>
        <w:ind w:firstLine="709"/>
        <w:jc w:val="both"/>
        <w:rPr>
          <w:rFonts w:ascii="Times New Roman" w:hAnsi="Times New Roman" w:cs="Times New Roman"/>
          <w:b/>
          <w:sz w:val="20"/>
          <w:szCs w:val="20"/>
        </w:rPr>
      </w:pPr>
    </w:p>
    <w:p w:rsidR="007D4676" w:rsidRPr="00AB2B43" w:rsidRDefault="007D4676" w:rsidP="00EA0F27">
      <w:pPr>
        <w:spacing w:after="0" w:line="240" w:lineRule="auto"/>
        <w:ind w:firstLine="709"/>
        <w:jc w:val="both"/>
        <w:rPr>
          <w:rFonts w:ascii="Times New Roman" w:hAnsi="Times New Roman" w:cs="Times New Roman"/>
          <w:b/>
          <w:sz w:val="20"/>
          <w:szCs w:val="20"/>
        </w:rPr>
      </w:pPr>
      <w:r w:rsidRPr="00AB2B43">
        <w:rPr>
          <w:rFonts w:ascii="Times New Roman" w:hAnsi="Times New Roman" w:cs="Times New Roman"/>
          <w:b/>
          <w:noProof/>
          <w:sz w:val="20"/>
          <w:szCs w:val="20"/>
          <w:lang w:eastAsia="ru-RU"/>
        </w:rPr>
        <w:drawing>
          <wp:inline distT="0" distB="0" distL="0" distR="0" wp14:anchorId="7DC31EEE" wp14:editId="41868C18">
            <wp:extent cx="1114425" cy="457200"/>
            <wp:effectExtent l="19050" t="0" r="9525" b="0"/>
            <wp:docPr id="69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srcRect/>
                    <a:stretch>
                      <a:fillRect/>
                    </a:stretch>
                  </pic:blipFill>
                  <pic:spPr bwMode="auto">
                    <a:xfrm>
                      <a:off x="0" y="0"/>
                      <a:ext cx="1114425" cy="457200"/>
                    </a:xfrm>
                    <a:prstGeom prst="rect">
                      <a:avLst/>
                    </a:prstGeom>
                    <a:noFill/>
                    <a:ln w="9525">
                      <a:noFill/>
                      <a:miter lim="800000"/>
                      <a:headEnd/>
                      <a:tailEnd/>
                    </a:ln>
                  </pic:spPr>
                </pic:pic>
              </a:graphicData>
            </a:graphic>
          </wp:inline>
        </w:drawing>
      </w:r>
    </w:p>
    <w:p w:rsidR="007D4676" w:rsidRPr="00AB2B43" w:rsidRDefault="00FD6AE6" w:rsidP="00EA0F27">
      <w:pPr>
        <w:spacing w:after="0" w:line="240" w:lineRule="auto"/>
        <w:ind w:firstLine="709"/>
        <w:jc w:val="both"/>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lang w:val="en-US"/>
              </w:rPr>
              <m:t>z</m:t>
            </m:r>
          </m:sub>
        </m:sSub>
      </m:oMath>
      <w:r w:rsidR="007D4676" w:rsidRPr="00AB2B43">
        <w:rPr>
          <w:rFonts w:ascii="Times New Roman" w:hAnsi="Times New Roman" w:cs="Times New Roman"/>
          <w:sz w:val="20"/>
          <w:szCs w:val="20"/>
        </w:rPr>
        <w:t xml:space="preserve"> - момент инерции твердого тела, относительно оси z. </w:t>
      </w:r>
    </w:p>
    <w:p w:rsidR="007D4676" w:rsidRPr="00AB2B43" w:rsidRDefault="007D467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Моментом инерции материальной точки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i</m:t>
            </m:r>
          </m:sub>
        </m:sSub>
      </m:oMath>
      <w:r w:rsidRPr="00AB2B43">
        <w:rPr>
          <w:rFonts w:ascii="Times New Roman" w:hAnsi="Times New Roman" w:cs="Times New Roman"/>
          <w:sz w:val="20"/>
          <w:szCs w:val="20"/>
        </w:rPr>
        <w:t xml:space="preserve"> называется величина:</w:t>
      </w:r>
    </w:p>
    <w:p w:rsidR="007D4676" w:rsidRPr="00AB2B43" w:rsidRDefault="007D4676" w:rsidP="00EA0F27">
      <w:pPr>
        <w:spacing w:after="0" w:line="240" w:lineRule="auto"/>
        <w:ind w:firstLine="709"/>
        <w:jc w:val="both"/>
        <w:rPr>
          <w:rFonts w:ascii="Times New Roman" w:hAnsi="Times New Roman" w:cs="Times New Roman"/>
          <w:sz w:val="20"/>
          <w:szCs w:val="20"/>
          <w:lang w:val="en-US"/>
        </w:rPr>
      </w:pPr>
      <w:r w:rsidRPr="00AB2B43">
        <w:rPr>
          <w:rFonts w:ascii="Times New Roman" w:hAnsi="Times New Roman" w:cs="Times New Roman"/>
          <w:noProof/>
          <w:sz w:val="20"/>
          <w:szCs w:val="20"/>
          <w:lang w:eastAsia="ru-RU"/>
        </w:rPr>
        <w:drawing>
          <wp:inline distT="0" distB="0" distL="0" distR="0" wp14:anchorId="61B94377" wp14:editId="1B5E28C4">
            <wp:extent cx="885825" cy="276225"/>
            <wp:effectExtent l="19050" t="0" r="9525" b="0"/>
            <wp:docPr id="691"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cstate="print"/>
                    <a:srcRect/>
                    <a:stretch>
                      <a:fillRect/>
                    </a:stretch>
                  </pic:blipFill>
                  <pic:spPr bwMode="auto">
                    <a:xfrm>
                      <a:off x="0" y="0"/>
                      <a:ext cx="885825" cy="276225"/>
                    </a:xfrm>
                    <a:prstGeom prst="rect">
                      <a:avLst/>
                    </a:prstGeom>
                    <a:noFill/>
                    <a:ln w="9525">
                      <a:noFill/>
                      <a:miter lim="800000"/>
                      <a:headEnd/>
                      <a:tailEnd/>
                    </a:ln>
                  </pic:spPr>
                </pic:pic>
              </a:graphicData>
            </a:graphic>
          </wp:inline>
        </w:drawing>
      </w:r>
    </w:p>
    <w:p w:rsidR="007D4676" w:rsidRPr="00AB2B43" w:rsidRDefault="007D4676" w:rsidP="00EA0F27">
      <w:pPr>
        <w:spacing w:after="0" w:line="240" w:lineRule="auto"/>
        <w:ind w:firstLine="709"/>
        <w:jc w:val="both"/>
        <w:rPr>
          <w:rFonts w:ascii="Times New Roman" w:hAnsi="Times New Roman" w:cs="Times New Roman"/>
          <w:sz w:val="20"/>
          <w:szCs w:val="20"/>
          <w:lang w:val="en-US"/>
        </w:rPr>
      </w:pPr>
      <w:proofErr w:type="spellStart"/>
      <w:r w:rsidRPr="00AB2B43">
        <w:rPr>
          <w:rFonts w:ascii="Times New Roman" w:hAnsi="Times New Roman" w:cs="Times New Roman"/>
          <w:sz w:val="20"/>
          <w:szCs w:val="20"/>
          <w:lang w:val="en-US"/>
        </w:rPr>
        <w:t>Следовательно</w:t>
      </w:r>
      <w:proofErr w:type="spellEnd"/>
      <w:r w:rsidRPr="00AB2B43">
        <w:rPr>
          <w:rFonts w:ascii="Times New Roman" w:hAnsi="Times New Roman" w:cs="Times New Roman"/>
          <w:sz w:val="20"/>
          <w:szCs w:val="20"/>
          <w:lang w:val="en-US"/>
        </w:rPr>
        <w:t>,</w:t>
      </w:r>
    </w:p>
    <w:p w:rsidR="007D4676" w:rsidRPr="00AB2B43" w:rsidRDefault="007D4676" w:rsidP="00EA0F27">
      <w:pPr>
        <w:spacing w:after="0" w:line="240" w:lineRule="auto"/>
        <w:ind w:firstLine="709"/>
        <w:jc w:val="both"/>
        <w:rPr>
          <w:rFonts w:ascii="Times New Roman" w:hAnsi="Times New Roman" w:cs="Times New Roman"/>
          <w:sz w:val="20"/>
          <w:szCs w:val="20"/>
          <w:lang w:val="en-US"/>
        </w:rPr>
      </w:pPr>
      <w:r w:rsidRPr="00AB2B43">
        <w:rPr>
          <w:rFonts w:ascii="Times New Roman" w:hAnsi="Times New Roman" w:cs="Times New Roman"/>
          <w:noProof/>
          <w:sz w:val="20"/>
          <w:szCs w:val="20"/>
          <w:lang w:eastAsia="ru-RU"/>
        </w:rPr>
        <w:drawing>
          <wp:inline distT="0" distB="0" distL="0" distR="0" wp14:anchorId="064E9656" wp14:editId="0FEA1E63">
            <wp:extent cx="895350" cy="457200"/>
            <wp:effectExtent l="19050" t="0" r="0" b="0"/>
            <wp:docPr id="69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srcRect/>
                    <a:stretch>
                      <a:fillRect/>
                    </a:stretch>
                  </pic:blipFill>
                  <pic:spPr bwMode="auto">
                    <a:xfrm>
                      <a:off x="0" y="0"/>
                      <a:ext cx="895350" cy="457200"/>
                    </a:xfrm>
                    <a:prstGeom prst="rect">
                      <a:avLst/>
                    </a:prstGeom>
                    <a:noFill/>
                    <a:ln w="9525">
                      <a:noFill/>
                      <a:miter lim="800000"/>
                      <a:headEnd/>
                      <a:tailEnd/>
                    </a:ln>
                  </pic:spPr>
                </pic:pic>
              </a:graphicData>
            </a:graphic>
          </wp:inline>
        </w:drawing>
      </w:r>
    </w:p>
    <w:p w:rsidR="007D4676" w:rsidRPr="00AB2B43" w:rsidRDefault="007D467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Величина </w:t>
      </w:r>
      <w:r w:rsidRPr="00AB2B43">
        <w:rPr>
          <w:rFonts w:ascii="Times New Roman" w:hAnsi="Times New Roman" w:cs="Times New Roman"/>
          <w:sz w:val="20"/>
          <w:szCs w:val="20"/>
          <w:lang w:val="en-US"/>
        </w:rPr>
        <w:t>I</w:t>
      </w:r>
      <w:r w:rsidRPr="00AB2B43">
        <w:rPr>
          <w:rFonts w:ascii="Times New Roman" w:hAnsi="Times New Roman" w:cs="Times New Roman"/>
          <w:sz w:val="20"/>
          <w:szCs w:val="20"/>
        </w:rPr>
        <w:t xml:space="preserve"> зависит от положения оси вращения и от распределения масс в теле.</w:t>
      </w:r>
    </w:p>
    <w:p w:rsidR="007D4676" w:rsidRPr="00AB2B43" w:rsidRDefault="007D4676" w:rsidP="00EA0F27">
      <w:pPr>
        <w:pStyle w:val="a3"/>
        <w:numPr>
          <w:ilvl w:val="0"/>
          <w:numId w:val="5"/>
        </w:numPr>
        <w:spacing w:after="0" w:line="240" w:lineRule="auto"/>
        <w:ind w:left="0" w:firstLine="709"/>
        <w:contextualSpacing w:val="0"/>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Консервативные силы. Потенциальная энергия. Связь потенциальной энергии и консервативной силы.</w:t>
      </w:r>
    </w:p>
    <w:p w:rsidR="007D4676" w:rsidRPr="00AB2B43" w:rsidRDefault="007D4676" w:rsidP="00EA0F27">
      <w:pPr>
        <w:pStyle w:val="a3"/>
        <w:spacing w:after="0" w:line="240" w:lineRule="auto"/>
        <w:ind w:left="0" w:firstLine="709"/>
        <w:contextualSpacing w:val="0"/>
        <w:jc w:val="both"/>
        <w:rPr>
          <w:rFonts w:ascii="Times New Roman" w:hAnsi="Times New Roman" w:cs="Times New Roman"/>
          <w:b/>
          <w:color w:val="000000"/>
          <w:sz w:val="20"/>
          <w:szCs w:val="20"/>
          <w:shd w:val="clear" w:color="auto" w:fill="FFFFFF"/>
        </w:rPr>
      </w:pPr>
    </w:p>
    <w:p w:rsidR="007D4676" w:rsidRPr="00AB2B43" w:rsidRDefault="007D4676" w:rsidP="00EA0F27">
      <w:pPr>
        <w:spacing w:after="0" w:line="240" w:lineRule="auto"/>
        <w:ind w:firstLine="709"/>
        <w:jc w:val="both"/>
        <w:rPr>
          <w:rFonts w:ascii="Times New Roman" w:hAnsi="Times New Roman" w:cs="Times New Roman"/>
          <w:i/>
          <w:color w:val="000000" w:themeColor="text1"/>
          <w:sz w:val="20"/>
          <w:szCs w:val="20"/>
          <w:shd w:val="clear" w:color="auto" w:fill="FFFFFF"/>
        </w:rPr>
      </w:pPr>
      <w:r w:rsidRPr="00AB2B43">
        <w:rPr>
          <w:rFonts w:ascii="Times New Roman" w:hAnsi="Times New Roman" w:cs="Times New Roman"/>
          <w:i/>
          <w:color w:val="000000" w:themeColor="text1"/>
          <w:sz w:val="20"/>
          <w:szCs w:val="20"/>
          <w:shd w:val="clear" w:color="auto" w:fill="FFFFFF"/>
        </w:rPr>
        <w:t>Сила, пр</w:t>
      </w:r>
      <w:r w:rsidR="002A03FE" w:rsidRPr="00AB2B43">
        <w:rPr>
          <w:rFonts w:ascii="Times New Roman" w:hAnsi="Times New Roman" w:cs="Times New Roman"/>
          <w:i/>
          <w:color w:val="000000" w:themeColor="text1"/>
          <w:sz w:val="20"/>
          <w:szCs w:val="20"/>
          <w:shd w:val="clear" w:color="auto" w:fill="FFFFFF"/>
        </w:rPr>
        <w:t xml:space="preserve">иложенная к материальной точке, </w:t>
      </w:r>
      <w:r w:rsidRPr="00AB2B43">
        <w:rPr>
          <w:rFonts w:ascii="Times New Roman" w:hAnsi="Times New Roman" w:cs="Times New Roman"/>
          <w:i/>
          <w:color w:val="000000" w:themeColor="text1"/>
          <w:sz w:val="20"/>
          <w:szCs w:val="20"/>
          <w:shd w:val="clear" w:color="auto" w:fill="FFFFFF"/>
        </w:rPr>
        <w:t xml:space="preserve">называется </w:t>
      </w:r>
      <w:r w:rsidR="002A03FE" w:rsidRPr="00AB2B43">
        <w:rPr>
          <w:rFonts w:ascii="Times New Roman" w:hAnsi="Times New Roman" w:cs="Times New Roman"/>
          <w:b/>
          <w:i/>
          <w:color w:val="000000" w:themeColor="text1"/>
          <w:sz w:val="20"/>
          <w:szCs w:val="20"/>
          <w:shd w:val="clear" w:color="auto" w:fill="FFFFFF"/>
        </w:rPr>
        <w:t>консервативной</w:t>
      </w:r>
      <w:r w:rsidR="002A03FE" w:rsidRPr="00AB2B43">
        <w:rPr>
          <w:rFonts w:ascii="Times New Roman" w:hAnsi="Times New Roman" w:cs="Times New Roman"/>
          <w:i/>
          <w:color w:val="000000" w:themeColor="text1"/>
          <w:sz w:val="20"/>
          <w:szCs w:val="20"/>
          <w:shd w:val="clear" w:color="auto" w:fill="FFFFFF"/>
        </w:rPr>
        <w:t xml:space="preserve">, если ее работа </w:t>
      </w:r>
      <w:r w:rsidRPr="00AB2B43">
        <w:rPr>
          <w:rFonts w:ascii="Times New Roman" w:hAnsi="Times New Roman" w:cs="Times New Roman"/>
          <w:i/>
          <w:color w:val="000000" w:themeColor="text1"/>
          <w:sz w:val="20"/>
          <w:szCs w:val="20"/>
          <w:shd w:val="clear" w:color="auto" w:fill="FFFFFF"/>
        </w:rPr>
        <w:t>зависит т</w:t>
      </w:r>
      <w:r w:rsidR="002A03FE" w:rsidRPr="00AB2B43">
        <w:rPr>
          <w:rFonts w:ascii="Times New Roman" w:hAnsi="Times New Roman" w:cs="Times New Roman"/>
          <w:i/>
          <w:color w:val="000000" w:themeColor="text1"/>
          <w:sz w:val="20"/>
          <w:szCs w:val="20"/>
          <w:shd w:val="clear" w:color="auto" w:fill="FFFFFF"/>
        </w:rPr>
        <w:t xml:space="preserve">олько от начального и конечного </w:t>
      </w:r>
      <w:r w:rsidRPr="00AB2B43">
        <w:rPr>
          <w:rFonts w:ascii="Times New Roman" w:hAnsi="Times New Roman" w:cs="Times New Roman"/>
          <w:i/>
          <w:color w:val="000000" w:themeColor="text1"/>
          <w:sz w:val="20"/>
          <w:szCs w:val="20"/>
          <w:shd w:val="clear" w:color="auto" w:fill="FFFFFF"/>
        </w:rPr>
        <w:t>положения точки.</w:t>
      </w:r>
    </w:p>
    <w:p w:rsidR="002A03FE" w:rsidRPr="00AB2B43" w:rsidRDefault="002A03FE"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noProof/>
          <w:color w:val="000000" w:themeColor="text1"/>
          <w:sz w:val="20"/>
          <w:szCs w:val="20"/>
          <w:shd w:val="clear" w:color="auto" w:fill="FFFFFF"/>
          <w:lang w:eastAsia="ru-RU"/>
        </w:rPr>
        <w:drawing>
          <wp:inline distT="0" distB="0" distL="0" distR="0" wp14:anchorId="239C77D6" wp14:editId="44AE053D">
            <wp:extent cx="1918782" cy="1714500"/>
            <wp:effectExtent l="0" t="0" r="571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56">
                      <a:extLst>
                        <a:ext uri="{28A0092B-C50C-407E-A947-70E740481C1C}">
                          <a14:useLocalDpi xmlns:a14="http://schemas.microsoft.com/office/drawing/2010/main" val="0"/>
                        </a:ext>
                      </a:extLst>
                    </a:blip>
                    <a:stretch>
                      <a:fillRect/>
                    </a:stretch>
                  </pic:blipFill>
                  <pic:spPr>
                    <a:xfrm>
                      <a:off x="0" y="0"/>
                      <a:ext cx="1919050" cy="1714740"/>
                    </a:xfrm>
                    <a:prstGeom prst="rect">
                      <a:avLst/>
                    </a:prstGeom>
                  </pic:spPr>
                </pic:pic>
              </a:graphicData>
            </a:graphic>
          </wp:inline>
        </w:drawing>
      </w:r>
    </w:p>
    <w:p w:rsidR="002A03FE" w:rsidRPr="00AB2B43" w:rsidRDefault="007D4676"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t>Это значит, что при перемещении материальной точки из</w:t>
      </w:r>
      <w:r w:rsidR="002A03FE" w:rsidRPr="00AB2B43">
        <w:rPr>
          <w:rFonts w:ascii="Times New Roman" w:hAnsi="Times New Roman" w:cs="Times New Roman"/>
          <w:color w:val="000000" w:themeColor="text1"/>
          <w:sz w:val="20"/>
          <w:szCs w:val="20"/>
          <w:shd w:val="clear" w:color="auto" w:fill="FFFFFF"/>
        </w:rPr>
        <w:t xml:space="preserve"> </w:t>
      </w:r>
      <w:r w:rsidRPr="00AB2B43">
        <w:rPr>
          <w:rFonts w:ascii="Times New Roman" w:hAnsi="Times New Roman" w:cs="Times New Roman"/>
          <w:color w:val="000000" w:themeColor="text1"/>
          <w:sz w:val="20"/>
          <w:szCs w:val="20"/>
          <w:shd w:val="clear" w:color="auto" w:fill="FFFFFF"/>
        </w:rPr>
        <w:t xml:space="preserve">положения 1 в положение </w:t>
      </w:r>
      <w:r w:rsidR="002A03FE" w:rsidRPr="00AB2B43">
        <w:rPr>
          <w:rFonts w:ascii="Times New Roman" w:hAnsi="Times New Roman" w:cs="Times New Roman"/>
          <w:color w:val="000000" w:themeColor="text1"/>
          <w:sz w:val="20"/>
          <w:szCs w:val="20"/>
          <w:shd w:val="clear" w:color="auto" w:fill="FFFFFF"/>
        </w:rPr>
        <w:t xml:space="preserve">2 вдоль любой траектории работа </w:t>
      </w:r>
      <w:r w:rsidRPr="00AB2B43">
        <w:rPr>
          <w:rFonts w:ascii="Times New Roman" w:hAnsi="Times New Roman" w:cs="Times New Roman"/>
          <w:color w:val="000000" w:themeColor="text1"/>
          <w:sz w:val="20"/>
          <w:szCs w:val="20"/>
          <w:shd w:val="clear" w:color="auto" w:fill="FFFFFF"/>
        </w:rPr>
        <w:t>будет одна и та же.</w:t>
      </w:r>
    </w:p>
    <w:p w:rsidR="002A03FE" w:rsidRPr="00AB2B43" w:rsidRDefault="007D4676"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t>Потенциальной энергией материальной т</w:t>
      </w:r>
      <w:r w:rsidR="002A03FE" w:rsidRPr="00AB2B43">
        <w:rPr>
          <w:rFonts w:ascii="Times New Roman" w:hAnsi="Times New Roman" w:cs="Times New Roman"/>
          <w:color w:val="000000" w:themeColor="text1"/>
          <w:sz w:val="20"/>
          <w:szCs w:val="20"/>
          <w:shd w:val="clear" w:color="auto" w:fill="FFFFFF"/>
        </w:rPr>
        <w:t xml:space="preserve">очки, </w:t>
      </w:r>
      <w:r w:rsidRPr="00AB2B43">
        <w:rPr>
          <w:rFonts w:ascii="Times New Roman" w:hAnsi="Times New Roman" w:cs="Times New Roman"/>
          <w:color w:val="000000" w:themeColor="text1"/>
          <w:sz w:val="20"/>
          <w:szCs w:val="20"/>
          <w:shd w:val="clear" w:color="auto" w:fill="FFFFFF"/>
        </w:rPr>
        <w:t>на которую</w:t>
      </w:r>
      <w:r w:rsidR="002A03FE" w:rsidRPr="00AB2B43">
        <w:rPr>
          <w:rFonts w:ascii="Times New Roman" w:hAnsi="Times New Roman" w:cs="Times New Roman"/>
          <w:color w:val="000000" w:themeColor="text1"/>
          <w:sz w:val="20"/>
          <w:szCs w:val="20"/>
          <w:shd w:val="clear" w:color="auto" w:fill="FFFFFF"/>
        </w:rPr>
        <w:t xml:space="preserve"> действует консервативная сила, называется работа этой силы при </w:t>
      </w:r>
      <w:r w:rsidRPr="00AB2B43">
        <w:rPr>
          <w:rFonts w:ascii="Times New Roman" w:hAnsi="Times New Roman" w:cs="Times New Roman"/>
          <w:color w:val="000000" w:themeColor="text1"/>
          <w:sz w:val="20"/>
          <w:szCs w:val="20"/>
          <w:shd w:val="clear" w:color="auto" w:fill="FFFFFF"/>
        </w:rPr>
        <w:t>перемещен</w:t>
      </w:r>
      <w:r w:rsidR="002A03FE" w:rsidRPr="00AB2B43">
        <w:rPr>
          <w:rFonts w:ascii="Times New Roman" w:hAnsi="Times New Roman" w:cs="Times New Roman"/>
          <w:color w:val="000000" w:themeColor="text1"/>
          <w:sz w:val="20"/>
          <w:szCs w:val="20"/>
          <w:shd w:val="clear" w:color="auto" w:fill="FFFFFF"/>
        </w:rPr>
        <w:t>ии точки из данного положения в нулевое:</w:t>
      </w:r>
      <w:r w:rsidR="002A03FE" w:rsidRPr="00AB2B43">
        <w:rPr>
          <w:rFonts w:ascii="Times New Roman" w:hAnsi="Times New Roman" w:cs="Times New Roman"/>
          <w:noProof/>
          <w:color w:val="000000" w:themeColor="text1"/>
          <w:sz w:val="20"/>
          <w:szCs w:val="20"/>
          <w:shd w:val="clear" w:color="auto" w:fill="FFFFFF"/>
          <w:lang w:eastAsia="ru-RU"/>
        </w:rPr>
        <w:drawing>
          <wp:inline distT="0" distB="0" distL="0" distR="0" wp14:anchorId="630BCD59" wp14:editId="56D1C784">
            <wp:extent cx="1153990" cy="400050"/>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57">
                      <a:extLst>
                        <a:ext uri="{28A0092B-C50C-407E-A947-70E740481C1C}">
                          <a14:useLocalDpi xmlns:a14="http://schemas.microsoft.com/office/drawing/2010/main" val="0"/>
                        </a:ext>
                      </a:extLst>
                    </a:blip>
                    <a:stretch>
                      <a:fillRect/>
                    </a:stretch>
                  </pic:blipFill>
                  <pic:spPr>
                    <a:xfrm>
                      <a:off x="0" y="0"/>
                      <a:ext cx="1154151" cy="400106"/>
                    </a:xfrm>
                    <a:prstGeom prst="rect">
                      <a:avLst/>
                    </a:prstGeom>
                  </pic:spPr>
                </pic:pic>
              </a:graphicData>
            </a:graphic>
          </wp:inline>
        </w:drawing>
      </w:r>
    </w:p>
    <w:p w:rsidR="002A03FE" w:rsidRPr="00AB2B43" w:rsidRDefault="002A03FE"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noProof/>
          <w:color w:val="000000" w:themeColor="text1"/>
          <w:sz w:val="20"/>
          <w:szCs w:val="20"/>
          <w:shd w:val="clear" w:color="auto" w:fill="FFFFFF"/>
          <w:lang w:eastAsia="ru-RU"/>
        </w:rPr>
        <w:drawing>
          <wp:inline distT="0" distB="0" distL="0" distR="0" wp14:anchorId="48DFFA47" wp14:editId="53916223">
            <wp:extent cx="1508433" cy="1066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8">
                      <a:extLst>
                        <a:ext uri="{28A0092B-C50C-407E-A947-70E740481C1C}">
                          <a14:useLocalDpi xmlns:a14="http://schemas.microsoft.com/office/drawing/2010/main" val="0"/>
                        </a:ext>
                      </a:extLst>
                    </a:blip>
                    <a:stretch>
                      <a:fillRect/>
                    </a:stretch>
                  </pic:blipFill>
                  <pic:spPr>
                    <a:xfrm>
                      <a:off x="0" y="0"/>
                      <a:ext cx="1508644" cy="1066949"/>
                    </a:xfrm>
                    <a:prstGeom prst="rect">
                      <a:avLst/>
                    </a:prstGeom>
                  </pic:spPr>
                </pic:pic>
              </a:graphicData>
            </a:graphic>
          </wp:inline>
        </w:drawing>
      </w:r>
    </w:p>
    <w:p w:rsidR="007D4676" w:rsidRPr="00AB2B43" w:rsidRDefault="007D4676"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t>Очевидно, понятие п</w:t>
      </w:r>
      <w:r w:rsidR="002A03FE" w:rsidRPr="00AB2B43">
        <w:rPr>
          <w:rFonts w:ascii="Times New Roman" w:hAnsi="Times New Roman" w:cs="Times New Roman"/>
          <w:color w:val="000000" w:themeColor="text1"/>
          <w:sz w:val="20"/>
          <w:szCs w:val="20"/>
          <w:shd w:val="clear" w:color="auto" w:fill="FFFFFF"/>
        </w:rPr>
        <w:t xml:space="preserve">отенциальной энергии может быть </w:t>
      </w:r>
      <w:r w:rsidRPr="00AB2B43">
        <w:rPr>
          <w:rFonts w:ascii="Times New Roman" w:hAnsi="Times New Roman" w:cs="Times New Roman"/>
          <w:color w:val="000000" w:themeColor="text1"/>
          <w:sz w:val="20"/>
          <w:szCs w:val="20"/>
          <w:shd w:val="clear" w:color="auto" w:fill="FFFFFF"/>
        </w:rPr>
        <w:t>введено, только в случае действия консервативной силы.</w:t>
      </w:r>
    </w:p>
    <w:p w:rsidR="007D4676" w:rsidRPr="00AB2B43" w:rsidRDefault="007D4676"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t>Нулевое положение вы</w:t>
      </w:r>
      <w:r w:rsidR="002A03FE" w:rsidRPr="00AB2B43">
        <w:rPr>
          <w:rFonts w:ascii="Times New Roman" w:hAnsi="Times New Roman" w:cs="Times New Roman"/>
          <w:color w:val="000000" w:themeColor="text1"/>
          <w:sz w:val="20"/>
          <w:szCs w:val="20"/>
          <w:shd w:val="clear" w:color="auto" w:fill="FFFFFF"/>
        </w:rPr>
        <w:t xml:space="preserve">бирается произвольно, за </w:t>
      </w:r>
      <w:r w:rsidRPr="00AB2B43">
        <w:rPr>
          <w:rFonts w:ascii="Times New Roman" w:hAnsi="Times New Roman" w:cs="Times New Roman"/>
          <w:color w:val="000000" w:themeColor="text1"/>
          <w:sz w:val="20"/>
          <w:szCs w:val="20"/>
          <w:shd w:val="clear" w:color="auto" w:fill="FFFFFF"/>
        </w:rPr>
        <w:t>некоторыми исключениями, о которых будет оговорено отдельн</w:t>
      </w:r>
      <w:r w:rsidR="002A03FE" w:rsidRPr="00AB2B43">
        <w:rPr>
          <w:rFonts w:ascii="Times New Roman" w:hAnsi="Times New Roman" w:cs="Times New Roman"/>
          <w:color w:val="000000" w:themeColor="text1"/>
          <w:sz w:val="20"/>
          <w:szCs w:val="20"/>
          <w:shd w:val="clear" w:color="auto" w:fill="FFFFFF"/>
        </w:rPr>
        <w:t xml:space="preserve">о. Таким образом, потенциальная </w:t>
      </w:r>
      <w:r w:rsidRPr="00AB2B43">
        <w:rPr>
          <w:rFonts w:ascii="Times New Roman" w:hAnsi="Times New Roman" w:cs="Times New Roman"/>
          <w:color w:val="000000" w:themeColor="text1"/>
          <w:sz w:val="20"/>
          <w:szCs w:val="20"/>
          <w:shd w:val="clear" w:color="auto" w:fill="FFFFFF"/>
        </w:rPr>
        <w:t>величин</w:t>
      </w:r>
      <w:r w:rsidR="002A03FE" w:rsidRPr="00AB2B43">
        <w:rPr>
          <w:rFonts w:ascii="Times New Roman" w:hAnsi="Times New Roman" w:cs="Times New Roman"/>
          <w:color w:val="000000" w:themeColor="text1"/>
          <w:sz w:val="20"/>
          <w:szCs w:val="20"/>
          <w:shd w:val="clear" w:color="auto" w:fill="FFFFFF"/>
        </w:rPr>
        <w:t xml:space="preserve">а относительна, как и множество </w:t>
      </w:r>
      <w:r w:rsidRPr="00AB2B43">
        <w:rPr>
          <w:rFonts w:ascii="Times New Roman" w:hAnsi="Times New Roman" w:cs="Times New Roman"/>
          <w:color w:val="000000" w:themeColor="text1"/>
          <w:sz w:val="20"/>
          <w:szCs w:val="20"/>
          <w:shd w:val="clear" w:color="auto" w:fill="FFFFFF"/>
        </w:rPr>
        <w:t>величин в физике.</w:t>
      </w:r>
    </w:p>
    <w:p w:rsidR="007D4676" w:rsidRPr="00AB2B43" w:rsidRDefault="007D4676"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t>Конфигурацией системы называется совокупность пол</w:t>
      </w:r>
      <w:r w:rsidR="002A03FE" w:rsidRPr="00AB2B43">
        <w:rPr>
          <w:rFonts w:ascii="Times New Roman" w:hAnsi="Times New Roman" w:cs="Times New Roman"/>
          <w:color w:val="000000" w:themeColor="text1"/>
          <w:sz w:val="20"/>
          <w:szCs w:val="20"/>
          <w:shd w:val="clear" w:color="auto" w:fill="FFFFFF"/>
        </w:rPr>
        <w:t xml:space="preserve">ожений всех тел, входящих в эту </w:t>
      </w:r>
      <w:r w:rsidRPr="00AB2B43">
        <w:rPr>
          <w:rFonts w:ascii="Times New Roman" w:hAnsi="Times New Roman" w:cs="Times New Roman"/>
          <w:color w:val="000000" w:themeColor="text1"/>
          <w:sz w:val="20"/>
          <w:szCs w:val="20"/>
          <w:shd w:val="clear" w:color="auto" w:fill="FFFFFF"/>
        </w:rPr>
        <w:t>систему.</w:t>
      </w:r>
    </w:p>
    <w:p w:rsidR="007D4676" w:rsidRPr="00AB2B43" w:rsidRDefault="007D4676"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t>Потенциальной энергией системы тел, на которые</w:t>
      </w:r>
      <w:r w:rsidR="002A03FE" w:rsidRPr="00AB2B43">
        <w:rPr>
          <w:rFonts w:ascii="Times New Roman" w:hAnsi="Times New Roman" w:cs="Times New Roman"/>
          <w:color w:val="000000" w:themeColor="text1"/>
          <w:sz w:val="20"/>
          <w:szCs w:val="20"/>
          <w:shd w:val="clear" w:color="auto" w:fill="FFFFFF"/>
        </w:rPr>
        <w:t xml:space="preserve"> действуют консервативные силы, </w:t>
      </w:r>
      <w:r w:rsidRPr="00AB2B43">
        <w:rPr>
          <w:rFonts w:ascii="Times New Roman" w:hAnsi="Times New Roman" w:cs="Times New Roman"/>
          <w:color w:val="000000" w:themeColor="text1"/>
          <w:sz w:val="20"/>
          <w:szCs w:val="20"/>
          <w:shd w:val="clear" w:color="auto" w:fill="FFFFFF"/>
        </w:rPr>
        <w:t>называется работа этих сил при переходе системы из данной конфигурации в нулевую.</w:t>
      </w:r>
      <w:r w:rsidR="00C9171C" w:rsidRPr="00AB2B43">
        <w:rPr>
          <w:rFonts w:ascii="Times New Roman" w:hAnsi="Times New Roman" w:cs="Times New Roman"/>
          <w:noProof/>
          <w:color w:val="000000" w:themeColor="text1"/>
          <w:sz w:val="20"/>
          <w:szCs w:val="20"/>
          <w:shd w:val="clear" w:color="auto" w:fill="FFFFFF"/>
          <w:lang w:eastAsia="ru-RU"/>
        </w:rPr>
        <w:drawing>
          <wp:inline distT="0" distB="0" distL="0" distR="0" wp14:anchorId="0B6ECB95" wp14:editId="3484D810">
            <wp:extent cx="1523998" cy="39052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png"/>
                    <pic:cNvPicPr/>
                  </pic:nvPicPr>
                  <pic:blipFill>
                    <a:blip r:embed="rId59">
                      <a:extLst>
                        <a:ext uri="{28A0092B-C50C-407E-A947-70E740481C1C}">
                          <a14:useLocalDpi xmlns:a14="http://schemas.microsoft.com/office/drawing/2010/main" val="0"/>
                        </a:ext>
                      </a:extLst>
                    </a:blip>
                    <a:stretch>
                      <a:fillRect/>
                    </a:stretch>
                  </pic:blipFill>
                  <pic:spPr>
                    <a:xfrm>
                      <a:off x="0" y="0"/>
                      <a:ext cx="1524213" cy="390580"/>
                    </a:xfrm>
                    <a:prstGeom prst="rect">
                      <a:avLst/>
                    </a:prstGeom>
                  </pic:spPr>
                </pic:pic>
              </a:graphicData>
            </a:graphic>
          </wp:inline>
        </w:drawing>
      </w:r>
    </w:p>
    <w:p w:rsidR="007D4676" w:rsidRPr="00AB2B43" w:rsidRDefault="007D4676" w:rsidP="00EA0F27">
      <w:pPr>
        <w:spacing w:after="0" w:line="240" w:lineRule="auto"/>
        <w:ind w:firstLine="709"/>
        <w:jc w:val="both"/>
        <w:rPr>
          <w:rFonts w:ascii="Times New Roman" w:hAnsi="Times New Roman" w:cs="Times New Roman"/>
          <w:color w:val="000000" w:themeColor="text1"/>
          <w:sz w:val="20"/>
          <w:szCs w:val="20"/>
          <w:u w:val="single"/>
          <w:shd w:val="clear" w:color="auto" w:fill="FFFFFF"/>
        </w:rPr>
      </w:pPr>
      <w:r w:rsidRPr="00AB2B43">
        <w:rPr>
          <w:rFonts w:ascii="Times New Roman" w:hAnsi="Times New Roman" w:cs="Times New Roman"/>
          <w:color w:val="000000" w:themeColor="text1"/>
          <w:sz w:val="20"/>
          <w:szCs w:val="20"/>
          <w:u w:val="single"/>
          <w:shd w:val="clear" w:color="auto" w:fill="FFFFFF"/>
        </w:rPr>
        <w:t>Теорема о потенциальной энергии</w:t>
      </w:r>
    </w:p>
    <w:p w:rsidR="007D4676" w:rsidRPr="00AB2B43" w:rsidRDefault="007D4676"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t>Работа консервативных сил, приложенных к системе, равна уб</w:t>
      </w:r>
      <w:r w:rsidR="002A03FE" w:rsidRPr="00AB2B43">
        <w:rPr>
          <w:rFonts w:ascii="Times New Roman" w:hAnsi="Times New Roman" w:cs="Times New Roman"/>
          <w:color w:val="000000" w:themeColor="text1"/>
          <w:sz w:val="20"/>
          <w:szCs w:val="20"/>
          <w:shd w:val="clear" w:color="auto" w:fill="FFFFFF"/>
        </w:rPr>
        <w:t xml:space="preserve">ыли ее </w:t>
      </w:r>
      <w:r w:rsidRPr="00AB2B43">
        <w:rPr>
          <w:rFonts w:ascii="Times New Roman" w:hAnsi="Times New Roman" w:cs="Times New Roman"/>
          <w:color w:val="000000" w:themeColor="text1"/>
          <w:sz w:val="20"/>
          <w:szCs w:val="20"/>
          <w:shd w:val="clear" w:color="auto" w:fill="FFFFFF"/>
        </w:rPr>
        <w:t>потенциальной энергии:</w:t>
      </w:r>
      <w:r w:rsidR="00C9171C" w:rsidRPr="00AB2B43">
        <w:rPr>
          <w:rFonts w:ascii="Times New Roman" w:hAnsi="Times New Roman" w:cs="Times New Roman"/>
          <w:noProof/>
          <w:color w:val="000000" w:themeColor="text1"/>
          <w:sz w:val="20"/>
          <w:szCs w:val="20"/>
          <w:shd w:val="clear" w:color="auto" w:fill="FFFFFF"/>
          <w:lang w:eastAsia="ru-RU"/>
        </w:rPr>
        <w:drawing>
          <wp:inline distT="0" distB="0" distL="0" distR="0" wp14:anchorId="6761BBD8" wp14:editId="2B704C19">
            <wp:extent cx="2190749" cy="34290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png"/>
                    <pic:cNvPicPr/>
                  </pic:nvPicPr>
                  <pic:blipFill>
                    <a:blip r:embed="rId60">
                      <a:extLst>
                        <a:ext uri="{28A0092B-C50C-407E-A947-70E740481C1C}">
                          <a14:useLocalDpi xmlns:a14="http://schemas.microsoft.com/office/drawing/2010/main" val="0"/>
                        </a:ext>
                      </a:extLst>
                    </a:blip>
                    <a:stretch>
                      <a:fillRect/>
                    </a:stretch>
                  </pic:blipFill>
                  <pic:spPr>
                    <a:xfrm>
                      <a:off x="0" y="0"/>
                      <a:ext cx="2191056" cy="342948"/>
                    </a:xfrm>
                    <a:prstGeom prst="rect">
                      <a:avLst/>
                    </a:prstGeom>
                  </pic:spPr>
                </pic:pic>
              </a:graphicData>
            </a:graphic>
          </wp:inline>
        </w:drawing>
      </w:r>
    </w:p>
    <w:p w:rsidR="007D4676" w:rsidRPr="00AB2B43" w:rsidRDefault="007D4676"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t>Доказательство (Для материальной точки)</w:t>
      </w:r>
    </w:p>
    <w:p w:rsidR="007D4676" w:rsidRPr="00AB2B43" w:rsidRDefault="007D4676"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lastRenderedPageBreak/>
        <w:t>Пусть</w:t>
      </w:r>
      <w:proofErr w:type="gramStart"/>
      <w:r w:rsidR="002A03FE" w:rsidRPr="00AB2B43">
        <w:rPr>
          <w:rFonts w:ascii="Times New Roman" w:hAnsi="Times New Roman" w:cs="Times New Roman"/>
          <w:color w:val="000000" w:themeColor="text1"/>
          <w:sz w:val="20"/>
          <w:szCs w:val="20"/>
          <w:shd w:val="clear" w:color="auto" w:fill="FFFFFF"/>
        </w:rPr>
        <w:t xml:space="preserve"> </w:t>
      </w:r>
      <m:oMath>
        <m:func>
          <m:funcPr>
            <m:ctrlPr>
              <w:rPr>
                <w:rFonts w:ascii="Cambria Math" w:hAnsi="Cambria Math" w:cs="Times New Roman"/>
                <w:i/>
                <w:color w:val="000000" w:themeColor="text1"/>
                <w:sz w:val="20"/>
                <w:szCs w:val="20"/>
                <w:shd w:val="clear" w:color="auto" w:fill="FFFFFF"/>
              </w:rPr>
            </m:ctrlPr>
          </m:funcPr>
          <m:fName>
            <m:limLow>
              <m:limLowPr>
                <m:ctrlPr>
                  <w:rPr>
                    <w:rFonts w:ascii="Cambria Math" w:hAnsi="Cambria Math" w:cs="Times New Roman"/>
                    <w:i/>
                    <w:color w:val="000000" w:themeColor="text1"/>
                    <w:sz w:val="20"/>
                    <w:szCs w:val="20"/>
                    <w:shd w:val="clear" w:color="auto" w:fill="FFFFFF"/>
                  </w:rPr>
                </m:ctrlPr>
              </m:limLowPr>
              <m:e>
                <m:r>
                  <m:rPr>
                    <m:sty m:val="p"/>
                  </m:rPr>
                  <w:rPr>
                    <w:rFonts w:ascii="Cambria Math" w:hAnsi="Cambria Math" w:cs="Times New Roman"/>
                    <w:color w:val="000000" w:themeColor="text1"/>
                    <w:sz w:val="20"/>
                    <w:szCs w:val="20"/>
                    <w:shd w:val="clear" w:color="auto" w:fill="FFFFFF"/>
                  </w:rPr>
                  <m:t>А</m:t>
                </m:r>
                <w:proofErr w:type="gramEnd"/>
              </m:e>
              <m:lim>
                <m:r>
                  <w:rPr>
                    <w:rFonts w:ascii="Cambria Math" w:hAnsi="Cambria Math" w:cs="Times New Roman"/>
                    <w:color w:val="000000" w:themeColor="text1"/>
                    <w:sz w:val="20"/>
                    <w:szCs w:val="20"/>
                    <w:shd w:val="clear" w:color="auto" w:fill="FFFFFF"/>
                  </w:rPr>
                  <m:t>1→2</m:t>
                </m:r>
              </m:lim>
            </m:limLow>
          </m:fName>
          <m:e/>
        </m:func>
      </m:oMath>
      <w:r w:rsidRPr="00AB2B43">
        <w:rPr>
          <w:rFonts w:ascii="Times New Roman" w:hAnsi="Times New Roman" w:cs="Times New Roman"/>
          <w:color w:val="000000" w:themeColor="text1"/>
          <w:sz w:val="20"/>
          <w:szCs w:val="20"/>
          <w:shd w:val="clear" w:color="auto" w:fill="FFFFFF"/>
        </w:rPr>
        <w:t xml:space="preserve"> — работа консервативной силы при перемещении тела </w:t>
      </w:r>
      <w:r w:rsidR="00C9171C" w:rsidRPr="00AB2B43">
        <w:rPr>
          <w:rFonts w:ascii="Times New Roman" w:hAnsi="Times New Roman" w:cs="Times New Roman"/>
          <w:color w:val="000000" w:themeColor="text1"/>
          <w:sz w:val="20"/>
          <w:szCs w:val="20"/>
          <w:shd w:val="clear" w:color="auto" w:fill="FFFFFF"/>
        </w:rPr>
        <w:t xml:space="preserve">из точки 1 в точку 2. Поскольку </w:t>
      </w:r>
      <w:r w:rsidRPr="00AB2B43">
        <w:rPr>
          <w:rFonts w:ascii="Times New Roman" w:hAnsi="Times New Roman" w:cs="Times New Roman"/>
          <w:color w:val="000000" w:themeColor="text1"/>
          <w:sz w:val="20"/>
          <w:szCs w:val="20"/>
          <w:shd w:val="clear" w:color="auto" w:fill="FFFFFF"/>
        </w:rPr>
        <w:t>сила консервативна, форма траектории (если она пров</w:t>
      </w:r>
      <w:r w:rsidR="00C9171C" w:rsidRPr="00AB2B43">
        <w:rPr>
          <w:rFonts w:ascii="Times New Roman" w:hAnsi="Times New Roman" w:cs="Times New Roman"/>
          <w:color w:val="000000" w:themeColor="text1"/>
          <w:sz w:val="20"/>
          <w:szCs w:val="20"/>
          <w:shd w:val="clear" w:color="auto" w:fill="FFFFFF"/>
        </w:rPr>
        <w:t xml:space="preserve">едена между указанными точками) </w:t>
      </w:r>
      <w:r w:rsidRPr="00AB2B43">
        <w:rPr>
          <w:rFonts w:ascii="Times New Roman" w:hAnsi="Times New Roman" w:cs="Times New Roman"/>
          <w:color w:val="000000" w:themeColor="text1"/>
          <w:sz w:val="20"/>
          <w:szCs w:val="20"/>
          <w:shd w:val="clear" w:color="auto" w:fill="FFFFFF"/>
        </w:rPr>
        <w:t>значения не имеет, стало быть, мы можем провести ее через нулевое положение. Тогда</w:t>
      </w:r>
      <w:r w:rsidR="00C9171C" w:rsidRPr="00AB2B43">
        <w:rPr>
          <w:rFonts w:ascii="Times New Roman" w:hAnsi="Times New Roman" w:cs="Times New Roman"/>
          <w:noProof/>
          <w:color w:val="000000" w:themeColor="text1"/>
          <w:sz w:val="20"/>
          <w:szCs w:val="20"/>
          <w:shd w:val="clear" w:color="auto" w:fill="FFFFFF"/>
          <w:lang w:eastAsia="ru-RU"/>
        </w:rPr>
        <w:drawing>
          <wp:inline distT="0" distB="0" distL="0" distR="0" wp14:anchorId="0E2433E0" wp14:editId="1DE6D538">
            <wp:extent cx="1609950" cy="171474"/>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1">
                      <a:extLst>
                        <a:ext uri="{28A0092B-C50C-407E-A947-70E740481C1C}">
                          <a14:useLocalDpi xmlns:a14="http://schemas.microsoft.com/office/drawing/2010/main" val="0"/>
                        </a:ext>
                      </a:extLst>
                    </a:blip>
                    <a:stretch>
                      <a:fillRect/>
                    </a:stretch>
                  </pic:blipFill>
                  <pic:spPr>
                    <a:xfrm>
                      <a:off x="0" y="0"/>
                      <a:ext cx="1609950" cy="171474"/>
                    </a:xfrm>
                    <a:prstGeom prst="rect">
                      <a:avLst/>
                    </a:prstGeom>
                  </pic:spPr>
                </pic:pic>
              </a:graphicData>
            </a:graphic>
          </wp:inline>
        </w:drawing>
      </w:r>
    </w:p>
    <w:p w:rsidR="007D4676" w:rsidRPr="00AB2B43" w:rsidRDefault="00C9171C"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noProof/>
          <w:color w:val="000000" w:themeColor="text1"/>
          <w:sz w:val="20"/>
          <w:szCs w:val="20"/>
          <w:shd w:val="clear" w:color="auto" w:fill="FFFFFF"/>
          <w:lang w:eastAsia="ru-RU"/>
        </w:rPr>
        <w:drawing>
          <wp:inline distT="0" distB="0" distL="0" distR="0" wp14:anchorId="3B8E8BB4" wp14:editId="6692415E">
            <wp:extent cx="1479574" cy="1095375"/>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2">
                      <a:extLst>
                        <a:ext uri="{28A0092B-C50C-407E-A947-70E740481C1C}">
                          <a14:useLocalDpi xmlns:a14="http://schemas.microsoft.com/office/drawing/2010/main" val="0"/>
                        </a:ext>
                      </a:extLst>
                    </a:blip>
                    <a:stretch>
                      <a:fillRect/>
                    </a:stretch>
                  </pic:blipFill>
                  <pic:spPr>
                    <a:xfrm>
                      <a:off x="0" y="0"/>
                      <a:ext cx="1479781" cy="1095528"/>
                    </a:xfrm>
                    <a:prstGeom prst="rect">
                      <a:avLst/>
                    </a:prstGeom>
                  </pic:spPr>
                </pic:pic>
              </a:graphicData>
            </a:graphic>
          </wp:inline>
        </w:drawing>
      </w:r>
      <w:r w:rsidR="007D4676" w:rsidRPr="00AB2B43">
        <w:rPr>
          <w:rFonts w:ascii="Times New Roman" w:hAnsi="Times New Roman" w:cs="Times New Roman"/>
          <w:color w:val="000000" w:themeColor="text1"/>
          <w:sz w:val="20"/>
          <w:szCs w:val="20"/>
          <w:shd w:val="clear" w:color="auto" w:fill="FFFFFF"/>
        </w:rPr>
        <w:t>Но, согласно определению потенциальной энергии</w:t>
      </w:r>
      <w:r w:rsidRPr="00AB2B43">
        <w:rPr>
          <w:rFonts w:ascii="Times New Roman" w:hAnsi="Times New Roman" w:cs="Times New Roman"/>
          <w:color w:val="000000" w:themeColor="text1"/>
          <w:sz w:val="20"/>
          <w:szCs w:val="20"/>
          <w:shd w:val="clear" w:color="auto" w:fill="FFFFFF"/>
        </w:rPr>
        <w:t xml:space="preserve"> </w:t>
      </w:r>
      <w:r w:rsidRPr="00AB2B43">
        <w:rPr>
          <w:rFonts w:ascii="Times New Roman" w:hAnsi="Times New Roman" w:cs="Times New Roman"/>
          <w:noProof/>
          <w:color w:val="000000" w:themeColor="text1"/>
          <w:sz w:val="20"/>
          <w:szCs w:val="20"/>
          <w:shd w:val="clear" w:color="auto" w:fill="FFFFFF"/>
          <w:lang w:eastAsia="ru-RU"/>
        </w:rPr>
        <w:drawing>
          <wp:inline distT="0" distB="0" distL="0" distR="0" wp14:anchorId="13E2B035" wp14:editId="7A8E9ACC">
            <wp:extent cx="847843" cy="30484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63">
                      <a:extLst>
                        <a:ext uri="{28A0092B-C50C-407E-A947-70E740481C1C}">
                          <a14:useLocalDpi xmlns:a14="http://schemas.microsoft.com/office/drawing/2010/main" val="0"/>
                        </a:ext>
                      </a:extLst>
                    </a:blip>
                    <a:stretch>
                      <a:fillRect/>
                    </a:stretch>
                  </pic:blipFill>
                  <pic:spPr>
                    <a:xfrm>
                      <a:off x="0" y="0"/>
                      <a:ext cx="847843" cy="304843"/>
                    </a:xfrm>
                    <a:prstGeom prst="rect">
                      <a:avLst/>
                    </a:prstGeom>
                  </pic:spPr>
                </pic:pic>
              </a:graphicData>
            </a:graphic>
          </wp:inline>
        </w:drawing>
      </w:r>
      <w:r w:rsidR="007D4676" w:rsidRPr="00AB2B43">
        <w:rPr>
          <w:rFonts w:ascii="Times New Roman" w:hAnsi="Times New Roman" w:cs="Times New Roman"/>
          <w:color w:val="000000" w:themeColor="text1"/>
          <w:sz w:val="20"/>
          <w:szCs w:val="20"/>
          <w:shd w:val="clear" w:color="auto" w:fill="FFFFFF"/>
        </w:rPr>
        <w:t>— потенциальная энергия тела в положении 1. Аналогично</w:t>
      </w:r>
      <w:r w:rsidRPr="00AB2B43">
        <w:rPr>
          <w:rFonts w:ascii="Times New Roman" w:hAnsi="Times New Roman" w:cs="Times New Roman"/>
          <w:noProof/>
          <w:color w:val="000000" w:themeColor="text1"/>
          <w:sz w:val="20"/>
          <w:szCs w:val="20"/>
          <w:shd w:val="clear" w:color="auto" w:fill="FFFFFF"/>
          <w:lang w:eastAsia="ru-RU"/>
        </w:rPr>
        <w:drawing>
          <wp:inline distT="0" distB="0" distL="0" distR="0" wp14:anchorId="4BD57121" wp14:editId="5661E3EA">
            <wp:extent cx="1686160" cy="238158"/>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64">
                      <a:extLst>
                        <a:ext uri="{28A0092B-C50C-407E-A947-70E740481C1C}">
                          <a14:useLocalDpi xmlns:a14="http://schemas.microsoft.com/office/drawing/2010/main" val="0"/>
                        </a:ext>
                      </a:extLst>
                    </a:blip>
                    <a:stretch>
                      <a:fillRect/>
                    </a:stretch>
                  </pic:blipFill>
                  <pic:spPr>
                    <a:xfrm>
                      <a:off x="0" y="0"/>
                      <a:ext cx="1686160" cy="238158"/>
                    </a:xfrm>
                    <a:prstGeom prst="rect">
                      <a:avLst/>
                    </a:prstGeom>
                  </pic:spPr>
                </pic:pic>
              </a:graphicData>
            </a:graphic>
          </wp:inline>
        </w:drawing>
      </w:r>
    </w:p>
    <w:p w:rsidR="007D4676" w:rsidRPr="00AB2B43" w:rsidRDefault="007D4676"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t>где — потенциальная энергия тела в положении 2. Стало быть,</w:t>
      </w:r>
    </w:p>
    <w:p w:rsidR="007D4676" w:rsidRPr="00AB2B43" w:rsidRDefault="007D4676"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t>что и требовалось доказать.</w:t>
      </w:r>
    </w:p>
    <w:p w:rsidR="00C9171C" w:rsidRPr="00AB2B43" w:rsidRDefault="00C9171C" w:rsidP="00EA0F27">
      <w:pPr>
        <w:spacing w:after="0" w:line="240" w:lineRule="auto"/>
        <w:ind w:firstLine="709"/>
        <w:jc w:val="both"/>
        <w:rPr>
          <w:rFonts w:ascii="Times New Roman" w:hAnsi="Times New Roman" w:cs="Times New Roman"/>
          <w:b/>
          <w:i/>
          <w:color w:val="000000" w:themeColor="text1"/>
          <w:sz w:val="20"/>
          <w:szCs w:val="20"/>
          <w:shd w:val="clear" w:color="auto" w:fill="FFFFFF"/>
        </w:rPr>
      </w:pPr>
      <w:r w:rsidRPr="00AB2B43">
        <w:rPr>
          <w:rFonts w:ascii="Times New Roman" w:hAnsi="Times New Roman" w:cs="Times New Roman"/>
          <w:b/>
          <w:i/>
          <w:color w:val="000000"/>
          <w:sz w:val="20"/>
          <w:szCs w:val="20"/>
          <w:shd w:val="clear" w:color="auto" w:fill="FFFFFF"/>
        </w:rPr>
        <w:t>10. Электрический заряд. Закон сохранения электрического заряда. Взаимодействие зарядов. Закон Кулона. Напряженность - силовая характеристика электрического поля.</w:t>
      </w:r>
    </w:p>
    <w:p w:rsidR="00C9171C" w:rsidRPr="00AB2B43" w:rsidRDefault="00C9171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highlight w:val="yellow"/>
        </w:rPr>
        <w:t>Электрический заряд</w:t>
      </w:r>
      <w:r w:rsidRPr="00AB2B43">
        <w:rPr>
          <w:rFonts w:ascii="Times New Roman" w:hAnsi="Times New Roman" w:cs="Times New Roman"/>
          <w:sz w:val="20"/>
          <w:szCs w:val="20"/>
        </w:rPr>
        <w:t xml:space="preserve"> – это физическая величина, характеризующая свойство частиц или тел вступать в электромагнитные силовые взаимодействия.</w:t>
      </w:r>
    </w:p>
    <w:p w:rsidR="00C9171C" w:rsidRPr="00AB2B43" w:rsidRDefault="00C9171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highlight w:val="yellow"/>
        </w:rPr>
        <w:t>Закон сохранения электрических зарядов:</w:t>
      </w:r>
      <w:r w:rsidRPr="00AB2B43">
        <w:rPr>
          <w:rFonts w:ascii="Times New Roman" w:hAnsi="Times New Roman" w:cs="Times New Roman"/>
          <w:sz w:val="20"/>
          <w:szCs w:val="20"/>
        </w:rPr>
        <w:t xml:space="preserve"> суммарный заряд электрически изолированной системы не может измениться. Система называется электрически изолированной, если через ограничивающую её поверхность не могут проникать заряженные частицы.</w:t>
      </w:r>
    </w:p>
    <w:p w:rsidR="00876F6E" w:rsidRPr="00AB2B43" w:rsidRDefault="00876F6E" w:rsidP="00EA0F27">
      <w:pPr>
        <w:spacing w:after="0" w:line="240" w:lineRule="auto"/>
        <w:ind w:firstLine="709"/>
        <w:jc w:val="both"/>
        <w:rPr>
          <w:rFonts w:ascii="Times New Roman" w:hAnsi="Times New Roman" w:cs="Times New Roman"/>
          <w:sz w:val="20"/>
          <w:szCs w:val="20"/>
        </w:rPr>
      </w:pPr>
    </w:p>
    <w:p w:rsidR="00876F6E" w:rsidRPr="00AB2B43" w:rsidRDefault="00876F6E" w:rsidP="00EA0F27">
      <w:pPr>
        <w:spacing w:after="0" w:line="240" w:lineRule="auto"/>
        <w:ind w:firstLine="709"/>
        <w:jc w:val="both"/>
        <w:rPr>
          <w:rFonts w:ascii="Times New Roman" w:hAnsi="Times New Roman" w:cs="Times New Roman"/>
          <w:sz w:val="20"/>
          <w:szCs w:val="20"/>
        </w:rPr>
      </w:pPr>
    </w:p>
    <w:p w:rsidR="00876F6E" w:rsidRPr="00AB2B43" w:rsidRDefault="00876F6E"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color w:val="191919"/>
          <w:sz w:val="20"/>
          <w:szCs w:val="20"/>
          <w:lang w:eastAsia="ru-RU"/>
        </w:rPr>
        <w:drawing>
          <wp:inline distT="0" distB="0" distL="0" distR="0" wp14:anchorId="04717B8D" wp14:editId="109D8726">
            <wp:extent cx="2352675" cy="2692822"/>
            <wp:effectExtent l="0" t="0" r="0" b="0"/>
            <wp:docPr id="24" name="Рисунок 24" descr="Взаимодействие электрических зарядо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Взаимодействие электрических зарядоов"/>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52675" cy="2692822"/>
                    </a:xfrm>
                    <a:prstGeom prst="rect">
                      <a:avLst/>
                    </a:prstGeom>
                    <a:noFill/>
                    <a:ln>
                      <a:noFill/>
                    </a:ln>
                  </pic:spPr>
                </pic:pic>
              </a:graphicData>
            </a:graphic>
          </wp:inline>
        </w:drawing>
      </w:r>
    </w:p>
    <w:p w:rsidR="00C9171C" w:rsidRPr="00AB2B43" w:rsidRDefault="00C9171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highlight w:val="yellow"/>
        </w:rPr>
        <w:t>Закон Кулона:</w:t>
      </w:r>
      <w:r w:rsidRPr="00AB2B43">
        <w:rPr>
          <w:rFonts w:ascii="Times New Roman" w:hAnsi="Times New Roman" w:cs="Times New Roman"/>
          <w:sz w:val="20"/>
          <w:szCs w:val="20"/>
        </w:rPr>
        <w:t xml:space="preserve"> сила взаимодействия двух неподвижных точечных зарядов пропорциональна величина каждого из зарядов и </w:t>
      </w:r>
      <w:proofErr w:type="spellStart"/>
      <w:r w:rsidRPr="00AB2B43">
        <w:rPr>
          <w:rFonts w:ascii="Times New Roman" w:hAnsi="Times New Roman" w:cs="Times New Roman"/>
          <w:sz w:val="20"/>
          <w:szCs w:val="20"/>
        </w:rPr>
        <w:t>обратнопропорциональна</w:t>
      </w:r>
      <w:proofErr w:type="spellEnd"/>
      <w:r w:rsidRPr="00AB2B43">
        <w:rPr>
          <w:rFonts w:ascii="Times New Roman" w:hAnsi="Times New Roman" w:cs="Times New Roman"/>
          <w:sz w:val="20"/>
          <w:szCs w:val="20"/>
        </w:rPr>
        <w:t xml:space="preserve"> квадрату расстояния между ними.</w:t>
      </w:r>
    </w:p>
    <w:p w:rsidR="00C9171C" w:rsidRPr="00AB2B43" w:rsidRDefault="00C9171C" w:rsidP="00EA0F27">
      <w:pPr>
        <w:spacing w:after="0" w:line="240" w:lineRule="auto"/>
        <w:ind w:firstLine="709"/>
        <w:jc w:val="both"/>
        <w:rPr>
          <w:rFonts w:ascii="Times New Roman" w:hAnsi="Times New Roman" w:cs="Times New Roman"/>
          <w:sz w:val="20"/>
          <w:szCs w:val="20"/>
          <w:lang w:val="en-US"/>
        </w:rPr>
      </w:pPr>
      <w:r w:rsidRPr="00AB2B43">
        <w:rPr>
          <w:rFonts w:ascii="Times New Roman" w:hAnsi="Times New Roman" w:cs="Times New Roman"/>
          <w:noProof/>
          <w:sz w:val="20"/>
          <w:szCs w:val="20"/>
          <w:lang w:eastAsia="ru-RU"/>
        </w:rPr>
        <w:drawing>
          <wp:inline distT="0" distB="0" distL="0" distR="0" wp14:anchorId="065675C1" wp14:editId="3DF02263">
            <wp:extent cx="1076325" cy="2952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76325" cy="295275"/>
                    </a:xfrm>
                    <a:prstGeom prst="rect">
                      <a:avLst/>
                    </a:prstGeom>
                    <a:noFill/>
                    <a:ln>
                      <a:noFill/>
                    </a:ln>
                  </pic:spPr>
                </pic:pic>
              </a:graphicData>
            </a:graphic>
          </wp:inline>
        </w:drawing>
      </w:r>
    </w:p>
    <w:p w:rsidR="00C9171C" w:rsidRPr="00AB2B43" w:rsidRDefault="00C9171C"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lang w:val="en-US"/>
        </w:rPr>
        <w:t>Ε</w:t>
      </w:r>
      <w:r w:rsidRPr="00AB2B43">
        <w:rPr>
          <w:rFonts w:ascii="Times New Roman" w:hAnsi="Times New Roman" w:cs="Times New Roman"/>
          <w:sz w:val="20"/>
          <w:szCs w:val="20"/>
        </w:rPr>
        <w:t xml:space="preserve">- </w:t>
      </w:r>
      <w:proofErr w:type="gramStart"/>
      <w:r w:rsidRPr="00AB2B43">
        <w:rPr>
          <w:rFonts w:ascii="Times New Roman" w:hAnsi="Times New Roman" w:cs="Times New Roman"/>
          <w:sz w:val="20"/>
          <w:szCs w:val="20"/>
        </w:rPr>
        <w:t>относительная</w:t>
      </w:r>
      <w:proofErr w:type="gramEnd"/>
      <w:r w:rsidRPr="00AB2B43">
        <w:rPr>
          <w:rFonts w:ascii="Times New Roman" w:hAnsi="Times New Roman" w:cs="Times New Roman"/>
          <w:sz w:val="20"/>
          <w:szCs w:val="20"/>
        </w:rPr>
        <w:t xml:space="preserve"> диэлектрическая проницаемость среды- показывает во сколько раз сила взаимодействия между зарядами в вакууме &gt; силы взаимодействия между теми же зарядами на том же расстоянии в данной среде, величина постоянная для данной среды. Если среда не оговаривается, то ей является вакуум ε=1, для воздуха ε=1.</w:t>
      </w:r>
    </w:p>
    <w:p w:rsidR="00876F6E" w:rsidRPr="00AB2B43" w:rsidRDefault="00876F6E"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b/>
          <w:sz w:val="20"/>
          <w:szCs w:val="20"/>
        </w:rPr>
        <w:t xml:space="preserve">Напряженность </w:t>
      </w:r>
      <w:r w:rsidRPr="00AB2B43">
        <w:rPr>
          <w:rFonts w:ascii="Times New Roman" w:hAnsi="Times New Roman" w:cs="Times New Roman"/>
          <w:sz w:val="20"/>
          <w:szCs w:val="20"/>
        </w:rPr>
        <w:t>– физическая величина, определяемая силой</w:t>
      </w:r>
      <w:r w:rsidRPr="00AB2B43">
        <w:rPr>
          <w:rFonts w:ascii="Times New Roman" w:hAnsi="Times New Roman" w:cs="Times New Roman"/>
          <w:color w:val="000000"/>
          <w:sz w:val="20"/>
          <w:szCs w:val="20"/>
          <w:shd w:val="clear" w:color="auto" w:fill="FFFFFF"/>
        </w:rPr>
        <w:t xml:space="preserve">, действующей на пробный единичный положительный заряд, помещенный в эту току поля; </w:t>
      </w:r>
      <w:r w:rsidRPr="00AB2B43">
        <w:rPr>
          <w:rFonts w:ascii="Times New Roman" w:hAnsi="Times New Roman" w:cs="Times New Roman"/>
          <w:sz w:val="20"/>
          <w:szCs w:val="20"/>
        </w:rPr>
        <w:t>равна векторной сумме напряженностей электрических полей, создаваемых в той же точке зарядами в отдельности:</w:t>
      </w:r>
    </w:p>
    <w:p w:rsidR="00876F6E" w:rsidRPr="00AB2B43" w:rsidRDefault="00876F6E"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40640F6C" wp14:editId="59B08BCF">
            <wp:extent cx="125730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257300" cy="276225"/>
                    </a:xfrm>
                    <a:prstGeom prst="rect">
                      <a:avLst/>
                    </a:prstGeom>
                    <a:noFill/>
                    <a:ln>
                      <a:noFill/>
                    </a:ln>
                  </pic:spPr>
                </pic:pic>
              </a:graphicData>
            </a:graphic>
          </wp:inline>
        </w:drawing>
      </w:r>
    </w:p>
    <w:p w:rsidR="00876F6E" w:rsidRPr="00AB2B43" w:rsidRDefault="00876F6E"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В соответствии с законом Кулона напряженность электростатического поля, создаваемого точечным зарядом Q на расстоянии r от него, равна по модулю:</w:t>
      </w:r>
    </w:p>
    <w:p w:rsidR="00876F6E" w:rsidRPr="00AB2B43" w:rsidRDefault="00876F6E"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64F05B6A" wp14:editId="73EFDBD4">
            <wp:extent cx="885825" cy="4667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85825" cy="466725"/>
                    </a:xfrm>
                    <a:prstGeom prst="rect">
                      <a:avLst/>
                    </a:prstGeom>
                    <a:noFill/>
                    <a:ln>
                      <a:noFill/>
                    </a:ln>
                  </pic:spPr>
                </pic:pic>
              </a:graphicData>
            </a:graphic>
          </wp:inline>
        </w:drawing>
      </w:r>
    </w:p>
    <w:p w:rsidR="00876F6E" w:rsidRPr="00AB2B43" w:rsidRDefault="00876F6E"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lastRenderedPageBreak/>
        <w:t>11. Напряженность поля точечного заряда. Принцип суперпозиции. Силовые линии электростатического поля. Эквипотенциальные поверхности.</w:t>
      </w:r>
    </w:p>
    <w:p w:rsidR="00876F6E" w:rsidRPr="00AB2B43" w:rsidRDefault="00876F6E" w:rsidP="00EA0F27">
      <w:pPr>
        <w:spacing w:after="0" w:line="240" w:lineRule="auto"/>
        <w:ind w:firstLine="709"/>
        <w:jc w:val="both"/>
        <w:rPr>
          <w:rFonts w:ascii="Times New Roman" w:hAnsi="Times New Roman" w:cs="Times New Roman"/>
          <w:b/>
          <w:sz w:val="20"/>
          <w:szCs w:val="20"/>
        </w:rPr>
      </w:pPr>
    </w:p>
    <w:p w:rsidR="00253524" w:rsidRPr="00AB2B43" w:rsidRDefault="00876F6E"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53D14A8D" wp14:editId="1F25EADA">
            <wp:extent cx="795435" cy="419100"/>
            <wp:effectExtent l="0" t="0" r="508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95435" cy="419100"/>
                    </a:xfrm>
                    <a:prstGeom prst="rect">
                      <a:avLst/>
                    </a:prstGeom>
                    <a:noFill/>
                    <a:ln>
                      <a:noFill/>
                    </a:ln>
                  </pic:spPr>
                </pic:pic>
              </a:graphicData>
            </a:graphic>
          </wp:inline>
        </w:drawing>
      </w:r>
      <w:r w:rsidRPr="00AB2B43">
        <w:rPr>
          <w:rFonts w:ascii="Times New Roman" w:hAnsi="Times New Roman" w:cs="Times New Roman"/>
          <w:sz w:val="20"/>
          <w:szCs w:val="20"/>
        </w:rPr>
        <w:t xml:space="preserve"> </w:t>
      </w:r>
      <w:r w:rsidRPr="00AB2B43">
        <w:rPr>
          <w:rFonts w:ascii="Times New Roman" w:hAnsi="Times New Roman" w:cs="Times New Roman"/>
          <w:sz w:val="20"/>
          <w:szCs w:val="20"/>
        </w:rPr>
        <w:tab/>
        <w:t xml:space="preserve">или </w:t>
      </w:r>
      <m:oMath>
        <m:r>
          <w:rPr>
            <w:rFonts w:ascii="Cambria Math" w:hAnsi="Cambria Math" w:cs="Times New Roman"/>
            <w:sz w:val="20"/>
            <w:szCs w:val="20"/>
          </w:rPr>
          <m:t xml:space="preserve">     Е=</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4π</m:t>
            </m:r>
            <m:sSub>
              <m:sSubPr>
                <m:ctrlPr>
                  <w:rPr>
                    <w:rFonts w:ascii="Cambria Math" w:hAnsi="Cambria Math" w:cs="Times New Roman"/>
                    <w:i/>
                    <w:sz w:val="20"/>
                    <w:szCs w:val="20"/>
                  </w:rPr>
                </m:ctrlPr>
              </m:sSubPr>
              <m:e>
                <m:r>
                  <w:rPr>
                    <w:rFonts w:ascii="Cambria Math" w:hAnsi="Cambria Math" w:cs="Times New Roman"/>
                    <w:sz w:val="20"/>
                    <w:szCs w:val="20"/>
                  </w:rPr>
                  <m:t>ε</m:t>
                </m:r>
              </m:e>
              <m:sub>
                <m:r>
                  <w:rPr>
                    <w:rFonts w:ascii="Cambria Math" w:hAnsi="Cambria Math" w:cs="Times New Roman"/>
                    <w:sz w:val="20"/>
                    <w:szCs w:val="20"/>
                  </w:rPr>
                  <m:t>0</m:t>
                </m:r>
              </m:sub>
            </m:sSub>
          </m:den>
        </m:f>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lang w:val="en-US"/>
              </w:rPr>
              <m:t>Q</m:t>
            </m:r>
          </m:num>
          <m:den>
            <m:sSup>
              <m:sSupPr>
                <m:ctrlPr>
                  <w:rPr>
                    <w:rFonts w:ascii="Cambria Math" w:hAnsi="Cambria Math" w:cs="Times New Roman"/>
                    <w:i/>
                    <w:sz w:val="20"/>
                    <w:szCs w:val="20"/>
                  </w:rPr>
                </m:ctrlPr>
              </m:sSupPr>
              <m:e>
                <m:r>
                  <w:rPr>
                    <w:rFonts w:ascii="Cambria Math" w:hAnsi="Cambria Math" w:cs="Times New Roman"/>
                    <w:sz w:val="20"/>
                    <w:szCs w:val="20"/>
                  </w:rPr>
                  <m:t>r</m:t>
                </m:r>
              </m:e>
              <m:sup>
                <m:r>
                  <w:rPr>
                    <w:rFonts w:ascii="Cambria Math" w:hAnsi="Cambria Math" w:cs="Times New Roman"/>
                    <w:sz w:val="20"/>
                    <w:szCs w:val="20"/>
                  </w:rPr>
                  <m:t>2</m:t>
                </m:r>
              </m:sup>
            </m:sSup>
          </m:den>
        </m:f>
      </m:oMath>
    </w:p>
    <w:p w:rsidR="00253524" w:rsidRPr="00AB2B43" w:rsidRDefault="00253524"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highlight w:val="yellow"/>
        </w:rPr>
        <w:t>Принцип суперпозиции</w:t>
      </w:r>
      <w:r w:rsidRPr="00AB2B43">
        <w:rPr>
          <w:rFonts w:ascii="Times New Roman" w:hAnsi="Times New Roman" w:cs="Times New Roman"/>
          <w:sz w:val="20"/>
          <w:szCs w:val="20"/>
        </w:rPr>
        <w:t xml:space="preserve"> - электростатический потенциал, создаваемый в данной точке системой зарядов, есть сумма потенциалов отдельных зарядов.</w:t>
      </w:r>
    </w:p>
    <w:p w:rsidR="00253524" w:rsidRPr="00AB2B43" w:rsidRDefault="00253524" w:rsidP="00EA0F27">
      <w:pPr>
        <w:spacing w:after="0" w:line="240" w:lineRule="auto"/>
        <w:ind w:firstLine="709"/>
        <w:jc w:val="both"/>
        <w:rPr>
          <w:rFonts w:ascii="Times New Roman" w:hAnsi="Times New Roman" w:cs="Times New Roman"/>
          <w:sz w:val="20"/>
          <w:szCs w:val="20"/>
        </w:rPr>
      </w:pPr>
      <m:oMathPara>
        <m:oMath>
          <m:r>
            <w:rPr>
              <w:rFonts w:ascii="Cambria Math" w:hAnsi="Cambria Math" w:cs="Times New Roman"/>
              <w:sz w:val="20"/>
              <w:szCs w:val="20"/>
              <w:lang w:val="en-US"/>
            </w:rPr>
            <m:t>E</m:t>
          </m:r>
          <m:r>
            <w:rPr>
              <w:rFonts w:ascii="Cambria Math" w:hAnsi="Cambria Math" w:cs="Times New Roman"/>
              <w:sz w:val="20"/>
              <w:szCs w:val="20"/>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m:t>
              </m:r>
              <m:r>
                <w:rPr>
                  <w:rFonts w:ascii="Cambria Math" w:hAnsi="Cambria Math" w:cs="Times New Roman"/>
                  <w:sz w:val="20"/>
                  <w:szCs w:val="20"/>
                </w:rPr>
                <m:t>=1</m:t>
              </m:r>
            </m:sub>
            <m:sup>
              <m:r>
                <w:rPr>
                  <w:rFonts w:ascii="Cambria Math" w:hAnsi="Cambria Math" w:cs="Times New Roman"/>
                  <w:sz w:val="20"/>
                  <w:szCs w:val="20"/>
                  <w:lang w:val="en-US"/>
                </w:rPr>
                <m:t>n</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E</m:t>
                  </m:r>
                </m:e>
                <m:sub>
                  <m:r>
                    <w:rPr>
                      <w:rFonts w:ascii="Cambria Math" w:hAnsi="Cambria Math" w:cs="Times New Roman"/>
                      <w:sz w:val="20"/>
                      <w:szCs w:val="20"/>
                      <w:lang w:val="en-US"/>
                    </w:rPr>
                    <m:t>i</m:t>
                  </m:r>
                </m:sub>
              </m:sSub>
            </m:e>
          </m:nary>
        </m:oMath>
      </m:oMathPara>
    </w:p>
    <w:p w:rsidR="00253524" w:rsidRPr="00AB2B43" w:rsidRDefault="00253524" w:rsidP="00EA0F27">
      <w:pPr>
        <w:pStyle w:val="a3"/>
        <w:numPr>
          <w:ilvl w:val="0"/>
          <w:numId w:val="6"/>
        </w:numPr>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результат воздействия на частицу нескольких внешних сил есть просто сумма результатов воздействия каждой из сил.</w:t>
      </w:r>
    </w:p>
    <w:p w:rsidR="00253524" w:rsidRPr="00AB2B43" w:rsidRDefault="00253524"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Взаимодействие между двумя частицами не изменяется при внесении третьей частицы, также взаимодействующей с первыми двумя.</w:t>
      </w:r>
    </w:p>
    <w:p w:rsidR="00253524" w:rsidRPr="00AB2B43" w:rsidRDefault="00253524"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 </w:t>
      </w:r>
      <w:r w:rsidRPr="00AB2B43">
        <w:rPr>
          <w:rFonts w:ascii="Times New Roman" w:hAnsi="Times New Roman" w:cs="Times New Roman"/>
          <w:sz w:val="20"/>
          <w:szCs w:val="20"/>
          <w:highlight w:val="yellow"/>
        </w:rPr>
        <w:t>Силовые линии показывают направление напряжённость поля</w:t>
      </w:r>
    </w:p>
    <w:p w:rsidR="00253524" w:rsidRPr="00AB2B43" w:rsidRDefault="00253524"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0CAF68B1" wp14:editId="40500A52">
            <wp:extent cx="2228850" cy="998339"/>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28850" cy="998339"/>
                    </a:xfrm>
                    <a:prstGeom prst="rect">
                      <a:avLst/>
                    </a:prstGeom>
                    <a:noFill/>
                    <a:ln>
                      <a:noFill/>
                    </a:ln>
                  </pic:spPr>
                </pic:pic>
              </a:graphicData>
            </a:graphic>
          </wp:inline>
        </w:drawing>
      </w:r>
    </w:p>
    <w:p w:rsidR="00253524" w:rsidRPr="00AB2B43" w:rsidRDefault="00253524" w:rsidP="00EA0F27">
      <w:pPr>
        <w:pStyle w:val="a3"/>
        <w:spacing w:after="0" w:line="240" w:lineRule="auto"/>
        <w:ind w:left="0" w:firstLine="709"/>
        <w:contextualSpacing w:val="0"/>
        <w:jc w:val="both"/>
        <w:rPr>
          <w:rFonts w:ascii="Times New Roman" w:hAnsi="Times New Roman" w:cs="Times New Roman"/>
          <w:sz w:val="20"/>
          <w:szCs w:val="20"/>
        </w:rPr>
      </w:pPr>
    </w:p>
    <w:p w:rsidR="00253524" w:rsidRPr="00AB2B43" w:rsidRDefault="00253524"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Поверхность, во всех точках которой потенциал электрического поля имеет одинаковые значения, называется </w:t>
      </w:r>
      <w:r w:rsidRPr="00AB2B43">
        <w:rPr>
          <w:rFonts w:ascii="Times New Roman" w:hAnsi="Times New Roman" w:cs="Times New Roman"/>
          <w:sz w:val="20"/>
          <w:szCs w:val="20"/>
          <w:highlight w:val="yellow"/>
        </w:rPr>
        <w:t>эквипотенциальной поверхностью</w:t>
      </w:r>
      <w:r w:rsidRPr="00AB2B43">
        <w:rPr>
          <w:rFonts w:ascii="Times New Roman" w:hAnsi="Times New Roman" w:cs="Times New Roman"/>
          <w:sz w:val="20"/>
          <w:szCs w:val="20"/>
        </w:rPr>
        <w:t xml:space="preserve"> или поверхностью равного потенциала.</w:t>
      </w:r>
    </w:p>
    <w:p w:rsidR="00253524" w:rsidRPr="00AB2B43" w:rsidRDefault="00253524"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Силовые линии электростатического поля всегда перпендикулярны эквипотенциальным поверхностям.</w:t>
      </w:r>
    </w:p>
    <w:p w:rsidR="00253524" w:rsidRPr="00AB2B43" w:rsidRDefault="00253524"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Эквипотенциальные поверхности кулоновского поля точечного заряда – концентрические сферы.</w:t>
      </w:r>
    </w:p>
    <w:p w:rsidR="00253524" w:rsidRPr="00AB2B43" w:rsidRDefault="00253524"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59A8B238" wp14:editId="37CA04A8">
            <wp:extent cx="3971925" cy="986133"/>
            <wp:effectExtent l="0" t="0" r="0"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71925" cy="986133"/>
                    </a:xfrm>
                    <a:prstGeom prst="rect">
                      <a:avLst/>
                    </a:prstGeom>
                    <a:noFill/>
                    <a:ln>
                      <a:noFill/>
                    </a:ln>
                  </pic:spPr>
                </pic:pic>
              </a:graphicData>
            </a:graphic>
          </wp:inline>
        </w:drawing>
      </w:r>
    </w:p>
    <w:p w:rsidR="00253524" w:rsidRPr="00AB2B43" w:rsidRDefault="00253524"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Эквипотенциальные поверхности  и силовые линии простых электрических полей: a – точечный заряд; b – электрический диполь; c – два равных положительных заряда.</w:t>
      </w:r>
    </w:p>
    <w:p w:rsidR="00253524" w:rsidRPr="00AB2B43" w:rsidRDefault="00253524"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12. Работа электростатического поля при перемещении заряда. Потенциальная энергия. Потенциал. Разность потенциалов. Взаимосвязь напряженности и потенциала.</w:t>
      </w:r>
    </w:p>
    <w:p w:rsidR="00253524" w:rsidRPr="00AB2B43" w:rsidRDefault="00253524"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При перемещении электрических зарядов силы кулоновского взаимодействия совершают определенную работу </w:t>
      </w:r>
      <w:proofErr w:type="spellStart"/>
      <w:r w:rsidRPr="00AB2B43">
        <w:rPr>
          <w:rFonts w:ascii="Times New Roman" w:hAnsi="Times New Roman" w:cs="Times New Roman"/>
          <w:sz w:val="20"/>
          <w:szCs w:val="20"/>
        </w:rPr>
        <w:t>dА</w:t>
      </w:r>
      <w:proofErr w:type="spellEnd"/>
      <w:r w:rsidRPr="00AB2B43">
        <w:rPr>
          <w:rFonts w:ascii="Times New Roman" w:hAnsi="Times New Roman" w:cs="Times New Roman"/>
          <w:sz w:val="20"/>
          <w:szCs w:val="20"/>
        </w:rPr>
        <w:t>. Работа, совершенная системой, определяется убылью энергии взаимодействия -</w:t>
      </w:r>
      <w:proofErr w:type="spellStart"/>
      <w:r w:rsidRPr="00AB2B43">
        <w:rPr>
          <w:rFonts w:ascii="Times New Roman" w:hAnsi="Times New Roman" w:cs="Times New Roman"/>
          <w:sz w:val="20"/>
          <w:szCs w:val="20"/>
        </w:rPr>
        <w:t>dW</w:t>
      </w:r>
      <w:proofErr w:type="spellEnd"/>
      <w:r w:rsidRPr="00AB2B43">
        <w:rPr>
          <w:rFonts w:ascii="Times New Roman" w:hAnsi="Times New Roman" w:cs="Times New Roman"/>
          <w:sz w:val="20"/>
          <w:szCs w:val="20"/>
        </w:rPr>
        <w:t xml:space="preserve"> зарядов</w:t>
      </w:r>
    </w:p>
    <w:p w:rsidR="00253524" w:rsidRPr="00AB2B43" w:rsidRDefault="00253524" w:rsidP="00EA0F27">
      <w:pPr>
        <w:spacing w:after="0" w:line="240" w:lineRule="auto"/>
        <w:ind w:firstLine="709"/>
        <w:jc w:val="both"/>
        <w:rPr>
          <w:rFonts w:ascii="Times New Roman" w:hAnsi="Times New Roman" w:cs="Times New Roman"/>
          <w:sz w:val="20"/>
          <w:szCs w:val="20"/>
        </w:rPr>
      </w:pPr>
      <w:proofErr w:type="spellStart"/>
      <w:proofErr w:type="gramStart"/>
      <w:r w:rsidRPr="00AB2B43">
        <w:rPr>
          <w:rFonts w:ascii="Times New Roman" w:hAnsi="Times New Roman" w:cs="Times New Roman"/>
          <w:sz w:val="20"/>
          <w:szCs w:val="20"/>
          <w:lang w:val="en-US"/>
        </w:rPr>
        <w:t>dA</w:t>
      </w:r>
      <w:proofErr w:type="spellEnd"/>
      <w:proofErr w:type="gramEnd"/>
      <w:r w:rsidRPr="00AB2B43">
        <w:rPr>
          <w:rFonts w:ascii="Times New Roman" w:hAnsi="Times New Roman" w:cs="Times New Roman"/>
          <w:sz w:val="20"/>
          <w:szCs w:val="20"/>
        </w:rPr>
        <w:t xml:space="preserve"> = -</w:t>
      </w:r>
      <w:proofErr w:type="spellStart"/>
      <w:r w:rsidRPr="00AB2B43">
        <w:rPr>
          <w:rFonts w:ascii="Times New Roman" w:hAnsi="Times New Roman" w:cs="Times New Roman"/>
          <w:sz w:val="20"/>
          <w:szCs w:val="20"/>
          <w:lang w:val="en-US"/>
        </w:rPr>
        <w:t>dW</w:t>
      </w:r>
      <w:proofErr w:type="spellEnd"/>
    </w:p>
    <w:p w:rsidR="00253524" w:rsidRPr="00AB2B43" w:rsidRDefault="00253524"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Энергия взаимодействия двух точечных зарядов </w:t>
      </w:r>
      <w:r w:rsidRPr="00AB2B43">
        <w:rPr>
          <w:rFonts w:ascii="Times New Roman" w:hAnsi="Times New Roman" w:cs="Times New Roman"/>
          <w:sz w:val="20"/>
          <w:szCs w:val="20"/>
          <w:lang w:val="en-US"/>
        </w:rPr>
        <w:t>q</w:t>
      </w:r>
      <w:r w:rsidRPr="00AB2B43">
        <w:rPr>
          <w:rFonts w:ascii="Times New Roman" w:hAnsi="Times New Roman" w:cs="Times New Roman"/>
          <w:sz w:val="20"/>
          <w:szCs w:val="20"/>
        </w:rPr>
        <w:t xml:space="preserve">1 и </w:t>
      </w:r>
      <w:r w:rsidRPr="00AB2B43">
        <w:rPr>
          <w:rFonts w:ascii="Times New Roman" w:hAnsi="Times New Roman" w:cs="Times New Roman"/>
          <w:sz w:val="20"/>
          <w:szCs w:val="20"/>
          <w:lang w:val="en-US"/>
        </w:rPr>
        <w:t>q</w:t>
      </w:r>
      <w:r w:rsidRPr="00AB2B43">
        <w:rPr>
          <w:rFonts w:ascii="Times New Roman" w:hAnsi="Times New Roman" w:cs="Times New Roman"/>
          <w:sz w:val="20"/>
          <w:szCs w:val="20"/>
        </w:rPr>
        <w:t xml:space="preserve">2, находящихся на расстоянии </w:t>
      </w:r>
      <w:r w:rsidRPr="00AB2B43">
        <w:rPr>
          <w:rFonts w:ascii="Times New Roman" w:hAnsi="Times New Roman" w:cs="Times New Roman"/>
          <w:sz w:val="20"/>
          <w:szCs w:val="20"/>
          <w:lang w:val="en-US"/>
        </w:rPr>
        <w:t>r</w:t>
      </w:r>
      <w:r w:rsidRPr="00AB2B43">
        <w:rPr>
          <w:rFonts w:ascii="Times New Roman" w:hAnsi="Times New Roman" w:cs="Times New Roman"/>
          <w:sz w:val="20"/>
          <w:szCs w:val="20"/>
          <w:vertAlign w:val="subscript"/>
        </w:rPr>
        <w:t>12</w:t>
      </w:r>
      <w:r w:rsidRPr="00AB2B43">
        <w:rPr>
          <w:rFonts w:ascii="Times New Roman" w:hAnsi="Times New Roman" w:cs="Times New Roman"/>
          <w:sz w:val="20"/>
          <w:szCs w:val="20"/>
        </w:rPr>
        <w:t xml:space="preserve">, численно равна работе по перемещению заряда </w:t>
      </w:r>
      <w:r w:rsidRPr="00AB2B43">
        <w:rPr>
          <w:rFonts w:ascii="Times New Roman" w:hAnsi="Times New Roman" w:cs="Times New Roman"/>
          <w:sz w:val="20"/>
          <w:szCs w:val="20"/>
          <w:lang w:val="en-US"/>
        </w:rPr>
        <w:t>q</w:t>
      </w:r>
      <w:r w:rsidRPr="00AB2B43">
        <w:rPr>
          <w:rFonts w:ascii="Times New Roman" w:hAnsi="Times New Roman" w:cs="Times New Roman"/>
          <w:sz w:val="20"/>
          <w:szCs w:val="20"/>
          <w:vertAlign w:val="subscript"/>
        </w:rPr>
        <w:t>2</w:t>
      </w:r>
      <w:r w:rsidRPr="00AB2B43">
        <w:rPr>
          <w:rFonts w:ascii="Times New Roman" w:hAnsi="Times New Roman" w:cs="Times New Roman"/>
          <w:sz w:val="20"/>
          <w:szCs w:val="20"/>
        </w:rPr>
        <w:t xml:space="preserve"> в поле неподвижного заряда </w:t>
      </w:r>
      <w:r w:rsidRPr="00AB2B43">
        <w:rPr>
          <w:rFonts w:ascii="Times New Roman" w:hAnsi="Times New Roman" w:cs="Times New Roman"/>
          <w:sz w:val="20"/>
          <w:szCs w:val="20"/>
          <w:lang w:val="en-US"/>
        </w:rPr>
        <w:t>q</w:t>
      </w:r>
      <w:r w:rsidRPr="00AB2B43">
        <w:rPr>
          <w:rFonts w:ascii="Times New Roman" w:hAnsi="Times New Roman" w:cs="Times New Roman"/>
          <w:sz w:val="20"/>
          <w:szCs w:val="20"/>
          <w:vertAlign w:val="subscript"/>
        </w:rPr>
        <w:t>1</w:t>
      </w:r>
      <w:r w:rsidRPr="00AB2B43">
        <w:rPr>
          <w:rFonts w:ascii="Times New Roman" w:hAnsi="Times New Roman" w:cs="Times New Roman"/>
          <w:sz w:val="20"/>
          <w:szCs w:val="20"/>
        </w:rPr>
        <w:t xml:space="preserve"> из точки с потенциалом </w:t>
      </w:r>
      <w:r w:rsidRPr="00AB2B43">
        <w:rPr>
          <w:rFonts w:ascii="Times New Roman" w:hAnsi="Times New Roman" w:cs="Times New Roman"/>
          <w:noProof/>
          <w:sz w:val="20"/>
          <w:szCs w:val="20"/>
          <w:lang w:eastAsia="ru-RU"/>
        </w:rPr>
        <w:drawing>
          <wp:inline distT="0" distB="0" distL="0" distR="0" wp14:anchorId="5C21739A" wp14:editId="0A5CBB3B">
            <wp:extent cx="781050" cy="333375"/>
            <wp:effectExtent l="0" t="0" r="0" b="9525"/>
            <wp:docPr id="686" name="Рисунок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81050" cy="333375"/>
                    </a:xfrm>
                    <a:prstGeom prst="rect">
                      <a:avLst/>
                    </a:prstGeom>
                    <a:noFill/>
                    <a:ln>
                      <a:noFill/>
                    </a:ln>
                  </pic:spPr>
                </pic:pic>
              </a:graphicData>
            </a:graphic>
          </wp:inline>
        </w:drawing>
      </w:r>
      <w:r w:rsidRPr="00AB2B43">
        <w:rPr>
          <w:rFonts w:ascii="Times New Roman" w:hAnsi="Times New Roman" w:cs="Times New Roman"/>
          <w:sz w:val="20"/>
          <w:szCs w:val="20"/>
        </w:rPr>
        <w:t xml:space="preserve">  в точку с потенциалом </w:t>
      </w:r>
      <w:r w:rsidRPr="00AB2B43">
        <w:rPr>
          <w:rFonts w:ascii="Times New Roman" w:hAnsi="Times New Roman" w:cs="Times New Roman"/>
          <w:noProof/>
          <w:sz w:val="20"/>
          <w:szCs w:val="20"/>
          <w:lang w:eastAsia="ru-RU"/>
        </w:rPr>
        <w:drawing>
          <wp:inline distT="0" distB="0" distL="0" distR="0" wp14:anchorId="22878992" wp14:editId="44B5764A">
            <wp:extent cx="590550" cy="142875"/>
            <wp:effectExtent l="0" t="0" r="0" b="9525"/>
            <wp:docPr id="681" name="Рисунок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0550" cy="142875"/>
                    </a:xfrm>
                    <a:prstGeom prst="rect">
                      <a:avLst/>
                    </a:prstGeom>
                    <a:noFill/>
                    <a:ln>
                      <a:noFill/>
                    </a:ln>
                  </pic:spPr>
                </pic:pic>
              </a:graphicData>
            </a:graphic>
          </wp:inline>
        </w:drawing>
      </w:r>
    </w:p>
    <w:p w:rsidR="00253524" w:rsidRPr="00AB2B43" w:rsidRDefault="00253524"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anchor distT="0" distB="0" distL="114300" distR="114300" simplePos="0" relativeHeight="251659264" behindDoc="0" locked="0" layoutInCell="1" allowOverlap="1" wp14:anchorId="0087BCF8" wp14:editId="72691F87">
            <wp:simplePos x="0" y="0"/>
            <wp:positionH relativeFrom="column">
              <wp:posOffset>4368165</wp:posOffset>
            </wp:positionH>
            <wp:positionV relativeFrom="paragraph">
              <wp:posOffset>0</wp:posOffset>
            </wp:positionV>
            <wp:extent cx="1381125" cy="914400"/>
            <wp:effectExtent l="0" t="0" r="9525" b="0"/>
            <wp:wrapNone/>
            <wp:docPr id="687" name="Рисунок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81125" cy="914400"/>
                    </a:xfrm>
                    <a:prstGeom prst="rect">
                      <a:avLst/>
                    </a:prstGeom>
                    <a:noFill/>
                  </pic:spPr>
                </pic:pic>
              </a:graphicData>
            </a:graphic>
            <wp14:sizeRelH relativeFrom="page">
              <wp14:pctWidth>0</wp14:pctWidth>
            </wp14:sizeRelH>
            <wp14:sizeRelV relativeFrom="page">
              <wp14:pctHeight>0</wp14:pctHeight>
            </wp14:sizeRelV>
          </wp:anchor>
        </w:drawing>
      </w:r>
      <w:r w:rsidRPr="00AB2B43">
        <w:rPr>
          <w:rFonts w:ascii="Times New Roman" w:hAnsi="Times New Roman" w:cs="Times New Roman"/>
          <w:noProof/>
          <w:sz w:val="20"/>
          <w:szCs w:val="20"/>
          <w:lang w:eastAsia="ru-RU"/>
        </w:rPr>
        <w:drawing>
          <wp:inline distT="0" distB="0" distL="0" distR="0" wp14:anchorId="45EB690B" wp14:editId="732998B2">
            <wp:extent cx="2228850" cy="419100"/>
            <wp:effectExtent l="0" t="0" r="0" b="0"/>
            <wp:docPr id="674" name="Рисунок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28850" cy="419100"/>
                    </a:xfrm>
                    <a:prstGeom prst="rect">
                      <a:avLst/>
                    </a:prstGeom>
                    <a:noFill/>
                    <a:ln>
                      <a:noFill/>
                    </a:ln>
                  </pic:spPr>
                </pic:pic>
              </a:graphicData>
            </a:graphic>
          </wp:inline>
        </w:drawing>
      </w:r>
    </w:p>
    <w:p w:rsidR="00253524" w:rsidRPr="00AB2B43" w:rsidRDefault="00253524"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1DD3CC5E" wp14:editId="6153F49C">
            <wp:extent cx="733425" cy="323850"/>
            <wp:effectExtent l="0" t="0" r="9525" b="0"/>
            <wp:docPr id="673" name="Рисунок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33425" cy="323850"/>
                    </a:xfrm>
                    <a:prstGeom prst="rect">
                      <a:avLst/>
                    </a:prstGeom>
                    <a:noFill/>
                    <a:ln>
                      <a:noFill/>
                    </a:ln>
                  </pic:spPr>
                </pic:pic>
              </a:graphicData>
            </a:graphic>
          </wp:inline>
        </w:drawing>
      </w:r>
      <w:r w:rsidRPr="00AB2B43">
        <w:rPr>
          <w:rFonts w:ascii="Times New Roman" w:hAnsi="Times New Roman" w:cs="Times New Roman"/>
          <w:sz w:val="20"/>
          <w:szCs w:val="20"/>
        </w:rPr>
        <w:t xml:space="preserve"> </w:t>
      </w:r>
    </w:p>
    <w:p w:rsidR="00253524" w:rsidRPr="00AB2B43" w:rsidRDefault="00253524"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энергия системы n зарядов равна:</w:t>
      </w:r>
    </w:p>
    <w:p w:rsidR="00253524" w:rsidRPr="00AB2B43" w:rsidRDefault="00253524"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6CDBE2EE" wp14:editId="4A9DB1A2">
            <wp:extent cx="2305050" cy="361950"/>
            <wp:effectExtent l="0" t="0" r="0" b="0"/>
            <wp:docPr id="672" name="Рисунок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05050" cy="361950"/>
                    </a:xfrm>
                    <a:prstGeom prst="rect">
                      <a:avLst/>
                    </a:prstGeom>
                    <a:noFill/>
                    <a:ln>
                      <a:noFill/>
                    </a:ln>
                  </pic:spPr>
                </pic:pic>
              </a:graphicData>
            </a:graphic>
          </wp:inline>
        </w:drawing>
      </w:r>
    </w:p>
    <w:p w:rsidR="00253524" w:rsidRPr="00AB2B43" w:rsidRDefault="00253524"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Данная формула справедлива лишь в случае, если расстояние между зарядами заметно превосходит размеры самих зарядов.</w:t>
      </w:r>
    </w:p>
    <w:p w:rsidR="002C3255" w:rsidRPr="00AB2B43" w:rsidRDefault="002C3255"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Потенциал </w:t>
      </w:r>
      <w:r w:rsidRPr="00AB2B43">
        <w:rPr>
          <w:rFonts w:ascii="Times New Roman" w:hAnsi="Times New Roman" w:cs="Times New Roman"/>
          <w:sz w:val="20"/>
          <w:szCs w:val="20"/>
        </w:rPr>
        <w:t> в какой-либо точке электростатического поля есть физическая величина, определяемая</w:t>
      </w:r>
    </w:p>
    <w:p w:rsidR="002C3255" w:rsidRPr="00AB2B43" w:rsidRDefault="002C3255"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потенциальной энергией единичного положительного заряда, помещенного в эту точку.</w:t>
      </w:r>
    </w:p>
    <w:p w:rsidR="002C3255" w:rsidRPr="00AB2B43" w:rsidRDefault="002C3255"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lastRenderedPageBreak/>
        <w:t>Из формул (84.4) и (84.2) следует, что потенциал поля, создаваемого точечным зарядом Q, равен</w:t>
      </w:r>
      <w:r w:rsidRPr="00AB2B43">
        <w:rPr>
          <w:rFonts w:ascii="Times New Roman" w:hAnsi="Times New Roman" w:cs="Times New Roman"/>
          <w:sz w:val="20"/>
          <w:szCs w:val="20"/>
        </w:rPr>
        <w:cr/>
      </w:r>
      <w:r w:rsidRPr="00AB2B43">
        <w:rPr>
          <w:rFonts w:ascii="Times New Roman" w:hAnsi="Times New Roman" w:cs="Times New Roman"/>
          <w:noProof/>
          <w:sz w:val="20"/>
          <w:szCs w:val="20"/>
          <w:lang w:eastAsia="ru-RU"/>
        </w:rPr>
        <w:drawing>
          <wp:inline distT="0" distB="0" distL="0" distR="0" wp14:anchorId="1EB4605B" wp14:editId="08E147FF">
            <wp:extent cx="781159" cy="419158"/>
            <wp:effectExtent l="0" t="0" r="0" b="0"/>
            <wp:docPr id="699" name="Рисунок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77">
                      <a:extLst>
                        <a:ext uri="{28A0092B-C50C-407E-A947-70E740481C1C}">
                          <a14:useLocalDpi xmlns:a14="http://schemas.microsoft.com/office/drawing/2010/main" val="0"/>
                        </a:ext>
                      </a:extLst>
                    </a:blip>
                    <a:stretch>
                      <a:fillRect/>
                    </a:stretch>
                  </pic:blipFill>
                  <pic:spPr>
                    <a:xfrm>
                      <a:off x="0" y="0"/>
                      <a:ext cx="781159" cy="419158"/>
                    </a:xfrm>
                    <a:prstGeom prst="rect">
                      <a:avLst/>
                    </a:prstGeom>
                  </pic:spPr>
                </pic:pic>
              </a:graphicData>
            </a:graphic>
          </wp:inline>
        </w:drawing>
      </w:r>
    </w:p>
    <w:p w:rsidR="002C3255" w:rsidRPr="00AB2B43" w:rsidRDefault="002C3255"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color w:val="000000"/>
          <w:sz w:val="20"/>
          <w:szCs w:val="20"/>
          <w:shd w:val="clear" w:color="auto" w:fill="FFFFFF"/>
        </w:rPr>
        <w:t xml:space="preserve">Разность потенциалов двух точек 1 и 2 в электростатическом поле определяется работой совершаемой силами поля, при перемещении единичного положительного заряда из точки 1 </w:t>
      </w:r>
      <w:proofErr w:type="gramStart"/>
      <w:r w:rsidRPr="00AB2B43">
        <w:rPr>
          <w:rFonts w:ascii="Times New Roman" w:hAnsi="Times New Roman" w:cs="Times New Roman"/>
          <w:color w:val="000000"/>
          <w:sz w:val="20"/>
          <w:szCs w:val="20"/>
          <w:shd w:val="clear" w:color="auto" w:fill="FFFFFF"/>
        </w:rPr>
        <w:t>в</w:t>
      </w:r>
      <w:proofErr w:type="gramEnd"/>
    </w:p>
    <w:p w:rsidR="002C3255" w:rsidRPr="00AB2B43" w:rsidRDefault="002C3255"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color w:val="000000"/>
          <w:sz w:val="20"/>
          <w:szCs w:val="20"/>
          <w:shd w:val="clear" w:color="auto" w:fill="FFFFFF"/>
        </w:rPr>
        <w:t>точку 2.</w:t>
      </w:r>
    </w:p>
    <w:p w:rsidR="00253524" w:rsidRPr="00AB2B43" w:rsidRDefault="002C3255"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color w:val="000000"/>
          <w:sz w:val="20"/>
          <w:szCs w:val="20"/>
          <w:shd w:val="clear" w:color="auto" w:fill="FFFFFF"/>
        </w:rPr>
        <w:t>Работа сил поля при перемещении заряда Q0 из точки 1 в точку 2 может быть записана также в виде:</w:t>
      </w:r>
      <w:r w:rsidRPr="00AB2B43">
        <w:rPr>
          <w:rFonts w:ascii="Times New Roman" w:hAnsi="Times New Roman" w:cs="Times New Roman"/>
          <w:color w:val="000000"/>
          <w:sz w:val="20"/>
          <w:szCs w:val="20"/>
          <w:shd w:val="clear" w:color="auto" w:fill="FFFFFF"/>
        </w:rPr>
        <w:tab/>
      </w:r>
      <w:r w:rsidRPr="00AB2B43">
        <w:rPr>
          <w:rFonts w:ascii="Times New Roman" w:hAnsi="Times New Roman" w:cs="Times New Roman"/>
          <w:color w:val="000000"/>
          <w:sz w:val="20"/>
          <w:szCs w:val="20"/>
          <w:shd w:val="clear" w:color="auto" w:fill="FFFFFF"/>
        </w:rPr>
        <w:tab/>
      </w:r>
      <w:r w:rsidRPr="00AB2B43">
        <w:rPr>
          <w:rFonts w:ascii="Times New Roman" w:hAnsi="Times New Roman" w:cs="Times New Roman"/>
          <w:color w:val="000000"/>
          <w:sz w:val="20"/>
          <w:szCs w:val="20"/>
          <w:shd w:val="clear" w:color="auto" w:fill="FFFFFF"/>
        </w:rPr>
        <w:tab/>
      </w:r>
      <w:r w:rsidRPr="00AB2B43">
        <w:rPr>
          <w:rFonts w:ascii="Times New Roman" w:hAnsi="Times New Roman" w:cs="Times New Roman"/>
          <w:noProof/>
          <w:color w:val="000000"/>
          <w:sz w:val="20"/>
          <w:szCs w:val="20"/>
          <w:shd w:val="clear" w:color="auto" w:fill="FFFFFF"/>
          <w:lang w:eastAsia="ru-RU"/>
        </w:rPr>
        <w:drawing>
          <wp:inline distT="0" distB="0" distL="0" distR="0" wp14:anchorId="4593B94F" wp14:editId="4F38E3F7">
            <wp:extent cx="1086002" cy="419158"/>
            <wp:effectExtent l="0" t="0" r="0" b="0"/>
            <wp:docPr id="701" name="Рисунок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78">
                      <a:extLst>
                        <a:ext uri="{28A0092B-C50C-407E-A947-70E740481C1C}">
                          <a14:useLocalDpi xmlns:a14="http://schemas.microsoft.com/office/drawing/2010/main" val="0"/>
                        </a:ext>
                      </a:extLst>
                    </a:blip>
                    <a:stretch>
                      <a:fillRect/>
                    </a:stretch>
                  </pic:blipFill>
                  <pic:spPr>
                    <a:xfrm>
                      <a:off x="0" y="0"/>
                      <a:ext cx="1086002" cy="419158"/>
                    </a:xfrm>
                    <a:prstGeom prst="rect">
                      <a:avLst/>
                    </a:prstGeom>
                  </pic:spPr>
                </pic:pic>
              </a:graphicData>
            </a:graphic>
          </wp:inline>
        </w:drawing>
      </w:r>
    </w:p>
    <w:p w:rsidR="002C3255" w:rsidRPr="00AB2B43" w:rsidRDefault="002C3255"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noProof/>
          <w:color w:val="000000"/>
          <w:sz w:val="20"/>
          <w:szCs w:val="20"/>
          <w:shd w:val="clear" w:color="auto" w:fill="FFFFFF"/>
          <w:lang w:eastAsia="ru-RU"/>
        </w:rPr>
        <w:drawing>
          <wp:inline distT="0" distB="0" distL="0" distR="0" wp14:anchorId="548E5385" wp14:editId="7326F885">
            <wp:extent cx="1543265" cy="428685"/>
            <wp:effectExtent l="0" t="0" r="0" b="9525"/>
            <wp:docPr id="702" name="Рисунок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79">
                      <a:extLst>
                        <a:ext uri="{28A0092B-C50C-407E-A947-70E740481C1C}">
                          <a14:useLocalDpi xmlns:a14="http://schemas.microsoft.com/office/drawing/2010/main" val="0"/>
                        </a:ext>
                      </a:extLst>
                    </a:blip>
                    <a:stretch>
                      <a:fillRect/>
                    </a:stretch>
                  </pic:blipFill>
                  <pic:spPr>
                    <a:xfrm>
                      <a:off x="0" y="0"/>
                      <a:ext cx="1543265" cy="428685"/>
                    </a:xfrm>
                    <a:prstGeom prst="rect">
                      <a:avLst/>
                    </a:prstGeom>
                  </pic:spPr>
                </pic:pic>
              </a:graphicData>
            </a:graphic>
          </wp:inline>
        </w:drawing>
      </w:r>
    </w:p>
    <w:p w:rsidR="002C3255" w:rsidRPr="00AB2B43" w:rsidRDefault="002C3255"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color w:val="000000"/>
          <w:sz w:val="20"/>
          <w:szCs w:val="20"/>
          <w:shd w:val="clear" w:color="auto" w:fill="FFFFFF"/>
        </w:rPr>
        <w:t>В данной формуле интегрирование можно производить вдоль любой линии, соединяющей начальную и конечную точки, так как работа сил электростатического поля не зависит от траектории перемещения.</w:t>
      </w:r>
    </w:p>
    <w:p w:rsidR="002C3255" w:rsidRPr="00AB2B43" w:rsidRDefault="002C3255"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color w:val="000000"/>
          <w:sz w:val="20"/>
          <w:szCs w:val="20"/>
          <w:shd w:val="clear" w:color="auto" w:fill="FFFFFF"/>
        </w:rPr>
        <w:t>Если перемещать заряд Q0 из произвольной точки за пределы поля, т. е. в бесконечность, где, по</w:t>
      </w:r>
    </w:p>
    <w:p w:rsidR="002C3255" w:rsidRPr="00AB2B43" w:rsidRDefault="002C3255"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color w:val="000000"/>
          <w:sz w:val="20"/>
          <w:szCs w:val="20"/>
          <w:shd w:val="clear" w:color="auto" w:fill="FFFFFF"/>
        </w:rPr>
        <w:t xml:space="preserve">условию, потенциал равен нулю, то работа сил электростатического поля, согласно </w:t>
      </w:r>
      <m:oMath>
        <m:sSub>
          <m:sSubPr>
            <m:ctrlPr>
              <w:rPr>
                <w:rFonts w:ascii="Cambria Math" w:hAnsi="Cambria Math" w:cs="Times New Roman"/>
                <w:i/>
                <w:color w:val="000000"/>
                <w:sz w:val="20"/>
                <w:szCs w:val="20"/>
                <w:shd w:val="clear" w:color="auto" w:fill="FFFFFF"/>
              </w:rPr>
            </m:ctrlPr>
          </m:sSubPr>
          <m:e>
            <m:r>
              <w:rPr>
                <w:rFonts w:ascii="Cambria Math" w:hAnsi="Cambria Math" w:cs="Times New Roman"/>
                <w:color w:val="000000"/>
                <w:sz w:val="20"/>
                <w:szCs w:val="20"/>
                <w:shd w:val="clear" w:color="auto" w:fill="FFFFFF"/>
              </w:rPr>
              <m:t>А</m:t>
            </m:r>
          </m:e>
          <m:sub>
            <m:r>
              <w:rPr>
                <w:rFonts w:ascii="Cambria Math" w:hAnsi="Cambria Math" w:cs="Times New Roman"/>
                <w:color w:val="000000"/>
                <w:sz w:val="20"/>
                <w:szCs w:val="20"/>
                <w:shd w:val="clear" w:color="auto" w:fill="FFFFFF"/>
              </w:rPr>
              <m:t>∞</m:t>
            </m:r>
          </m:sub>
        </m:sSub>
        <m:r>
          <w:rPr>
            <w:rFonts w:ascii="Cambria Math" w:hAnsi="Cambria Math" w:cs="Times New Roman"/>
            <w:color w:val="000000"/>
            <w:sz w:val="20"/>
            <w:szCs w:val="20"/>
            <w:shd w:val="clear" w:color="auto" w:fill="FFFFFF"/>
          </w:rPr>
          <m:t>=</m:t>
        </m:r>
        <m:sSub>
          <m:sSubPr>
            <m:ctrlPr>
              <w:rPr>
                <w:rFonts w:ascii="Cambria Math" w:hAnsi="Cambria Math" w:cs="Times New Roman"/>
                <w:i/>
                <w:color w:val="000000"/>
                <w:sz w:val="20"/>
                <w:szCs w:val="20"/>
                <w:shd w:val="clear" w:color="auto" w:fill="FFFFFF"/>
                <w:lang w:val="en-US"/>
              </w:rPr>
            </m:ctrlPr>
          </m:sSubPr>
          <m:e>
            <m:r>
              <w:rPr>
                <w:rFonts w:ascii="Cambria Math" w:hAnsi="Cambria Math" w:cs="Times New Roman"/>
                <w:color w:val="000000"/>
                <w:sz w:val="20"/>
                <w:szCs w:val="20"/>
                <w:shd w:val="clear" w:color="auto" w:fill="FFFFFF"/>
                <w:lang w:val="en-US"/>
              </w:rPr>
              <m:t>Q</m:t>
            </m:r>
          </m:e>
          <m:sub>
            <m:r>
              <w:rPr>
                <w:rFonts w:ascii="Cambria Math" w:hAnsi="Cambria Math" w:cs="Times New Roman"/>
                <w:color w:val="000000"/>
                <w:sz w:val="20"/>
                <w:szCs w:val="20"/>
                <w:shd w:val="clear" w:color="auto" w:fill="FFFFFF"/>
              </w:rPr>
              <m:t>0</m:t>
            </m:r>
          </m:sub>
        </m:sSub>
        <m:r>
          <w:rPr>
            <w:rFonts w:ascii="Cambria Math" w:hAnsi="Cambria Math" w:cs="Times New Roman"/>
            <w:color w:val="000000"/>
            <w:sz w:val="20"/>
            <w:szCs w:val="20"/>
            <w:shd w:val="clear" w:color="auto" w:fill="FFFFFF"/>
            <w:lang w:val="en-US"/>
          </w:rPr>
          <m:t>φ</m:t>
        </m:r>
        <m:r>
          <m:rPr>
            <m:sty m:val="p"/>
          </m:rPr>
          <w:rPr>
            <w:rFonts w:ascii="Cambria Math" w:hAnsi="Cambria Math" w:cs="Times New Roman"/>
            <w:color w:val="000000"/>
            <w:sz w:val="20"/>
            <w:szCs w:val="20"/>
            <w:shd w:val="clear" w:color="auto" w:fill="FFFFFF"/>
          </w:rPr>
          <m:t>,</m:t>
        </m:r>
      </m:oMath>
    </w:p>
    <w:p w:rsidR="002C3255" w:rsidRPr="00AB2B43" w:rsidRDefault="002C3255"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color w:val="000000"/>
          <w:sz w:val="20"/>
          <w:szCs w:val="20"/>
          <w:shd w:val="clear" w:color="auto" w:fill="FFFFFF"/>
        </w:rPr>
        <w:t>откуда</w:t>
      </w:r>
      <w:r w:rsidRPr="00AB2B43">
        <w:rPr>
          <w:rFonts w:ascii="Times New Roman" w:hAnsi="Times New Roman" w:cs="Times New Roman"/>
          <w:noProof/>
          <w:color w:val="000000"/>
          <w:sz w:val="20"/>
          <w:szCs w:val="20"/>
          <w:shd w:val="clear" w:color="auto" w:fill="FFFFFF"/>
          <w:lang w:eastAsia="ru-RU"/>
        </w:rPr>
        <w:drawing>
          <wp:inline distT="0" distB="0" distL="0" distR="0" wp14:anchorId="3918F30A" wp14:editId="0D308FB1">
            <wp:extent cx="905001" cy="266737"/>
            <wp:effectExtent l="0" t="0" r="9525" b="0"/>
            <wp:docPr id="703" name="Рисунок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0">
                      <a:extLst>
                        <a:ext uri="{28A0092B-C50C-407E-A947-70E740481C1C}">
                          <a14:useLocalDpi xmlns:a14="http://schemas.microsoft.com/office/drawing/2010/main" val="0"/>
                        </a:ext>
                      </a:extLst>
                    </a:blip>
                    <a:stretch>
                      <a:fillRect/>
                    </a:stretch>
                  </pic:blipFill>
                  <pic:spPr>
                    <a:xfrm>
                      <a:off x="0" y="0"/>
                      <a:ext cx="905001" cy="266737"/>
                    </a:xfrm>
                    <a:prstGeom prst="rect">
                      <a:avLst/>
                    </a:prstGeom>
                  </pic:spPr>
                </pic:pic>
              </a:graphicData>
            </a:graphic>
          </wp:inline>
        </w:drawing>
      </w:r>
      <w:r w:rsidR="00365779" w:rsidRPr="00AB2B43">
        <w:rPr>
          <w:rFonts w:ascii="Times New Roman" w:hAnsi="Times New Roman" w:cs="Times New Roman"/>
          <w:color w:val="000000"/>
          <w:sz w:val="20"/>
          <w:szCs w:val="20"/>
          <w:shd w:val="clear" w:color="auto" w:fill="FFFFFF"/>
        </w:rPr>
        <w:t>.</w:t>
      </w:r>
    </w:p>
    <w:p w:rsidR="00365779" w:rsidRPr="00AB2B43" w:rsidRDefault="00365779" w:rsidP="00EA0F27">
      <w:pPr>
        <w:shd w:val="clear" w:color="auto" w:fill="FFFFFF"/>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color w:val="000000" w:themeColor="text1"/>
          <w:sz w:val="20"/>
          <w:szCs w:val="20"/>
          <w:lang w:eastAsia="ru-RU"/>
        </w:rPr>
        <w:t>Электрическое поле характеризуется двумя физическими величинами: напряженностью (силовая характеристика) и потенциалом (энергетическая характеристика). Выясним, как они связаны между собой. Пусть положительный заряд q перемещается силой электрического поля с эквипотенциальной поверхности, имеющей потенциал </w:t>
      </w:r>
      <w:r w:rsidRPr="00AB2B43">
        <w:rPr>
          <w:rFonts w:ascii="Times New Roman" w:eastAsia="Times New Roman" w:hAnsi="Times New Roman" w:cs="Times New Roman"/>
          <w:noProof/>
          <w:color w:val="000000" w:themeColor="text1"/>
          <w:sz w:val="20"/>
          <w:szCs w:val="20"/>
          <w:lang w:eastAsia="ru-RU"/>
        </w:rPr>
        <w:drawing>
          <wp:inline distT="0" distB="0" distL="0" distR="0" wp14:anchorId="1B05309A" wp14:editId="3126395F">
            <wp:extent cx="190500" cy="228600"/>
            <wp:effectExtent l="0" t="0" r="0" b="0"/>
            <wp:docPr id="42" name="Рисунок 42" descr="http://physics-lectures.ru/lectures/88/images/image2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hysics-lectures.ru/lectures/88/images/image251.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proofErr w:type="gramStart"/>
      <w:r w:rsidRPr="00AB2B43">
        <w:rPr>
          <w:rFonts w:ascii="Times New Roman" w:eastAsia="Times New Roman" w:hAnsi="Times New Roman" w:cs="Times New Roman"/>
          <w:color w:val="000000" w:themeColor="text1"/>
          <w:sz w:val="20"/>
          <w:szCs w:val="20"/>
          <w:lang w:eastAsia="ru-RU"/>
        </w:rPr>
        <w:t> ,</w:t>
      </w:r>
      <w:proofErr w:type="gramEnd"/>
      <w:r w:rsidRPr="00AB2B43">
        <w:rPr>
          <w:rFonts w:ascii="Times New Roman" w:eastAsia="Times New Roman" w:hAnsi="Times New Roman" w:cs="Times New Roman"/>
          <w:color w:val="000000" w:themeColor="text1"/>
          <w:sz w:val="20"/>
          <w:szCs w:val="20"/>
          <w:lang w:eastAsia="ru-RU"/>
        </w:rPr>
        <w:t xml:space="preserve"> на близко расположенную эквипотенциальную поверхность, имеющую потенциал </w:t>
      </w:r>
      <w:r w:rsidRPr="00AB2B43">
        <w:rPr>
          <w:rFonts w:ascii="Times New Roman" w:eastAsia="Times New Roman" w:hAnsi="Times New Roman" w:cs="Times New Roman"/>
          <w:noProof/>
          <w:color w:val="000000" w:themeColor="text1"/>
          <w:sz w:val="20"/>
          <w:szCs w:val="20"/>
          <w:lang w:eastAsia="ru-RU"/>
        </w:rPr>
        <w:drawing>
          <wp:inline distT="0" distB="0" distL="0" distR="0" wp14:anchorId="2273B88C" wp14:editId="4C7B8DD4">
            <wp:extent cx="504825" cy="228600"/>
            <wp:effectExtent l="0" t="0" r="9525" b="0"/>
            <wp:docPr id="39" name="Рисунок 39" descr="http://physics-lectures.ru/lectures/88/images/image2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hysics-lectures.ru/lectures/88/images/image253.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825" cy="228600"/>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lang w:eastAsia="ru-RU"/>
        </w:rPr>
        <w:t> (рис. 13.16).</w:t>
      </w:r>
    </w:p>
    <w:p w:rsidR="00365779" w:rsidRPr="00AB2B43" w:rsidRDefault="00365779" w:rsidP="00EA0F27">
      <w:pPr>
        <w:shd w:val="clear" w:color="auto" w:fill="FFFFFF"/>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3AFCD5FB" wp14:editId="10A9E177">
            <wp:extent cx="1560770" cy="1647825"/>
            <wp:effectExtent l="0" t="0" r="1905" b="0"/>
            <wp:docPr id="37" name="Рисунок 37" descr="http://physics-lectures.ru/lectures/88/images/image2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physics-lectures.ru/lectures/88/images/image249.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60770" cy="1647825"/>
                    </a:xfrm>
                    <a:prstGeom prst="rect">
                      <a:avLst/>
                    </a:prstGeom>
                    <a:noFill/>
                    <a:ln>
                      <a:noFill/>
                    </a:ln>
                  </pic:spPr>
                </pic:pic>
              </a:graphicData>
            </a:graphic>
          </wp:inline>
        </w:drawing>
      </w:r>
    </w:p>
    <w:p w:rsidR="00365779" w:rsidRPr="00AB2B43" w:rsidRDefault="00365779" w:rsidP="00EA0F27">
      <w:pPr>
        <w:shd w:val="clear" w:color="auto" w:fill="FFFFFF"/>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color w:val="000000" w:themeColor="text1"/>
          <w:sz w:val="20"/>
          <w:szCs w:val="20"/>
          <w:lang w:eastAsia="ru-RU"/>
        </w:rPr>
        <w:t xml:space="preserve">Напряженность поля Е на всем малом пути </w:t>
      </w:r>
      <w:proofErr w:type="spellStart"/>
      <w:r w:rsidRPr="00AB2B43">
        <w:rPr>
          <w:rFonts w:ascii="Times New Roman" w:eastAsia="Times New Roman" w:hAnsi="Times New Roman" w:cs="Times New Roman"/>
          <w:color w:val="000000" w:themeColor="text1"/>
          <w:sz w:val="20"/>
          <w:szCs w:val="20"/>
          <w:lang w:eastAsia="ru-RU"/>
        </w:rPr>
        <w:t>dx</w:t>
      </w:r>
      <w:proofErr w:type="spellEnd"/>
      <w:r w:rsidRPr="00AB2B43">
        <w:rPr>
          <w:rFonts w:ascii="Times New Roman" w:eastAsia="Times New Roman" w:hAnsi="Times New Roman" w:cs="Times New Roman"/>
          <w:color w:val="000000" w:themeColor="text1"/>
          <w:sz w:val="20"/>
          <w:szCs w:val="20"/>
          <w:lang w:eastAsia="ru-RU"/>
        </w:rPr>
        <w:t xml:space="preserve"> можно считать постоянной. Тогда работа перемещения </w:t>
      </w:r>
      <w:r w:rsidRPr="00AB2B43">
        <w:rPr>
          <w:rFonts w:ascii="Times New Roman" w:eastAsia="Times New Roman" w:hAnsi="Times New Roman" w:cs="Times New Roman"/>
          <w:noProof/>
          <w:color w:val="000000" w:themeColor="text1"/>
          <w:sz w:val="20"/>
          <w:szCs w:val="20"/>
          <w:lang w:eastAsia="ru-RU"/>
        </w:rPr>
        <w:drawing>
          <wp:inline distT="0" distB="0" distL="0" distR="0" wp14:anchorId="603B5F8E" wp14:editId="60CDB5CF">
            <wp:extent cx="714375" cy="200025"/>
            <wp:effectExtent l="0" t="0" r="9525" b="9525"/>
            <wp:docPr id="36" name="Рисунок 36" descr="http://physics-lectures.ru/lectures/88/images/image2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physics-lectures.ru/lectures/88/images/image255.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714375" cy="200025"/>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lang w:eastAsia="ru-RU"/>
        </w:rPr>
        <w:t>С другой стороны </w:t>
      </w:r>
      <w:r w:rsidRPr="00AB2B43">
        <w:rPr>
          <w:rFonts w:ascii="Times New Roman" w:eastAsia="Times New Roman" w:hAnsi="Times New Roman" w:cs="Times New Roman"/>
          <w:noProof/>
          <w:color w:val="000000" w:themeColor="text1"/>
          <w:sz w:val="20"/>
          <w:szCs w:val="20"/>
          <w:lang w:eastAsia="ru-RU"/>
        </w:rPr>
        <w:drawing>
          <wp:inline distT="0" distB="0" distL="0" distR="0" wp14:anchorId="4EC49D44" wp14:editId="67D21616">
            <wp:extent cx="638175" cy="200025"/>
            <wp:effectExtent l="0" t="0" r="9525" b="9525"/>
            <wp:docPr id="35" name="Рисунок 35" descr="http://physics-lectures.ru/lectures/88/images/image2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physics-lectures.ru/lectures/88/images/image257.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8175" cy="200025"/>
                    </a:xfrm>
                    <a:prstGeom prst="rect">
                      <a:avLst/>
                    </a:prstGeom>
                    <a:noFill/>
                    <a:ln>
                      <a:noFill/>
                    </a:ln>
                  </pic:spPr>
                </pic:pic>
              </a:graphicData>
            </a:graphic>
          </wp:inline>
        </w:drawing>
      </w:r>
      <w:proofErr w:type="gramStart"/>
      <w:r w:rsidRPr="00AB2B43">
        <w:rPr>
          <w:rFonts w:ascii="Times New Roman" w:eastAsia="Times New Roman" w:hAnsi="Times New Roman" w:cs="Times New Roman"/>
          <w:color w:val="000000" w:themeColor="text1"/>
          <w:sz w:val="20"/>
          <w:szCs w:val="20"/>
          <w:lang w:eastAsia="ru-RU"/>
        </w:rPr>
        <w:t> .</w:t>
      </w:r>
      <w:proofErr w:type="gramEnd"/>
      <w:r w:rsidRPr="00AB2B43">
        <w:rPr>
          <w:rFonts w:ascii="Times New Roman" w:eastAsia="Times New Roman" w:hAnsi="Times New Roman" w:cs="Times New Roman"/>
          <w:color w:val="000000" w:themeColor="text1"/>
          <w:sz w:val="20"/>
          <w:szCs w:val="20"/>
          <w:lang w:eastAsia="ru-RU"/>
        </w:rPr>
        <w:t xml:space="preserve"> Из этих уравнений получаем</w:t>
      </w:r>
    </w:p>
    <w:tbl>
      <w:tblPr>
        <w:tblW w:w="4481" w:type="pct"/>
        <w:tblCellSpacing w:w="15" w:type="dxa"/>
        <w:tblBorders>
          <w:top w:val="single" w:sz="2" w:space="0" w:color="CCCCCC"/>
          <w:left w:val="single" w:sz="2"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8725"/>
      </w:tblGrid>
      <w:tr w:rsidR="00365779" w:rsidRPr="00AB2B43" w:rsidTr="00365779">
        <w:trPr>
          <w:tblCellSpacing w:w="15" w:type="dxa"/>
        </w:trPr>
        <w:tc>
          <w:tcPr>
            <w:tcW w:w="4966" w:type="pct"/>
            <w:tcBorders>
              <w:top w:val="single" w:sz="6" w:space="0" w:color="CCCCCC"/>
              <w:left w:val="single" w:sz="6" w:space="0" w:color="CCCCCC"/>
              <w:bottom w:val="single" w:sz="2" w:space="0" w:color="CCCCCC"/>
              <w:right w:val="single" w:sz="2" w:space="0" w:color="CCCCCC"/>
            </w:tcBorders>
            <w:shd w:val="clear" w:color="auto" w:fill="FFFFFF"/>
            <w:tcMar>
              <w:top w:w="75" w:type="dxa"/>
              <w:left w:w="150" w:type="dxa"/>
              <w:bottom w:w="75" w:type="dxa"/>
              <w:right w:w="150" w:type="dxa"/>
            </w:tcMar>
            <w:vAlign w:val="center"/>
            <w:hideMark/>
          </w:tcPr>
          <w:p w:rsidR="00365779" w:rsidRPr="00AB2B43" w:rsidRDefault="00365779"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01A648C6" wp14:editId="6342944B">
                  <wp:extent cx="1295400" cy="390525"/>
                  <wp:effectExtent l="0" t="0" r="0" b="9525"/>
                  <wp:docPr id="33" name="Рисунок 33" descr="http://physics-lectures.ru/lectures/88/images/image2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physics-lectures.ru/lectures/88/images/image259.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295400" cy="390525"/>
                          </a:xfrm>
                          <a:prstGeom prst="rect">
                            <a:avLst/>
                          </a:prstGeom>
                          <a:noFill/>
                          <a:ln>
                            <a:noFill/>
                          </a:ln>
                        </pic:spPr>
                      </pic:pic>
                    </a:graphicData>
                  </a:graphic>
                </wp:inline>
              </w:drawing>
            </w:r>
          </w:p>
        </w:tc>
      </w:tr>
    </w:tbl>
    <w:p w:rsidR="00365779" w:rsidRPr="00AB2B43" w:rsidRDefault="00365779" w:rsidP="00EA0F27">
      <w:pPr>
        <w:shd w:val="clear" w:color="auto" w:fill="FFFFFF"/>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color w:val="000000" w:themeColor="text1"/>
          <w:sz w:val="20"/>
          <w:szCs w:val="20"/>
          <w:lang w:eastAsia="ru-RU"/>
        </w:rPr>
        <w:t>Знак минус обусловлен тем, что напряженность поля направлена в сторону убывания потенциала, тогда как градиент потенциала направлен в сторону возрастания потенциала.</w:t>
      </w:r>
    </w:p>
    <w:p w:rsidR="00365779" w:rsidRPr="00AB2B43" w:rsidRDefault="00365779" w:rsidP="00EA0F27">
      <w:pPr>
        <w:shd w:val="clear" w:color="auto" w:fill="FFFFFF"/>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13. Применение теоремы Гаусса для расчета электрического поля бесконечной плоскости.</w:t>
      </w:r>
    </w:p>
    <w:p w:rsidR="00E71861" w:rsidRPr="00AB2B43" w:rsidRDefault="00E71861" w:rsidP="00EA0F27">
      <w:pPr>
        <w:shd w:val="clear" w:color="auto" w:fill="FFFFFF"/>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color w:val="000000" w:themeColor="text1"/>
          <w:sz w:val="20"/>
          <w:szCs w:val="20"/>
          <w:lang w:eastAsia="ru-RU"/>
        </w:rPr>
        <w:t>Бесконечная плоскость (рис. 1) заряжена с постоянной поверхностной плотностью +</w:t>
      </w:r>
      <m:oMath>
        <m:r>
          <w:rPr>
            <w:rFonts w:ascii="Cambria Math" w:eastAsia="Times New Roman" w:hAnsi="Cambria Math" w:cs="Times New Roman"/>
            <w:color w:val="000000" w:themeColor="text1"/>
            <w:sz w:val="20"/>
            <w:szCs w:val="20"/>
            <w:lang w:eastAsia="ru-RU"/>
          </w:rPr>
          <m:t xml:space="preserve"> σ</m:t>
        </m:r>
      </m:oMath>
      <w:r w:rsidRPr="00AB2B43">
        <w:rPr>
          <w:rFonts w:ascii="Times New Roman" w:eastAsia="Times New Roman" w:hAnsi="Times New Roman" w:cs="Times New Roman"/>
          <w:color w:val="000000" w:themeColor="text1"/>
          <w:sz w:val="20"/>
          <w:szCs w:val="20"/>
          <w:lang w:eastAsia="ru-RU"/>
        </w:rPr>
        <w:t xml:space="preserve"> (</w:t>
      </w:r>
      <m:oMath>
        <m:r>
          <w:rPr>
            <w:rFonts w:ascii="Cambria Math" w:eastAsia="Times New Roman" w:hAnsi="Cambria Math" w:cs="Times New Roman"/>
            <w:color w:val="000000" w:themeColor="text1"/>
            <w:sz w:val="20"/>
            <w:szCs w:val="20"/>
            <w:lang w:eastAsia="ru-RU"/>
          </w:rPr>
          <m:t>σ</m:t>
        </m:r>
      </m:oMath>
      <w:r w:rsidRPr="00AB2B43">
        <w:rPr>
          <w:rFonts w:ascii="Times New Roman" w:eastAsia="Times New Roman" w:hAnsi="Times New Roman" w:cs="Times New Roman"/>
          <w:color w:val="000000" w:themeColor="text1"/>
          <w:sz w:val="20"/>
          <w:szCs w:val="20"/>
          <w:lang w:eastAsia="ru-RU"/>
        </w:rPr>
        <w:t>=dQ/dS — заряд, приходящийся на единицу поверхности). Линии напряженности перпендикулярны рассматриваемой плоскости и направлены от нее в обе стороны. В качестве замкнутой поверхности мысленно построим цилиндр, основания которого параллельны заряженной плоскости, а ось перпендикулярна ей. Так как образующие цилиндра параллельны линиям напряженности (</w:t>
      </w:r>
      <w:proofErr w:type="spellStart"/>
      <w:r w:rsidRPr="00AB2B43">
        <w:rPr>
          <w:rFonts w:ascii="Times New Roman" w:eastAsia="Times New Roman" w:hAnsi="Times New Roman" w:cs="Times New Roman"/>
          <w:color w:val="000000" w:themeColor="text1"/>
          <w:sz w:val="20"/>
          <w:szCs w:val="20"/>
          <w:lang w:eastAsia="ru-RU"/>
        </w:rPr>
        <w:t>соs</w:t>
      </w:r>
      <w:proofErr w:type="spellEnd"/>
      <m:oMath>
        <m:r>
          <w:rPr>
            <w:rFonts w:ascii="Cambria Math" w:eastAsia="Times New Roman" w:hAnsi="Cambria Math" w:cs="Times New Roman"/>
            <w:color w:val="000000" w:themeColor="text1"/>
            <w:sz w:val="20"/>
            <w:szCs w:val="20"/>
            <w:lang w:eastAsia="ru-RU"/>
          </w:rPr>
          <m:t>α</m:t>
        </m:r>
      </m:oMath>
      <w:r w:rsidRPr="00AB2B43">
        <w:rPr>
          <w:rFonts w:ascii="Times New Roman" w:eastAsia="Times New Roman" w:hAnsi="Times New Roman" w:cs="Times New Roman"/>
          <w:color w:val="000000" w:themeColor="text1"/>
          <w:sz w:val="20"/>
          <w:szCs w:val="20"/>
          <w:lang w:eastAsia="ru-RU"/>
        </w:rPr>
        <w:t xml:space="preserve">=0), то поток вектора напряженности сквозь боковую поверхность цилиндра равен нулю, а полный поток сквозь цилиндр равен сумме потоков сквозь его основания (площади оснований равны и для основания </w:t>
      </w:r>
      <w:proofErr w:type="spellStart"/>
      <w:r w:rsidRPr="00AB2B43">
        <w:rPr>
          <w:rFonts w:ascii="Times New Roman" w:eastAsia="Times New Roman" w:hAnsi="Times New Roman" w:cs="Times New Roman"/>
          <w:color w:val="000000" w:themeColor="text1"/>
          <w:sz w:val="20"/>
          <w:szCs w:val="20"/>
          <w:lang w:eastAsia="ru-RU"/>
        </w:rPr>
        <w:t>Еn</w:t>
      </w:r>
      <w:proofErr w:type="spellEnd"/>
      <w:r w:rsidRPr="00AB2B43">
        <w:rPr>
          <w:rFonts w:ascii="Times New Roman" w:eastAsia="Times New Roman" w:hAnsi="Times New Roman" w:cs="Times New Roman"/>
          <w:color w:val="000000" w:themeColor="text1"/>
          <w:sz w:val="20"/>
          <w:szCs w:val="20"/>
          <w:lang w:eastAsia="ru-RU"/>
        </w:rPr>
        <w:t xml:space="preserve"> совпадает с Е), т. е. равен 2ES. Заряд, заключенный внутри построенной цилиндрической поверхности, равен  </w:t>
      </w:r>
      <m:oMath>
        <m:r>
          <w:rPr>
            <w:rFonts w:ascii="Cambria Math" w:eastAsia="Times New Roman" w:hAnsi="Cambria Math" w:cs="Times New Roman"/>
            <w:color w:val="000000" w:themeColor="text1"/>
            <w:sz w:val="20"/>
            <w:szCs w:val="20"/>
            <w:lang w:eastAsia="ru-RU"/>
          </w:rPr>
          <m:t>σ</m:t>
        </m:r>
      </m:oMath>
      <w:r w:rsidRPr="00AB2B43">
        <w:rPr>
          <w:rFonts w:ascii="Times New Roman" w:eastAsia="Times New Roman" w:hAnsi="Times New Roman" w:cs="Times New Roman"/>
          <w:color w:val="000000" w:themeColor="text1"/>
          <w:sz w:val="20"/>
          <w:szCs w:val="20"/>
          <w:lang w:eastAsia="ru-RU"/>
        </w:rPr>
        <w:t>S. Согласно теореме Гаусса ,2ES=</w:t>
      </w:r>
      <m:oMath>
        <m:r>
          <w:rPr>
            <w:rFonts w:ascii="Cambria Math" w:eastAsia="Times New Roman" w:hAnsi="Cambria Math" w:cs="Times New Roman"/>
            <w:color w:val="000000" w:themeColor="text1"/>
            <w:sz w:val="20"/>
            <w:szCs w:val="20"/>
            <w:lang w:eastAsia="ru-RU"/>
          </w:rPr>
          <m:t>σ</m:t>
        </m:r>
      </m:oMath>
      <w:r w:rsidRPr="00AB2B43">
        <w:rPr>
          <w:rFonts w:ascii="Times New Roman" w:eastAsia="Times New Roman" w:hAnsi="Times New Roman" w:cs="Times New Roman"/>
          <w:color w:val="000000" w:themeColor="text1"/>
          <w:sz w:val="20"/>
          <w:szCs w:val="20"/>
          <w:lang w:eastAsia="ru-RU"/>
        </w:rPr>
        <w:t>S/</w:t>
      </w:r>
      <m:oMath>
        <m:sSub>
          <m:sSubPr>
            <m:ctrlPr>
              <w:rPr>
                <w:rFonts w:ascii="Cambria Math" w:eastAsia="Times New Roman" w:hAnsi="Cambria Math" w:cs="Times New Roman"/>
                <w:i/>
                <w:color w:val="000000" w:themeColor="text1"/>
                <w:sz w:val="20"/>
                <w:szCs w:val="20"/>
                <w:lang w:eastAsia="ru-RU"/>
              </w:rPr>
            </m:ctrlPr>
          </m:sSubPr>
          <m:e>
            <m:r>
              <w:rPr>
                <w:rFonts w:ascii="Cambria Math" w:eastAsia="Times New Roman" w:hAnsi="Cambria Math" w:cs="Times New Roman"/>
                <w:color w:val="000000" w:themeColor="text1"/>
                <w:sz w:val="20"/>
                <w:szCs w:val="20"/>
                <w:lang w:eastAsia="ru-RU"/>
              </w:rPr>
              <m:t>ε</m:t>
            </m:r>
          </m:e>
          <m:sub>
            <m:r>
              <w:rPr>
                <w:rFonts w:ascii="Cambria Math" w:eastAsia="Times New Roman" w:hAnsi="Cambria Math" w:cs="Times New Roman"/>
                <w:color w:val="000000" w:themeColor="text1"/>
                <w:sz w:val="20"/>
                <w:szCs w:val="20"/>
                <w:lang w:eastAsia="ru-RU"/>
              </w:rPr>
              <m:t>0</m:t>
            </m:r>
          </m:sub>
        </m:sSub>
      </m:oMath>
      <w:r w:rsidRPr="00AB2B43">
        <w:rPr>
          <w:rFonts w:ascii="Times New Roman" w:eastAsia="Times New Roman" w:hAnsi="Times New Roman" w:cs="Times New Roman"/>
          <w:color w:val="000000" w:themeColor="text1"/>
          <w:sz w:val="20"/>
          <w:szCs w:val="20"/>
          <w:lang w:eastAsia="ru-RU"/>
        </w:rPr>
        <w:t>, откуда</w:t>
      </w:r>
      <w:r w:rsidR="00883569" w:rsidRPr="00AB2B43">
        <w:rPr>
          <w:rFonts w:ascii="Times New Roman" w:eastAsia="Times New Roman" w:hAnsi="Times New Roman" w:cs="Times New Roman"/>
          <w:color w:val="000000" w:themeColor="text1"/>
          <w:sz w:val="20"/>
          <w:szCs w:val="20"/>
          <w:lang w:eastAsia="ru-RU"/>
        </w:rPr>
        <w:tab/>
      </w:r>
      <w:r w:rsidR="00883569" w:rsidRPr="00AB2B43">
        <w:rPr>
          <w:rFonts w:ascii="Times New Roman" w:eastAsia="Times New Roman" w:hAnsi="Times New Roman" w:cs="Times New Roman"/>
          <w:color w:val="000000" w:themeColor="text1"/>
          <w:sz w:val="20"/>
          <w:szCs w:val="20"/>
          <w:lang w:eastAsia="ru-RU"/>
        </w:rPr>
        <w:tab/>
      </w:r>
      <w:r w:rsidR="00883569" w:rsidRPr="00AB2B43">
        <w:rPr>
          <w:rFonts w:ascii="Times New Roman" w:eastAsia="Times New Roman" w:hAnsi="Times New Roman" w:cs="Times New Roman"/>
          <w:color w:val="000000" w:themeColor="text1"/>
          <w:sz w:val="20"/>
          <w:szCs w:val="20"/>
          <w:lang w:eastAsia="ru-RU"/>
        </w:rPr>
        <w:tab/>
      </w:r>
      <w:r w:rsidR="00883569" w:rsidRPr="00AB2B43">
        <w:rPr>
          <w:rFonts w:ascii="Times New Roman" w:eastAsia="Times New Roman" w:hAnsi="Times New Roman" w:cs="Times New Roman"/>
          <w:color w:val="000000" w:themeColor="text1"/>
          <w:sz w:val="20"/>
          <w:szCs w:val="20"/>
          <w:lang w:eastAsia="ru-RU"/>
        </w:rPr>
        <w:tab/>
      </w:r>
      <w:r w:rsidRPr="00AB2B43">
        <w:rPr>
          <w:rFonts w:ascii="Times New Roman" w:eastAsia="Times New Roman" w:hAnsi="Times New Roman" w:cs="Times New Roman"/>
          <w:color w:val="000000" w:themeColor="text1"/>
          <w:sz w:val="20"/>
          <w:szCs w:val="20"/>
          <w:lang w:eastAsia="ru-RU"/>
        </w:rPr>
        <w:t xml:space="preserve"> </w:t>
      </w:r>
      <m:oMath>
        <m:r>
          <w:rPr>
            <w:rFonts w:ascii="Cambria Math" w:eastAsia="Times New Roman" w:hAnsi="Cambria Math" w:cs="Times New Roman"/>
            <w:color w:val="000000" w:themeColor="text1"/>
            <w:sz w:val="20"/>
            <w:szCs w:val="20"/>
            <w:lang w:eastAsia="ru-RU"/>
          </w:rPr>
          <m:t>Е= σ/(2</m:t>
        </m:r>
        <m:sSub>
          <m:sSubPr>
            <m:ctrlPr>
              <w:rPr>
                <w:rFonts w:ascii="Cambria Math" w:eastAsia="Times New Roman" w:hAnsi="Cambria Math" w:cs="Times New Roman"/>
                <w:i/>
                <w:color w:val="000000" w:themeColor="text1"/>
                <w:sz w:val="20"/>
                <w:szCs w:val="20"/>
                <w:lang w:eastAsia="ru-RU"/>
              </w:rPr>
            </m:ctrlPr>
          </m:sSubPr>
          <m:e>
            <m:r>
              <w:rPr>
                <w:rFonts w:ascii="Cambria Math" w:eastAsia="Times New Roman" w:hAnsi="Cambria Math" w:cs="Times New Roman"/>
                <w:color w:val="000000" w:themeColor="text1"/>
                <w:sz w:val="20"/>
                <w:szCs w:val="20"/>
                <w:lang w:eastAsia="ru-RU"/>
              </w:rPr>
              <m:t>ε</m:t>
            </m:r>
          </m:e>
          <m:sub>
            <m:r>
              <w:rPr>
                <w:rFonts w:ascii="Cambria Math" w:eastAsia="Times New Roman" w:hAnsi="Cambria Math" w:cs="Times New Roman"/>
                <w:color w:val="000000" w:themeColor="text1"/>
                <w:sz w:val="20"/>
                <w:szCs w:val="20"/>
                <w:lang w:eastAsia="ru-RU"/>
              </w:rPr>
              <m:t>0</m:t>
            </m:r>
          </m:sub>
        </m:sSub>
        <m:r>
          <w:rPr>
            <w:rFonts w:ascii="Cambria Math" w:eastAsia="Times New Roman" w:hAnsi="Cambria Math" w:cs="Times New Roman"/>
            <w:color w:val="000000" w:themeColor="text1"/>
            <w:sz w:val="20"/>
            <w:szCs w:val="20"/>
            <w:lang w:eastAsia="ru-RU"/>
          </w:rPr>
          <m:t>)</m:t>
        </m:r>
      </m:oMath>
    </w:p>
    <w:p w:rsidR="00883569" w:rsidRPr="00AB2B43" w:rsidRDefault="00E71861" w:rsidP="00EA0F27">
      <w:pPr>
        <w:shd w:val="clear" w:color="auto" w:fill="FFFFFF"/>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color w:val="000000" w:themeColor="text1"/>
          <w:sz w:val="20"/>
          <w:szCs w:val="20"/>
          <w:lang w:eastAsia="ru-RU"/>
        </w:rPr>
        <w:t>Из формулы вытекает, что Е не зависит от длины цилиндра, т. е. напряженность поля на любых расстояниях одинакова по модулю, иными словами, поле равномерно заряженной плоскости однородно.</w:t>
      </w:r>
    </w:p>
    <w:p w:rsidR="00365779" w:rsidRPr="00AB2B43" w:rsidRDefault="00E71861" w:rsidP="00EA0F27">
      <w:pPr>
        <w:shd w:val="clear" w:color="auto" w:fill="FFFFFF"/>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lastRenderedPageBreak/>
        <w:drawing>
          <wp:inline distT="0" distB="0" distL="0" distR="0" wp14:anchorId="0C3FDC37" wp14:editId="08EFD631">
            <wp:extent cx="1666875" cy="1364478"/>
            <wp:effectExtent l="0" t="0" r="0" b="762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87">
                      <a:extLst>
                        <a:ext uri="{28A0092B-C50C-407E-A947-70E740481C1C}">
                          <a14:useLocalDpi xmlns:a14="http://schemas.microsoft.com/office/drawing/2010/main" val="0"/>
                        </a:ext>
                      </a:extLst>
                    </a:blip>
                    <a:stretch>
                      <a:fillRect/>
                    </a:stretch>
                  </pic:blipFill>
                  <pic:spPr>
                    <a:xfrm>
                      <a:off x="0" y="0"/>
                      <a:ext cx="1667108" cy="1364668"/>
                    </a:xfrm>
                    <a:prstGeom prst="rect">
                      <a:avLst/>
                    </a:prstGeom>
                  </pic:spPr>
                </pic:pic>
              </a:graphicData>
            </a:graphic>
          </wp:inline>
        </w:drawing>
      </w:r>
    </w:p>
    <w:p w:rsidR="002C3255" w:rsidRPr="00AB2B43" w:rsidRDefault="002824D6" w:rsidP="00EA0F27">
      <w:pPr>
        <w:spacing w:after="0" w:line="240" w:lineRule="auto"/>
        <w:ind w:firstLine="709"/>
        <w:jc w:val="both"/>
        <w:rPr>
          <w:rFonts w:ascii="Times New Roman" w:hAnsi="Times New Roman" w:cs="Times New Roman"/>
          <w:b/>
          <w:i/>
          <w:color w:val="000000" w:themeColor="text1"/>
          <w:sz w:val="20"/>
          <w:szCs w:val="20"/>
          <w:shd w:val="clear" w:color="auto" w:fill="FFFFFF"/>
        </w:rPr>
      </w:pPr>
      <w:r w:rsidRPr="00AB2B43">
        <w:rPr>
          <w:rFonts w:ascii="Times New Roman" w:hAnsi="Times New Roman" w:cs="Times New Roman"/>
          <w:b/>
          <w:i/>
          <w:color w:val="000000"/>
          <w:sz w:val="20"/>
          <w:szCs w:val="20"/>
          <w:shd w:val="clear" w:color="auto" w:fill="FFFFFF"/>
        </w:rPr>
        <w:t>14. Применение теоремы Гаусса для расчета электрического поля 2-х бесконечных плоскостей</w:t>
      </w:r>
      <w:r w:rsidR="00883569" w:rsidRPr="00AB2B43">
        <w:rPr>
          <w:rFonts w:ascii="Times New Roman" w:hAnsi="Times New Roman" w:cs="Times New Roman"/>
          <w:b/>
          <w:i/>
          <w:color w:val="000000"/>
          <w:sz w:val="20"/>
          <w:szCs w:val="20"/>
          <w:shd w:val="clear" w:color="auto" w:fill="FFFFFF"/>
        </w:rPr>
        <w:t xml:space="preserve"> (рис. 2)</w:t>
      </w:r>
      <w:r w:rsidRPr="00AB2B43">
        <w:rPr>
          <w:rFonts w:ascii="Times New Roman" w:hAnsi="Times New Roman" w:cs="Times New Roman"/>
          <w:b/>
          <w:i/>
          <w:color w:val="000000"/>
          <w:sz w:val="20"/>
          <w:szCs w:val="20"/>
          <w:shd w:val="clear" w:color="auto" w:fill="FFFFFF"/>
        </w:rPr>
        <w:t>.</w:t>
      </w:r>
    </w:p>
    <w:p w:rsidR="00253524" w:rsidRPr="00AB2B43" w:rsidRDefault="00253524" w:rsidP="00EA0F27">
      <w:pPr>
        <w:spacing w:after="0" w:line="240" w:lineRule="auto"/>
        <w:ind w:firstLine="709"/>
        <w:jc w:val="both"/>
        <w:rPr>
          <w:rFonts w:ascii="Times New Roman" w:hAnsi="Times New Roman" w:cs="Times New Roman"/>
          <w:color w:val="000000" w:themeColor="text1"/>
          <w:sz w:val="20"/>
          <w:szCs w:val="20"/>
        </w:rPr>
      </w:pPr>
    </w:p>
    <w:p w:rsidR="00883569" w:rsidRPr="00AB2B43" w:rsidRDefault="00883569" w:rsidP="00EA0F27">
      <w:pPr>
        <w:spacing w:after="0" w:line="240" w:lineRule="auto"/>
        <w:ind w:firstLine="709"/>
        <w:jc w:val="both"/>
        <w:rPr>
          <w:rFonts w:ascii="Times New Roman" w:hAnsi="Times New Roman" w:cs="Times New Roman"/>
          <w:color w:val="000000" w:themeColor="text1"/>
          <w:sz w:val="20"/>
          <w:szCs w:val="20"/>
        </w:rPr>
      </w:pPr>
      <w:r w:rsidRPr="00AB2B43">
        <w:rPr>
          <w:rFonts w:ascii="Times New Roman" w:hAnsi="Times New Roman" w:cs="Times New Roman"/>
          <w:color w:val="000000" w:themeColor="text1"/>
          <w:sz w:val="20"/>
          <w:szCs w:val="20"/>
        </w:rPr>
        <w:t xml:space="preserve">Пусть плоскости заряжены равномерно разноименными зарядами с поверхностными </w:t>
      </w:r>
      <w:proofErr w:type="gramStart"/>
      <w:r w:rsidRPr="00AB2B43">
        <w:rPr>
          <w:rFonts w:ascii="Times New Roman" w:hAnsi="Times New Roman" w:cs="Times New Roman"/>
          <w:color w:val="000000" w:themeColor="text1"/>
          <w:sz w:val="20"/>
          <w:szCs w:val="20"/>
        </w:rPr>
        <w:t>плотностями</w:t>
      </w:r>
      <w:proofErr w:type="gramEnd"/>
      <w:r w:rsidRPr="00AB2B43">
        <w:rPr>
          <w:rFonts w:ascii="Times New Roman" w:hAnsi="Times New Roman" w:cs="Times New Roman"/>
          <w:color w:val="000000" w:themeColor="text1"/>
          <w:sz w:val="20"/>
          <w:szCs w:val="20"/>
        </w:rPr>
        <w:t xml:space="preserve"> + </w:t>
      </w:r>
      <m:oMath>
        <m:r>
          <w:rPr>
            <w:rFonts w:ascii="Cambria Math" w:hAnsi="Cambria Math" w:cs="Times New Roman"/>
            <w:color w:val="000000" w:themeColor="text1"/>
            <w:sz w:val="20"/>
            <w:szCs w:val="20"/>
          </w:rPr>
          <m:t>σ</m:t>
        </m:r>
      </m:oMath>
      <w:r w:rsidRPr="00AB2B43">
        <w:rPr>
          <w:rFonts w:ascii="Times New Roman" w:hAnsi="Times New Roman" w:cs="Times New Roman"/>
          <w:color w:val="000000" w:themeColor="text1"/>
          <w:sz w:val="20"/>
          <w:szCs w:val="20"/>
        </w:rPr>
        <w:t xml:space="preserve"> и –</w:t>
      </w:r>
      <m:oMath>
        <m:r>
          <w:rPr>
            <w:rFonts w:ascii="Cambria Math" w:hAnsi="Cambria Math" w:cs="Times New Roman"/>
            <w:color w:val="000000" w:themeColor="text1"/>
            <w:sz w:val="20"/>
            <w:szCs w:val="20"/>
          </w:rPr>
          <m:t>σ</m:t>
        </m:r>
      </m:oMath>
      <w:r w:rsidRPr="00AB2B43">
        <w:rPr>
          <w:rFonts w:ascii="Times New Roman" w:hAnsi="Times New Roman" w:cs="Times New Roman"/>
          <w:color w:val="000000" w:themeColor="text1"/>
          <w:sz w:val="20"/>
          <w:szCs w:val="20"/>
        </w:rPr>
        <w:t>. Поле таких плоскостей найдем как суперпозицию полей, создаваемых каждой из плоскостей в отдельности. На рисунке верхние стрелки соответствуют полю от положительно заряженной плоскости, нижние — от отрицательной плоскости. Слева и справа от плоскостей поля вычитаются (линии напряженности направлены навстречу друг другу), поэтому здесь напряженность поля E=0. В области между плоскостями E = E</w:t>
      </w:r>
      <w:r w:rsidRPr="00AB2B43">
        <w:rPr>
          <w:rFonts w:ascii="Times New Roman" w:hAnsi="Times New Roman" w:cs="Times New Roman"/>
          <w:color w:val="000000" w:themeColor="text1"/>
          <w:sz w:val="20"/>
          <w:szCs w:val="20"/>
          <w:vertAlign w:val="subscript"/>
        </w:rPr>
        <w:t>+</w:t>
      </w:r>
      <w:r w:rsidRPr="00AB2B43">
        <w:rPr>
          <w:rFonts w:ascii="Times New Roman" w:hAnsi="Times New Roman" w:cs="Times New Roman"/>
          <w:color w:val="000000" w:themeColor="text1"/>
          <w:sz w:val="20"/>
          <w:szCs w:val="20"/>
        </w:rPr>
        <w:t xml:space="preserve"> + E</w:t>
      </w:r>
      <w:r w:rsidRPr="00AB2B43">
        <w:rPr>
          <w:rFonts w:ascii="Times New Roman" w:hAnsi="Times New Roman" w:cs="Times New Roman"/>
          <w:color w:val="000000" w:themeColor="text1"/>
          <w:sz w:val="20"/>
          <w:szCs w:val="20"/>
          <w:vertAlign w:val="subscript"/>
        </w:rPr>
        <w:t>-</w:t>
      </w:r>
      <w:r w:rsidRPr="00AB2B43">
        <w:rPr>
          <w:rFonts w:ascii="Times New Roman" w:hAnsi="Times New Roman" w:cs="Times New Roman"/>
          <w:color w:val="000000" w:themeColor="text1"/>
          <w:sz w:val="20"/>
          <w:szCs w:val="20"/>
        </w:rPr>
        <w:t>(E</w:t>
      </w:r>
      <w:r w:rsidRPr="00AB2B43">
        <w:rPr>
          <w:rFonts w:ascii="Times New Roman" w:hAnsi="Times New Roman" w:cs="Times New Roman"/>
          <w:color w:val="000000" w:themeColor="text1"/>
          <w:sz w:val="20"/>
          <w:szCs w:val="20"/>
          <w:vertAlign w:val="subscript"/>
        </w:rPr>
        <w:t>+</w:t>
      </w:r>
      <w:r w:rsidRPr="00AB2B43">
        <w:rPr>
          <w:rFonts w:ascii="Times New Roman" w:hAnsi="Times New Roman" w:cs="Times New Roman"/>
          <w:color w:val="000000" w:themeColor="text1"/>
          <w:sz w:val="20"/>
          <w:szCs w:val="20"/>
        </w:rPr>
        <w:t xml:space="preserve"> и E</w:t>
      </w:r>
      <w:r w:rsidRPr="00AB2B43">
        <w:rPr>
          <w:rFonts w:ascii="Times New Roman" w:hAnsi="Times New Roman" w:cs="Times New Roman"/>
          <w:color w:val="000000" w:themeColor="text1"/>
          <w:sz w:val="20"/>
          <w:szCs w:val="20"/>
          <w:vertAlign w:val="subscript"/>
        </w:rPr>
        <w:t>-</w:t>
      </w:r>
      <w:r w:rsidRPr="00AB2B43">
        <w:rPr>
          <w:rFonts w:ascii="Times New Roman" w:hAnsi="Times New Roman" w:cs="Times New Roman"/>
          <w:color w:val="000000" w:themeColor="text1"/>
          <w:sz w:val="20"/>
          <w:szCs w:val="20"/>
        </w:rPr>
        <w:t xml:space="preserve"> определяются по формуле </w:t>
      </w:r>
      <m:oMath>
        <m:r>
          <w:rPr>
            <w:rFonts w:ascii="Cambria Math" w:eastAsia="Times New Roman" w:hAnsi="Cambria Math" w:cs="Times New Roman"/>
            <w:color w:val="000000" w:themeColor="text1"/>
            <w:sz w:val="20"/>
            <w:szCs w:val="20"/>
            <w:lang w:eastAsia="ru-RU"/>
          </w:rPr>
          <m:t>Е= σ/(2</m:t>
        </m:r>
        <m:sSub>
          <m:sSubPr>
            <m:ctrlPr>
              <w:rPr>
                <w:rFonts w:ascii="Cambria Math" w:eastAsia="Times New Roman" w:hAnsi="Cambria Math" w:cs="Times New Roman"/>
                <w:i/>
                <w:color w:val="000000" w:themeColor="text1"/>
                <w:sz w:val="20"/>
                <w:szCs w:val="20"/>
                <w:lang w:eastAsia="ru-RU"/>
              </w:rPr>
            </m:ctrlPr>
          </m:sSubPr>
          <m:e>
            <m:r>
              <w:rPr>
                <w:rFonts w:ascii="Cambria Math" w:eastAsia="Times New Roman" w:hAnsi="Cambria Math" w:cs="Times New Roman"/>
                <w:color w:val="000000" w:themeColor="text1"/>
                <w:sz w:val="20"/>
                <w:szCs w:val="20"/>
                <w:lang w:eastAsia="ru-RU"/>
              </w:rPr>
              <m:t>ε</m:t>
            </m:r>
          </m:e>
          <m:sub>
            <m:r>
              <w:rPr>
                <w:rFonts w:ascii="Cambria Math" w:eastAsia="Times New Roman" w:hAnsi="Cambria Math" w:cs="Times New Roman"/>
                <w:color w:val="000000" w:themeColor="text1"/>
                <w:sz w:val="20"/>
                <w:szCs w:val="20"/>
                <w:lang w:eastAsia="ru-RU"/>
              </w:rPr>
              <m:t>0</m:t>
            </m:r>
          </m:sub>
        </m:sSub>
        <m:r>
          <w:rPr>
            <w:rFonts w:ascii="Cambria Math" w:eastAsia="Times New Roman" w:hAnsi="Cambria Math" w:cs="Times New Roman"/>
            <w:color w:val="000000" w:themeColor="text1"/>
            <w:sz w:val="20"/>
            <w:szCs w:val="20"/>
            <w:lang w:eastAsia="ru-RU"/>
          </w:rPr>
          <m:t>)</m:t>
        </m:r>
      </m:oMath>
      <w:r w:rsidRPr="00AB2B43">
        <w:rPr>
          <w:rFonts w:ascii="Times New Roman" w:hAnsi="Times New Roman" w:cs="Times New Roman"/>
          <w:color w:val="000000" w:themeColor="text1"/>
          <w:sz w:val="20"/>
          <w:szCs w:val="20"/>
        </w:rPr>
        <w:t xml:space="preserve"> ), поэтому результирующая напряженность</w:t>
      </w:r>
      <w:proofErr w:type="gramStart"/>
      <w:r w:rsidRPr="00AB2B43">
        <w:rPr>
          <w:rFonts w:ascii="Times New Roman" w:hAnsi="Times New Roman" w:cs="Times New Roman"/>
          <w:color w:val="000000" w:themeColor="text1"/>
          <w:sz w:val="20"/>
          <w:szCs w:val="20"/>
        </w:rPr>
        <w:t xml:space="preserve"> </w:t>
      </w:r>
      <m:oMath>
        <m:r>
          <w:rPr>
            <w:rFonts w:ascii="Cambria Math" w:eastAsia="Times New Roman" w:hAnsi="Cambria Math" w:cs="Times New Roman"/>
            <w:color w:val="000000" w:themeColor="text1"/>
            <w:sz w:val="20"/>
            <w:szCs w:val="20"/>
            <w:lang w:eastAsia="ru-RU"/>
          </w:rPr>
          <m:t>Е</m:t>
        </m:r>
        <w:proofErr w:type="gramEnd"/>
        <m:r>
          <w:rPr>
            <w:rFonts w:ascii="Cambria Math" w:eastAsia="Times New Roman" w:hAnsi="Cambria Math" w:cs="Times New Roman"/>
            <w:color w:val="000000" w:themeColor="text1"/>
            <w:sz w:val="20"/>
            <w:szCs w:val="20"/>
            <w:lang w:eastAsia="ru-RU"/>
          </w:rPr>
          <m:t>= σ/</m:t>
        </m:r>
        <m:sSub>
          <m:sSubPr>
            <m:ctrlPr>
              <w:rPr>
                <w:rFonts w:ascii="Cambria Math" w:eastAsia="Times New Roman" w:hAnsi="Cambria Math" w:cs="Times New Roman"/>
                <w:i/>
                <w:color w:val="000000" w:themeColor="text1"/>
                <w:sz w:val="20"/>
                <w:szCs w:val="20"/>
                <w:lang w:eastAsia="ru-RU"/>
              </w:rPr>
            </m:ctrlPr>
          </m:sSubPr>
          <m:e>
            <m:r>
              <w:rPr>
                <w:rFonts w:ascii="Cambria Math" w:eastAsia="Times New Roman" w:hAnsi="Cambria Math" w:cs="Times New Roman"/>
                <w:color w:val="000000" w:themeColor="text1"/>
                <w:sz w:val="20"/>
                <w:szCs w:val="20"/>
                <w:lang w:eastAsia="ru-RU"/>
              </w:rPr>
              <m:t>ε</m:t>
            </m:r>
          </m:e>
          <m:sub>
            <m:r>
              <w:rPr>
                <w:rFonts w:ascii="Cambria Math" w:eastAsia="Times New Roman" w:hAnsi="Cambria Math" w:cs="Times New Roman"/>
                <w:color w:val="000000" w:themeColor="text1"/>
                <w:sz w:val="20"/>
                <w:szCs w:val="20"/>
                <w:lang w:eastAsia="ru-RU"/>
              </w:rPr>
              <m:t>0</m:t>
            </m:r>
          </m:sub>
        </m:sSub>
      </m:oMath>
      <w:r w:rsidRPr="00AB2B43">
        <w:rPr>
          <w:rFonts w:ascii="Times New Roman" w:hAnsi="Times New Roman" w:cs="Times New Roman"/>
          <w:color w:val="000000" w:themeColor="text1"/>
          <w:sz w:val="20"/>
          <w:szCs w:val="20"/>
        </w:rPr>
        <w:t xml:space="preserve"> </w:t>
      </w:r>
    </w:p>
    <w:p w:rsidR="00883569" w:rsidRPr="00AB2B43" w:rsidRDefault="00883569" w:rsidP="00EA0F27">
      <w:pPr>
        <w:spacing w:after="0" w:line="240" w:lineRule="auto"/>
        <w:ind w:firstLine="709"/>
        <w:jc w:val="both"/>
        <w:rPr>
          <w:rFonts w:ascii="Times New Roman" w:hAnsi="Times New Roman" w:cs="Times New Roman"/>
          <w:color w:val="000000" w:themeColor="text1"/>
          <w:sz w:val="20"/>
          <w:szCs w:val="20"/>
        </w:rPr>
      </w:pPr>
      <w:r w:rsidRPr="00AB2B43">
        <w:rPr>
          <w:rFonts w:ascii="Times New Roman" w:hAnsi="Times New Roman" w:cs="Times New Roman"/>
          <w:color w:val="000000" w:themeColor="text1"/>
          <w:sz w:val="20"/>
          <w:szCs w:val="20"/>
        </w:rPr>
        <w:t>Таким образом, результирующая напряженность поля в области между плоскостями описывается формулой</w:t>
      </w:r>
      <w:proofErr w:type="gramStart"/>
      <w:r w:rsidRPr="00AB2B43">
        <w:rPr>
          <w:rFonts w:ascii="Times New Roman" w:hAnsi="Times New Roman" w:cs="Times New Roman"/>
          <w:color w:val="000000" w:themeColor="text1"/>
          <w:sz w:val="20"/>
          <w:szCs w:val="20"/>
        </w:rPr>
        <w:t xml:space="preserve"> </w:t>
      </w:r>
      <m:oMath>
        <m:r>
          <w:rPr>
            <w:rFonts w:ascii="Cambria Math" w:eastAsia="Times New Roman" w:hAnsi="Cambria Math" w:cs="Times New Roman"/>
            <w:color w:val="000000" w:themeColor="text1"/>
            <w:sz w:val="20"/>
            <w:szCs w:val="20"/>
            <w:lang w:eastAsia="ru-RU"/>
          </w:rPr>
          <m:t>Е</m:t>
        </m:r>
        <w:proofErr w:type="gramEnd"/>
        <m:r>
          <w:rPr>
            <w:rFonts w:ascii="Cambria Math" w:eastAsia="Times New Roman" w:hAnsi="Cambria Math" w:cs="Times New Roman"/>
            <w:color w:val="000000" w:themeColor="text1"/>
            <w:sz w:val="20"/>
            <w:szCs w:val="20"/>
            <w:lang w:eastAsia="ru-RU"/>
          </w:rPr>
          <m:t>= σ/</m:t>
        </m:r>
        <m:sSub>
          <m:sSubPr>
            <m:ctrlPr>
              <w:rPr>
                <w:rFonts w:ascii="Cambria Math" w:eastAsia="Times New Roman" w:hAnsi="Cambria Math" w:cs="Times New Roman"/>
                <w:i/>
                <w:color w:val="000000" w:themeColor="text1"/>
                <w:sz w:val="20"/>
                <w:szCs w:val="20"/>
                <w:lang w:eastAsia="ru-RU"/>
              </w:rPr>
            </m:ctrlPr>
          </m:sSubPr>
          <m:e>
            <m:r>
              <w:rPr>
                <w:rFonts w:ascii="Cambria Math" w:eastAsia="Times New Roman" w:hAnsi="Cambria Math" w:cs="Times New Roman"/>
                <w:color w:val="000000" w:themeColor="text1"/>
                <w:sz w:val="20"/>
                <w:szCs w:val="20"/>
                <w:lang w:eastAsia="ru-RU"/>
              </w:rPr>
              <m:t>ε</m:t>
            </m:r>
          </m:e>
          <m:sub>
            <m:r>
              <w:rPr>
                <w:rFonts w:ascii="Cambria Math" w:eastAsia="Times New Roman" w:hAnsi="Cambria Math" w:cs="Times New Roman"/>
                <w:color w:val="000000" w:themeColor="text1"/>
                <w:sz w:val="20"/>
                <w:szCs w:val="20"/>
                <w:lang w:eastAsia="ru-RU"/>
              </w:rPr>
              <m:t>0</m:t>
            </m:r>
          </m:sub>
        </m:sSub>
      </m:oMath>
      <w:r w:rsidRPr="00AB2B43">
        <w:rPr>
          <w:rFonts w:ascii="Times New Roman" w:hAnsi="Times New Roman" w:cs="Times New Roman"/>
          <w:color w:val="000000" w:themeColor="text1"/>
          <w:sz w:val="20"/>
          <w:szCs w:val="20"/>
        </w:rPr>
        <w:t xml:space="preserve"> , а вне объема, ограниченного плоскостями, равна нулю.</w:t>
      </w:r>
    </w:p>
    <w:p w:rsidR="007D4676" w:rsidRPr="00AB2B43" w:rsidRDefault="007D4676" w:rsidP="00EA0F27">
      <w:pPr>
        <w:pStyle w:val="a3"/>
        <w:spacing w:after="0" w:line="240" w:lineRule="auto"/>
        <w:ind w:left="0" w:firstLine="709"/>
        <w:contextualSpacing w:val="0"/>
        <w:jc w:val="both"/>
        <w:rPr>
          <w:rFonts w:ascii="Times New Roman" w:hAnsi="Times New Roman" w:cs="Times New Roman"/>
          <w:b/>
          <w:color w:val="000000" w:themeColor="text1"/>
          <w:sz w:val="20"/>
          <w:szCs w:val="20"/>
          <w:shd w:val="clear" w:color="auto" w:fill="FFFFFF"/>
        </w:rPr>
      </w:pPr>
    </w:p>
    <w:p w:rsidR="007D4676" w:rsidRPr="00AB2B43" w:rsidRDefault="00883569" w:rsidP="00EA0F27">
      <w:pPr>
        <w:pStyle w:val="a3"/>
        <w:spacing w:after="0" w:line="240" w:lineRule="auto"/>
        <w:ind w:left="0" w:firstLine="709"/>
        <w:contextualSpacing w:val="0"/>
        <w:jc w:val="both"/>
        <w:rPr>
          <w:rFonts w:ascii="Times New Roman" w:hAnsi="Times New Roman" w:cs="Times New Roman"/>
          <w:b/>
          <w:sz w:val="20"/>
          <w:szCs w:val="20"/>
        </w:rPr>
      </w:pPr>
      <w:r w:rsidRPr="00AB2B43">
        <w:rPr>
          <w:rFonts w:ascii="Times New Roman" w:hAnsi="Times New Roman" w:cs="Times New Roman"/>
          <w:b/>
          <w:noProof/>
          <w:sz w:val="20"/>
          <w:szCs w:val="20"/>
          <w:lang w:eastAsia="ru-RU"/>
        </w:rPr>
        <w:drawing>
          <wp:inline distT="0" distB="0" distL="0" distR="0" wp14:anchorId="73F8CFB8" wp14:editId="2B45AF58">
            <wp:extent cx="1402038" cy="1162050"/>
            <wp:effectExtent l="0" t="0" r="825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88">
                      <a:extLst>
                        <a:ext uri="{28A0092B-C50C-407E-A947-70E740481C1C}">
                          <a14:useLocalDpi xmlns:a14="http://schemas.microsoft.com/office/drawing/2010/main" val="0"/>
                        </a:ext>
                      </a:extLst>
                    </a:blip>
                    <a:stretch>
                      <a:fillRect/>
                    </a:stretch>
                  </pic:blipFill>
                  <pic:spPr>
                    <a:xfrm>
                      <a:off x="0" y="0"/>
                      <a:ext cx="1402234" cy="1162212"/>
                    </a:xfrm>
                    <a:prstGeom prst="rect">
                      <a:avLst/>
                    </a:prstGeom>
                  </pic:spPr>
                </pic:pic>
              </a:graphicData>
            </a:graphic>
          </wp:inline>
        </w:drawing>
      </w:r>
    </w:p>
    <w:p w:rsidR="007D4676" w:rsidRPr="00AB2B43" w:rsidRDefault="007D4676" w:rsidP="00EA0F27">
      <w:pPr>
        <w:pStyle w:val="a3"/>
        <w:spacing w:after="0" w:line="240" w:lineRule="auto"/>
        <w:ind w:left="0" w:firstLine="709"/>
        <w:contextualSpacing w:val="0"/>
        <w:jc w:val="both"/>
        <w:rPr>
          <w:rFonts w:ascii="Times New Roman" w:eastAsiaTheme="minorEastAsia" w:hAnsi="Times New Roman" w:cs="Times New Roman"/>
          <w:b/>
          <w:sz w:val="20"/>
          <w:szCs w:val="20"/>
        </w:rPr>
      </w:pPr>
    </w:p>
    <w:p w:rsidR="00B5636A" w:rsidRPr="00AB2B43" w:rsidRDefault="00883569"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15. Применение теоремы Гаусса для расчета электрического поля бесконечной нити.</w:t>
      </w:r>
    </w:p>
    <w:p w:rsidR="007438DC" w:rsidRPr="00AB2B43" w:rsidRDefault="00883569" w:rsidP="00EA0F27">
      <w:pPr>
        <w:spacing w:after="0" w:line="240" w:lineRule="auto"/>
        <w:ind w:firstLine="709"/>
        <w:jc w:val="both"/>
        <w:rPr>
          <w:rFonts w:ascii="Times New Roman" w:eastAsia="Times New Roman" w:hAnsi="Times New Roman" w:cs="Times New Roman"/>
          <w:sz w:val="20"/>
          <w:szCs w:val="20"/>
        </w:rPr>
      </w:pPr>
      <w:r w:rsidRPr="00AB2B43">
        <w:rPr>
          <w:rFonts w:ascii="Times New Roman" w:eastAsia="Times New Roman" w:hAnsi="Times New Roman" w:cs="Times New Roman"/>
          <w:sz w:val="20"/>
          <w:szCs w:val="20"/>
        </w:rPr>
        <w:t xml:space="preserve"> Бесконечный цилиндр радиуса R (рис. 3) заряжен равномерно с </w:t>
      </w:r>
      <w:r w:rsidRPr="00AB2B43">
        <w:rPr>
          <w:rFonts w:ascii="Times New Roman" w:eastAsia="Times New Roman" w:hAnsi="Times New Roman" w:cs="Times New Roman"/>
          <w:b/>
          <w:sz w:val="20"/>
          <w:szCs w:val="20"/>
        </w:rPr>
        <w:t>линейной плотностью</w:t>
      </w:r>
      <w:proofErr w:type="gramStart"/>
      <w:r w:rsidRPr="00AB2B43">
        <w:rPr>
          <w:rFonts w:ascii="Times New Roman" w:eastAsia="Times New Roman" w:hAnsi="Times New Roman" w:cs="Times New Roman"/>
          <w:b/>
          <w:sz w:val="20"/>
          <w:szCs w:val="20"/>
        </w:rPr>
        <w:t xml:space="preserve">  </w:t>
      </w:r>
      <m:oMath>
        <m:r>
          <m:rPr>
            <m:sty m:val="bi"/>
          </m:rPr>
          <w:rPr>
            <w:rFonts w:ascii="Cambria Math" w:eastAsia="Times New Roman" w:hAnsi="Cambria Math" w:cs="Times New Roman"/>
            <w:sz w:val="20"/>
            <w:szCs w:val="20"/>
          </w:rPr>
          <m:t xml:space="preserve">τ </m:t>
        </m:r>
      </m:oMath>
      <w:r w:rsidRPr="00AB2B43">
        <w:rPr>
          <w:rFonts w:ascii="Times New Roman" w:eastAsia="Times New Roman" w:hAnsi="Times New Roman" w:cs="Times New Roman"/>
          <w:b/>
          <w:sz w:val="20"/>
          <w:szCs w:val="20"/>
        </w:rPr>
        <w:t>(</w:t>
      </w:r>
      <m:oMath>
        <m:r>
          <m:rPr>
            <m:sty m:val="bi"/>
          </m:rPr>
          <w:rPr>
            <w:rFonts w:ascii="Cambria Math" w:eastAsia="Times New Roman" w:hAnsi="Cambria Math" w:cs="Times New Roman"/>
            <w:sz w:val="20"/>
            <w:szCs w:val="20"/>
          </w:rPr>
          <m:t xml:space="preserve"> τ</m:t>
        </m:r>
      </m:oMath>
      <w:r w:rsidRPr="00AB2B43">
        <w:rPr>
          <w:rFonts w:ascii="Times New Roman" w:eastAsia="Times New Roman" w:hAnsi="Times New Roman" w:cs="Times New Roman"/>
          <w:b/>
          <w:sz w:val="20"/>
          <w:szCs w:val="20"/>
        </w:rPr>
        <w:t xml:space="preserve"> =</w:t>
      </w:r>
      <m:oMath>
        <m:f>
          <m:fPr>
            <m:ctrlPr>
              <w:rPr>
                <w:rFonts w:ascii="Cambria Math" w:eastAsia="Times New Roman" w:hAnsi="Cambria Math" w:cs="Times New Roman"/>
                <w:b/>
                <w:i/>
                <w:sz w:val="20"/>
                <w:szCs w:val="20"/>
              </w:rPr>
            </m:ctrlPr>
          </m:fPr>
          <m:num>
            <m:r>
              <m:rPr>
                <m:sty m:val="bi"/>
              </m:rPr>
              <w:rPr>
                <w:rFonts w:ascii="Cambria Math" w:eastAsia="Times New Roman" w:hAnsi="Cambria Math" w:cs="Times New Roman"/>
                <w:sz w:val="20"/>
                <w:szCs w:val="20"/>
                <w:lang w:val="en-US"/>
              </w:rPr>
              <m:t>dQ</m:t>
            </m:r>
          </m:num>
          <m:den>
            <m:r>
              <m:rPr>
                <m:sty m:val="bi"/>
              </m:rPr>
              <w:rPr>
                <w:rFonts w:ascii="Cambria Math" w:eastAsia="Times New Roman" w:hAnsi="Cambria Math" w:cs="Times New Roman"/>
                <w:sz w:val="20"/>
                <w:szCs w:val="20"/>
              </w:rPr>
              <m:t>dV</m:t>
            </m:r>
          </m:den>
        </m:f>
      </m:oMath>
      <w:r w:rsidRPr="00AB2B43">
        <w:rPr>
          <w:rFonts w:ascii="Times New Roman" w:eastAsia="Times New Roman" w:hAnsi="Times New Roman" w:cs="Times New Roman"/>
          <w:b/>
          <w:sz w:val="20"/>
          <w:szCs w:val="20"/>
        </w:rPr>
        <w:t>–</w:t>
      </w:r>
      <w:r w:rsidRPr="00AB2B43">
        <w:rPr>
          <w:rFonts w:ascii="Times New Roman" w:eastAsia="Times New Roman" w:hAnsi="Times New Roman" w:cs="Times New Roman"/>
          <w:sz w:val="20"/>
          <w:szCs w:val="20"/>
        </w:rPr>
        <w:t xml:space="preserve"> </w:t>
      </w:r>
      <w:proofErr w:type="gramEnd"/>
      <w:r w:rsidRPr="00AB2B43">
        <w:rPr>
          <w:rFonts w:ascii="Times New Roman" w:eastAsia="Times New Roman" w:hAnsi="Times New Roman" w:cs="Times New Roman"/>
          <w:sz w:val="20"/>
          <w:szCs w:val="20"/>
        </w:rPr>
        <w:t xml:space="preserve">заряд, приходящийся на единицу длины). Из соображений симметрии следует, что линии напряженности будут направлены по радиусам круговых сечений цилиндра с одинаковой густотой во все стороны относительно оси цилиндра. В качестве замкнутой поверхности мысленно построим коаксиальный с заряженным </w:t>
      </w:r>
      <w:r w:rsidR="007438DC" w:rsidRPr="00AB2B43">
        <w:rPr>
          <w:rFonts w:ascii="Times New Roman" w:eastAsia="Times New Roman" w:hAnsi="Times New Roman" w:cs="Times New Roman"/>
          <w:sz w:val="20"/>
          <w:szCs w:val="20"/>
        </w:rPr>
        <w:t xml:space="preserve">цилиндр радиуса r и высотой </w:t>
      </w:r>
      <w:r w:rsidR="007438DC" w:rsidRPr="00AB2B43">
        <w:rPr>
          <w:rFonts w:ascii="Times New Roman" w:eastAsia="Times New Roman" w:hAnsi="Times New Roman" w:cs="Times New Roman"/>
          <w:sz w:val="20"/>
          <w:szCs w:val="20"/>
          <w:lang w:val="en-US"/>
        </w:rPr>
        <w:t>l</w:t>
      </w:r>
      <w:r w:rsidRPr="00AB2B43">
        <w:rPr>
          <w:rFonts w:ascii="Times New Roman" w:eastAsia="Times New Roman" w:hAnsi="Times New Roman" w:cs="Times New Roman"/>
          <w:sz w:val="20"/>
          <w:szCs w:val="20"/>
        </w:rPr>
        <w:t xml:space="preserve">. Поток вектора </w:t>
      </w:r>
      <w:r w:rsidRPr="00AB2B43">
        <w:rPr>
          <w:rFonts w:ascii="Times New Roman" w:eastAsia="Times New Roman" w:hAnsi="Times New Roman" w:cs="Times New Roman"/>
          <w:b/>
          <w:sz w:val="20"/>
          <w:szCs w:val="20"/>
        </w:rPr>
        <w:t>Е</w:t>
      </w:r>
      <w:r w:rsidRPr="00AB2B43">
        <w:rPr>
          <w:rFonts w:ascii="Times New Roman" w:eastAsia="Times New Roman" w:hAnsi="Times New Roman" w:cs="Times New Roman"/>
          <w:sz w:val="20"/>
          <w:szCs w:val="20"/>
        </w:rPr>
        <w:t xml:space="preserve"> сквозь торцы коаксиального цилиндра равен нулю (торцы параллельны линиям напряженности), а сквозь боковую пове</w:t>
      </w:r>
      <w:r w:rsidR="007438DC" w:rsidRPr="00AB2B43">
        <w:rPr>
          <w:rFonts w:ascii="Times New Roman" w:eastAsia="Times New Roman" w:hAnsi="Times New Roman" w:cs="Times New Roman"/>
          <w:sz w:val="20"/>
          <w:szCs w:val="20"/>
        </w:rPr>
        <w:t>рхность равен 2</w:t>
      </w:r>
      <m:oMath>
        <m:r>
          <w:rPr>
            <w:rFonts w:ascii="Cambria Math" w:eastAsia="Times New Roman" w:hAnsi="Cambria Math" w:cs="Times New Roman"/>
            <w:sz w:val="20"/>
            <w:szCs w:val="20"/>
          </w:rPr>
          <m:t>π</m:t>
        </m:r>
      </m:oMath>
      <w:r w:rsidRPr="00AB2B43">
        <w:rPr>
          <w:rFonts w:ascii="Times New Roman" w:eastAsia="Times New Roman" w:hAnsi="Times New Roman" w:cs="Times New Roman"/>
          <w:sz w:val="20"/>
          <w:szCs w:val="20"/>
        </w:rPr>
        <w:t>rlЕ. По теореме</w:t>
      </w:r>
      <w:r w:rsidR="007438DC" w:rsidRPr="00AB2B43">
        <w:rPr>
          <w:rFonts w:ascii="Times New Roman" w:eastAsia="Times New Roman" w:hAnsi="Times New Roman" w:cs="Times New Roman"/>
          <w:sz w:val="20"/>
          <w:szCs w:val="20"/>
        </w:rPr>
        <w:t xml:space="preserve"> Гаусса при r&gt;R 2</w:t>
      </w:r>
      <m:oMath>
        <m:r>
          <w:rPr>
            <w:rFonts w:ascii="Cambria Math" w:eastAsia="Times New Roman" w:hAnsi="Cambria Math" w:cs="Times New Roman"/>
            <w:sz w:val="20"/>
            <w:szCs w:val="20"/>
          </w:rPr>
          <m:t>π</m:t>
        </m:r>
      </m:oMath>
      <w:r w:rsidR="007438DC" w:rsidRPr="00AB2B43">
        <w:rPr>
          <w:rFonts w:ascii="Times New Roman" w:eastAsia="Times New Roman" w:hAnsi="Times New Roman" w:cs="Times New Roman"/>
          <w:sz w:val="20"/>
          <w:szCs w:val="20"/>
        </w:rPr>
        <w:t>rl</w:t>
      </w:r>
      <w:proofErr w:type="gramStart"/>
      <w:r w:rsidR="007438DC" w:rsidRPr="00AB2B43">
        <w:rPr>
          <w:rFonts w:ascii="Times New Roman" w:eastAsia="Times New Roman" w:hAnsi="Times New Roman" w:cs="Times New Roman"/>
          <w:sz w:val="20"/>
          <w:szCs w:val="20"/>
        </w:rPr>
        <w:t>Е</w:t>
      </w:r>
      <w:proofErr w:type="gramEnd"/>
      <w:r w:rsidR="007438DC" w:rsidRPr="00AB2B43">
        <w:rPr>
          <w:rFonts w:ascii="Times New Roman" w:eastAsia="Times New Roman" w:hAnsi="Times New Roman" w:cs="Times New Roman"/>
          <w:sz w:val="20"/>
          <w:szCs w:val="20"/>
        </w:rPr>
        <w:t xml:space="preserve"> = </w:t>
      </w:r>
      <m:oMath>
        <m:r>
          <w:rPr>
            <w:rFonts w:ascii="Cambria Math" w:eastAsia="Times New Roman" w:hAnsi="Cambria Math" w:cs="Times New Roman"/>
            <w:sz w:val="20"/>
            <w:szCs w:val="20"/>
          </w:rPr>
          <m:t>τ</m:t>
        </m:r>
      </m:oMath>
      <w:r w:rsidR="007438DC" w:rsidRPr="00AB2B43">
        <w:rPr>
          <w:rFonts w:ascii="Times New Roman" w:eastAsia="Times New Roman" w:hAnsi="Times New Roman" w:cs="Times New Roman"/>
          <w:sz w:val="20"/>
          <w:szCs w:val="20"/>
        </w:rPr>
        <w:t>l/</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ε</m:t>
            </m:r>
          </m:e>
          <m:sub>
            <m:r>
              <w:rPr>
                <w:rFonts w:ascii="Cambria Math" w:eastAsia="Times New Roman" w:hAnsi="Cambria Math" w:cs="Times New Roman"/>
                <w:sz w:val="20"/>
                <w:szCs w:val="20"/>
              </w:rPr>
              <m:t>0</m:t>
            </m:r>
          </m:sub>
        </m:sSub>
      </m:oMath>
      <w:r w:rsidR="007438DC" w:rsidRPr="00AB2B43">
        <w:rPr>
          <w:rFonts w:ascii="Times New Roman" w:eastAsia="Times New Roman" w:hAnsi="Times New Roman" w:cs="Times New Roman"/>
          <w:sz w:val="20"/>
          <w:szCs w:val="20"/>
        </w:rPr>
        <w:t>, откуда</w:t>
      </w:r>
    </w:p>
    <w:p w:rsidR="007438DC" w:rsidRPr="00AB2B43" w:rsidRDefault="007438DC" w:rsidP="00EA0F27">
      <w:pPr>
        <w:spacing w:after="0" w:line="240" w:lineRule="auto"/>
        <w:ind w:firstLine="709"/>
        <w:jc w:val="both"/>
        <w:rPr>
          <w:rFonts w:ascii="Times New Roman" w:eastAsia="Times New Roman" w:hAnsi="Times New Roman" w:cs="Times New Roman"/>
          <w:sz w:val="20"/>
          <w:szCs w:val="20"/>
        </w:rPr>
      </w:pPr>
      <w:r w:rsidRPr="00AB2B43">
        <w:rPr>
          <w:rFonts w:ascii="Times New Roman" w:eastAsia="Times New Roman" w:hAnsi="Times New Roman" w:cs="Times New Roman"/>
          <w:sz w:val="20"/>
          <w:szCs w:val="20"/>
        </w:rPr>
        <w:t xml:space="preserve"> </w:t>
      </w:r>
      <m:oMath>
        <m:r>
          <w:rPr>
            <w:rFonts w:ascii="Cambria Math" w:eastAsia="Times New Roman" w:hAnsi="Cambria Math" w:cs="Times New Roman"/>
            <w:sz w:val="20"/>
            <w:szCs w:val="20"/>
          </w:rPr>
          <m:t>E=</m:t>
        </m:r>
        <m:f>
          <m:fPr>
            <m:ctrlPr>
              <w:rPr>
                <w:rFonts w:ascii="Cambria Math" w:eastAsia="Times New Roman" w:hAnsi="Cambria Math" w:cs="Times New Roman"/>
                <w:i/>
                <w:sz w:val="20"/>
                <w:szCs w:val="20"/>
              </w:rPr>
            </m:ctrlPr>
          </m:fPr>
          <m:num>
            <m:r>
              <w:rPr>
                <w:rFonts w:ascii="Cambria Math" w:eastAsia="Times New Roman" w:hAnsi="Cambria Math" w:cs="Times New Roman"/>
                <w:sz w:val="20"/>
                <w:szCs w:val="20"/>
              </w:rPr>
              <m:t>1</m:t>
            </m:r>
          </m:num>
          <m:den>
            <m:r>
              <w:rPr>
                <w:rFonts w:ascii="Cambria Math" w:eastAsia="Times New Roman" w:hAnsi="Cambria Math" w:cs="Times New Roman"/>
                <w:sz w:val="20"/>
                <w:szCs w:val="20"/>
              </w:rPr>
              <m:t>2π</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ε</m:t>
                </m:r>
              </m:e>
              <m:sub>
                <m:r>
                  <w:rPr>
                    <w:rFonts w:ascii="Cambria Math" w:eastAsia="Times New Roman" w:hAnsi="Cambria Math" w:cs="Times New Roman"/>
                    <w:sz w:val="20"/>
                    <w:szCs w:val="20"/>
                  </w:rPr>
                  <m:t>0</m:t>
                </m:r>
              </m:sub>
            </m:sSub>
          </m:den>
        </m:f>
        <m:f>
          <m:fPr>
            <m:ctrlPr>
              <w:rPr>
                <w:rFonts w:ascii="Cambria Math" w:eastAsia="Times New Roman" w:hAnsi="Cambria Math" w:cs="Times New Roman"/>
                <w:i/>
                <w:sz w:val="20"/>
                <w:szCs w:val="20"/>
              </w:rPr>
            </m:ctrlPr>
          </m:fPr>
          <m:num>
            <m:r>
              <w:rPr>
                <w:rFonts w:ascii="Cambria Math" w:eastAsia="Times New Roman" w:hAnsi="Cambria Math" w:cs="Times New Roman"/>
                <w:sz w:val="20"/>
                <w:szCs w:val="20"/>
              </w:rPr>
              <m:t>τ</m:t>
            </m:r>
          </m:num>
          <m:den>
            <m:r>
              <w:rPr>
                <w:rFonts w:ascii="Cambria Math" w:eastAsia="Times New Roman" w:hAnsi="Cambria Math" w:cs="Times New Roman"/>
                <w:sz w:val="20"/>
                <w:szCs w:val="20"/>
              </w:rPr>
              <m:t>r</m:t>
            </m:r>
          </m:den>
        </m:f>
      </m:oMath>
      <w:r w:rsidRPr="00AB2B43">
        <w:rPr>
          <w:rFonts w:ascii="Times New Roman" w:eastAsia="Times New Roman" w:hAnsi="Times New Roman" w:cs="Times New Roman"/>
          <w:sz w:val="20"/>
          <w:szCs w:val="20"/>
        </w:rPr>
        <w:t xml:space="preserve">  (</w:t>
      </w:r>
      <w:r w:rsidRPr="00AB2B43">
        <w:rPr>
          <w:rFonts w:ascii="Times New Roman" w:eastAsia="Times New Roman" w:hAnsi="Times New Roman" w:cs="Times New Roman"/>
          <w:sz w:val="20"/>
          <w:szCs w:val="20"/>
          <w:lang w:val="en-US"/>
        </w:rPr>
        <w:t>r</w:t>
      </w:r>
      <m:oMath>
        <m:r>
          <w:rPr>
            <w:rFonts w:ascii="Cambria Math" w:eastAsia="Times New Roman" w:hAnsi="Cambria Math" w:cs="Times New Roman"/>
            <w:sz w:val="20"/>
            <w:szCs w:val="20"/>
          </w:rPr>
          <m:t>≥</m:t>
        </m:r>
      </m:oMath>
      <w:r w:rsidRPr="00AB2B43">
        <w:rPr>
          <w:rFonts w:ascii="Times New Roman" w:eastAsia="Times New Roman" w:hAnsi="Times New Roman" w:cs="Times New Roman"/>
          <w:sz w:val="20"/>
          <w:szCs w:val="20"/>
          <w:lang w:val="en-US"/>
        </w:rPr>
        <w:t>R</w:t>
      </w:r>
      <w:r w:rsidRPr="00AB2B43">
        <w:rPr>
          <w:rFonts w:ascii="Times New Roman" w:eastAsia="Times New Roman" w:hAnsi="Times New Roman" w:cs="Times New Roman"/>
          <w:sz w:val="20"/>
          <w:szCs w:val="20"/>
        </w:rPr>
        <w:t>)</w:t>
      </w:r>
    </w:p>
    <w:p w:rsidR="00883569" w:rsidRPr="00AB2B43" w:rsidRDefault="00883569" w:rsidP="00EA0F27">
      <w:pPr>
        <w:spacing w:after="0" w:line="240" w:lineRule="auto"/>
        <w:ind w:firstLine="709"/>
        <w:jc w:val="both"/>
        <w:rPr>
          <w:rFonts w:ascii="Times New Roman" w:eastAsia="Times New Roman" w:hAnsi="Times New Roman" w:cs="Times New Roman"/>
          <w:sz w:val="20"/>
          <w:szCs w:val="20"/>
        </w:rPr>
      </w:pPr>
      <w:r w:rsidRPr="00AB2B43">
        <w:rPr>
          <w:rFonts w:ascii="Times New Roman" w:eastAsia="Times New Roman" w:hAnsi="Times New Roman" w:cs="Times New Roman"/>
          <w:sz w:val="20"/>
          <w:szCs w:val="20"/>
        </w:rPr>
        <w:t>Если r&lt;R, то замкнутая поверхность зарядов внутри не содержит, поэтому в этой области E=0. Таким образом, напряженность поля вне равномерно заряженного бесконечного цилиндра определяется выраже</w:t>
      </w:r>
      <w:r w:rsidR="007438DC" w:rsidRPr="00AB2B43">
        <w:rPr>
          <w:rFonts w:ascii="Times New Roman" w:eastAsia="Times New Roman" w:hAnsi="Times New Roman" w:cs="Times New Roman"/>
          <w:sz w:val="20"/>
          <w:szCs w:val="20"/>
        </w:rPr>
        <w:t xml:space="preserve">нием, </w:t>
      </w:r>
      <w:r w:rsidRPr="00AB2B43">
        <w:rPr>
          <w:rFonts w:ascii="Times New Roman" w:eastAsia="Times New Roman" w:hAnsi="Times New Roman" w:cs="Times New Roman"/>
          <w:sz w:val="20"/>
          <w:szCs w:val="20"/>
        </w:rPr>
        <w:t>внутри же его поле отсутствует.</w:t>
      </w:r>
    </w:p>
    <w:p w:rsidR="007438DC" w:rsidRPr="00AB2B43" w:rsidRDefault="007438DC" w:rsidP="00EA0F27">
      <w:pPr>
        <w:spacing w:after="0" w:line="240" w:lineRule="auto"/>
        <w:ind w:firstLine="709"/>
        <w:jc w:val="both"/>
        <w:rPr>
          <w:rFonts w:ascii="Times New Roman" w:eastAsia="Times New Roman" w:hAnsi="Times New Roman" w:cs="Times New Roman"/>
          <w:sz w:val="20"/>
          <w:szCs w:val="20"/>
        </w:rPr>
      </w:pPr>
      <w:r w:rsidRPr="00AB2B43">
        <w:rPr>
          <w:rFonts w:ascii="Times New Roman" w:eastAsia="Times New Roman" w:hAnsi="Times New Roman" w:cs="Times New Roman"/>
          <w:noProof/>
          <w:sz w:val="20"/>
          <w:szCs w:val="20"/>
          <w:lang w:eastAsia="ru-RU"/>
        </w:rPr>
        <w:drawing>
          <wp:inline distT="0" distB="0" distL="0" distR="0" wp14:anchorId="2B649338" wp14:editId="4C70936D">
            <wp:extent cx="1751020" cy="1485900"/>
            <wp:effectExtent l="0" t="0" r="190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89">
                      <a:extLst>
                        <a:ext uri="{28A0092B-C50C-407E-A947-70E740481C1C}">
                          <a14:useLocalDpi xmlns:a14="http://schemas.microsoft.com/office/drawing/2010/main" val="0"/>
                        </a:ext>
                      </a:extLst>
                    </a:blip>
                    <a:stretch>
                      <a:fillRect/>
                    </a:stretch>
                  </pic:blipFill>
                  <pic:spPr>
                    <a:xfrm>
                      <a:off x="0" y="0"/>
                      <a:ext cx="1751265" cy="1486108"/>
                    </a:xfrm>
                    <a:prstGeom prst="rect">
                      <a:avLst/>
                    </a:prstGeom>
                  </pic:spPr>
                </pic:pic>
              </a:graphicData>
            </a:graphic>
          </wp:inline>
        </w:drawing>
      </w:r>
    </w:p>
    <w:p w:rsidR="007438DC" w:rsidRPr="00AB2B43" w:rsidRDefault="007438DC"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16. Применение теоремы Гаусса для расчета электрического поля сферы.</w:t>
      </w:r>
    </w:p>
    <w:p w:rsidR="00085038" w:rsidRPr="00AB2B43" w:rsidRDefault="007438DC" w:rsidP="00EA0F27">
      <w:pPr>
        <w:spacing w:after="0" w:line="240" w:lineRule="auto"/>
        <w:ind w:firstLine="709"/>
        <w:jc w:val="both"/>
        <w:rPr>
          <w:rFonts w:ascii="Times New Roman" w:eastAsia="Times New Roman" w:hAnsi="Times New Roman" w:cs="Times New Roman"/>
          <w:sz w:val="20"/>
          <w:szCs w:val="20"/>
        </w:rPr>
      </w:pPr>
      <w:r w:rsidRPr="00AB2B43">
        <w:rPr>
          <w:rFonts w:ascii="Times New Roman" w:eastAsia="Times New Roman" w:hAnsi="Times New Roman" w:cs="Times New Roman"/>
          <w:sz w:val="20"/>
          <w:szCs w:val="20"/>
        </w:rPr>
        <w:t>Сферическая поверхность радиуса R с общим зарядом Q заряжена равномерно с поверхностной плотностью +</w:t>
      </w:r>
      <m:oMath>
        <m:r>
          <w:rPr>
            <w:rFonts w:ascii="Cambria Math" w:eastAsia="Times New Roman" w:hAnsi="Cambria Math" w:cs="Times New Roman"/>
            <w:sz w:val="20"/>
            <w:szCs w:val="20"/>
          </w:rPr>
          <m:t>σ</m:t>
        </m:r>
      </m:oMath>
      <w:r w:rsidRPr="00AB2B43">
        <w:rPr>
          <w:rFonts w:ascii="Times New Roman" w:eastAsia="Times New Roman" w:hAnsi="Times New Roman" w:cs="Times New Roman"/>
          <w:sz w:val="20"/>
          <w:szCs w:val="20"/>
        </w:rPr>
        <w:t>. Благодаря равномерному распределению заряда по поверхности поле, создаваемое им, о</w:t>
      </w:r>
      <w:r w:rsidR="00085038" w:rsidRPr="00AB2B43">
        <w:rPr>
          <w:rFonts w:ascii="Times New Roman" w:eastAsia="Times New Roman" w:hAnsi="Times New Roman" w:cs="Times New Roman"/>
          <w:sz w:val="20"/>
          <w:szCs w:val="20"/>
        </w:rPr>
        <w:t xml:space="preserve">бладает сферической симметрией. </w:t>
      </w:r>
      <w:r w:rsidRPr="00AB2B43">
        <w:rPr>
          <w:rFonts w:ascii="Times New Roman" w:eastAsia="Times New Roman" w:hAnsi="Times New Roman" w:cs="Times New Roman"/>
          <w:sz w:val="20"/>
          <w:szCs w:val="20"/>
        </w:rPr>
        <w:t xml:space="preserve">Поэтому линии напряженности направлены </w:t>
      </w:r>
      <w:r w:rsidR="00085038" w:rsidRPr="00AB2B43">
        <w:rPr>
          <w:rFonts w:ascii="Times New Roman" w:eastAsia="Times New Roman" w:hAnsi="Times New Roman" w:cs="Times New Roman"/>
          <w:sz w:val="20"/>
          <w:szCs w:val="20"/>
        </w:rPr>
        <w:t>радиально (рис. 4</w:t>
      </w:r>
      <w:r w:rsidRPr="00AB2B43">
        <w:rPr>
          <w:rFonts w:ascii="Times New Roman" w:eastAsia="Times New Roman" w:hAnsi="Times New Roman" w:cs="Times New Roman"/>
          <w:sz w:val="20"/>
          <w:szCs w:val="20"/>
        </w:rPr>
        <w:t>). Построим мысленно сферу радиуса r, имеющую общий центр с заряженной сферой. Если r&gt;R,</w:t>
      </w:r>
      <w:r w:rsidR="00085038" w:rsidRPr="00AB2B43">
        <w:rPr>
          <w:rFonts w:ascii="Times New Roman" w:eastAsia="Times New Roman" w:hAnsi="Times New Roman" w:cs="Times New Roman"/>
          <w:sz w:val="20"/>
          <w:szCs w:val="20"/>
        </w:rPr>
        <w:t xml:space="preserve"> </w:t>
      </w:r>
      <w:proofErr w:type="spellStart"/>
      <w:r w:rsidR="00085038" w:rsidRPr="00AB2B43">
        <w:rPr>
          <w:rFonts w:ascii="Times New Roman" w:eastAsia="Times New Roman" w:hAnsi="Times New Roman" w:cs="Times New Roman"/>
          <w:sz w:val="20"/>
          <w:szCs w:val="20"/>
        </w:rPr>
        <w:t>в</w:t>
      </w:r>
      <w:proofErr w:type="gramStart"/>
      <w:r w:rsidRPr="00AB2B43">
        <w:rPr>
          <w:rFonts w:ascii="Times New Roman" w:eastAsia="Times New Roman" w:hAnsi="Times New Roman" w:cs="Times New Roman"/>
          <w:sz w:val="20"/>
          <w:szCs w:val="20"/>
        </w:rPr>
        <w:t>o</w:t>
      </w:r>
      <w:proofErr w:type="spellEnd"/>
      <w:proofErr w:type="gramEnd"/>
      <w:r w:rsidRPr="00AB2B43">
        <w:rPr>
          <w:rFonts w:ascii="Times New Roman" w:eastAsia="Times New Roman" w:hAnsi="Times New Roman" w:cs="Times New Roman"/>
          <w:sz w:val="20"/>
          <w:szCs w:val="20"/>
        </w:rPr>
        <w:t xml:space="preserve"> внутрь поверхности попадает весь заряд Q, создающий рассматриваемое пол</w:t>
      </w:r>
      <w:r w:rsidR="00085038" w:rsidRPr="00AB2B43">
        <w:rPr>
          <w:rFonts w:ascii="Times New Roman" w:eastAsia="Times New Roman" w:hAnsi="Times New Roman" w:cs="Times New Roman"/>
          <w:sz w:val="20"/>
          <w:szCs w:val="20"/>
        </w:rPr>
        <w:t>е, и, по теореме Гаусса , 4</w:t>
      </w:r>
      <m:oMath>
        <m:r>
          <w:rPr>
            <w:rFonts w:ascii="Cambria Math" w:eastAsia="Times New Roman" w:hAnsi="Cambria Math" w:cs="Times New Roman"/>
            <w:sz w:val="20"/>
            <w:szCs w:val="20"/>
          </w:rPr>
          <m:t>π</m:t>
        </m:r>
      </m:oMath>
      <w:r w:rsidR="00085038" w:rsidRPr="00AB2B43">
        <w:rPr>
          <w:rFonts w:ascii="Times New Roman" w:eastAsia="Times New Roman" w:hAnsi="Times New Roman" w:cs="Times New Roman"/>
          <w:sz w:val="20"/>
          <w:szCs w:val="20"/>
          <w:lang w:val="en-US"/>
        </w:rPr>
        <w:t>r</w:t>
      </w:r>
      <w:r w:rsidR="00085038" w:rsidRPr="00AB2B43">
        <w:rPr>
          <w:rFonts w:ascii="Times New Roman" w:eastAsia="Times New Roman" w:hAnsi="Times New Roman" w:cs="Times New Roman"/>
          <w:sz w:val="20"/>
          <w:szCs w:val="20"/>
          <w:vertAlign w:val="superscript"/>
        </w:rPr>
        <w:t>2</w:t>
      </w:r>
      <w:r w:rsidR="00085038" w:rsidRPr="00AB2B43">
        <w:rPr>
          <w:rFonts w:ascii="Times New Roman" w:eastAsia="Times New Roman" w:hAnsi="Times New Roman" w:cs="Times New Roman"/>
          <w:sz w:val="20"/>
          <w:szCs w:val="20"/>
        </w:rPr>
        <w:t xml:space="preserve"> E = Q/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ε</m:t>
            </m:r>
          </m:e>
          <m:sub>
            <m:r>
              <w:rPr>
                <w:rFonts w:ascii="Cambria Math" w:eastAsia="Times New Roman" w:hAnsi="Cambria Math" w:cs="Times New Roman"/>
                <w:sz w:val="20"/>
                <w:szCs w:val="20"/>
              </w:rPr>
              <m:t>0</m:t>
            </m:r>
          </m:sub>
        </m:sSub>
      </m:oMath>
      <w:r w:rsidRPr="00AB2B43">
        <w:rPr>
          <w:rFonts w:ascii="Times New Roman" w:eastAsia="Times New Roman" w:hAnsi="Times New Roman" w:cs="Times New Roman"/>
          <w:sz w:val="20"/>
          <w:szCs w:val="20"/>
        </w:rPr>
        <w:t xml:space="preserve"> , откуда.</w:t>
      </w:r>
    </w:p>
    <w:p w:rsidR="00085038" w:rsidRPr="00AB2B43" w:rsidRDefault="00085038" w:rsidP="00EA0F27">
      <w:pPr>
        <w:spacing w:after="0" w:line="240" w:lineRule="auto"/>
        <w:ind w:firstLine="709"/>
        <w:jc w:val="both"/>
        <w:rPr>
          <w:rFonts w:ascii="Times New Roman" w:eastAsia="Times New Roman" w:hAnsi="Times New Roman" w:cs="Times New Roman"/>
          <w:sz w:val="20"/>
          <w:szCs w:val="20"/>
        </w:rPr>
      </w:pPr>
      <m:oMath>
        <m:r>
          <w:rPr>
            <w:rFonts w:ascii="Cambria Math" w:eastAsia="Times New Roman" w:hAnsi="Cambria Math" w:cs="Times New Roman"/>
            <w:sz w:val="20"/>
            <w:szCs w:val="20"/>
          </w:rPr>
          <w:lastRenderedPageBreak/>
          <m:t>E=</m:t>
        </m:r>
        <m:f>
          <m:fPr>
            <m:ctrlPr>
              <w:rPr>
                <w:rFonts w:ascii="Cambria Math" w:eastAsia="Times New Roman" w:hAnsi="Cambria Math" w:cs="Times New Roman"/>
                <w:i/>
                <w:sz w:val="20"/>
                <w:szCs w:val="20"/>
              </w:rPr>
            </m:ctrlPr>
          </m:fPr>
          <m:num>
            <m:r>
              <w:rPr>
                <w:rFonts w:ascii="Cambria Math" w:eastAsia="Times New Roman" w:hAnsi="Cambria Math" w:cs="Times New Roman"/>
                <w:sz w:val="20"/>
                <w:szCs w:val="20"/>
              </w:rPr>
              <m:t>1</m:t>
            </m:r>
          </m:num>
          <m:den>
            <m:r>
              <w:rPr>
                <w:rFonts w:ascii="Cambria Math" w:eastAsia="Times New Roman" w:hAnsi="Cambria Math" w:cs="Times New Roman"/>
                <w:sz w:val="20"/>
                <w:szCs w:val="20"/>
              </w:rPr>
              <m:t>4π</m:t>
            </m:r>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ε</m:t>
                </m:r>
              </m:e>
              <m:sub>
                <m:r>
                  <w:rPr>
                    <w:rFonts w:ascii="Cambria Math" w:eastAsia="Times New Roman" w:hAnsi="Cambria Math" w:cs="Times New Roman"/>
                    <w:sz w:val="20"/>
                    <w:szCs w:val="20"/>
                  </w:rPr>
                  <m:t>0</m:t>
                </m:r>
              </m:sub>
            </m:sSub>
          </m:den>
        </m:f>
        <m:f>
          <m:fPr>
            <m:ctrlPr>
              <w:rPr>
                <w:rFonts w:ascii="Cambria Math" w:eastAsia="Times New Roman" w:hAnsi="Cambria Math" w:cs="Times New Roman"/>
                <w:i/>
                <w:sz w:val="20"/>
                <w:szCs w:val="20"/>
              </w:rPr>
            </m:ctrlPr>
          </m:fPr>
          <m:num>
            <m:r>
              <w:rPr>
                <w:rFonts w:ascii="Cambria Math" w:eastAsia="Times New Roman" w:hAnsi="Cambria Math" w:cs="Times New Roman"/>
                <w:sz w:val="20"/>
                <w:szCs w:val="20"/>
              </w:rPr>
              <m:t>Q</m:t>
            </m:r>
          </m:num>
          <m:den>
            <m:sSup>
              <m:sSupPr>
                <m:ctrlPr>
                  <w:rPr>
                    <w:rFonts w:ascii="Cambria Math" w:eastAsia="Times New Roman" w:hAnsi="Cambria Math" w:cs="Times New Roman"/>
                    <w:i/>
                    <w:sz w:val="20"/>
                    <w:szCs w:val="20"/>
                  </w:rPr>
                </m:ctrlPr>
              </m:sSupPr>
              <m:e>
                <m:r>
                  <w:rPr>
                    <w:rFonts w:ascii="Cambria Math" w:eastAsia="Times New Roman" w:hAnsi="Cambria Math" w:cs="Times New Roman"/>
                    <w:sz w:val="20"/>
                    <w:szCs w:val="20"/>
                  </w:rPr>
                  <m:t>r</m:t>
                </m:r>
              </m:e>
              <m:sup>
                <m:r>
                  <w:rPr>
                    <w:rFonts w:ascii="Cambria Math" w:eastAsia="Times New Roman" w:hAnsi="Cambria Math" w:cs="Times New Roman"/>
                    <w:sz w:val="20"/>
                    <w:szCs w:val="20"/>
                  </w:rPr>
                  <m:t>2</m:t>
                </m:r>
              </m:sup>
            </m:sSup>
          </m:den>
        </m:f>
      </m:oMath>
      <w:r w:rsidR="007438DC" w:rsidRPr="00AB2B43">
        <w:rPr>
          <w:rFonts w:ascii="Times New Roman" w:eastAsia="Times New Roman" w:hAnsi="Times New Roman" w:cs="Times New Roman"/>
          <w:sz w:val="20"/>
          <w:szCs w:val="20"/>
        </w:rPr>
        <w:t xml:space="preserve"> </w:t>
      </w:r>
      <w:r w:rsidRPr="00AB2B43">
        <w:rPr>
          <w:rFonts w:ascii="Times New Roman" w:eastAsia="Times New Roman" w:hAnsi="Times New Roman" w:cs="Times New Roman"/>
          <w:sz w:val="20"/>
          <w:szCs w:val="20"/>
        </w:rPr>
        <w:t xml:space="preserve"> (</w:t>
      </w:r>
      <w:r w:rsidRPr="00AB2B43">
        <w:rPr>
          <w:rFonts w:ascii="Times New Roman" w:eastAsia="Times New Roman" w:hAnsi="Times New Roman" w:cs="Times New Roman"/>
          <w:sz w:val="20"/>
          <w:szCs w:val="20"/>
          <w:lang w:val="en-US"/>
        </w:rPr>
        <w:t>r</w:t>
      </w:r>
      <m:oMath>
        <m:r>
          <w:rPr>
            <w:rFonts w:ascii="Cambria Math" w:eastAsia="Times New Roman" w:hAnsi="Cambria Math" w:cs="Times New Roman"/>
            <w:sz w:val="20"/>
            <w:szCs w:val="20"/>
          </w:rPr>
          <m:t>≥</m:t>
        </m:r>
      </m:oMath>
      <w:r w:rsidRPr="00AB2B43">
        <w:rPr>
          <w:rFonts w:ascii="Times New Roman" w:eastAsia="Times New Roman" w:hAnsi="Times New Roman" w:cs="Times New Roman"/>
          <w:sz w:val="20"/>
          <w:szCs w:val="20"/>
          <w:lang w:val="en-US"/>
        </w:rPr>
        <w:t>R</w:t>
      </w:r>
      <w:r w:rsidRPr="00AB2B43">
        <w:rPr>
          <w:rFonts w:ascii="Times New Roman" w:eastAsia="Times New Roman" w:hAnsi="Times New Roman" w:cs="Times New Roman"/>
          <w:sz w:val="20"/>
          <w:szCs w:val="20"/>
        </w:rPr>
        <w:t>)</w:t>
      </w:r>
    </w:p>
    <w:p w:rsidR="007438DC" w:rsidRPr="00AB2B43" w:rsidRDefault="007438DC" w:rsidP="00EA0F27">
      <w:pPr>
        <w:spacing w:after="0" w:line="240" w:lineRule="auto"/>
        <w:ind w:firstLine="709"/>
        <w:jc w:val="both"/>
        <w:rPr>
          <w:rFonts w:ascii="Times New Roman" w:eastAsia="Times New Roman" w:hAnsi="Times New Roman" w:cs="Times New Roman"/>
          <w:sz w:val="20"/>
          <w:szCs w:val="20"/>
        </w:rPr>
      </w:pPr>
      <w:r w:rsidRPr="00AB2B43">
        <w:rPr>
          <w:rFonts w:ascii="Times New Roman" w:eastAsia="Times New Roman" w:hAnsi="Times New Roman" w:cs="Times New Roman"/>
          <w:sz w:val="20"/>
          <w:szCs w:val="20"/>
        </w:rPr>
        <w:t>При r&gt;R поле убывает с расстоянием r по такому же закону, как у точечного заряда. График зависим</w:t>
      </w:r>
      <w:r w:rsidR="00085038" w:rsidRPr="00AB2B43">
        <w:rPr>
          <w:rFonts w:ascii="Times New Roman" w:eastAsia="Times New Roman" w:hAnsi="Times New Roman" w:cs="Times New Roman"/>
          <w:sz w:val="20"/>
          <w:szCs w:val="20"/>
        </w:rPr>
        <w:t>ости Е от r приведен на рис. 5</w:t>
      </w:r>
      <w:r w:rsidRPr="00AB2B43">
        <w:rPr>
          <w:rFonts w:ascii="Times New Roman" w:eastAsia="Times New Roman" w:hAnsi="Times New Roman" w:cs="Times New Roman"/>
          <w:sz w:val="20"/>
          <w:szCs w:val="20"/>
        </w:rPr>
        <w:t>. Если r'&lt;R, то замкнутая поверхность не содержит внутри зарядов, поэтому внутри равномерно заряженной сферической поверхности электростатическое поле отсутствует (E=0).</w:t>
      </w:r>
    </w:p>
    <w:p w:rsidR="00204D2F" w:rsidRPr="00AB2B43" w:rsidRDefault="00085038" w:rsidP="00EA0F27">
      <w:pPr>
        <w:spacing w:after="0" w:line="240" w:lineRule="auto"/>
        <w:ind w:firstLine="709"/>
        <w:jc w:val="both"/>
        <w:rPr>
          <w:rFonts w:ascii="Times New Roman" w:hAnsi="Times New Roman" w:cs="Times New Roman"/>
          <w:b/>
          <w:color w:val="000000"/>
          <w:sz w:val="20"/>
          <w:szCs w:val="20"/>
          <w:shd w:val="clear" w:color="auto" w:fill="FFFFFF"/>
        </w:rPr>
      </w:pPr>
      <w:r w:rsidRPr="00AB2B43">
        <w:rPr>
          <w:rFonts w:ascii="Times New Roman" w:eastAsia="Times New Roman" w:hAnsi="Times New Roman" w:cs="Times New Roman"/>
          <w:noProof/>
          <w:sz w:val="20"/>
          <w:szCs w:val="20"/>
          <w:lang w:eastAsia="ru-RU"/>
        </w:rPr>
        <w:drawing>
          <wp:anchor distT="0" distB="0" distL="114300" distR="114300" simplePos="0" relativeHeight="251660288" behindDoc="0" locked="0" layoutInCell="1" allowOverlap="1" wp14:anchorId="15D48C66" wp14:editId="161AE9B1">
            <wp:simplePos x="0" y="0"/>
            <wp:positionH relativeFrom="column">
              <wp:align>left</wp:align>
            </wp:positionH>
            <wp:positionV relativeFrom="paragraph">
              <wp:align>top</wp:align>
            </wp:positionV>
            <wp:extent cx="1464945" cy="1381125"/>
            <wp:effectExtent l="0" t="0" r="1905" b="0"/>
            <wp:wrapSquare wrapText="bothSides"/>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90">
                      <a:extLst>
                        <a:ext uri="{28A0092B-C50C-407E-A947-70E740481C1C}">
                          <a14:useLocalDpi xmlns:a14="http://schemas.microsoft.com/office/drawing/2010/main" val="0"/>
                        </a:ext>
                      </a:extLst>
                    </a:blip>
                    <a:stretch>
                      <a:fillRect/>
                    </a:stretch>
                  </pic:blipFill>
                  <pic:spPr>
                    <a:xfrm>
                      <a:off x="0" y="0"/>
                      <a:ext cx="1464945" cy="1381125"/>
                    </a:xfrm>
                    <a:prstGeom prst="rect">
                      <a:avLst/>
                    </a:prstGeom>
                  </pic:spPr>
                </pic:pic>
              </a:graphicData>
            </a:graphic>
            <wp14:sizeRelH relativeFrom="margin">
              <wp14:pctWidth>0</wp14:pctWidth>
            </wp14:sizeRelH>
            <wp14:sizeRelV relativeFrom="margin">
              <wp14:pctHeight>0</wp14:pctHeight>
            </wp14:sizeRelV>
          </wp:anchor>
        </w:drawing>
      </w:r>
      <w:r w:rsidRPr="00AB2B43">
        <w:rPr>
          <w:rFonts w:ascii="Times New Roman" w:eastAsia="Times New Roman" w:hAnsi="Times New Roman" w:cs="Times New Roman"/>
          <w:noProof/>
          <w:sz w:val="20"/>
          <w:szCs w:val="20"/>
          <w:lang w:eastAsia="ru-RU"/>
        </w:rPr>
        <w:drawing>
          <wp:inline distT="0" distB="0" distL="0" distR="0" wp14:anchorId="2183ED77" wp14:editId="5D39B09E">
            <wp:extent cx="1952625" cy="1460743"/>
            <wp:effectExtent l="0" t="0" r="0" b="635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91">
                      <a:extLst>
                        <a:ext uri="{28A0092B-C50C-407E-A947-70E740481C1C}">
                          <a14:useLocalDpi xmlns:a14="http://schemas.microsoft.com/office/drawing/2010/main" val="0"/>
                        </a:ext>
                      </a:extLst>
                    </a:blip>
                    <a:stretch>
                      <a:fillRect/>
                    </a:stretch>
                  </pic:blipFill>
                  <pic:spPr>
                    <a:xfrm>
                      <a:off x="0" y="0"/>
                      <a:ext cx="1962011" cy="1467765"/>
                    </a:xfrm>
                    <a:prstGeom prst="rect">
                      <a:avLst/>
                    </a:prstGeom>
                  </pic:spPr>
                </pic:pic>
              </a:graphicData>
            </a:graphic>
          </wp:inline>
        </w:drawing>
      </w:r>
    </w:p>
    <w:p w:rsidR="00204D2F" w:rsidRPr="00AB2B43" w:rsidRDefault="00204D2F">
      <w:pPr>
        <w:rPr>
          <w:rFonts w:ascii="Times New Roman" w:hAnsi="Times New Roman" w:cs="Times New Roman"/>
          <w:b/>
          <w:color w:val="000000"/>
          <w:sz w:val="20"/>
          <w:szCs w:val="20"/>
          <w:shd w:val="clear" w:color="auto" w:fill="FFFFFF"/>
        </w:rPr>
      </w:pPr>
      <w:r w:rsidRPr="00AB2B43">
        <w:rPr>
          <w:rFonts w:ascii="Times New Roman" w:hAnsi="Times New Roman" w:cs="Times New Roman"/>
          <w:b/>
          <w:color w:val="000000"/>
          <w:sz w:val="20"/>
          <w:szCs w:val="20"/>
          <w:shd w:val="clear" w:color="auto" w:fill="FFFFFF"/>
        </w:rPr>
        <w:br w:type="page"/>
      </w:r>
    </w:p>
    <w:p w:rsidR="007438DC" w:rsidRPr="00AB2B43" w:rsidRDefault="00085038" w:rsidP="00EA0F27">
      <w:pPr>
        <w:spacing w:after="0" w:line="240" w:lineRule="auto"/>
        <w:ind w:firstLine="709"/>
        <w:jc w:val="both"/>
        <w:rPr>
          <w:rFonts w:ascii="Times New Roman" w:hAnsi="Times New Roman" w:cs="Times New Roman"/>
          <w:b/>
          <w:color w:val="000000"/>
          <w:sz w:val="20"/>
          <w:szCs w:val="20"/>
          <w:shd w:val="clear" w:color="auto" w:fill="FFFFFF"/>
        </w:rPr>
      </w:pPr>
      <w:r w:rsidRPr="00AB2B43">
        <w:rPr>
          <w:rFonts w:ascii="Times New Roman" w:hAnsi="Times New Roman" w:cs="Times New Roman"/>
          <w:b/>
          <w:color w:val="000000"/>
          <w:sz w:val="20"/>
          <w:szCs w:val="20"/>
          <w:shd w:val="clear" w:color="auto" w:fill="FFFFFF"/>
        </w:rPr>
        <w:lastRenderedPageBreak/>
        <w:t>17. Конденсаторы. Электроемкость уединенного проводника.</w:t>
      </w:r>
    </w:p>
    <w:p w:rsidR="00794689" w:rsidRPr="00AB2B43" w:rsidRDefault="0079468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Существуют такие конфигурации проводников, при которых электрическое поле оказывается сосредоточенным (локализованным) лишь в некоторой области пространства. Такие системы называются </w:t>
      </w:r>
      <w:r w:rsidRPr="00AB2B43">
        <w:rPr>
          <w:rFonts w:ascii="Times New Roman" w:hAnsi="Times New Roman" w:cs="Times New Roman"/>
          <w:sz w:val="20"/>
          <w:szCs w:val="20"/>
          <w:highlight w:val="yellow"/>
        </w:rPr>
        <w:t>конденсаторами</w:t>
      </w:r>
      <w:r w:rsidRPr="00AB2B43">
        <w:rPr>
          <w:rFonts w:ascii="Times New Roman" w:hAnsi="Times New Roman" w:cs="Times New Roman"/>
          <w:sz w:val="20"/>
          <w:szCs w:val="20"/>
        </w:rPr>
        <w:t>, а проводники, составляющие конденсатор, – обкладками.</w:t>
      </w:r>
    </w:p>
    <w:p w:rsidR="00794689" w:rsidRPr="00AB2B43" w:rsidRDefault="0079468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highlight w:val="yellow"/>
        </w:rPr>
        <w:t>Простейший конденсатор</w:t>
      </w:r>
      <w:r w:rsidRPr="00AB2B43">
        <w:rPr>
          <w:rFonts w:ascii="Times New Roman" w:hAnsi="Times New Roman" w:cs="Times New Roman"/>
          <w:sz w:val="20"/>
          <w:szCs w:val="20"/>
        </w:rPr>
        <w:t xml:space="preserve"> – система из двух плоских проводящих пластин, расположенных параллельно друг другу на малом по сравнению с размерами пластин расстоянии и разделенных слоем диэлектрика. Такой конденсатор называется плоским. Электрическое поле плоского конденсатора в основном локализовано между пластинами</w:t>
      </w:r>
    </w:p>
    <w:p w:rsidR="00794689" w:rsidRPr="00AB2B43" w:rsidRDefault="0079468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anchor distT="0" distB="0" distL="114300" distR="114300" simplePos="0" relativeHeight="251662336" behindDoc="1" locked="0" layoutInCell="1" allowOverlap="1" wp14:anchorId="093974B2" wp14:editId="7C3E753A">
            <wp:simplePos x="0" y="0"/>
            <wp:positionH relativeFrom="column">
              <wp:posOffset>3463290</wp:posOffset>
            </wp:positionH>
            <wp:positionV relativeFrom="paragraph">
              <wp:posOffset>226695</wp:posOffset>
            </wp:positionV>
            <wp:extent cx="561975" cy="466725"/>
            <wp:effectExtent l="0" t="0" r="9525" b="9525"/>
            <wp:wrapTight wrapText="bothSides">
              <wp:wrapPolygon edited="0">
                <wp:start x="0" y="0"/>
                <wp:lineTo x="0" y="21159"/>
                <wp:lineTo x="21234" y="21159"/>
                <wp:lineTo x="21234" y="0"/>
                <wp:lineTo x="0" y="0"/>
              </wp:wrapPolygon>
            </wp:wrapTight>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1975" cy="466725"/>
                    </a:xfrm>
                    <a:prstGeom prst="rect">
                      <a:avLst/>
                    </a:prstGeom>
                    <a:noFill/>
                  </pic:spPr>
                </pic:pic>
              </a:graphicData>
            </a:graphic>
            <wp14:sizeRelH relativeFrom="page">
              <wp14:pctWidth>0</wp14:pctWidth>
            </wp14:sizeRelH>
            <wp14:sizeRelV relativeFrom="page">
              <wp14:pctHeight>0</wp14:pctHeight>
            </wp14:sizeRelV>
          </wp:anchor>
        </w:drawing>
      </w:r>
      <w:r w:rsidRPr="00AB2B43">
        <w:rPr>
          <w:rFonts w:ascii="Times New Roman" w:hAnsi="Times New Roman" w:cs="Times New Roman"/>
          <w:sz w:val="20"/>
          <w:szCs w:val="20"/>
        </w:rPr>
        <w:t>Каждая из заряженных пластин плоского конденсатора создает вблизи поверхности электрическое поле, модуль напряженности которого выражается соотношением</w:t>
      </w:r>
    </w:p>
    <w:p w:rsidR="00794689" w:rsidRPr="00AB2B43" w:rsidRDefault="00794689" w:rsidP="00EA0F27">
      <w:pPr>
        <w:spacing w:after="0" w:line="240" w:lineRule="auto"/>
        <w:ind w:firstLine="709"/>
        <w:jc w:val="both"/>
        <w:rPr>
          <w:rFonts w:ascii="Times New Roman" w:hAnsi="Times New Roman" w:cs="Times New Roman"/>
          <w:sz w:val="20"/>
          <w:szCs w:val="20"/>
        </w:rPr>
      </w:pPr>
    </w:p>
    <w:p w:rsidR="00794689" w:rsidRPr="00AB2B43" w:rsidRDefault="0079468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Согласно принципу суперпозиции </w:t>
      </w:r>
      <w:r w:rsidRPr="00AB2B43">
        <w:rPr>
          <w:rFonts w:ascii="Times New Roman" w:hAnsi="Times New Roman" w:cs="Times New Roman"/>
          <w:noProof/>
          <w:sz w:val="20"/>
          <w:szCs w:val="20"/>
          <w:lang w:eastAsia="ru-RU"/>
        </w:rPr>
        <w:drawing>
          <wp:inline distT="0" distB="0" distL="0" distR="0" wp14:anchorId="0324247D" wp14:editId="1C9890FA">
            <wp:extent cx="988695" cy="266065"/>
            <wp:effectExtent l="0" t="0" r="1905" b="63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88695" cy="266065"/>
                    </a:xfrm>
                    <a:prstGeom prst="rect">
                      <a:avLst/>
                    </a:prstGeom>
                    <a:noFill/>
                    <a:ln>
                      <a:noFill/>
                    </a:ln>
                  </pic:spPr>
                </pic:pic>
              </a:graphicData>
            </a:graphic>
          </wp:inline>
        </w:drawing>
      </w:r>
    </w:p>
    <w:p w:rsidR="00794689" w:rsidRPr="00AB2B43" w:rsidRDefault="0079468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anchor distT="0" distB="0" distL="114300" distR="114300" simplePos="0" relativeHeight="251663360" behindDoc="1" locked="0" layoutInCell="1" allowOverlap="1" wp14:anchorId="23FE77D4" wp14:editId="7447C28D">
            <wp:simplePos x="0" y="0"/>
            <wp:positionH relativeFrom="column">
              <wp:posOffset>2282190</wp:posOffset>
            </wp:positionH>
            <wp:positionV relativeFrom="paragraph">
              <wp:posOffset>191770</wp:posOffset>
            </wp:positionV>
            <wp:extent cx="768998" cy="438150"/>
            <wp:effectExtent l="0" t="0" r="0" b="0"/>
            <wp:wrapNone/>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68998" cy="438150"/>
                    </a:xfrm>
                    <a:prstGeom prst="rect">
                      <a:avLst/>
                    </a:prstGeom>
                    <a:noFill/>
                  </pic:spPr>
                </pic:pic>
              </a:graphicData>
            </a:graphic>
            <wp14:sizeRelH relativeFrom="page">
              <wp14:pctWidth>0</wp14:pctWidth>
            </wp14:sizeRelH>
            <wp14:sizeRelV relativeFrom="page">
              <wp14:pctHeight>0</wp14:pctHeight>
            </wp14:sizeRelV>
          </wp:anchor>
        </w:drawing>
      </w:r>
      <w:r w:rsidRPr="00AB2B43">
        <w:rPr>
          <w:rFonts w:ascii="Times New Roman" w:hAnsi="Times New Roman" w:cs="Times New Roman"/>
          <w:sz w:val="20"/>
          <w:szCs w:val="20"/>
        </w:rPr>
        <w:t xml:space="preserve">Внутри конденсатора вектора </w:t>
      </w:r>
      <w:r w:rsidRPr="00AB2B43">
        <w:rPr>
          <w:rFonts w:ascii="Times New Roman" w:hAnsi="Times New Roman" w:cs="Times New Roman"/>
          <w:sz w:val="20"/>
          <w:szCs w:val="20"/>
        </w:rPr>
        <w:fldChar w:fldCharType="begin"/>
      </w:r>
      <w:r w:rsidRPr="00AB2B43">
        <w:rPr>
          <w:rFonts w:ascii="Times New Roman" w:hAnsi="Times New Roman" w:cs="Times New Roman"/>
          <w:sz w:val="20"/>
          <w:szCs w:val="20"/>
        </w:rPr>
        <w:instrText xml:space="preserve"> QUOTE </w:instrText>
      </w:r>
      <w:r w:rsidRPr="00AB2B43">
        <w:rPr>
          <w:rFonts w:ascii="Times New Roman" w:hAnsi="Times New Roman" w:cs="Times New Roman"/>
          <w:noProof/>
          <w:sz w:val="20"/>
          <w:szCs w:val="20"/>
          <w:lang w:eastAsia="ru-RU"/>
        </w:rPr>
        <w:drawing>
          <wp:inline distT="0" distB="0" distL="0" distR="0" wp14:anchorId="7FFF8072" wp14:editId="07EFA4E8">
            <wp:extent cx="201930" cy="191135"/>
            <wp:effectExtent l="0" t="0" r="762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rsidRPr="00AB2B43">
        <w:rPr>
          <w:rFonts w:ascii="Times New Roman" w:hAnsi="Times New Roman" w:cs="Times New Roman"/>
          <w:sz w:val="20"/>
          <w:szCs w:val="20"/>
        </w:rPr>
        <w:instrText xml:space="preserve"> </w:instrText>
      </w:r>
      <w:r w:rsidRPr="00AB2B43">
        <w:rPr>
          <w:rFonts w:ascii="Times New Roman" w:hAnsi="Times New Roman" w:cs="Times New Roman"/>
          <w:sz w:val="20"/>
          <w:szCs w:val="20"/>
        </w:rPr>
        <w:fldChar w:fldCharType="separate"/>
      </w:r>
      <w:r w:rsidRPr="00AB2B43">
        <w:rPr>
          <w:rFonts w:ascii="Times New Roman" w:hAnsi="Times New Roman" w:cs="Times New Roman"/>
          <w:noProof/>
          <w:sz w:val="20"/>
          <w:szCs w:val="20"/>
          <w:lang w:eastAsia="ru-RU"/>
        </w:rPr>
        <w:drawing>
          <wp:inline distT="0" distB="0" distL="0" distR="0" wp14:anchorId="0F9605C4" wp14:editId="0967ED80">
            <wp:extent cx="201930" cy="191135"/>
            <wp:effectExtent l="0" t="0" r="762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9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rsidRPr="00AB2B43">
        <w:rPr>
          <w:rFonts w:ascii="Times New Roman" w:hAnsi="Times New Roman" w:cs="Times New Roman"/>
          <w:sz w:val="20"/>
          <w:szCs w:val="20"/>
        </w:rPr>
        <w:fldChar w:fldCharType="end"/>
      </w:r>
      <w:r w:rsidRPr="00AB2B43">
        <w:rPr>
          <w:rFonts w:ascii="Times New Roman" w:hAnsi="Times New Roman" w:cs="Times New Roman"/>
          <w:sz w:val="20"/>
          <w:szCs w:val="20"/>
        </w:rPr>
        <w:t xml:space="preserve"> и </w:t>
      </w:r>
      <w:r w:rsidRPr="00AB2B43">
        <w:rPr>
          <w:rFonts w:ascii="Times New Roman" w:hAnsi="Times New Roman" w:cs="Times New Roman"/>
          <w:sz w:val="20"/>
          <w:szCs w:val="20"/>
        </w:rPr>
        <w:fldChar w:fldCharType="begin"/>
      </w:r>
      <w:r w:rsidRPr="00AB2B43">
        <w:rPr>
          <w:rFonts w:ascii="Times New Roman" w:hAnsi="Times New Roman" w:cs="Times New Roman"/>
          <w:sz w:val="20"/>
          <w:szCs w:val="20"/>
        </w:rPr>
        <w:instrText xml:space="preserve"> QUOTE </w:instrText>
      </w:r>
      <w:r w:rsidRPr="00AB2B43">
        <w:rPr>
          <w:rFonts w:ascii="Times New Roman" w:hAnsi="Times New Roman" w:cs="Times New Roman"/>
          <w:noProof/>
          <w:sz w:val="20"/>
          <w:szCs w:val="20"/>
          <w:lang w:eastAsia="ru-RU"/>
        </w:rPr>
        <w:drawing>
          <wp:inline distT="0" distB="0" distL="0" distR="0" wp14:anchorId="730EEAF0" wp14:editId="1E57F62C">
            <wp:extent cx="170180" cy="191135"/>
            <wp:effectExtent l="0" t="0" r="127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0180" cy="191135"/>
                    </a:xfrm>
                    <a:prstGeom prst="rect">
                      <a:avLst/>
                    </a:prstGeom>
                    <a:noFill/>
                    <a:ln>
                      <a:noFill/>
                    </a:ln>
                  </pic:spPr>
                </pic:pic>
              </a:graphicData>
            </a:graphic>
          </wp:inline>
        </w:drawing>
      </w:r>
      <w:r w:rsidRPr="00AB2B43">
        <w:rPr>
          <w:rFonts w:ascii="Times New Roman" w:hAnsi="Times New Roman" w:cs="Times New Roman"/>
          <w:sz w:val="20"/>
          <w:szCs w:val="20"/>
        </w:rPr>
        <w:instrText xml:space="preserve"> </w:instrText>
      </w:r>
      <w:r w:rsidRPr="00AB2B43">
        <w:rPr>
          <w:rFonts w:ascii="Times New Roman" w:hAnsi="Times New Roman" w:cs="Times New Roman"/>
          <w:sz w:val="20"/>
          <w:szCs w:val="20"/>
        </w:rPr>
        <w:fldChar w:fldCharType="separate"/>
      </w:r>
      <w:r w:rsidRPr="00AB2B43">
        <w:rPr>
          <w:rFonts w:ascii="Times New Roman" w:hAnsi="Times New Roman" w:cs="Times New Roman"/>
          <w:noProof/>
          <w:sz w:val="20"/>
          <w:szCs w:val="20"/>
          <w:lang w:eastAsia="ru-RU"/>
        </w:rPr>
        <w:drawing>
          <wp:inline distT="0" distB="0" distL="0" distR="0" wp14:anchorId="2F8BA890" wp14:editId="1BCE6718">
            <wp:extent cx="170180" cy="191135"/>
            <wp:effectExtent l="0" t="0" r="127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0180" cy="191135"/>
                    </a:xfrm>
                    <a:prstGeom prst="rect">
                      <a:avLst/>
                    </a:prstGeom>
                    <a:noFill/>
                    <a:ln>
                      <a:noFill/>
                    </a:ln>
                  </pic:spPr>
                </pic:pic>
              </a:graphicData>
            </a:graphic>
          </wp:inline>
        </w:drawing>
      </w:r>
      <w:r w:rsidRPr="00AB2B43">
        <w:rPr>
          <w:rFonts w:ascii="Times New Roman" w:hAnsi="Times New Roman" w:cs="Times New Roman"/>
          <w:sz w:val="20"/>
          <w:szCs w:val="20"/>
        </w:rPr>
        <w:fldChar w:fldCharType="end"/>
      </w:r>
      <w:r w:rsidRPr="00AB2B43">
        <w:rPr>
          <w:rFonts w:ascii="Times New Roman" w:hAnsi="Times New Roman" w:cs="Times New Roman"/>
          <w:sz w:val="20"/>
          <w:szCs w:val="20"/>
        </w:rPr>
        <w:t xml:space="preserve"> параллельны; поэтому модуль напряженности суммарного поля равен:</w:t>
      </w:r>
    </w:p>
    <w:p w:rsidR="00794689" w:rsidRPr="00AB2B43" w:rsidRDefault="00794689" w:rsidP="00EA0F27">
      <w:pPr>
        <w:spacing w:after="0" w:line="240" w:lineRule="auto"/>
        <w:ind w:firstLine="709"/>
        <w:jc w:val="both"/>
        <w:rPr>
          <w:rFonts w:ascii="Times New Roman" w:hAnsi="Times New Roman" w:cs="Times New Roman"/>
          <w:sz w:val="20"/>
          <w:szCs w:val="20"/>
        </w:rPr>
      </w:pPr>
    </w:p>
    <w:p w:rsidR="00794689" w:rsidRPr="00AB2B43" w:rsidRDefault="0079468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anchor distT="0" distB="0" distL="114300" distR="114300" simplePos="0" relativeHeight="251664384" behindDoc="1" locked="0" layoutInCell="1" allowOverlap="1" wp14:anchorId="5855C1D5" wp14:editId="6CF9F878">
            <wp:simplePos x="0" y="0"/>
            <wp:positionH relativeFrom="column">
              <wp:posOffset>3701415</wp:posOffset>
            </wp:positionH>
            <wp:positionV relativeFrom="paragraph">
              <wp:posOffset>706120</wp:posOffset>
            </wp:positionV>
            <wp:extent cx="1419225" cy="466725"/>
            <wp:effectExtent l="0" t="0" r="9525" b="9525"/>
            <wp:wrapTight wrapText="bothSides">
              <wp:wrapPolygon edited="0">
                <wp:start x="0" y="0"/>
                <wp:lineTo x="0" y="21159"/>
                <wp:lineTo x="21455" y="21159"/>
                <wp:lineTo x="21455" y="0"/>
                <wp:lineTo x="0" y="0"/>
              </wp:wrapPolygon>
            </wp:wrapTight>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19225" cy="466725"/>
                    </a:xfrm>
                    <a:prstGeom prst="rect">
                      <a:avLst/>
                    </a:prstGeom>
                    <a:noFill/>
                  </pic:spPr>
                </pic:pic>
              </a:graphicData>
            </a:graphic>
            <wp14:sizeRelH relativeFrom="page">
              <wp14:pctWidth>0</wp14:pctWidth>
            </wp14:sizeRelH>
            <wp14:sizeRelV relativeFrom="page">
              <wp14:pctHeight>0</wp14:pctHeight>
            </wp14:sizeRelV>
          </wp:anchor>
        </w:drawing>
      </w:r>
      <w:r w:rsidRPr="00AB2B43">
        <w:rPr>
          <w:rFonts w:ascii="Times New Roman" w:hAnsi="Times New Roman" w:cs="Times New Roman"/>
          <w:sz w:val="20"/>
          <w:szCs w:val="20"/>
        </w:rPr>
        <w:t xml:space="preserve">Вне пластин вектора  </w:t>
      </w:r>
      <w:r w:rsidRPr="00AB2B43">
        <w:rPr>
          <w:rFonts w:ascii="Times New Roman" w:hAnsi="Times New Roman" w:cs="Times New Roman"/>
          <w:sz w:val="20"/>
          <w:szCs w:val="20"/>
        </w:rPr>
        <w:fldChar w:fldCharType="begin"/>
      </w:r>
      <w:r w:rsidRPr="00AB2B43">
        <w:rPr>
          <w:rFonts w:ascii="Times New Roman" w:hAnsi="Times New Roman" w:cs="Times New Roman"/>
          <w:sz w:val="20"/>
          <w:szCs w:val="20"/>
        </w:rPr>
        <w:instrText xml:space="preserve"> QUOTE </w:instrText>
      </w:r>
      <w:r w:rsidRPr="00AB2B43">
        <w:rPr>
          <w:rFonts w:ascii="Times New Roman" w:hAnsi="Times New Roman" w:cs="Times New Roman"/>
          <w:noProof/>
          <w:sz w:val="20"/>
          <w:szCs w:val="20"/>
          <w:lang w:eastAsia="ru-RU"/>
        </w:rPr>
        <w:drawing>
          <wp:inline distT="0" distB="0" distL="0" distR="0" wp14:anchorId="4CBE099B" wp14:editId="31835C72">
            <wp:extent cx="201930" cy="191135"/>
            <wp:effectExtent l="0" t="0" r="762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rsidRPr="00AB2B43">
        <w:rPr>
          <w:rFonts w:ascii="Times New Roman" w:hAnsi="Times New Roman" w:cs="Times New Roman"/>
          <w:sz w:val="20"/>
          <w:szCs w:val="20"/>
        </w:rPr>
        <w:instrText xml:space="preserve"> </w:instrText>
      </w:r>
      <w:r w:rsidRPr="00AB2B43">
        <w:rPr>
          <w:rFonts w:ascii="Times New Roman" w:hAnsi="Times New Roman" w:cs="Times New Roman"/>
          <w:sz w:val="20"/>
          <w:szCs w:val="20"/>
        </w:rPr>
        <w:fldChar w:fldCharType="separate"/>
      </w:r>
      <w:r w:rsidRPr="00AB2B43">
        <w:rPr>
          <w:rFonts w:ascii="Times New Roman" w:hAnsi="Times New Roman" w:cs="Times New Roman"/>
          <w:noProof/>
          <w:sz w:val="20"/>
          <w:szCs w:val="20"/>
          <w:lang w:eastAsia="ru-RU"/>
        </w:rPr>
        <w:drawing>
          <wp:inline distT="0" distB="0" distL="0" distR="0" wp14:anchorId="177E52CA" wp14:editId="643ACCE6">
            <wp:extent cx="201930" cy="191135"/>
            <wp:effectExtent l="0" t="0" r="762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1930" cy="191135"/>
                    </a:xfrm>
                    <a:prstGeom prst="rect">
                      <a:avLst/>
                    </a:prstGeom>
                    <a:noFill/>
                    <a:ln>
                      <a:noFill/>
                    </a:ln>
                  </pic:spPr>
                </pic:pic>
              </a:graphicData>
            </a:graphic>
          </wp:inline>
        </w:drawing>
      </w:r>
      <w:r w:rsidRPr="00AB2B43">
        <w:rPr>
          <w:rFonts w:ascii="Times New Roman" w:hAnsi="Times New Roman" w:cs="Times New Roman"/>
          <w:sz w:val="20"/>
          <w:szCs w:val="20"/>
        </w:rPr>
        <w:fldChar w:fldCharType="end"/>
      </w:r>
      <w:r w:rsidRPr="00AB2B43">
        <w:rPr>
          <w:rFonts w:ascii="Times New Roman" w:hAnsi="Times New Roman" w:cs="Times New Roman"/>
          <w:sz w:val="20"/>
          <w:szCs w:val="20"/>
        </w:rPr>
        <w:t xml:space="preserve"> и </w:t>
      </w:r>
      <w:r w:rsidRPr="00AB2B43">
        <w:rPr>
          <w:rFonts w:ascii="Times New Roman" w:hAnsi="Times New Roman" w:cs="Times New Roman"/>
          <w:sz w:val="20"/>
          <w:szCs w:val="20"/>
        </w:rPr>
        <w:fldChar w:fldCharType="begin"/>
      </w:r>
      <w:r w:rsidRPr="00AB2B43">
        <w:rPr>
          <w:rFonts w:ascii="Times New Roman" w:hAnsi="Times New Roman" w:cs="Times New Roman"/>
          <w:sz w:val="20"/>
          <w:szCs w:val="20"/>
        </w:rPr>
        <w:instrText xml:space="preserve"> QUOTE </w:instrText>
      </w:r>
      <w:r w:rsidRPr="00AB2B43">
        <w:rPr>
          <w:rFonts w:ascii="Times New Roman" w:hAnsi="Times New Roman" w:cs="Times New Roman"/>
          <w:noProof/>
          <w:sz w:val="20"/>
          <w:szCs w:val="20"/>
          <w:lang w:eastAsia="ru-RU"/>
        </w:rPr>
        <w:drawing>
          <wp:inline distT="0" distB="0" distL="0" distR="0" wp14:anchorId="3ED37244" wp14:editId="50D364F5">
            <wp:extent cx="170180" cy="191135"/>
            <wp:effectExtent l="0" t="0" r="127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9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0180" cy="191135"/>
                    </a:xfrm>
                    <a:prstGeom prst="rect">
                      <a:avLst/>
                    </a:prstGeom>
                    <a:noFill/>
                    <a:ln>
                      <a:noFill/>
                    </a:ln>
                  </pic:spPr>
                </pic:pic>
              </a:graphicData>
            </a:graphic>
          </wp:inline>
        </w:drawing>
      </w:r>
      <w:r w:rsidRPr="00AB2B43">
        <w:rPr>
          <w:rFonts w:ascii="Times New Roman" w:hAnsi="Times New Roman" w:cs="Times New Roman"/>
          <w:sz w:val="20"/>
          <w:szCs w:val="20"/>
        </w:rPr>
        <w:instrText xml:space="preserve"> </w:instrText>
      </w:r>
      <w:r w:rsidRPr="00AB2B43">
        <w:rPr>
          <w:rFonts w:ascii="Times New Roman" w:hAnsi="Times New Roman" w:cs="Times New Roman"/>
          <w:sz w:val="20"/>
          <w:szCs w:val="20"/>
        </w:rPr>
        <w:fldChar w:fldCharType="separate"/>
      </w:r>
      <w:r w:rsidRPr="00AB2B43">
        <w:rPr>
          <w:rFonts w:ascii="Times New Roman" w:hAnsi="Times New Roman" w:cs="Times New Roman"/>
          <w:noProof/>
          <w:sz w:val="20"/>
          <w:szCs w:val="20"/>
          <w:lang w:eastAsia="ru-RU"/>
        </w:rPr>
        <w:drawing>
          <wp:inline distT="0" distB="0" distL="0" distR="0" wp14:anchorId="58D4E511" wp14:editId="7A64A3C0">
            <wp:extent cx="170180" cy="191135"/>
            <wp:effectExtent l="0" t="0" r="127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70180" cy="191135"/>
                    </a:xfrm>
                    <a:prstGeom prst="rect">
                      <a:avLst/>
                    </a:prstGeom>
                    <a:noFill/>
                    <a:ln>
                      <a:noFill/>
                    </a:ln>
                  </pic:spPr>
                </pic:pic>
              </a:graphicData>
            </a:graphic>
          </wp:inline>
        </w:drawing>
      </w:r>
      <w:r w:rsidRPr="00AB2B43">
        <w:rPr>
          <w:rFonts w:ascii="Times New Roman" w:hAnsi="Times New Roman" w:cs="Times New Roman"/>
          <w:sz w:val="20"/>
          <w:szCs w:val="20"/>
        </w:rPr>
        <w:fldChar w:fldCharType="end"/>
      </w:r>
      <w:r w:rsidRPr="00AB2B43">
        <w:rPr>
          <w:rFonts w:ascii="Times New Roman" w:hAnsi="Times New Roman" w:cs="Times New Roman"/>
          <w:sz w:val="20"/>
          <w:szCs w:val="20"/>
        </w:rPr>
        <w:t xml:space="preserve">  направлены в разные стороны, и поэтому E = 0. Поверхностная плотность σ заряда пластин равна q / S, где q – заряд, а S – площадь каждой пластины. Разность потенциалов </w:t>
      </w:r>
      <w:proofErr w:type="spellStart"/>
      <w:r w:rsidRPr="00AB2B43">
        <w:rPr>
          <w:rFonts w:ascii="Times New Roman" w:hAnsi="Times New Roman" w:cs="Times New Roman"/>
          <w:sz w:val="20"/>
          <w:szCs w:val="20"/>
        </w:rPr>
        <w:t>Δφ</w:t>
      </w:r>
      <w:proofErr w:type="spellEnd"/>
      <w:r w:rsidRPr="00AB2B43">
        <w:rPr>
          <w:rFonts w:ascii="Times New Roman" w:hAnsi="Times New Roman" w:cs="Times New Roman"/>
          <w:sz w:val="20"/>
          <w:szCs w:val="20"/>
        </w:rPr>
        <w:t xml:space="preserve"> между пластинами в однородном электрическом поле равна </w:t>
      </w:r>
      <w:proofErr w:type="spellStart"/>
      <w:r w:rsidRPr="00AB2B43">
        <w:rPr>
          <w:rFonts w:ascii="Times New Roman" w:hAnsi="Times New Roman" w:cs="Times New Roman"/>
          <w:sz w:val="20"/>
          <w:szCs w:val="20"/>
        </w:rPr>
        <w:t>Ed</w:t>
      </w:r>
      <w:proofErr w:type="spellEnd"/>
      <w:r w:rsidRPr="00AB2B43">
        <w:rPr>
          <w:rFonts w:ascii="Times New Roman" w:hAnsi="Times New Roman" w:cs="Times New Roman"/>
          <w:sz w:val="20"/>
          <w:szCs w:val="20"/>
        </w:rPr>
        <w:t>, где d – расстояние между пластинами. Из этих соотношений можно получить формулу для электроемкости плоского конденсатора:</w:t>
      </w:r>
    </w:p>
    <w:p w:rsidR="00794689" w:rsidRPr="00AB2B43" w:rsidRDefault="00794689" w:rsidP="00EA0F27">
      <w:pPr>
        <w:spacing w:after="0" w:line="240" w:lineRule="auto"/>
        <w:ind w:firstLine="709"/>
        <w:jc w:val="both"/>
        <w:rPr>
          <w:rFonts w:ascii="Times New Roman" w:hAnsi="Times New Roman" w:cs="Times New Roman"/>
          <w:sz w:val="20"/>
          <w:szCs w:val="20"/>
        </w:rPr>
      </w:pPr>
    </w:p>
    <w:p w:rsidR="00794689" w:rsidRPr="00AB2B43" w:rsidRDefault="0079468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anchor distT="0" distB="0" distL="114300" distR="114300" simplePos="0" relativeHeight="251665408" behindDoc="1" locked="0" layoutInCell="1" allowOverlap="1" wp14:anchorId="01EAF025" wp14:editId="2D0B646E">
            <wp:simplePos x="0" y="0"/>
            <wp:positionH relativeFrom="column">
              <wp:posOffset>2501265</wp:posOffset>
            </wp:positionH>
            <wp:positionV relativeFrom="paragraph">
              <wp:posOffset>561340</wp:posOffset>
            </wp:positionV>
            <wp:extent cx="600075" cy="466725"/>
            <wp:effectExtent l="0" t="0" r="9525" b="9525"/>
            <wp:wrapNone/>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0075" cy="466725"/>
                    </a:xfrm>
                    <a:prstGeom prst="rect">
                      <a:avLst/>
                    </a:prstGeom>
                    <a:noFill/>
                  </pic:spPr>
                </pic:pic>
              </a:graphicData>
            </a:graphic>
            <wp14:sizeRelH relativeFrom="page">
              <wp14:pctWidth>0</wp14:pctWidth>
            </wp14:sizeRelH>
            <wp14:sizeRelV relativeFrom="page">
              <wp14:pctHeight>0</wp14:pctHeight>
            </wp14:sizeRelV>
          </wp:anchor>
        </w:drawing>
      </w:r>
      <w:r w:rsidRPr="00AB2B43">
        <w:rPr>
          <w:rFonts w:ascii="Times New Roman" w:hAnsi="Times New Roman" w:cs="Times New Roman"/>
          <w:sz w:val="20"/>
          <w:szCs w:val="20"/>
        </w:rPr>
        <w:t>Таким образом, электроемкость плоского конденсатора прямо пропорциональна площади пластин (обкладок) и обратно пропорциональна расстоянию между ними. Если пространство между обкладками заполнено диэлектриком, электроемкость конденсатора увеличивается в ε раз:</w:t>
      </w:r>
    </w:p>
    <w:p w:rsidR="00794689" w:rsidRPr="00AB2B43" w:rsidRDefault="00794689" w:rsidP="00EA0F27">
      <w:pPr>
        <w:spacing w:after="0" w:line="240" w:lineRule="auto"/>
        <w:ind w:firstLine="709"/>
        <w:jc w:val="both"/>
        <w:rPr>
          <w:rFonts w:ascii="Times New Roman" w:hAnsi="Times New Roman" w:cs="Times New Roman"/>
          <w:sz w:val="20"/>
          <w:szCs w:val="20"/>
        </w:rPr>
      </w:pPr>
    </w:p>
    <w:p w:rsidR="00794689" w:rsidRPr="00AB2B43" w:rsidRDefault="0079468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29189127" wp14:editId="2E8550B2">
            <wp:extent cx="3895725" cy="2603725"/>
            <wp:effectExtent l="0" t="0" r="0" b="635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99">
                      <a:extLst>
                        <a:ext uri="{28A0092B-C50C-407E-A947-70E740481C1C}">
                          <a14:useLocalDpi xmlns:a14="http://schemas.microsoft.com/office/drawing/2010/main" val="0"/>
                        </a:ext>
                      </a:extLst>
                    </a:blip>
                    <a:stretch>
                      <a:fillRect/>
                    </a:stretch>
                  </pic:blipFill>
                  <pic:spPr>
                    <a:xfrm>
                      <a:off x="0" y="0"/>
                      <a:ext cx="3895108" cy="2603313"/>
                    </a:xfrm>
                    <a:prstGeom prst="rect">
                      <a:avLst/>
                    </a:prstGeom>
                  </pic:spPr>
                </pic:pic>
              </a:graphicData>
            </a:graphic>
          </wp:inline>
        </w:drawing>
      </w:r>
    </w:p>
    <w:p w:rsidR="00794689" w:rsidRPr="00AB2B43" w:rsidRDefault="00794689"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18. Энергия системы точечных зарядов, заряженного уединенного проводника и конденсатора.</w:t>
      </w:r>
    </w:p>
    <w:p w:rsidR="005F5083" w:rsidRPr="00AB2B43" w:rsidRDefault="0073623B" w:rsidP="00EA0F27">
      <w:pPr>
        <w:spacing w:after="0" w:line="240" w:lineRule="auto"/>
        <w:ind w:firstLine="709"/>
        <w:jc w:val="both"/>
        <w:rPr>
          <w:rStyle w:val="apple-converted-space"/>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t>1.</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b/>
          <w:bCs/>
          <w:color w:val="000000" w:themeColor="text1"/>
          <w:sz w:val="20"/>
          <w:szCs w:val="20"/>
          <w:shd w:val="clear" w:color="auto" w:fill="FFFFFF"/>
        </w:rPr>
        <w:t>Энергия системы неподвижных точечных зарядов</w:t>
      </w:r>
      <w:r w:rsidRPr="00AB2B43">
        <w:rPr>
          <w:rFonts w:ascii="Times New Roman" w:hAnsi="Times New Roman" w:cs="Times New Roman"/>
          <w:color w:val="000000" w:themeColor="text1"/>
          <w:sz w:val="20"/>
          <w:szCs w:val="20"/>
          <w:shd w:val="clear" w:color="auto" w:fill="FFFFFF"/>
        </w:rPr>
        <w:t>. Как мы уже знаем, электростатические силы взаимодействия консервативны; значит, система зарядов обладает потенциальной энергией. Будем искать потенциальную энергию системы двух неподвижных точечных зарядов Q</w:t>
      </w:r>
      <w:r w:rsidRPr="00AB2B43">
        <w:rPr>
          <w:rFonts w:ascii="Times New Roman" w:hAnsi="Times New Roman" w:cs="Times New Roman"/>
          <w:color w:val="000000" w:themeColor="text1"/>
          <w:sz w:val="20"/>
          <w:szCs w:val="20"/>
          <w:shd w:val="clear" w:color="auto" w:fill="FFFFFF"/>
          <w:vertAlign w:val="subscript"/>
        </w:rPr>
        <w:t>1</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и Q</w:t>
      </w:r>
      <w:r w:rsidRPr="00AB2B43">
        <w:rPr>
          <w:rFonts w:ascii="Times New Roman" w:hAnsi="Times New Roman" w:cs="Times New Roman"/>
          <w:color w:val="000000" w:themeColor="text1"/>
          <w:sz w:val="20"/>
          <w:szCs w:val="20"/>
          <w:shd w:val="clear" w:color="auto" w:fill="FFFFFF"/>
          <w:vertAlign w:val="subscript"/>
        </w:rPr>
        <w:t>2</w:t>
      </w:r>
      <w:r w:rsidRPr="00AB2B43">
        <w:rPr>
          <w:rFonts w:ascii="Times New Roman" w:hAnsi="Times New Roman" w:cs="Times New Roman"/>
          <w:color w:val="000000" w:themeColor="text1"/>
          <w:sz w:val="20"/>
          <w:szCs w:val="20"/>
          <w:shd w:val="clear" w:color="auto" w:fill="FFFFFF"/>
        </w:rPr>
        <w:t>, которые находятся на расстоянии r друг от друга. Каждый из этих зарядов в поле другого обладает потенциальной энергией (используем формулу потенциала уединенного заряда):</w:t>
      </w:r>
      <w:r w:rsidRPr="00AB2B43">
        <w:rPr>
          <w:rStyle w:val="apple-converted-space"/>
          <w:rFonts w:ascii="Times New Roman" w:hAnsi="Times New Roman" w:cs="Times New Roman"/>
          <w:color w:val="000000" w:themeColor="text1"/>
          <w:sz w:val="20"/>
          <w:szCs w:val="20"/>
          <w:shd w:val="clear" w:color="auto" w:fill="FFFFFF"/>
        </w:rPr>
        <w:t> </w:t>
      </w:r>
    </w:p>
    <w:p w:rsidR="005F5083" w:rsidRPr="00AB2B43" w:rsidRDefault="0073623B" w:rsidP="00EA0F27">
      <w:pPr>
        <w:spacing w:after="0" w:line="240" w:lineRule="auto"/>
        <w:ind w:firstLine="709"/>
        <w:jc w:val="both"/>
        <w:rPr>
          <w:rStyle w:val="apple-converted-space"/>
          <w:rFonts w:ascii="Times New Roman" w:hAnsi="Times New Roman" w:cs="Times New Roman"/>
          <w:color w:val="000000" w:themeColor="text1"/>
          <w:sz w:val="20"/>
          <w:szCs w:val="20"/>
          <w:shd w:val="clear" w:color="auto" w:fill="FFFFFF"/>
        </w:rPr>
      </w:pPr>
      <w:r w:rsidRPr="00AB2B43">
        <w:rPr>
          <w:rFonts w:ascii="Times New Roman" w:hAnsi="Times New Roman" w:cs="Times New Roman"/>
          <w:noProof/>
          <w:color w:val="000000" w:themeColor="text1"/>
          <w:sz w:val="20"/>
          <w:szCs w:val="20"/>
          <w:lang w:eastAsia="ru-RU"/>
        </w:rPr>
        <w:drawing>
          <wp:inline distT="0" distB="0" distL="0" distR="0" wp14:anchorId="4B759A19" wp14:editId="79A59E53">
            <wp:extent cx="1786255" cy="138430"/>
            <wp:effectExtent l="0" t="0" r="4445" b="0"/>
            <wp:docPr id="715" name="Рисунок 715" descr="потенциальная энергия электрического по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потенциальная энергия электрического поля"/>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786255" cy="138430"/>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shd w:val="clear" w:color="auto" w:fill="FFFFFF"/>
        </w:rPr>
        <w:t> </w:t>
      </w:r>
    </w:p>
    <w:p w:rsidR="005F5083" w:rsidRPr="00AB2B43" w:rsidRDefault="0073623B" w:rsidP="00EA0F27">
      <w:pPr>
        <w:spacing w:after="0" w:line="240" w:lineRule="auto"/>
        <w:ind w:firstLine="709"/>
        <w:jc w:val="both"/>
        <w:rPr>
          <w:rStyle w:val="apple-converted-space"/>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t>где φ</w:t>
      </w:r>
      <w:r w:rsidRPr="00AB2B43">
        <w:rPr>
          <w:rFonts w:ascii="Times New Roman" w:hAnsi="Times New Roman" w:cs="Times New Roman"/>
          <w:color w:val="000000" w:themeColor="text1"/>
          <w:sz w:val="20"/>
          <w:szCs w:val="20"/>
          <w:shd w:val="clear" w:color="auto" w:fill="FFFFFF"/>
          <w:vertAlign w:val="subscript"/>
        </w:rPr>
        <w:t>12</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и φ</w:t>
      </w:r>
      <w:r w:rsidRPr="00AB2B43">
        <w:rPr>
          <w:rFonts w:ascii="Times New Roman" w:hAnsi="Times New Roman" w:cs="Times New Roman"/>
          <w:color w:val="000000" w:themeColor="text1"/>
          <w:sz w:val="20"/>
          <w:szCs w:val="20"/>
          <w:shd w:val="clear" w:color="auto" w:fill="FFFFFF"/>
          <w:vertAlign w:val="subscript"/>
        </w:rPr>
        <w:t>21</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 соответственно потенциалы, которые создаются зарядом Q</w:t>
      </w:r>
      <w:r w:rsidRPr="00AB2B43">
        <w:rPr>
          <w:rFonts w:ascii="Times New Roman" w:hAnsi="Times New Roman" w:cs="Times New Roman"/>
          <w:color w:val="000000" w:themeColor="text1"/>
          <w:sz w:val="20"/>
          <w:szCs w:val="20"/>
          <w:shd w:val="clear" w:color="auto" w:fill="FFFFFF"/>
          <w:vertAlign w:val="subscript"/>
        </w:rPr>
        <w:t>2</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в точке нахождения заряда Q</w:t>
      </w:r>
      <w:r w:rsidRPr="00AB2B43">
        <w:rPr>
          <w:rFonts w:ascii="Times New Roman" w:hAnsi="Times New Roman" w:cs="Times New Roman"/>
          <w:color w:val="000000" w:themeColor="text1"/>
          <w:sz w:val="20"/>
          <w:szCs w:val="20"/>
          <w:shd w:val="clear" w:color="auto" w:fill="FFFFFF"/>
          <w:vertAlign w:val="subscript"/>
        </w:rPr>
        <w:t>1</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и зарядом Q</w:t>
      </w:r>
      <w:r w:rsidRPr="00AB2B43">
        <w:rPr>
          <w:rFonts w:ascii="Times New Roman" w:hAnsi="Times New Roman" w:cs="Times New Roman"/>
          <w:color w:val="000000" w:themeColor="text1"/>
          <w:sz w:val="20"/>
          <w:szCs w:val="20"/>
          <w:shd w:val="clear" w:color="auto" w:fill="FFFFFF"/>
          <w:vertAlign w:val="subscript"/>
        </w:rPr>
        <w:t>1</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в точке нахождения заряда Q</w:t>
      </w:r>
      <w:r w:rsidRPr="00AB2B43">
        <w:rPr>
          <w:rFonts w:ascii="Times New Roman" w:hAnsi="Times New Roman" w:cs="Times New Roman"/>
          <w:color w:val="000000" w:themeColor="text1"/>
          <w:sz w:val="20"/>
          <w:szCs w:val="20"/>
          <w:shd w:val="clear" w:color="auto" w:fill="FFFFFF"/>
          <w:vertAlign w:val="subscript"/>
        </w:rPr>
        <w:t>2</w:t>
      </w:r>
      <w:r w:rsidRPr="00AB2B43">
        <w:rPr>
          <w:rFonts w:ascii="Times New Roman" w:hAnsi="Times New Roman" w:cs="Times New Roman"/>
          <w:color w:val="000000" w:themeColor="text1"/>
          <w:sz w:val="20"/>
          <w:szCs w:val="20"/>
          <w:shd w:val="clear" w:color="auto" w:fill="FFFFFF"/>
        </w:rPr>
        <w:t>. Согласно,</w:t>
      </w:r>
      <w:r w:rsidRPr="00AB2B43">
        <w:rPr>
          <w:rStyle w:val="apple-converted-space"/>
          <w:rFonts w:ascii="Times New Roman" w:hAnsi="Times New Roman" w:cs="Times New Roman"/>
          <w:color w:val="000000" w:themeColor="text1"/>
          <w:sz w:val="20"/>
          <w:szCs w:val="20"/>
          <w:shd w:val="clear" w:color="auto" w:fill="FFFFFF"/>
        </w:rPr>
        <w:t> </w:t>
      </w:r>
    </w:p>
    <w:p w:rsidR="005F5083" w:rsidRPr="00AB2B43" w:rsidRDefault="0073623B" w:rsidP="00EA0F27">
      <w:pPr>
        <w:spacing w:after="0" w:line="240" w:lineRule="auto"/>
        <w:ind w:firstLine="709"/>
        <w:jc w:val="both"/>
        <w:rPr>
          <w:rStyle w:val="apple-converted-space"/>
          <w:rFonts w:ascii="Times New Roman" w:hAnsi="Times New Roman" w:cs="Times New Roman"/>
          <w:color w:val="000000" w:themeColor="text1"/>
          <w:sz w:val="20"/>
          <w:szCs w:val="20"/>
          <w:shd w:val="clear" w:color="auto" w:fill="FFFFFF"/>
        </w:rPr>
      </w:pPr>
      <w:r w:rsidRPr="00AB2B43">
        <w:rPr>
          <w:rFonts w:ascii="Times New Roman" w:hAnsi="Times New Roman" w:cs="Times New Roman"/>
          <w:noProof/>
          <w:color w:val="000000" w:themeColor="text1"/>
          <w:sz w:val="20"/>
          <w:szCs w:val="20"/>
          <w:lang w:eastAsia="ru-RU"/>
        </w:rPr>
        <w:drawing>
          <wp:inline distT="0" distB="0" distL="0" distR="0" wp14:anchorId="61B7CFE9" wp14:editId="63AFFDED">
            <wp:extent cx="925195" cy="223520"/>
            <wp:effectExtent l="0" t="0" r="8255" b="5080"/>
            <wp:docPr id="714" name="Рисунок 714" descr="потенциал электрического по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потенциал электрического поля"/>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25195" cy="223520"/>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и</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noProof/>
          <w:color w:val="000000" w:themeColor="text1"/>
          <w:sz w:val="20"/>
          <w:szCs w:val="20"/>
          <w:lang w:eastAsia="ru-RU"/>
        </w:rPr>
        <w:drawing>
          <wp:inline distT="0" distB="0" distL="0" distR="0" wp14:anchorId="71AD5698" wp14:editId="21DFFBD5">
            <wp:extent cx="925195" cy="223520"/>
            <wp:effectExtent l="0" t="0" r="8255" b="5080"/>
            <wp:docPr id="713" name="Рисунок 713" descr="потенциал электрического по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потенциал электрического поля"/>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25195" cy="223520"/>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shd w:val="clear" w:color="auto" w:fill="FFFFFF"/>
        </w:rPr>
        <w:t> </w:t>
      </w:r>
    </w:p>
    <w:p w:rsidR="005F5083" w:rsidRPr="00AB2B43" w:rsidRDefault="0073623B"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t>поэтому W</w:t>
      </w:r>
      <w:r w:rsidRPr="00AB2B43">
        <w:rPr>
          <w:rFonts w:ascii="Times New Roman" w:hAnsi="Times New Roman" w:cs="Times New Roman"/>
          <w:color w:val="000000" w:themeColor="text1"/>
          <w:sz w:val="20"/>
          <w:szCs w:val="20"/>
          <w:shd w:val="clear" w:color="auto" w:fill="FFFFFF"/>
          <w:vertAlign w:val="subscript"/>
        </w:rPr>
        <w:t>1</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 W</w:t>
      </w:r>
      <w:r w:rsidRPr="00AB2B43">
        <w:rPr>
          <w:rFonts w:ascii="Times New Roman" w:hAnsi="Times New Roman" w:cs="Times New Roman"/>
          <w:color w:val="000000" w:themeColor="text1"/>
          <w:sz w:val="20"/>
          <w:szCs w:val="20"/>
          <w:shd w:val="clear" w:color="auto" w:fill="FFFFFF"/>
          <w:vertAlign w:val="subscript"/>
        </w:rPr>
        <w:t>2</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 W и</w:t>
      </w:r>
    </w:p>
    <w:p w:rsidR="005F5083" w:rsidRPr="00AB2B43" w:rsidRDefault="0073623B" w:rsidP="00EA0F27">
      <w:pPr>
        <w:spacing w:after="0" w:line="240" w:lineRule="auto"/>
        <w:ind w:firstLine="709"/>
        <w:jc w:val="both"/>
        <w:rPr>
          <w:rStyle w:val="apple-converted-space"/>
          <w:rFonts w:ascii="Times New Roman" w:hAnsi="Times New Roman" w:cs="Times New Roman"/>
          <w:color w:val="000000" w:themeColor="text1"/>
          <w:sz w:val="20"/>
          <w:szCs w:val="20"/>
          <w:shd w:val="clear" w:color="auto" w:fill="FFFFFF"/>
        </w:rPr>
      </w:pPr>
      <w:r w:rsidRPr="00AB2B43">
        <w:rPr>
          <w:rFonts w:ascii="Times New Roman" w:hAnsi="Times New Roman" w:cs="Times New Roman"/>
          <w:noProof/>
          <w:color w:val="000000" w:themeColor="text1"/>
          <w:sz w:val="20"/>
          <w:szCs w:val="20"/>
          <w:lang w:eastAsia="ru-RU"/>
        </w:rPr>
        <w:drawing>
          <wp:inline distT="0" distB="0" distL="0" distR="0" wp14:anchorId="28CCE289" wp14:editId="571B7889">
            <wp:extent cx="2934335" cy="191135"/>
            <wp:effectExtent l="0" t="0" r="0" b="0"/>
            <wp:docPr id="712" name="Рисунок 712" descr="потенциальная энергия электрического по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потенциальная энергия электрического поля"/>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34335" cy="191135"/>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rPr>
        <w:br/>
      </w:r>
      <w:r w:rsidRPr="00AB2B43">
        <w:rPr>
          <w:rFonts w:ascii="Times New Roman" w:hAnsi="Times New Roman" w:cs="Times New Roman"/>
          <w:color w:val="000000" w:themeColor="text1"/>
          <w:sz w:val="20"/>
          <w:szCs w:val="20"/>
          <w:shd w:val="clear" w:color="auto" w:fill="FFFFFF"/>
        </w:rPr>
        <w:t>Добавляя к нашей системе из двух зарядов последовательно заряды Q</w:t>
      </w:r>
      <w:r w:rsidRPr="00AB2B43">
        <w:rPr>
          <w:rFonts w:ascii="Times New Roman" w:hAnsi="Times New Roman" w:cs="Times New Roman"/>
          <w:color w:val="000000" w:themeColor="text1"/>
          <w:sz w:val="20"/>
          <w:szCs w:val="20"/>
          <w:shd w:val="clear" w:color="auto" w:fill="FFFFFF"/>
          <w:vertAlign w:val="subscript"/>
        </w:rPr>
        <w:t>3</w:t>
      </w:r>
      <w:r w:rsidRPr="00AB2B43">
        <w:rPr>
          <w:rFonts w:ascii="Times New Roman" w:hAnsi="Times New Roman" w:cs="Times New Roman"/>
          <w:color w:val="000000" w:themeColor="text1"/>
          <w:sz w:val="20"/>
          <w:szCs w:val="20"/>
          <w:shd w:val="clear" w:color="auto" w:fill="FFFFFF"/>
        </w:rPr>
        <w:t>, Q</w:t>
      </w:r>
      <w:r w:rsidRPr="00AB2B43">
        <w:rPr>
          <w:rFonts w:ascii="Times New Roman" w:hAnsi="Times New Roman" w:cs="Times New Roman"/>
          <w:color w:val="000000" w:themeColor="text1"/>
          <w:sz w:val="20"/>
          <w:szCs w:val="20"/>
          <w:shd w:val="clear" w:color="auto" w:fill="FFFFFF"/>
          <w:vertAlign w:val="subscript"/>
        </w:rPr>
        <w:t>4</w:t>
      </w:r>
      <w:r w:rsidRPr="00AB2B43">
        <w:rPr>
          <w:rFonts w:ascii="Times New Roman" w:hAnsi="Times New Roman" w:cs="Times New Roman"/>
          <w:color w:val="000000" w:themeColor="text1"/>
          <w:sz w:val="20"/>
          <w:szCs w:val="20"/>
          <w:shd w:val="clear" w:color="auto" w:fill="FFFFFF"/>
        </w:rPr>
        <w:t>, ... , можно доказать, что в случае n неподвижных зарядов энергия взаимодействия системы точечных зарядов равна</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rPr>
        <w:br/>
      </w:r>
      <w:r w:rsidRPr="00AB2B43">
        <w:rPr>
          <w:rFonts w:ascii="Times New Roman" w:hAnsi="Times New Roman" w:cs="Times New Roman"/>
          <w:noProof/>
          <w:color w:val="000000" w:themeColor="text1"/>
          <w:sz w:val="20"/>
          <w:szCs w:val="20"/>
          <w:lang w:eastAsia="ru-RU"/>
        </w:rPr>
        <w:drawing>
          <wp:inline distT="0" distB="0" distL="0" distR="0" wp14:anchorId="53EC06A5" wp14:editId="20C7D0D8">
            <wp:extent cx="1052830" cy="329565"/>
            <wp:effectExtent l="0" t="0" r="0" b="0"/>
            <wp:docPr id="711" name="Рисунок 711" descr="потенциальная энергия электрического по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потенциальная энергия электрического поля"/>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052830" cy="329565"/>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(1)</w:t>
      </w:r>
      <w:r w:rsidRPr="00AB2B43">
        <w:rPr>
          <w:rStyle w:val="apple-converted-space"/>
          <w:rFonts w:ascii="Times New Roman" w:hAnsi="Times New Roman" w:cs="Times New Roman"/>
          <w:color w:val="000000" w:themeColor="text1"/>
          <w:sz w:val="20"/>
          <w:szCs w:val="20"/>
          <w:shd w:val="clear" w:color="auto" w:fill="FFFFFF"/>
        </w:rPr>
        <w:t> </w:t>
      </w:r>
    </w:p>
    <w:p w:rsidR="005F5083" w:rsidRPr="00AB2B43" w:rsidRDefault="0073623B" w:rsidP="00EA0F27">
      <w:pPr>
        <w:spacing w:after="0" w:line="240" w:lineRule="auto"/>
        <w:ind w:firstLine="709"/>
        <w:jc w:val="both"/>
        <w:rPr>
          <w:rStyle w:val="apple-converted-space"/>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lastRenderedPageBreak/>
        <w:t xml:space="preserve">где </w:t>
      </w:r>
      <w:proofErr w:type="spellStart"/>
      <w:r w:rsidRPr="00AB2B43">
        <w:rPr>
          <w:rFonts w:ascii="Times New Roman" w:hAnsi="Times New Roman" w:cs="Times New Roman"/>
          <w:color w:val="000000" w:themeColor="text1"/>
          <w:sz w:val="20"/>
          <w:szCs w:val="20"/>
          <w:shd w:val="clear" w:color="auto" w:fill="FFFFFF"/>
        </w:rPr>
        <w:t>φ</w:t>
      </w:r>
      <w:r w:rsidRPr="00AB2B43">
        <w:rPr>
          <w:rFonts w:ascii="Times New Roman" w:hAnsi="Times New Roman" w:cs="Times New Roman"/>
          <w:color w:val="000000" w:themeColor="text1"/>
          <w:sz w:val="20"/>
          <w:szCs w:val="20"/>
          <w:shd w:val="clear" w:color="auto" w:fill="FFFFFF"/>
          <w:vertAlign w:val="subscript"/>
        </w:rPr>
        <w:t>i</w:t>
      </w:r>
      <w:proofErr w:type="spellEnd"/>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 xml:space="preserve">— потенциал, который создается в точке, где находится заряд </w:t>
      </w:r>
      <w:proofErr w:type="spellStart"/>
      <w:r w:rsidRPr="00AB2B43">
        <w:rPr>
          <w:rFonts w:ascii="Times New Roman" w:hAnsi="Times New Roman" w:cs="Times New Roman"/>
          <w:color w:val="000000" w:themeColor="text1"/>
          <w:sz w:val="20"/>
          <w:szCs w:val="20"/>
          <w:shd w:val="clear" w:color="auto" w:fill="FFFFFF"/>
        </w:rPr>
        <w:t>Q</w:t>
      </w:r>
      <w:r w:rsidRPr="00AB2B43">
        <w:rPr>
          <w:rFonts w:ascii="Times New Roman" w:hAnsi="Times New Roman" w:cs="Times New Roman"/>
          <w:color w:val="000000" w:themeColor="text1"/>
          <w:sz w:val="20"/>
          <w:szCs w:val="20"/>
          <w:shd w:val="clear" w:color="auto" w:fill="FFFFFF"/>
          <w:vertAlign w:val="subscript"/>
        </w:rPr>
        <w:t>i</w:t>
      </w:r>
      <w:proofErr w:type="spellEnd"/>
      <w:r w:rsidRPr="00AB2B43">
        <w:rPr>
          <w:rFonts w:ascii="Times New Roman" w:hAnsi="Times New Roman" w:cs="Times New Roman"/>
          <w:color w:val="000000" w:themeColor="text1"/>
          <w:sz w:val="20"/>
          <w:szCs w:val="20"/>
          <w:shd w:val="clear" w:color="auto" w:fill="FFFFFF"/>
        </w:rPr>
        <w:t>, всеми зарядами, кроме i-</w:t>
      </w:r>
      <w:proofErr w:type="spellStart"/>
      <w:r w:rsidRPr="00AB2B43">
        <w:rPr>
          <w:rFonts w:ascii="Times New Roman" w:hAnsi="Times New Roman" w:cs="Times New Roman"/>
          <w:color w:val="000000" w:themeColor="text1"/>
          <w:sz w:val="20"/>
          <w:szCs w:val="20"/>
          <w:shd w:val="clear" w:color="auto" w:fill="FFFFFF"/>
        </w:rPr>
        <w:t>го</w:t>
      </w:r>
      <w:proofErr w:type="spellEnd"/>
      <w:r w:rsidRPr="00AB2B43">
        <w:rPr>
          <w:rFonts w:ascii="Times New Roman" w:hAnsi="Times New Roman" w:cs="Times New Roman"/>
          <w:color w:val="000000" w:themeColor="text1"/>
          <w:sz w:val="20"/>
          <w:szCs w:val="20"/>
          <w:shd w:val="clear" w:color="auto" w:fill="FFFFFF"/>
        </w:rPr>
        <w:t>.</w:t>
      </w:r>
      <w:r w:rsidRPr="00AB2B43">
        <w:rPr>
          <w:rStyle w:val="apple-converted-space"/>
          <w:rFonts w:ascii="Times New Roman" w:hAnsi="Times New Roman" w:cs="Times New Roman"/>
          <w:color w:val="000000" w:themeColor="text1"/>
          <w:sz w:val="20"/>
          <w:szCs w:val="20"/>
          <w:shd w:val="clear" w:color="auto" w:fill="FFFFFF"/>
        </w:rPr>
        <w:t> </w:t>
      </w:r>
    </w:p>
    <w:p w:rsidR="005F5083" w:rsidRPr="00AB2B43" w:rsidRDefault="0073623B" w:rsidP="00EA0F27">
      <w:pPr>
        <w:spacing w:after="0" w:line="240" w:lineRule="auto"/>
        <w:ind w:firstLine="709"/>
        <w:jc w:val="both"/>
        <w:rPr>
          <w:rStyle w:val="apple-converted-space"/>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t>2.</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b/>
          <w:bCs/>
          <w:color w:val="000000" w:themeColor="text1"/>
          <w:sz w:val="20"/>
          <w:szCs w:val="20"/>
          <w:shd w:val="clear" w:color="auto" w:fill="FFFFFF"/>
        </w:rPr>
        <w:t>Энергия заряженного уединенного проводника</w:t>
      </w:r>
      <w:r w:rsidRPr="00AB2B43">
        <w:rPr>
          <w:rFonts w:ascii="Times New Roman" w:hAnsi="Times New Roman" w:cs="Times New Roman"/>
          <w:color w:val="000000" w:themeColor="text1"/>
          <w:sz w:val="20"/>
          <w:szCs w:val="20"/>
          <w:shd w:val="clear" w:color="auto" w:fill="FFFFFF"/>
        </w:rPr>
        <w:t xml:space="preserve">. Рассмотрим уединенный проводник, заряд, потенциал и емкость которого соответственно равны Q, φ и С. Увеличим заряд этого проводника на </w:t>
      </w:r>
      <w:proofErr w:type="spellStart"/>
      <w:r w:rsidRPr="00AB2B43">
        <w:rPr>
          <w:rFonts w:ascii="Times New Roman" w:hAnsi="Times New Roman" w:cs="Times New Roman"/>
          <w:color w:val="000000" w:themeColor="text1"/>
          <w:sz w:val="20"/>
          <w:szCs w:val="20"/>
          <w:shd w:val="clear" w:color="auto" w:fill="FFFFFF"/>
        </w:rPr>
        <w:t>dQ</w:t>
      </w:r>
      <w:proofErr w:type="spellEnd"/>
      <w:r w:rsidRPr="00AB2B43">
        <w:rPr>
          <w:rFonts w:ascii="Times New Roman" w:hAnsi="Times New Roman" w:cs="Times New Roman"/>
          <w:color w:val="000000" w:themeColor="text1"/>
          <w:sz w:val="20"/>
          <w:szCs w:val="20"/>
          <w:shd w:val="clear" w:color="auto" w:fill="FFFFFF"/>
        </w:rPr>
        <w:t xml:space="preserve">. Для этого необходимо перенести заряд </w:t>
      </w:r>
      <w:proofErr w:type="spellStart"/>
      <w:r w:rsidRPr="00AB2B43">
        <w:rPr>
          <w:rFonts w:ascii="Times New Roman" w:hAnsi="Times New Roman" w:cs="Times New Roman"/>
          <w:color w:val="000000" w:themeColor="text1"/>
          <w:sz w:val="20"/>
          <w:szCs w:val="20"/>
          <w:shd w:val="clear" w:color="auto" w:fill="FFFFFF"/>
        </w:rPr>
        <w:t>dQ</w:t>
      </w:r>
      <w:proofErr w:type="spellEnd"/>
      <w:r w:rsidRPr="00AB2B43">
        <w:rPr>
          <w:rFonts w:ascii="Times New Roman" w:hAnsi="Times New Roman" w:cs="Times New Roman"/>
          <w:color w:val="000000" w:themeColor="text1"/>
          <w:sz w:val="20"/>
          <w:szCs w:val="20"/>
          <w:shd w:val="clear" w:color="auto" w:fill="FFFFFF"/>
        </w:rPr>
        <w:t xml:space="preserve"> из бесконечности на уединенный проводник, при этом затратив на это работу, которая равна</w:t>
      </w:r>
      <w:r w:rsidRPr="00AB2B43">
        <w:rPr>
          <w:rStyle w:val="apple-converted-space"/>
          <w:rFonts w:ascii="Times New Roman" w:hAnsi="Times New Roman" w:cs="Times New Roman"/>
          <w:color w:val="000000" w:themeColor="text1"/>
          <w:sz w:val="20"/>
          <w:szCs w:val="20"/>
          <w:shd w:val="clear" w:color="auto" w:fill="FFFFFF"/>
        </w:rPr>
        <w:t> </w:t>
      </w:r>
    </w:p>
    <w:p w:rsidR="005F5083" w:rsidRPr="00AB2B43" w:rsidRDefault="0073623B"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noProof/>
          <w:color w:val="000000" w:themeColor="text1"/>
          <w:sz w:val="20"/>
          <w:szCs w:val="20"/>
          <w:lang w:eastAsia="ru-RU"/>
        </w:rPr>
        <w:drawing>
          <wp:inline distT="0" distB="0" distL="0" distR="0" wp14:anchorId="2CA3AD56" wp14:editId="1E3D7EEE">
            <wp:extent cx="1339850" cy="148590"/>
            <wp:effectExtent l="0" t="0" r="0" b="3810"/>
            <wp:docPr id="710" name="Рисунок 710" descr="работа сил электрического поля заряженного проводн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работа сил электрического поля заряженного проводника"/>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39850" cy="148590"/>
                    </a:xfrm>
                    <a:prstGeom prst="rect">
                      <a:avLst/>
                    </a:prstGeom>
                    <a:noFill/>
                    <a:ln>
                      <a:noFill/>
                    </a:ln>
                  </pic:spPr>
                </pic:pic>
              </a:graphicData>
            </a:graphic>
          </wp:inline>
        </w:drawing>
      </w:r>
      <w:proofErr w:type="gramStart"/>
      <w:r w:rsidRPr="00AB2B43">
        <w:rPr>
          <w:rFonts w:ascii="Times New Roman" w:hAnsi="Times New Roman" w:cs="Times New Roman"/>
          <w:color w:val="000000" w:themeColor="text1"/>
          <w:sz w:val="20"/>
          <w:szCs w:val="20"/>
          <w:shd w:val="clear" w:color="auto" w:fill="FFFFFF"/>
        </w:rPr>
        <w:t xml:space="preserve">");?&gt;" </w:t>
      </w:r>
      <w:proofErr w:type="spellStart"/>
      <w:r w:rsidRPr="00AB2B43">
        <w:rPr>
          <w:rFonts w:ascii="Times New Roman" w:hAnsi="Times New Roman" w:cs="Times New Roman"/>
          <w:color w:val="000000" w:themeColor="text1"/>
          <w:sz w:val="20"/>
          <w:szCs w:val="20"/>
          <w:shd w:val="clear" w:color="auto" w:fill="FFFFFF"/>
        </w:rPr>
        <w:t>alt</w:t>
      </w:r>
      <w:proofErr w:type="spellEnd"/>
      <w:r w:rsidRPr="00AB2B43">
        <w:rPr>
          <w:rFonts w:ascii="Times New Roman" w:hAnsi="Times New Roman" w:cs="Times New Roman"/>
          <w:color w:val="000000" w:themeColor="text1"/>
          <w:sz w:val="20"/>
          <w:szCs w:val="20"/>
          <w:shd w:val="clear" w:color="auto" w:fill="FFFFFF"/>
        </w:rPr>
        <w:t>="элементарная работа сил электрического поля заряженного проводника"&gt;</w:t>
      </w:r>
      <w:proofErr w:type="gramEnd"/>
    </w:p>
    <w:p w:rsidR="005F5083" w:rsidRPr="00AB2B43" w:rsidRDefault="0073623B" w:rsidP="00EA0F27">
      <w:pPr>
        <w:spacing w:after="0" w:line="240" w:lineRule="auto"/>
        <w:ind w:firstLine="709"/>
        <w:jc w:val="both"/>
        <w:rPr>
          <w:rStyle w:val="apple-converted-space"/>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t>Чтобы зарядить тело от нулевого потенциала до φ, нужно совершить работу</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rPr>
        <w:br/>
      </w:r>
      <w:r w:rsidRPr="00AB2B43">
        <w:rPr>
          <w:rFonts w:ascii="Times New Roman" w:hAnsi="Times New Roman" w:cs="Times New Roman"/>
          <w:noProof/>
          <w:color w:val="000000" w:themeColor="text1"/>
          <w:sz w:val="20"/>
          <w:szCs w:val="20"/>
          <w:lang w:eastAsia="ru-RU"/>
        </w:rPr>
        <w:drawing>
          <wp:inline distT="0" distB="0" distL="0" distR="0" wp14:anchorId="383B3D43" wp14:editId="53AA1425">
            <wp:extent cx="1350645" cy="351155"/>
            <wp:effectExtent l="0" t="0" r="1905" b="0"/>
            <wp:docPr id="709" name="Рисунок 709" descr="работа сил электрического поля заряженного проводн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работа сил электрического поля заряженного проводника"/>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50645" cy="351155"/>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(2)</w:t>
      </w:r>
      <w:r w:rsidRPr="00AB2B43">
        <w:rPr>
          <w:rStyle w:val="apple-converted-space"/>
          <w:rFonts w:ascii="Times New Roman" w:hAnsi="Times New Roman" w:cs="Times New Roman"/>
          <w:color w:val="000000" w:themeColor="text1"/>
          <w:sz w:val="20"/>
          <w:szCs w:val="20"/>
          <w:shd w:val="clear" w:color="auto" w:fill="FFFFFF"/>
        </w:rPr>
        <w:t> </w:t>
      </w:r>
    </w:p>
    <w:p w:rsidR="005F5083" w:rsidRPr="00AB2B43" w:rsidRDefault="0073623B" w:rsidP="00EA0F27">
      <w:pPr>
        <w:spacing w:after="0" w:line="240" w:lineRule="auto"/>
        <w:ind w:firstLine="709"/>
        <w:jc w:val="both"/>
        <w:rPr>
          <w:rStyle w:val="apple-converted-space"/>
          <w:rFonts w:ascii="Times New Roman" w:hAnsi="Times New Roman" w:cs="Times New Roman"/>
          <w:color w:val="000000" w:themeColor="text1"/>
          <w:sz w:val="20"/>
          <w:szCs w:val="20"/>
          <w:shd w:val="clear" w:color="auto" w:fill="FFFFFF"/>
        </w:rPr>
      </w:pPr>
      <w:r w:rsidRPr="00AB2B43">
        <w:rPr>
          <w:rFonts w:ascii="Times New Roman" w:hAnsi="Times New Roman" w:cs="Times New Roman"/>
          <w:color w:val="000000" w:themeColor="text1"/>
          <w:sz w:val="20"/>
          <w:szCs w:val="20"/>
          <w:shd w:val="clear" w:color="auto" w:fill="FFFFFF"/>
        </w:rPr>
        <w:t>Энергия заряженного проводника равна той работе, которую необходимо совершить, чтобы зарядить этот проводник:</w:t>
      </w:r>
      <w:r w:rsidRPr="00AB2B43">
        <w:rPr>
          <w:rStyle w:val="apple-converted-space"/>
          <w:rFonts w:ascii="Times New Roman" w:hAnsi="Times New Roman" w:cs="Times New Roman"/>
          <w:color w:val="000000" w:themeColor="text1"/>
          <w:sz w:val="20"/>
          <w:szCs w:val="20"/>
          <w:shd w:val="clear" w:color="auto" w:fill="FFFFFF"/>
        </w:rPr>
        <w:t> </w:t>
      </w:r>
    </w:p>
    <w:p w:rsidR="004F3E45" w:rsidRPr="00AB2B43" w:rsidRDefault="0073623B" w:rsidP="00EA0F27">
      <w:pPr>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noProof/>
          <w:color w:val="000000" w:themeColor="text1"/>
          <w:sz w:val="20"/>
          <w:szCs w:val="20"/>
          <w:lang w:eastAsia="ru-RU"/>
        </w:rPr>
        <w:drawing>
          <wp:inline distT="0" distB="0" distL="0" distR="0" wp14:anchorId="3ED3C35B" wp14:editId="5CFA53D2">
            <wp:extent cx="1488440" cy="223520"/>
            <wp:effectExtent l="0" t="0" r="0" b="5080"/>
            <wp:docPr id="708" name="Рисунок 708" descr="энергия заряженного проводни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энергия заряженного проводника"/>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88440" cy="223520"/>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(3)</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rPr>
        <w:br/>
      </w:r>
      <w:r w:rsidRPr="00AB2B43">
        <w:rPr>
          <w:rFonts w:ascii="Times New Roman" w:hAnsi="Times New Roman" w:cs="Times New Roman"/>
          <w:color w:val="000000" w:themeColor="text1"/>
          <w:sz w:val="20"/>
          <w:szCs w:val="20"/>
        </w:rPr>
        <w:br/>
      </w:r>
      <w:r w:rsidRPr="00AB2B43">
        <w:rPr>
          <w:rFonts w:ascii="Times New Roman" w:hAnsi="Times New Roman" w:cs="Times New Roman"/>
          <w:color w:val="000000" w:themeColor="text1"/>
          <w:sz w:val="20"/>
          <w:szCs w:val="20"/>
          <w:shd w:val="clear" w:color="auto" w:fill="FFFFFF"/>
        </w:rPr>
        <w:t xml:space="preserve">Формулу (3) можно также получить и условия, что потенциал проводника во всех его точках одинаков, так как поверхность проводника является эквипотенциальной. Если φ - потенциал проводника, то из (1) </w:t>
      </w:r>
      <w:proofErr w:type="gramStart"/>
      <w:r w:rsidRPr="00AB2B43">
        <w:rPr>
          <w:rFonts w:ascii="Times New Roman" w:hAnsi="Times New Roman" w:cs="Times New Roman"/>
          <w:color w:val="000000" w:themeColor="text1"/>
          <w:sz w:val="20"/>
          <w:szCs w:val="20"/>
          <w:shd w:val="clear" w:color="auto" w:fill="FFFFFF"/>
        </w:rPr>
        <w:t>найдем</w:t>
      </w:r>
      <w:proofErr w:type="gramEnd"/>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rPr>
        <w:br/>
      </w:r>
      <w:r w:rsidRPr="00AB2B43">
        <w:rPr>
          <w:rFonts w:ascii="Times New Roman" w:hAnsi="Times New Roman" w:cs="Times New Roman"/>
          <w:noProof/>
          <w:color w:val="000000" w:themeColor="text1"/>
          <w:sz w:val="20"/>
          <w:szCs w:val="20"/>
          <w:lang w:eastAsia="ru-RU"/>
        </w:rPr>
        <w:drawing>
          <wp:inline distT="0" distB="0" distL="0" distR="0" wp14:anchorId="0A6E905C" wp14:editId="4EA4D092">
            <wp:extent cx="1435100" cy="329565"/>
            <wp:effectExtent l="0" t="0" r="0" b="0"/>
            <wp:docPr id="707" name="Рисунок 707" descr="энергия заряженного конденс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энергия заряженного конденсатора"/>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435100" cy="329565"/>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rPr>
        <w:br/>
      </w:r>
      <w:r w:rsidRPr="00AB2B43">
        <w:rPr>
          <w:rFonts w:ascii="Times New Roman" w:hAnsi="Times New Roman" w:cs="Times New Roman"/>
          <w:color w:val="000000" w:themeColor="text1"/>
          <w:sz w:val="20"/>
          <w:szCs w:val="20"/>
          <w:shd w:val="clear" w:color="auto" w:fill="FFFFFF"/>
        </w:rPr>
        <w:t>где Q=∑</w:t>
      </w:r>
      <w:proofErr w:type="spellStart"/>
      <w:r w:rsidRPr="00AB2B43">
        <w:rPr>
          <w:rFonts w:ascii="Times New Roman" w:hAnsi="Times New Roman" w:cs="Times New Roman"/>
          <w:color w:val="000000" w:themeColor="text1"/>
          <w:sz w:val="20"/>
          <w:szCs w:val="20"/>
          <w:shd w:val="clear" w:color="auto" w:fill="FFFFFF"/>
        </w:rPr>
        <w:t>Q</w:t>
      </w:r>
      <w:r w:rsidRPr="00AB2B43">
        <w:rPr>
          <w:rFonts w:ascii="Times New Roman" w:hAnsi="Times New Roman" w:cs="Times New Roman"/>
          <w:color w:val="000000" w:themeColor="text1"/>
          <w:sz w:val="20"/>
          <w:szCs w:val="20"/>
          <w:shd w:val="clear" w:color="auto" w:fill="FFFFFF"/>
          <w:vertAlign w:val="subscript"/>
        </w:rPr>
        <w:t>i</w:t>
      </w:r>
      <w:proofErr w:type="spellEnd"/>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 заряд проводника.</w:t>
      </w:r>
    </w:p>
    <w:p w:rsidR="00794689" w:rsidRPr="00AB2B43" w:rsidRDefault="0073623B" w:rsidP="00EA0F27">
      <w:pPr>
        <w:spacing w:after="0" w:line="240" w:lineRule="auto"/>
        <w:ind w:firstLine="709"/>
        <w:jc w:val="both"/>
        <w:rPr>
          <w:rFonts w:ascii="Times New Roman" w:hAnsi="Times New Roman" w:cs="Times New Roman"/>
          <w:b/>
          <w:color w:val="000000"/>
          <w:sz w:val="20"/>
          <w:szCs w:val="20"/>
          <w:shd w:val="clear" w:color="auto" w:fill="FFFFFF"/>
        </w:rPr>
      </w:pPr>
      <w:r w:rsidRPr="00AB2B43">
        <w:rPr>
          <w:rFonts w:ascii="Times New Roman" w:hAnsi="Times New Roman" w:cs="Times New Roman"/>
          <w:color w:val="000000" w:themeColor="text1"/>
          <w:sz w:val="20"/>
          <w:szCs w:val="20"/>
          <w:shd w:val="clear" w:color="auto" w:fill="FFFFFF"/>
        </w:rPr>
        <w:t>3.</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b/>
          <w:bCs/>
          <w:color w:val="000000" w:themeColor="text1"/>
          <w:sz w:val="20"/>
          <w:szCs w:val="20"/>
          <w:shd w:val="clear" w:color="auto" w:fill="FFFFFF"/>
        </w:rPr>
        <w:t>Энергия заряженного конденсатора</w:t>
      </w:r>
      <w:r w:rsidRPr="00AB2B43">
        <w:rPr>
          <w:rFonts w:ascii="Times New Roman" w:hAnsi="Times New Roman" w:cs="Times New Roman"/>
          <w:color w:val="000000" w:themeColor="text1"/>
          <w:sz w:val="20"/>
          <w:szCs w:val="20"/>
          <w:shd w:val="clear" w:color="auto" w:fill="FFFFFF"/>
        </w:rPr>
        <w:t xml:space="preserve">. Конденсатор состоит из заряженных </w:t>
      </w:r>
      <w:proofErr w:type="gramStart"/>
      <w:r w:rsidRPr="00AB2B43">
        <w:rPr>
          <w:rFonts w:ascii="Times New Roman" w:hAnsi="Times New Roman" w:cs="Times New Roman"/>
          <w:color w:val="000000" w:themeColor="text1"/>
          <w:sz w:val="20"/>
          <w:szCs w:val="20"/>
          <w:shd w:val="clear" w:color="auto" w:fill="FFFFFF"/>
        </w:rPr>
        <w:t>проводников</w:t>
      </w:r>
      <w:proofErr w:type="gramEnd"/>
      <w:r w:rsidRPr="00AB2B43">
        <w:rPr>
          <w:rFonts w:ascii="Times New Roman" w:hAnsi="Times New Roman" w:cs="Times New Roman"/>
          <w:color w:val="000000" w:themeColor="text1"/>
          <w:sz w:val="20"/>
          <w:szCs w:val="20"/>
          <w:shd w:val="clear" w:color="auto" w:fill="FFFFFF"/>
        </w:rPr>
        <w:t xml:space="preserve"> поэтому обладает энергией, которая из формулы (3) равна</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rPr>
        <w:br/>
      </w:r>
      <w:r w:rsidRPr="00AB2B43">
        <w:rPr>
          <w:rFonts w:ascii="Times New Roman" w:hAnsi="Times New Roman" w:cs="Times New Roman"/>
          <w:noProof/>
          <w:color w:val="000000" w:themeColor="text1"/>
          <w:sz w:val="20"/>
          <w:szCs w:val="20"/>
          <w:lang w:eastAsia="ru-RU"/>
        </w:rPr>
        <w:drawing>
          <wp:inline distT="0" distB="0" distL="0" distR="0" wp14:anchorId="23E23EE4" wp14:editId="3993801A">
            <wp:extent cx="1786255" cy="233680"/>
            <wp:effectExtent l="0" t="0" r="4445" b="0"/>
            <wp:docPr id="706" name="Рисунок 706" descr="энергия заряженного конденс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энергия заряженного конденсатора"/>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786255" cy="233680"/>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(4)</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rPr>
        <w:br/>
      </w:r>
      <w:r w:rsidRPr="00AB2B43">
        <w:rPr>
          <w:rFonts w:ascii="Times New Roman" w:hAnsi="Times New Roman" w:cs="Times New Roman"/>
          <w:color w:val="000000" w:themeColor="text1"/>
          <w:sz w:val="20"/>
          <w:szCs w:val="20"/>
          <w:shd w:val="clear" w:color="auto" w:fill="FFFFFF"/>
        </w:rPr>
        <w:t xml:space="preserve">где Q — заряд конденсатора, С — его емкость, </w:t>
      </w:r>
      <w:proofErr w:type="spellStart"/>
      <w:r w:rsidRPr="00AB2B43">
        <w:rPr>
          <w:rFonts w:ascii="Times New Roman" w:hAnsi="Times New Roman" w:cs="Times New Roman"/>
          <w:color w:val="000000" w:themeColor="text1"/>
          <w:sz w:val="20"/>
          <w:szCs w:val="20"/>
          <w:shd w:val="clear" w:color="auto" w:fill="FFFFFF"/>
        </w:rPr>
        <w:t>Δφ</w:t>
      </w:r>
      <w:proofErr w:type="spellEnd"/>
      <w:r w:rsidRPr="00AB2B43">
        <w:rPr>
          <w:rFonts w:ascii="Times New Roman" w:hAnsi="Times New Roman" w:cs="Times New Roman"/>
          <w:color w:val="000000" w:themeColor="text1"/>
          <w:sz w:val="20"/>
          <w:szCs w:val="20"/>
          <w:shd w:val="clear" w:color="auto" w:fill="FFFFFF"/>
        </w:rPr>
        <w:t xml:space="preserve"> — разность потенциалов между обкладками конденсатора.</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rPr>
        <w:br/>
      </w:r>
      <w:r w:rsidRPr="00AB2B43">
        <w:rPr>
          <w:rFonts w:ascii="Times New Roman" w:hAnsi="Times New Roman" w:cs="Times New Roman"/>
          <w:color w:val="000000" w:themeColor="text1"/>
          <w:sz w:val="20"/>
          <w:szCs w:val="20"/>
          <w:shd w:val="clear" w:color="auto" w:fill="FFFFFF"/>
        </w:rPr>
        <w:t>Используя выражение (4), будем искать</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b/>
          <w:bCs/>
          <w:color w:val="000000" w:themeColor="text1"/>
          <w:sz w:val="20"/>
          <w:szCs w:val="20"/>
          <w:shd w:val="clear" w:color="auto" w:fill="FFFFFF"/>
        </w:rPr>
        <w:t>механическую (</w:t>
      </w:r>
      <w:proofErr w:type="spellStart"/>
      <w:r w:rsidRPr="00AB2B43">
        <w:rPr>
          <w:rFonts w:ascii="Times New Roman" w:hAnsi="Times New Roman" w:cs="Times New Roman"/>
          <w:b/>
          <w:bCs/>
          <w:color w:val="000000" w:themeColor="text1"/>
          <w:sz w:val="20"/>
          <w:szCs w:val="20"/>
          <w:shd w:val="clear" w:color="auto" w:fill="FFFFFF"/>
        </w:rPr>
        <w:t>пондеромоторную</w:t>
      </w:r>
      <w:proofErr w:type="spellEnd"/>
      <w:r w:rsidRPr="00AB2B43">
        <w:rPr>
          <w:rFonts w:ascii="Times New Roman" w:hAnsi="Times New Roman" w:cs="Times New Roman"/>
          <w:b/>
          <w:bCs/>
          <w:color w:val="000000" w:themeColor="text1"/>
          <w:sz w:val="20"/>
          <w:szCs w:val="20"/>
          <w:shd w:val="clear" w:color="auto" w:fill="FFFFFF"/>
        </w:rPr>
        <w:t>) силу</w:t>
      </w:r>
      <w:r w:rsidRPr="00AB2B43">
        <w:rPr>
          <w:rFonts w:ascii="Times New Roman" w:hAnsi="Times New Roman" w:cs="Times New Roman"/>
          <w:color w:val="000000" w:themeColor="text1"/>
          <w:sz w:val="20"/>
          <w:szCs w:val="20"/>
          <w:shd w:val="clear" w:color="auto" w:fill="FFFFFF"/>
        </w:rPr>
        <w:t xml:space="preserve">, с которой пластины конденсатора притягиваются друг к другу. Для этого сделаем предположение, что расстояние х между пластинами изменилось на величину </w:t>
      </w:r>
      <w:proofErr w:type="spellStart"/>
      <w:r w:rsidRPr="00AB2B43">
        <w:rPr>
          <w:rFonts w:ascii="Times New Roman" w:hAnsi="Times New Roman" w:cs="Times New Roman"/>
          <w:color w:val="000000" w:themeColor="text1"/>
          <w:sz w:val="20"/>
          <w:szCs w:val="20"/>
          <w:shd w:val="clear" w:color="auto" w:fill="FFFFFF"/>
        </w:rPr>
        <w:t>dx</w:t>
      </w:r>
      <w:proofErr w:type="spellEnd"/>
      <w:r w:rsidRPr="00AB2B43">
        <w:rPr>
          <w:rFonts w:ascii="Times New Roman" w:hAnsi="Times New Roman" w:cs="Times New Roman"/>
          <w:color w:val="000000" w:themeColor="text1"/>
          <w:sz w:val="20"/>
          <w:szCs w:val="20"/>
          <w:shd w:val="clear" w:color="auto" w:fill="FFFFFF"/>
        </w:rPr>
        <w:t xml:space="preserve">. Тогда действующая сила совершает работу </w:t>
      </w:r>
      <w:proofErr w:type="spellStart"/>
      <w:r w:rsidRPr="00AB2B43">
        <w:rPr>
          <w:rFonts w:ascii="Times New Roman" w:hAnsi="Times New Roman" w:cs="Times New Roman"/>
          <w:color w:val="000000" w:themeColor="text1"/>
          <w:sz w:val="20"/>
          <w:szCs w:val="20"/>
          <w:shd w:val="clear" w:color="auto" w:fill="FFFFFF"/>
        </w:rPr>
        <w:t>dA</w:t>
      </w:r>
      <w:proofErr w:type="spellEnd"/>
      <w:r w:rsidRPr="00AB2B43">
        <w:rPr>
          <w:rFonts w:ascii="Times New Roman" w:hAnsi="Times New Roman" w:cs="Times New Roman"/>
          <w:color w:val="000000" w:themeColor="text1"/>
          <w:sz w:val="20"/>
          <w:szCs w:val="20"/>
          <w:shd w:val="clear" w:color="auto" w:fill="FFFFFF"/>
        </w:rPr>
        <w:t>=</w:t>
      </w:r>
      <w:proofErr w:type="spellStart"/>
      <w:r w:rsidRPr="00AB2B43">
        <w:rPr>
          <w:rFonts w:ascii="Times New Roman" w:hAnsi="Times New Roman" w:cs="Times New Roman"/>
          <w:color w:val="000000" w:themeColor="text1"/>
          <w:sz w:val="20"/>
          <w:szCs w:val="20"/>
          <w:shd w:val="clear" w:color="auto" w:fill="FFFFFF"/>
        </w:rPr>
        <w:t>Fdx</w:t>
      </w:r>
      <w:proofErr w:type="spellEnd"/>
      <w:r w:rsidRPr="00AB2B43">
        <w:rPr>
          <w:rFonts w:ascii="Times New Roman" w:hAnsi="Times New Roman" w:cs="Times New Roman"/>
          <w:color w:val="000000" w:themeColor="text1"/>
          <w:sz w:val="20"/>
          <w:szCs w:val="20"/>
          <w:shd w:val="clear" w:color="auto" w:fill="FFFFFF"/>
        </w:rPr>
        <w:t xml:space="preserve"> вследствие уменьшения потенциальной энергии системы </w:t>
      </w:r>
      <w:proofErr w:type="spellStart"/>
      <w:r w:rsidRPr="00AB2B43">
        <w:rPr>
          <w:rFonts w:ascii="Times New Roman" w:hAnsi="Times New Roman" w:cs="Times New Roman"/>
          <w:color w:val="000000" w:themeColor="text1"/>
          <w:sz w:val="20"/>
          <w:szCs w:val="20"/>
          <w:shd w:val="clear" w:color="auto" w:fill="FFFFFF"/>
        </w:rPr>
        <w:t>Fdx</w:t>
      </w:r>
      <w:proofErr w:type="spellEnd"/>
      <w:r w:rsidRPr="00AB2B43">
        <w:rPr>
          <w:rFonts w:ascii="Times New Roman" w:hAnsi="Times New Roman" w:cs="Times New Roman"/>
          <w:color w:val="000000" w:themeColor="text1"/>
          <w:sz w:val="20"/>
          <w:szCs w:val="20"/>
          <w:shd w:val="clear" w:color="auto" w:fill="FFFFFF"/>
        </w:rPr>
        <w:t xml:space="preserve"> = — </w:t>
      </w:r>
      <w:proofErr w:type="spellStart"/>
      <w:r w:rsidRPr="00AB2B43">
        <w:rPr>
          <w:rFonts w:ascii="Times New Roman" w:hAnsi="Times New Roman" w:cs="Times New Roman"/>
          <w:color w:val="000000" w:themeColor="text1"/>
          <w:sz w:val="20"/>
          <w:szCs w:val="20"/>
          <w:shd w:val="clear" w:color="auto" w:fill="FFFFFF"/>
        </w:rPr>
        <w:t>dW</w:t>
      </w:r>
      <w:proofErr w:type="spellEnd"/>
      <w:r w:rsidRPr="00AB2B43">
        <w:rPr>
          <w:rFonts w:ascii="Times New Roman" w:hAnsi="Times New Roman" w:cs="Times New Roman"/>
          <w:color w:val="000000" w:themeColor="text1"/>
          <w:sz w:val="20"/>
          <w:szCs w:val="20"/>
          <w:shd w:val="clear" w:color="auto" w:fill="FFFFFF"/>
        </w:rPr>
        <w:t>, откуда</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rPr>
        <w:br/>
      </w:r>
      <w:r w:rsidRPr="00AB2B43">
        <w:rPr>
          <w:rFonts w:ascii="Times New Roman" w:hAnsi="Times New Roman" w:cs="Times New Roman"/>
          <w:noProof/>
          <w:color w:val="000000" w:themeColor="text1"/>
          <w:sz w:val="20"/>
          <w:szCs w:val="20"/>
          <w:lang w:eastAsia="ru-RU"/>
        </w:rPr>
        <w:drawing>
          <wp:inline distT="0" distB="0" distL="0" distR="0" wp14:anchorId="6AA64607" wp14:editId="07D9598E">
            <wp:extent cx="690880" cy="191135"/>
            <wp:effectExtent l="0" t="0" r="0" b="0"/>
            <wp:docPr id="705" name="Рисунок 705" descr="механическая (пондемоторная) си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механическая (пондемоторная) сила"/>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90880" cy="191135"/>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(5)</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rPr>
        <w:br/>
      </w:r>
      <w:r w:rsidRPr="00AB2B43">
        <w:rPr>
          <w:rFonts w:ascii="Times New Roman" w:hAnsi="Times New Roman" w:cs="Times New Roman"/>
          <w:color w:val="000000" w:themeColor="text1"/>
          <w:sz w:val="20"/>
          <w:szCs w:val="20"/>
          <w:shd w:val="clear" w:color="auto" w:fill="FFFFFF"/>
        </w:rPr>
        <w:t>Подставив в (4) выражение для емкости плоского конденсатора, получим</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rPr>
        <w:br/>
      </w:r>
      <w:r w:rsidRPr="00AB2B43">
        <w:rPr>
          <w:rFonts w:ascii="Times New Roman" w:hAnsi="Times New Roman" w:cs="Times New Roman"/>
          <w:noProof/>
          <w:color w:val="000000" w:themeColor="text1"/>
          <w:sz w:val="20"/>
          <w:szCs w:val="20"/>
          <w:lang w:eastAsia="ru-RU"/>
        </w:rPr>
        <w:drawing>
          <wp:inline distT="0" distB="0" distL="0" distR="0" wp14:anchorId="384D5C5A" wp14:editId="0ADCB247">
            <wp:extent cx="1233170" cy="244475"/>
            <wp:effectExtent l="0" t="0" r="5080" b="3175"/>
            <wp:docPr id="704" name="Рисунок 704" descr="энергия заряженного конденса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энергия заряженного конденсатора"/>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233170" cy="244475"/>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(6)</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rPr>
        <w:br/>
      </w:r>
      <w:r w:rsidRPr="00AB2B43">
        <w:rPr>
          <w:rFonts w:ascii="Times New Roman" w:hAnsi="Times New Roman" w:cs="Times New Roman"/>
          <w:color w:val="000000" w:themeColor="text1"/>
          <w:sz w:val="20"/>
          <w:szCs w:val="20"/>
          <w:shd w:val="clear" w:color="auto" w:fill="FFFFFF"/>
        </w:rPr>
        <w:t>Продифференцировав при фиксированном значении энергии (см. (5) и (6)), получим искомую силу:</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rPr>
        <w:br/>
      </w:r>
      <w:r w:rsidRPr="00AB2B43">
        <w:rPr>
          <w:rFonts w:ascii="Times New Roman" w:hAnsi="Times New Roman" w:cs="Times New Roman"/>
          <w:noProof/>
          <w:color w:val="000000" w:themeColor="text1"/>
          <w:sz w:val="20"/>
          <w:szCs w:val="20"/>
          <w:lang w:eastAsia="ru-RU"/>
        </w:rPr>
        <w:drawing>
          <wp:inline distT="0" distB="0" distL="0" distR="0" wp14:anchorId="4FB00F81" wp14:editId="304FAD2B">
            <wp:extent cx="1382395" cy="244475"/>
            <wp:effectExtent l="0" t="0" r="8255" b="3175"/>
            <wp:docPr id="95" name="Рисунок 95" descr="механическая (пондемоторная) си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механическая (пондемоторная) сила"/>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382395" cy="244475"/>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rPr>
        <w:br/>
      </w:r>
      <w:r w:rsidRPr="00AB2B43">
        <w:rPr>
          <w:rFonts w:ascii="Times New Roman" w:hAnsi="Times New Roman" w:cs="Times New Roman"/>
          <w:color w:val="000000" w:themeColor="text1"/>
          <w:sz w:val="20"/>
          <w:szCs w:val="20"/>
          <w:shd w:val="clear" w:color="auto" w:fill="FFFFFF"/>
        </w:rPr>
        <w:t>где знак минус указывает, что сила F является силой притяжения</w:t>
      </w:r>
      <w:r w:rsidRPr="00AB2B43">
        <w:rPr>
          <w:rFonts w:ascii="Times New Roman" w:hAnsi="Times New Roman" w:cs="Times New Roman"/>
          <w:color w:val="324B6B"/>
          <w:sz w:val="20"/>
          <w:szCs w:val="20"/>
          <w:shd w:val="clear" w:color="auto" w:fill="FFFFFF"/>
        </w:rPr>
        <w:t>.</w:t>
      </w:r>
      <w:r w:rsidRPr="00AB2B43">
        <w:rPr>
          <w:rStyle w:val="apple-converted-space"/>
          <w:rFonts w:ascii="Times New Roman" w:hAnsi="Times New Roman" w:cs="Times New Roman"/>
          <w:color w:val="324B6B"/>
          <w:sz w:val="20"/>
          <w:szCs w:val="20"/>
          <w:shd w:val="clear" w:color="auto" w:fill="FFFFFF"/>
        </w:rPr>
        <w:t> </w:t>
      </w:r>
    </w:p>
    <w:p w:rsidR="00085038" w:rsidRPr="00AB2B43" w:rsidRDefault="0073623B"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19. Электрическое поле в проводниках и диэлектриках. Типы диэлектриков. Свободные и связанные заряды. Диэлектрическая проницаемость.</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b/>
          <w:bCs/>
          <w:color w:val="000000"/>
          <w:sz w:val="20"/>
          <w:szCs w:val="20"/>
          <w:lang w:eastAsia="ru-RU"/>
        </w:rPr>
        <w:t>Проводники в электрическом поле.</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shd w:val="clear" w:color="auto" w:fill="00FFFF"/>
          <w:lang w:eastAsia="ru-RU"/>
        </w:rPr>
        <w:t>Определение:</w:t>
      </w:r>
      <w:r w:rsidRPr="00AB2B43">
        <w:rPr>
          <w:rFonts w:ascii="Times New Roman" w:eastAsia="Times New Roman" w:hAnsi="Times New Roman" w:cs="Times New Roman"/>
          <w:color w:val="000000"/>
          <w:sz w:val="20"/>
          <w:szCs w:val="20"/>
          <w:lang w:eastAsia="ru-RU"/>
        </w:rPr>
        <w:t> Проводниками называют материалы, имеющие так называемые свободные заряды, которые могут перемещаться в объеме проводника под действием сколь угодно малого внешнего электрического поля.</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shd w:val="clear" w:color="auto" w:fill="00FFFF"/>
          <w:lang w:eastAsia="ru-RU"/>
        </w:rPr>
        <w:t>Примечание:</w:t>
      </w:r>
      <w:r w:rsidRPr="00AB2B43">
        <w:rPr>
          <w:rFonts w:ascii="Times New Roman" w:eastAsia="Times New Roman" w:hAnsi="Times New Roman" w:cs="Times New Roman"/>
          <w:color w:val="000000"/>
          <w:sz w:val="20"/>
          <w:szCs w:val="20"/>
          <w:lang w:eastAsia="ru-RU"/>
        </w:rPr>
        <w:t> Типичным примером проводников являются металлы, атомы которых при формировании кристалла решетки отдают в коллективное использование 1-3 </w:t>
      </w:r>
      <w:r w:rsidRPr="00AB2B43">
        <w:rPr>
          <w:rFonts w:ascii="Times New Roman" w:eastAsia="Times New Roman" w:hAnsi="Times New Roman" w:cs="Times New Roman"/>
          <w:noProof/>
          <w:color w:val="000000"/>
          <w:sz w:val="20"/>
          <w:szCs w:val="20"/>
          <w:shd w:val="clear" w:color="auto" w:fill="00FFFF"/>
          <w:vertAlign w:val="subscript"/>
          <w:lang w:eastAsia="ru-RU"/>
        </w:rPr>
        <w:drawing>
          <wp:inline distT="0" distB="0" distL="0" distR="0" wp14:anchorId="7BB31446" wp14:editId="201DB07A">
            <wp:extent cx="123825" cy="161925"/>
            <wp:effectExtent l="0" t="0" r="9525" b="9525"/>
            <wp:docPr id="736" name="Рисунок 736" descr="http://phynist3d.ssau.ru/Pr_L18.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phynist3d.ssau.ru/Pr_L18.files/image014.gif"/>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w:t>
      </w:r>
      <w:proofErr w:type="gramStart"/>
      <w:r w:rsidRPr="00AB2B43">
        <w:rPr>
          <w:rFonts w:ascii="Times New Roman" w:eastAsia="Times New Roman" w:hAnsi="Times New Roman" w:cs="Times New Roman"/>
          <w:color w:val="000000"/>
          <w:sz w:val="20"/>
          <w:szCs w:val="20"/>
          <w:lang w:eastAsia="ru-RU"/>
        </w:rPr>
        <w:t>в</w:t>
      </w:r>
      <w:proofErr w:type="gramEnd"/>
      <w:r w:rsidRPr="00AB2B43">
        <w:rPr>
          <w:rFonts w:ascii="Times New Roman" w:eastAsia="Times New Roman" w:hAnsi="Times New Roman" w:cs="Times New Roman"/>
          <w:color w:val="000000"/>
          <w:sz w:val="20"/>
          <w:szCs w:val="20"/>
          <w:lang w:eastAsia="ru-RU"/>
        </w:rPr>
        <w:t xml:space="preserve"> с внешних оболочек. Эти электроны, несмотря на то, что находятся в потенциальной яме объема проводника, весьма слабо связаны с атомом, то есть имеют большую подвижность (связь каждого электрона одновременно принадлежит всем атомам, что и обеспечивает их высокую подвижность).</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anchor distT="0" distB="0" distL="114300" distR="114300" simplePos="0" relativeHeight="251667456" behindDoc="0" locked="0" layoutInCell="1" allowOverlap="0" wp14:anchorId="2E07F34A" wp14:editId="020D35DA">
            <wp:simplePos x="0" y="0"/>
            <wp:positionH relativeFrom="column">
              <wp:posOffset>62230</wp:posOffset>
            </wp:positionH>
            <wp:positionV relativeFrom="line">
              <wp:posOffset>0</wp:posOffset>
            </wp:positionV>
            <wp:extent cx="1928495" cy="1381125"/>
            <wp:effectExtent l="0" t="0" r="0" b="9525"/>
            <wp:wrapSquare wrapText="bothSides"/>
            <wp:docPr id="742" name="Рисунок 742" descr="http://phynist3d.ssau.ru/Pr_L18.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hynist3d.ssau.ru/Pr_L18.files/image016.gif"/>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84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B43">
        <w:rPr>
          <w:rFonts w:ascii="Times New Roman" w:eastAsia="Times New Roman" w:hAnsi="Times New Roman" w:cs="Times New Roman"/>
          <w:color w:val="000000"/>
          <w:sz w:val="20"/>
          <w:szCs w:val="20"/>
          <w:shd w:val="clear" w:color="auto" w:fill="00FFFF"/>
          <w:lang w:eastAsia="ru-RU"/>
        </w:rPr>
        <w:t>Примечание:</w:t>
      </w:r>
      <w:r w:rsidRPr="00AB2B43">
        <w:rPr>
          <w:rFonts w:ascii="Times New Roman" w:eastAsia="Times New Roman" w:hAnsi="Times New Roman" w:cs="Times New Roman"/>
          <w:color w:val="000000"/>
          <w:sz w:val="20"/>
          <w:szCs w:val="20"/>
          <w:lang w:eastAsia="ru-RU"/>
        </w:rPr>
        <w:t> При помещении проводников во внешнее электрическое поле, свободные заряды начинают перемещаться в этом поле, если в объем проводника был дополнительно внесен некоторый заряд, то под действием этого внешнего поля, этот дополнительный заряд распределиться по поверхности проводника.</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shd w:val="clear" w:color="auto" w:fill="00FFFF"/>
          <w:lang w:eastAsia="ru-RU"/>
        </w:rPr>
        <w:t>Примечание:</w:t>
      </w:r>
      <w:r w:rsidRPr="00AB2B43">
        <w:rPr>
          <w:rFonts w:ascii="Times New Roman" w:eastAsia="Times New Roman" w:hAnsi="Times New Roman" w:cs="Times New Roman"/>
          <w:color w:val="000000"/>
          <w:sz w:val="20"/>
          <w:szCs w:val="20"/>
          <w:lang w:eastAsia="ru-RU"/>
        </w:rPr>
        <w:t> Таким образом, при электризации проводника сообщенный ему дополнительный заряд оказывается, распределен в области поверхности проводника. Это распределение заряда будет происходить до тех пор, пока при распределении заряда потенциал поля в любой точке проводника не станет одинаковым.</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lastRenderedPageBreak/>
        <w:t>                           </w:t>
      </w: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4FD7A91D" wp14:editId="1F7F8ADE">
            <wp:extent cx="1247775" cy="609600"/>
            <wp:effectExtent l="0" t="0" r="0" b="0"/>
            <wp:docPr id="735" name="Рисунок 735" descr="http://phynist3d.ssau.ru/Pr_L18.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phynist3d.ssau.ru/Pr_L18.files/image018.gif"/>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247775" cy="609600"/>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w:t>
      </w:r>
      <w:r w:rsidRPr="00AB2B43">
        <w:rPr>
          <w:rFonts w:ascii="Times New Roman" w:eastAsia="Times New Roman" w:hAnsi="Times New Roman" w:cs="Times New Roman"/>
          <w:b/>
          <w:bCs/>
          <w:color w:val="000000"/>
          <w:sz w:val="20"/>
          <w:szCs w:val="20"/>
          <w:lang w:eastAsia="ru-RU"/>
        </w:rPr>
        <w:t>(</w:t>
      </w:r>
      <w:r w:rsidRPr="00AB2B43">
        <w:rPr>
          <w:rFonts w:ascii="Times New Roman" w:eastAsia="Times New Roman" w:hAnsi="Times New Roman" w:cs="Times New Roman"/>
          <w:color w:val="000000"/>
          <w:sz w:val="20"/>
          <w:szCs w:val="20"/>
          <w:lang w:eastAsia="ru-RU"/>
        </w:rPr>
        <w:t>18.1</w:t>
      </w:r>
      <w:r w:rsidRPr="00AB2B43">
        <w:rPr>
          <w:rFonts w:ascii="Times New Roman" w:eastAsia="Times New Roman" w:hAnsi="Times New Roman" w:cs="Times New Roman"/>
          <w:b/>
          <w:bCs/>
          <w:color w:val="000000"/>
          <w:sz w:val="20"/>
          <w:szCs w:val="20"/>
          <w:lang w:eastAsia="ru-RU"/>
        </w:rPr>
        <w:t>)</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p w:rsidR="00B071B1" w:rsidRPr="00AB2B43" w:rsidRDefault="001A3A58"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anchor distT="0" distB="0" distL="114300" distR="114300" simplePos="0" relativeHeight="251668480" behindDoc="0" locked="0" layoutInCell="1" allowOverlap="0" wp14:anchorId="7AFF1C25" wp14:editId="27E7ABCF">
            <wp:simplePos x="0" y="0"/>
            <wp:positionH relativeFrom="column">
              <wp:posOffset>142875</wp:posOffset>
            </wp:positionH>
            <wp:positionV relativeFrom="line">
              <wp:posOffset>184785</wp:posOffset>
            </wp:positionV>
            <wp:extent cx="1524000" cy="1781175"/>
            <wp:effectExtent l="0" t="0" r="0" b="9525"/>
            <wp:wrapSquare wrapText="bothSides"/>
            <wp:docPr id="741" name="Рисунок 741" descr="http://phynist3d.ssau.ru/Pr_L18.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hynist3d.ssau.ru/Pr_L18.files/image020.gif"/>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24000"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B071B1" w:rsidRPr="00AB2B43">
        <w:rPr>
          <w:rFonts w:ascii="Times New Roman" w:eastAsia="Times New Roman" w:hAnsi="Times New Roman" w:cs="Times New Roman"/>
          <w:b/>
          <w:bCs/>
          <w:color w:val="000000"/>
          <w:sz w:val="20"/>
          <w:szCs w:val="20"/>
          <w:lang w:eastAsia="ru-RU"/>
        </w:rPr>
        <w:t>Отметим свойства заряженного проводника во внешнем электрическом поле.</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1.      Электрический потенциал в любой точке объема равен потенциалу в любой точке поверхности проводника.</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2.      Линии электрического поля перпендикулярны поверхности проводника.</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3.      При помещении заряда проводника во внешнее электрическое поле внутри объема проводника будет наблюдаться движение зарядов до тех пор, пока суммарное поле внутри объема, обусловленное внешним полем, и поле дополнительного заряда  не станет равным нулю.</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shd w:val="clear" w:color="auto" w:fill="00FFFF"/>
          <w:lang w:eastAsia="ru-RU"/>
        </w:rPr>
        <w:t>Примечание:</w:t>
      </w:r>
      <w:r w:rsidRPr="00AB2B43">
        <w:rPr>
          <w:rFonts w:ascii="Times New Roman" w:eastAsia="Times New Roman" w:hAnsi="Times New Roman" w:cs="Times New Roman"/>
          <w:color w:val="000000"/>
          <w:sz w:val="20"/>
          <w:szCs w:val="20"/>
          <w:lang w:eastAsia="ru-RU"/>
        </w:rPr>
        <w:t> Эквипотенциальные поверхности огибают проводник, помещенный во внешнее электрическое поле, а одна из них, потенциал которой равен потенциалу проводника, пересекает его.</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shd w:val="clear" w:color="auto" w:fill="00FFFF"/>
          <w:lang w:eastAsia="ru-RU"/>
        </w:rPr>
        <w:t>Примечание:</w:t>
      </w:r>
      <w:r w:rsidRPr="00AB2B43">
        <w:rPr>
          <w:rFonts w:ascii="Times New Roman" w:eastAsia="Times New Roman" w:hAnsi="Times New Roman" w:cs="Times New Roman"/>
          <w:color w:val="000000"/>
          <w:sz w:val="20"/>
          <w:szCs w:val="20"/>
          <w:lang w:eastAsia="ru-RU"/>
        </w:rPr>
        <w:t> Для любого проводника существует только одна поверхность, потенциал которой равен потенциалу поверхности проводника.</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b/>
          <w:bCs/>
          <w:color w:val="000000"/>
          <w:sz w:val="20"/>
          <w:szCs w:val="20"/>
          <w:lang w:eastAsia="ru-RU"/>
        </w:rPr>
        <w:t>           Диэлектрики в электрическом поле.</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shd w:val="clear" w:color="auto" w:fill="00FFFF"/>
          <w:lang w:eastAsia="ru-RU"/>
        </w:rPr>
        <w:t>Определение:</w:t>
      </w:r>
      <w:r w:rsidRPr="00AB2B43">
        <w:rPr>
          <w:rFonts w:ascii="Times New Roman" w:eastAsia="Times New Roman" w:hAnsi="Times New Roman" w:cs="Times New Roman"/>
          <w:color w:val="000000"/>
          <w:sz w:val="20"/>
          <w:szCs w:val="20"/>
          <w:lang w:eastAsia="ru-RU"/>
        </w:rPr>
        <w:t> Диэлектрики это вещества, у которых электроны внешних оболочек атома не могут свободно перемещаться по объему диэлектрика под действием сколь угодно малого внешнего поля.</w:t>
      </w:r>
    </w:p>
    <w:p w:rsidR="001A3A58"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anchor distT="0" distB="0" distL="114300" distR="114300" simplePos="0" relativeHeight="251669504" behindDoc="0" locked="0" layoutInCell="1" allowOverlap="0" wp14:anchorId="7DB6DB1E" wp14:editId="6B011391">
            <wp:simplePos x="0" y="0"/>
            <wp:positionH relativeFrom="column">
              <wp:posOffset>-99695</wp:posOffset>
            </wp:positionH>
            <wp:positionV relativeFrom="line">
              <wp:posOffset>66675</wp:posOffset>
            </wp:positionV>
            <wp:extent cx="1428750" cy="1781175"/>
            <wp:effectExtent l="0" t="0" r="0" b="9525"/>
            <wp:wrapSquare wrapText="bothSides"/>
            <wp:docPr id="740" name="Рисунок 740" descr="http://phynist3d.ssau.ru/Pr_L18.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hynist3d.ssau.ru/Pr_L18.files/image022.gif"/>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428750"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B43">
        <w:rPr>
          <w:rFonts w:ascii="Times New Roman" w:eastAsia="Times New Roman" w:hAnsi="Times New Roman" w:cs="Times New Roman"/>
          <w:color w:val="000000"/>
          <w:sz w:val="20"/>
          <w:szCs w:val="20"/>
          <w:lang w:eastAsia="ru-RU"/>
        </w:rPr>
        <w:t>   </w:t>
      </w:r>
      <w:r w:rsidR="001A3A58" w:rsidRPr="00AB2B43">
        <w:rPr>
          <w:rFonts w:ascii="Times New Roman" w:hAnsi="Times New Roman" w:cs="Times New Roman"/>
          <w:b/>
          <w:color w:val="000000"/>
          <w:sz w:val="20"/>
          <w:szCs w:val="20"/>
          <w:shd w:val="clear" w:color="auto" w:fill="FFFFFF"/>
        </w:rPr>
        <w:t>Типы диэлектриков.</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В зависимости от химического строения диэлектрики можно разделить на три группы:</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1.      Неполярные диэлектрики.</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xml:space="preserve">К ним относятся такие диэлектрики </w:t>
      </w:r>
      <w:proofErr w:type="gramStart"/>
      <w:r w:rsidRPr="00AB2B43">
        <w:rPr>
          <w:rFonts w:ascii="Times New Roman" w:eastAsia="Times New Roman" w:hAnsi="Times New Roman" w:cs="Times New Roman"/>
          <w:color w:val="000000"/>
          <w:sz w:val="20"/>
          <w:szCs w:val="20"/>
          <w:lang w:eastAsia="ru-RU"/>
        </w:rPr>
        <w:t xml:space="preserve">( </w:t>
      </w:r>
      <w:proofErr w:type="gramEnd"/>
      <w:r w:rsidRPr="00AB2B43">
        <w:rPr>
          <w:rFonts w:ascii="Times New Roman" w:eastAsia="Times New Roman" w:hAnsi="Times New Roman" w:cs="Times New Roman"/>
          <w:color w:val="000000"/>
          <w:sz w:val="20"/>
          <w:szCs w:val="20"/>
          <w:lang w:eastAsia="ru-RU"/>
        </w:rPr>
        <w:t>парафин, бензол), у которых центры сосредоточения положительных и отрицательных зарядов совпадают.</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shd w:val="clear" w:color="auto" w:fill="00FFFF"/>
          <w:lang w:eastAsia="ru-RU"/>
        </w:rPr>
        <w:t>Примечание:</w:t>
      </w:r>
      <w:r w:rsidRPr="00AB2B43">
        <w:rPr>
          <w:rFonts w:ascii="Times New Roman" w:eastAsia="Times New Roman" w:hAnsi="Times New Roman" w:cs="Times New Roman"/>
          <w:color w:val="000000"/>
          <w:sz w:val="20"/>
          <w:szCs w:val="20"/>
          <w:lang w:eastAsia="ru-RU"/>
        </w:rPr>
        <w:t> У неполярных диэлектриков возникающий дипольный момент при наложении внешнего электрического поля является упругим и пропорционален напряженности электрического поля.</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2.      Полярные диэлектрики (рис. 18.4,18.5).</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anchor distT="0" distB="0" distL="114300" distR="114300" simplePos="0" relativeHeight="251670528" behindDoc="0" locked="0" layoutInCell="1" allowOverlap="0" wp14:anchorId="2358A3AE" wp14:editId="1A8C0362">
            <wp:simplePos x="0" y="0"/>
            <wp:positionH relativeFrom="column">
              <wp:align>left</wp:align>
            </wp:positionH>
            <wp:positionV relativeFrom="line">
              <wp:posOffset>0</wp:posOffset>
            </wp:positionV>
            <wp:extent cx="2286000" cy="1885950"/>
            <wp:effectExtent l="0" t="0" r="0" b="0"/>
            <wp:wrapSquare wrapText="bothSides"/>
            <wp:docPr id="739" name="Рисунок 739" descr="http://phynist3d.ssau.ru/Pr_L18.files/image0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hynist3d.ssau.ru/Pr_L18.files/image024.gif"/>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B43">
        <w:rPr>
          <w:rFonts w:ascii="Times New Roman" w:eastAsia="Times New Roman" w:hAnsi="Times New Roman" w:cs="Times New Roman"/>
          <w:color w:val="000000"/>
          <w:sz w:val="20"/>
          <w:szCs w:val="20"/>
          <w:lang w:eastAsia="ru-RU"/>
        </w:rPr>
        <w:t> К ним относятся такие диэлектрики, у которых центры сосредоточения положительных и отрицательных зарядов не совпадают.</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shd w:val="clear" w:color="auto" w:fill="00FFFF"/>
          <w:lang w:eastAsia="ru-RU"/>
        </w:rPr>
        <w:t>Примечание:</w:t>
      </w:r>
      <w:r w:rsidRPr="00AB2B43">
        <w:rPr>
          <w:rFonts w:ascii="Times New Roman" w:eastAsia="Times New Roman" w:hAnsi="Times New Roman" w:cs="Times New Roman"/>
          <w:color w:val="000000"/>
          <w:sz w:val="20"/>
          <w:szCs w:val="20"/>
          <w:lang w:eastAsia="ru-RU"/>
        </w:rPr>
        <w:t xml:space="preserve"> Отличительной особенностью полярных диэлектриков является жесткий дипольный момент </w:t>
      </w:r>
      <w:proofErr w:type="gramStart"/>
      <w:r w:rsidRPr="00AB2B43">
        <w:rPr>
          <w:rFonts w:ascii="Times New Roman" w:eastAsia="Times New Roman" w:hAnsi="Times New Roman" w:cs="Times New Roman"/>
          <w:color w:val="000000"/>
          <w:sz w:val="20"/>
          <w:szCs w:val="20"/>
          <w:lang w:eastAsia="ru-RU"/>
        </w:rPr>
        <w:t xml:space="preserve">( </w:t>
      </w:r>
      <w:proofErr w:type="gramEnd"/>
      <w:r w:rsidRPr="00AB2B43">
        <w:rPr>
          <w:rFonts w:ascii="Times New Roman" w:eastAsia="Times New Roman" w:hAnsi="Times New Roman" w:cs="Times New Roman"/>
          <w:color w:val="000000"/>
          <w:sz w:val="20"/>
          <w:szCs w:val="20"/>
          <w:lang w:eastAsia="ru-RU"/>
        </w:rPr>
        <w:t>к таким диэлектрикам относятся вода, нитробензол и т. д.).</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При помещении полярного диэлектрика во внешнее электрическое поле, дипольный момент каждой молекулы будет стремиться развернуться по полю, в тоже время этому процессу препятствует тепловое хаотическое движение, таким образом дипольный момент для полярного диэлектрика является функцией зависимости Е</w:t>
      </w:r>
      <w:r w:rsidRPr="00AB2B43">
        <w:rPr>
          <w:rFonts w:ascii="Times New Roman" w:eastAsia="Times New Roman" w:hAnsi="Times New Roman" w:cs="Times New Roman"/>
          <w:color w:val="000000"/>
          <w:sz w:val="20"/>
          <w:szCs w:val="20"/>
          <w:vertAlign w:val="subscript"/>
          <w:lang w:eastAsia="ru-RU"/>
        </w:rPr>
        <w:t>0</w:t>
      </w:r>
      <w:r w:rsidRPr="00AB2B43">
        <w:rPr>
          <w:rFonts w:ascii="Times New Roman" w:eastAsia="Times New Roman" w:hAnsi="Times New Roman" w:cs="Times New Roman"/>
          <w:color w:val="000000"/>
          <w:sz w:val="20"/>
          <w:szCs w:val="20"/>
          <w:lang w:eastAsia="ru-RU"/>
        </w:rPr>
        <w:t> от температуры.</w:t>
      </w:r>
    </w:p>
    <w:p w:rsidR="001A3A58"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086A90C9" wp14:editId="7B411BC0">
            <wp:extent cx="1038225" cy="333375"/>
            <wp:effectExtent l="0" t="0" r="0" b="9525"/>
            <wp:docPr id="734" name="Рисунок 734" descr="http://phynist3d.ssau.ru/Pr_L18.files/image0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phynist3d.ssau.ru/Pr_L18.files/image026.gif"/>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038225" cy="333375"/>
                    </a:xfrm>
                    <a:prstGeom prst="rect">
                      <a:avLst/>
                    </a:prstGeom>
                    <a:noFill/>
                    <a:ln>
                      <a:noFill/>
                    </a:ln>
                  </pic:spPr>
                </pic:pic>
              </a:graphicData>
            </a:graphic>
          </wp:inline>
        </w:drawing>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3.      Ионные диэлектрики.</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К ионным диэлектрикам относятся вещества, имеющие ионную структуру.</w:t>
      </w:r>
    </w:p>
    <w:p w:rsidR="00B071B1" w:rsidRPr="00AB2B43" w:rsidRDefault="00CE385C"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anchor distT="0" distB="0" distL="114300" distR="114300" simplePos="0" relativeHeight="251671552" behindDoc="0" locked="0" layoutInCell="1" allowOverlap="0" wp14:anchorId="0BD27F74" wp14:editId="25702B6E">
            <wp:simplePos x="0" y="0"/>
            <wp:positionH relativeFrom="column">
              <wp:posOffset>-152400</wp:posOffset>
            </wp:positionH>
            <wp:positionV relativeFrom="line">
              <wp:posOffset>20320</wp:posOffset>
            </wp:positionV>
            <wp:extent cx="1583690" cy="2162175"/>
            <wp:effectExtent l="0" t="0" r="0" b="9525"/>
            <wp:wrapSquare wrapText="bothSides"/>
            <wp:docPr id="738" name="Рисунок 738" descr="http://phynist3d.ssau.ru/Pr_L18.files/image0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hynist3d.ssau.ru/Pr_L18.files/image028.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8369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00B071B1" w:rsidRPr="00AB2B43">
        <w:rPr>
          <w:rFonts w:ascii="Times New Roman" w:eastAsia="Times New Roman" w:hAnsi="Times New Roman" w:cs="Times New Roman"/>
          <w:color w:val="000000"/>
          <w:sz w:val="20"/>
          <w:szCs w:val="20"/>
          <w:lang w:eastAsia="ru-RU"/>
        </w:rPr>
        <w:t>   К ним относятся соли или щелочи: </w:t>
      </w:r>
      <w:proofErr w:type="spellStart"/>
      <w:r w:rsidR="00B071B1" w:rsidRPr="00AB2B43">
        <w:rPr>
          <w:rFonts w:ascii="Times New Roman" w:eastAsia="Times New Roman" w:hAnsi="Times New Roman" w:cs="Times New Roman"/>
          <w:color w:val="000000"/>
          <w:sz w:val="20"/>
          <w:szCs w:val="20"/>
          <w:lang w:val="en-US" w:eastAsia="ru-RU"/>
        </w:rPr>
        <w:t>NaCl</w:t>
      </w:r>
      <w:proofErr w:type="spellEnd"/>
      <w:r w:rsidR="00B071B1" w:rsidRPr="00AB2B43">
        <w:rPr>
          <w:rFonts w:ascii="Times New Roman" w:eastAsia="Times New Roman" w:hAnsi="Times New Roman" w:cs="Times New Roman"/>
          <w:color w:val="000000"/>
          <w:sz w:val="20"/>
          <w:szCs w:val="20"/>
          <w:lang w:eastAsia="ru-RU"/>
        </w:rPr>
        <w:t>, </w:t>
      </w:r>
      <w:proofErr w:type="spellStart"/>
      <w:r w:rsidR="00B071B1" w:rsidRPr="00AB2B43">
        <w:rPr>
          <w:rFonts w:ascii="Times New Roman" w:eastAsia="Times New Roman" w:hAnsi="Times New Roman" w:cs="Times New Roman"/>
          <w:color w:val="000000"/>
          <w:sz w:val="20"/>
          <w:szCs w:val="20"/>
          <w:lang w:val="en-US" w:eastAsia="ru-RU"/>
        </w:rPr>
        <w:t>KCl</w:t>
      </w:r>
      <w:proofErr w:type="spellEnd"/>
      <w:r w:rsidR="00B071B1" w:rsidRPr="00AB2B43">
        <w:rPr>
          <w:rFonts w:ascii="Times New Roman" w:eastAsia="Times New Roman" w:hAnsi="Times New Roman" w:cs="Times New Roman"/>
          <w:color w:val="000000"/>
          <w:sz w:val="20"/>
          <w:szCs w:val="20"/>
          <w:lang w:eastAsia="ru-RU"/>
        </w:rPr>
        <w:t>, и т.д.</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r w:rsidRPr="00AB2B43">
        <w:rPr>
          <w:rFonts w:ascii="Times New Roman" w:eastAsia="Times New Roman" w:hAnsi="Times New Roman" w:cs="Times New Roman"/>
          <w:color w:val="000000"/>
          <w:sz w:val="20"/>
          <w:szCs w:val="20"/>
          <w:shd w:val="clear" w:color="auto" w:fill="00FFFF"/>
          <w:lang w:eastAsia="ru-RU"/>
        </w:rPr>
        <w:t>Примечание:</w:t>
      </w:r>
      <w:r w:rsidRPr="00AB2B43">
        <w:rPr>
          <w:rFonts w:ascii="Times New Roman" w:eastAsia="Times New Roman" w:hAnsi="Times New Roman" w:cs="Times New Roman"/>
          <w:color w:val="000000"/>
          <w:sz w:val="20"/>
          <w:szCs w:val="20"/>
          <w:lang w:eastAsia="ru-RU"/>
        </w:rPr>
        <w:t> При помещении ионного диэле</w:t>
      </w:r>
      <w:r w:rsidR="001A3A58" w:rsidRPr="00AB2B43">
        <w:rPr>
          <w:rFonts w:ascii="Times New Roman" w:eastAsia="Times New Roman" w:hAnsi="Times New Roman" w:cs="Times New Roman"/>
          <w:color w:val="000000"/>
          <w:sz w:val="20"/>
          <w:szCs w:val="20"/>
          <w:lang w:eastAsia="ru-RU"/>
        </w:rPr>
        <w:t xml:space="preserve">ктрика во внешнее электрическое </w:t>
      </w:r>
      <w:r w:rsidRPr="00AB2B43">
        <w:rPr>
          <w:rFonts w:ascii="Times New Roman" w:eastAsia="Times New Roman" w:hAnsi="Times New Roman" w:cs="Times New Roman"/>
          <w:color w:val="000000"/>
          <w:sz w:val="20"/>
          <w:szCs w:val="20"/>
          <w:lang w:eastAsia="ru-RU"/>
        </w:rPr>
        <w:t>поле в отличии от полярных диэлектриков будет наблюдаться смещение положительных зарядов по полю, а отрицательных зарядов против поля. Главное отличие в том, что в разумных интервалах температур энергия связи между ионами оказывается больше, чем энергия теплового движения.</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lastRenderedPageBreak/>
        <w:t>   Предположим, что плоская пластина помещена во внешнем электрическом поле так, как показано на рисунке 18.6. Дипольный момент пластины в простейшем случае определяется как сумма  дипольных моментов отдельных составляющих.</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5B3EEDD5" wp14:editId="1836DA2D">
            <wp:extent cx="923925" cy="552450"/>
            <wp:effectExtent l="0" t="0" r="0" b="0"/>
            <wp:docPr id="733" name="Рисунок 733" descr="http://phynist3d.ssau.ru/Pr_L18.files/image0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phynist3d.ssau.ru/Pr_L18.files/image030.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23925" cy="552450"/>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(18.1)</w:t>
      </w:r>
    </w:p>
    <w:p w:rsidR="001A3A58" w:rsidRPr="00AB2B43" w:rsidRDefault="001A3A58" w:rsidP="00CE385C">
      <w:pPr>
        <w:spacing w:after="0" w:line="240" w:lineRule="auto"/>
        <w:ind w:firstLine="709"/>
        <w:jc w:val="both"/>
        <w:rPr>
          <w:rFonts w:ascii="Times New Roman" w:eastAsia="Times New Roman" w:hAnsi="Times New Roman" w:cs="Times New Roman"/>
          <w:color w:val="000000"/>
          <w:sz w:val="20"/>
          <w:szCs w:val="20"/>
          <w:lang w:eastAsia="ru-RU"/>
        </w:rPr>
      </w:pPr>
    </w:p>
    <w:p w:rsidR="001A3A58" w:rsidRPr="00AB2B43" w:rsidRDefault="001A3A58" w:rsidP="00CE385C">
      <w:pPr>
        <w:spacing w:after="0" w:line="240" w:lineRule="auto"/>
        <w:ind w:firstLine="709"/>
        <w:jc w:val="both"/>
        <w:rPr>
          <w:rFonts w:ascii="Times New Roman" w:eastAsia="Times New Roman" w:hAnsi="Times New Roman" w:cs="Times New Roman"/>
          <w:color w:val="000000"/>
          <w:sz w:val="20"/>
          <w:szCs w:val="20"/>
          <w:lang w:eastAsia="ru-RU"/>
        </w:rPr>
      </w:pPr>
    </w:p>
    <w:p w:rsidR="001A3A58" w:rsidRPr="00AB2B43" w:rsidRDefault="001A3A58" w:rsidP="00CE385C">
      <w:pPr>
        <w:spacing w:after="0" w:line="240" w:lineRule="auto"/>
        <w:ind w:firstLine="709"/>
        <w:jc w:val="both"/>
        <w:rPr>
          <w:rFonts w:ascii="Times New Roman" w:eastAsia="Times New Roman" w:hAnsi="Times New Roman" w:cs="Times New Roman"/>
          <w:color w:val="000000"/>
          <w:sz w:val="20"/>
          <w:szCs w:val="20"/>
          <w:lang w:eastAsia="ru-RU"/>
        </w:rPr>
      </w:pP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Введем понятие вектора поляризации:</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0B5CA301" wp14:editId="7BE608BE">
            <wp:extent cx="1295400" cy="781050"/>
            <wp:effectExtent l="0" t="0" r="0" b="0"/>
            <wp:docPr id="732" name="Рисунок 732" descr="http://phynist3d.ssau.ru/Pr_L18.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phynist3d.ssau.ru/Pr_L18.files/image032.gif"/>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95400" cy="781050"/>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(18.2)</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b/>
          <w:bCs/>
          <w:color w:val="000000"/>
          <w:sz w:val="20"/>
          <w:szCs w:val="20"/>
          <w:lang w:eastAsia="ru-RU"/>
        </w:rPr>
        <w:t>  </w:t>
      </w:r>
      <w:r w:rsidRPr="00AB2B43">
        <w:rPr>
          <w:rFonts w:ascii="Times New Roman" w:eastAsia="Times New Roman" w:hAnsi="Times New Roman" w:cs="Times New Roman"/>
          <w:color w:val="000000"/>
          <w:sz w:val="20"/>
          <w:szCs w:val="20"/>
          <w:shd w:val="clear" w:color="auto" w:fill="00FFFF"/>
          <w:lang w:eastAsia="ru-RU"/>
        </w:rPr>
        <w:t>Примечание:</w:t>
      </w:r>
      <w:r w:rsidRPr="00AB2B43">
        <w:rPr>
          <w:rFonts w:ascii="Times New Roman" w:eastAsia="Times New Roman" w:hAnsi="Times New Roman" w:cs="Times New Roman"/>
          <w:color w:val="000000"/>
          <w:sz w:val="20"/>
          <w:szCs w:val="20"/>
          <w:lang w:eastAsia="ru-RU"/>
        </w:rPr>
        <w:t> При перераспределении зарядов в объеме пластины происходит электризация ее поверхности, причем  поверхностная плотность каждой из поверхностей </w:t>
      </w: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42EA67BF" wp14:editId="359AD4A4">
            <wp:extent cx="285750" cy="314325"/>
            <wp:effectExtent l="0" t="0" r="0" b="0"/>
            <wp:docPr id="731" name="Рисунок 731" descr="http://phynist3d.ssau.ru/Pr_L18.files/image0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phynist3d.ssau.ru/Pr_L18.files/image034.gif"/>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и</w:t>
      </w: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0FDC71A5" wp14:editId="17008728">
            <wp:extent cx="276225" cy="314325"/>
            <wp:effectExtent l="0" t="0" r="9525" b="9525"/>
            <wp:docPr id="730" name="Рисунок 730" descr="http://phynist3d.ssau.ru/Pr_L18.files/image0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phynist3d.ssau.ru/Pr_L18.files/image036.gif"/>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76225" cy="3143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одна и та же.</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Заметим, что в силу определения вектор поляризации параллелен и совпадает по направлению с вектором напряженности внешнего электрического поля. Для слабых полей вектор поляризации линейно зависит от напряженности внешнего электрического поля.</w:t>
      </w:r>
    </w:p>
    <w:tbl>
      <w:tblPr>
        <w:tblW w:w="0" w:type="auto"/>
        <w:tblCellSpacing w:w="0" w:type="dxa"/>
        <w:tblCellMar>
          <w:left w:w="0" w:type="dxa"/>
          <w:right w:w="0" w:type="dxa"/>
        </w:tblCellMar>
        <w:tblLook w:val="04A0" w:firstRow="1" w:lastRow="0" w:firstColumn="1" w:lastColumn="0" w:noHBand="0" w:noVBand="1"/>
      </w:tblPr>
      <w:tblGrid>
        <w:gridCol w:w="4080"/>
        <w:gridCol w:w="1680"/>
      </w:tblGrid>
      <w:tr w:rsidR="00B071B1" w:rsidRPr="00AB2B43" w:rsidTr="00B071B1">
        <w:trPr>
          <w:gridAfter w:val="1"/>
          <w:tblCellSpacing w:w="0" w:type="dxa"/>
        </w:trPr>
        <w:tc>
          <w:tcPr>
            <w:tcW w:w="4080" w:type="dxa"/>
            <w:vAlign w:val="center"/>
            <w:hideMark/>
          </w:tcPr>
          <w:p w:rsidR="00B071B1" w:rsidRPr="00AB2B43" w:rsidRDefault="00B071B1" w:rsidP="00CE385C">
            <w:pPr>
              <w:spacing w:after="0" w:line="240" w:lineRule="auto"/>
              <w:ind w:firstLine="709"/>
              <w:jc w:val="both"/>
              <w:rPr>
                <w:rFonts w:ascii="Times New Roman" w:eastAsia="Times New Roman" w:hAnsi="Times New Roman" w:cs="Times New Roman"/>
                <w:sz w:val="20"/>
                <w:szCs w:val="20"/>
                <w:lang w:eastAsia="ru-RU"/>
              </w:rPr>
            </w:pPr>
          </w:p>
        </w:tc>
      </w:tr>
      <w:tr w:rsidR="00B071B1" w:rsidRPr="00AB2B43" w:rsidTr="00B071B1">
        <w:trPr>
          <w:tblCellSpacing w:w="0" w:type="dxa"/>
        </w:trPr>
        <w:tc>
          <w:tcPr>
            <w:tcW w:w="0" w:type="auto"/>
            <w:vAlign w:val="center"/>
            <w:hideMark/>
          </w:tcPr>
          <w:p w:rsidR="00B071B1" w:rsidRPr="00AB2B43" w:rsidRDefault="00B071B1" w:rsidP="00CE385C">
            <w:pPr>
              <w:spacing w:after="0" w:line="240" w:lineRule="auto"/>
              <w:ind w:firstLine="709"/>
              <w:jc w:val="both"/>
              <w:rPr>
                <w:rFonts w:ascii="Times New Roman" w:eastAsia="Times New Roman" w:hAnsi="Times New Roman" w:cs="Times New Roman"/>
                <w:sz w:val="20"/>
                <w:szCs w:val="20"/>
                <w:lang w:eastAsia="ru-RU"/>
              </w:rPr>
            </w:pPr>
          </w:p>
        </w:tc>
        <w:tc>
          <w:tcPr>
            <w:tcW w:w="0" w:type="auto"/>
            <w:vAlign w:val="center"/>
            <w:hideMark/>
          </w:tcPr>
          <w:p w:rsidR="00B071B1" w:rsidRPr="00AB2B43" w:rsidRDefault="00B071B1" w:rsidP="00CE385C">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noProof/>
                <w:sz w:val="20"/>
                <w:szCs w:val="20"/>
                <w:lang w:eastAsia="ru-RU"/>
              </w:rPr>
              <w:drawing>
                <wp:inline distT="0" distB="0" distL="0" distR="0" wp14:anchorId="0A4DD690" wp14:editId="672CFB4C">
                  <wp:extent cx="1057275" cy="381000"/>
                  <wp:effectExtent l="0" t="0" r="9525" b="0"/>
                  <wp:docPr id="729" name="Рисунок 729" descr="http://phynist3d.ssau.ru/Pr_L18.files/image0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phynist3d.ssau.ru/Pr_L18.files/image038.gi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057275" cy="381000"/>
                          </a:xfrm>
                          <a:prstGeom prst="rect">
                            <a:avLst/>
                          </a:prstGeom>
                          <a:noFill/>
                          <a:ln>
                            <a:noFill/>
                          </a:ln>
                        </pic:spPr>
                      </pic:pic>
                    </a:graphicData>
                  </a:graphic>
                </wp:inline>
              </w:drawing>
            </w:r>
          </w:p>
        </w:tc>
      </w:tr>
    </w:tbl>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43B17A29" wp14:editId="0AA851C9">
            <wp:extent cx="209550" cy="219075"/>
            <wp:effectExtent l="0" t="0" r="0" b="9525"/>
            <wp:docPr id="728" name="Рисунок 728" descr="http://phynist3d.ssau.ru/Pr_L18.files/image0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phynist3d.ssau.ru/Pr_L18.files/image040.gif"/>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09550" cy="21907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диэлектрическая восприимчивость, зависит от строения диэлектрика, от способности этого диэлектрика перераспределять заряды во внешнем поле в линейной области.</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Получим выражение для напряженности электрического поля внутри диэлектрика, исходя из того, что:</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76564C28" wp14:editId="67B486F3">
            <wp:extent cx="1876425" cy="895350"/>
            <wp:effectExtent l="0" t="0" r="0" b="0"/>
            <wp:docPr id="727" name="Рисунок 727" descr="http://phynist3d.ssau.ru/Pr_L18.files/image0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phynist3d.ssau.ru/Pr_L18.files/image042.gif"/>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76425" cy="895350"/>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(18.4)</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13AA1230" wp14:editId="7E888337">
            <wp:extent cx="1676400" cy="314325"/>
            <wp:effectExtent l="0" t="0" r="0" b="9525"/>
            <wp:docPr id="726" name="Рисунок 726" descr="http://phynist3d.ssau.ru/Pr_L18.files/image0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phynist3d.ssau.ru/Pr_L18.files/image044.gif"/>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676400" cy="3143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(18.5)</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b/>
          <w:bCs/>
          <w:color w:val="000000"/>
          <w:sz w:val="20"/>
          <w:szCs w:val="20"/>
          <w:lang w:eastAsia="ru-RU"/>
        </w:rPr>
        <w:t> </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b/>
          <w:bCs/>
          <w:color w:val="000000"/>
          <w:sz w:val="20"/>
          <w:szCs w:val="20"/>
          <w:lang w:eastAsia="ru-RU"/>
        </w:rPr>
        <w:t>Электрическая емкость проводников.</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shd w:val="clear" w:color="auto" w:fill="00FFFF"/>
          <w:lang w:eastAsia="ru-RU"/>
        </w:rPr>
        <w:t>Определение:</w:t>
      </w:r>
      <w:r w:rsidRPr="00AB2B43">
        <w:rPr>
          <w:rFonts w:ascii="Times New Roman" w:eastAsia="Times New Roman" w:hAnsi="Times New Roman" w:cs="Times New Roman"/>
          <w:color w:val="000000"/>
          <w:sz w:val="20"/>
          <w:szCs w:val="20"/>
          <w:lang w:eastAsia="ru-RU"/>
        </w:rPr>
        <w:t> Электроемкостью проводника называется способность накапливать внешний заряд.</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xml:space="preserve">Рассмотрим в некоторой области пространства совокупность зарядов образующих заряженное тело (рис.18.7). Вычислим в точке пространства, не принадлежащей этой области напряженность </w:t>
      </w:r>
      <w:proofErr w:type="gramStart"/>
      <w:r w:rsidRPr="00AB2B43">
        <w:rPr>
          <w:rFonts w:ascii="Times New Roman" w:eastAsia="Times New Roman" w:hAnsi="Times New Roman" w:cs="Times New Roman"/>
          <w:color w:val="000000"/>
          <w:sz w:val="20"/>
          <w:szCs w:val="20"/>
          <w:lang w:eastAsia="ru-RU"/>
        </w:rPr>
        <w:t>поля</w:t>
      </w:r>
      <w:proofErr w:type="gramEnd"/>
      <w:r w:rsidRPr="00AB2B43">
        <w:rPr>
          <w:rFonts w:ascii="Times New Roman" w:eastAsia="Times New Roman" w:hAnsi="Times New Roman" w:cs="Times New Roman"/>
          <w:color w:val="000000"/>
          <w:sz w:val="20"/>
          <w:szCs w:val="20"/>
          <w:lang w:eastAsia="ru-RU"/>
        </w:rPr>
        <w:t xml:space="preserve"> созданную этими зарядами и суммарным потенциалом.</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anchor distT="0" distB="0" distL="114300" distR="114300" simplePos="0" relativeHeight="251672576" behindDoc="0" locked="0" layoutInCell="1" allowOverlap="0" wp14:anchorId="561ED5A2" wp14:editId="77F67D0B">
            <wp:simplePos x="0" y="0"/>
            <wp:positionH relativeFrom="column">
              <wp:align>left</wp:align>
            </wp:positionH>
            <wp:positionV relativeFrom="line">
              <wp:posOffset>0</wp:posOffset>
            </wp:positionV>
            <wp:extent cx="1752600" cy="1343025"/>
            <wp:effectExtent l="0" t="0" r="0" b="9525"/>
            <wp:wrapSquare wrapText="bothSides"/>
            <wp:docPr id="737" name="Рисунок 737" descr="http://phynist3d.ssau.ru/Pr_L18.files/image0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hynist3d.ssau.ru/Pr_L18.files/image046.gif"/>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752600"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4627FCFE" wp14:editId="072168A1">
            <wp:extent cx="1657350" cy="571500"/>
            <wp:effectExtent l="0" t="0" r="0" b="0"/>
            <wp:docPr id="725" name="Рисунок 725" descr="http://phynist3d.ssau.ru/Pr_L18.files/image0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phynist3d.ssau.ru/Pr_L18.files/image048.gif"/>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657350" cy="571500"/>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(18.7)           </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27B79F7D" wp14:editId="4A6E3E53">
            <wp:extent cx="1047750" cy="581025"/>
            <wp:effectExtent l="0" t="0" r="0" b="9525"/>
            <wp:docPr id="724" name="Рисунок 724" descr="http://phynist3d.ssau.ru/Pr_L18.files/image0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phynist3d.ssau.ru/Pr_L18.files/image050.gif"/>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047750" cy="5810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(18.8)</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Предположим, что заряд в некоторой области пространства увеличили в К раз, тогда, очевидно, выражение для </w:t>
      </w: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0259CDAC" wp14:editId="4A33F8F4">
            <wp:extent cx="219075" cy="257175"/>
            <wp:effectExtent l="0" t="0" r="9525" b="9525"/>
            <wp:docPr id="723" name="Рисунок 723" descr="http://phynist3d.ssau.ru/Pr_L18.files/image0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phynist3d.ssau.ru/Pr_L18.files/image052.gif"/>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примет вид:</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46E28EB2" wp14:editId="7C891C46">
            <wp:extent cx="1114425" cy="542925"/>
            <wp:effectExtent l="0" t="0" r="9525" b="9525"/>
            <wp:docPr id="722" name="Рисунок 722" descr="http://phynist3d.ssau.ru/Pr_L18.files/image0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phynist3d.ssau.ru/Pr_L18.files/image054.gif"/>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114425" cy="5429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(18.9)</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shd w:val="clear" w:color="auto" w:fill="00FFFF"/>
          <w:lang w:eastAsia="ru-RU"/>
        </w:rPr>
        <w:lastRenderedPageBreak/>
        <w:t>Примечание:</w:t>
      </w:r>
      <w:r w:rsidRPr="00AB2B43">
        <w:rPr>
          <w:rFonts w:ascii="Times New Roman" w:eastAsia="Times New Roman" w:hAnsi="Times New Roman" w:cs="Times New Roman"/>
          <w:color w:val="000000"/>
          <w:sz w:val="20"/>
          <w:szCs w:val="20"/>
          <w:lang w:eastAsia="ru-RU"/>
        </w:rPr>
        <w:t> Выражение (18.9) говорит о том, что при увеличении заряда в К раз, потенциал в той же точке тоже увеличится в К раз, то есть с ростом заряда потенциал поля линейно возрастает.</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Аналогичную зависимость можно наблюдать и для проводников:</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330EB2ED" wp14:editId="55F2ED90">
            <wp:extent cx="742950" cy="266700"/>
            <wp:effectExtent l="0" t="0" r="0" b="0"/>
            <wp:docPr id="721" name="Рисунок 721" descr="http://phynist3d.ssau.ru/Pr_L18.files/image0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phynist3d.ssau.ru/Pr_L18.files/image056.gif"/>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(18.10)</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Физический смысл коэффициента заключается в следующем: увеличивая заряд</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63908161" wp14:editId="39C05ECC">
            <wp:extent cx="1228725" cy="285750"/>
            <wp:effectExtent l="0" t="0" r="9525" b="0"/>
            <wp:docPr id="720" name="Рисунок 720" descr="http://phynist3d.ssau.ru/Pr_L18.files/image0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phynist3d.ssau.ru/Pr_L18.files/image058.gif"/>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228725" cy="285750"/>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(18.11)</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увеличивается и потенциал. При </w:t>
      </w:r>
      <w:r w:rsidRPr="00AB2B43">
        <w:rPr>
          <w:rFonts w:ascii="Times New Roman" w:eastAsia="Times New Roman" w:hAnsi="Times New Roman" w:cs="Times New Roman"/>
          <w:color w:val="000000"/>
          <w:sz w:val="20"/>
          <w:szCs w:val="20"/>
          <w:lang w:val="en-US" w:eastAsia="ru-RU"/>
        </w:rPr>
        <w:t>q</w:t>
      </w:r>
      <w:r w:rsidRPr="00AB2B43">
        <w:rPr>
          <w:rFonts w:ascii="Times New Roman" w:eastAsia="Times New Roman" w:hAnsi="Times New Roman" w:cs="Times New Roman"/>
          <w:color w:val="000000"/>
          <w:sz w:val="20"/>
          <w:szCs w:val="20"/>
          <w:lang w:eastAsia="ru-RU"/>
        </w:rPr>
        <w:t>=0  </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24019BEA" wp14:editId="6CC737BF">
            <wp:extent cx="590550" cy="485775"/>
            <wp:effectExtent l="0" t="0" r="0" b="9525"/>
            <wp:docPr id="719" name="Рисунок 719" descr="http://phynist3d.ssau.ru/Pr_L18.files/image0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phynist3d.ssau.ru/Pr_L18.files/image060.gif"/>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0550" cy="48577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(18.12)</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С=1 Кл / 1 В = Ф</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highlight w:val="cyan"/>
          <w:lang w:eastAsia="ru-RU"/>
        </w:rPr>
        <w:t>Определение</w:t>
      </w:r>
      <w:r w:rsidRPr="00AB2B43">
        <w:rPr>
          <w:rFonts w:ascii="Times New Roman" w:eastAsia="Times New Roman" w:hAnsi="Times New Roman" w:cs="Times New Roman"/>
          <w:color w:val="000000"/>
          <w:sz w:val="20"/>
          <w:szCs w:val="20"/>
          <w:lang w:eastAsia="ru-RU"/>
        </w:rPr>
        <w:t>:1 Фарада — это емкость такого уединенного проводника в котором, для изменения потенциала в 1</w:t>
      </w:r>
      <w:proofErr w:type="gramStart"/>
      <w:r w:rsidRPr="00AB2B43">
        <w:rPr>
          <w:rFonts w:ascii="Times New Roman" w:eastAsia="Times New Roman" w:hAnsi="Times New Roman" w:cs="Times New Roman"/>
          <w:color w:val="000000"/>
          <w:sz w:val="20"/>
          <w:szCs w:val="20"/>
          <w:lang w:eastAsia="ru-RU"/>
        </w:rPr>
        <w:t xml:space="preserve"> В</w:t>
      </w:r>
      <w:proofErr w:type="gramEnd"/>
      <w:r w:rsidRPr="00AB2B43">
        <w:rPr>
          <w:rFonts w:ascii="Times New Roman" w:eastAsia="Times New Roman" w:hAnsi="Times New Roman" w:cs="Times New Roman"/>
          <w:color w:val="000000"/>
          <w:sz w:val="20"/>
          <w:szCs w:val="20"/>
          <w:lang w:eastAsia="ru-RU"/>
        </w:rPr>
        <w:t xml:space="preserve"> необходимо внести заряд в 1 Кл.</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shd w:val="clear" w:color="auto" w:fill="00FFFF"/>
          <w:lang w:eastAsia="ru-RU"/>
        </w:rPr>
        <w:t>Примечание:</w:t>
      </w:r>
      <w:r w:rsidRPr="00AB2B43">
        <w:rPr>
          <w:rFonts w:ascii="Times New Roman" w:eastAsia="Times New Roman" w:hAnsi="Times New Roman" w:cs="Times New Roman"/>
          <w:color w:val="000000"/>
          <w:sz w:val="20"/>
          <w:szCs w:val="20"/>
          <w:lang w:eastAsia="ru-RU"/>
        </w:rPr>
        <w:t> 1 Ф – относительно большая единица емкости.</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Вывод: электроемкость проводника численно равна величине заряда, который ему необходимо сообщить, чтобы увеличить его потенциал на единицу.</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В заключении приведем емкости часто встречающихся тел и конденсаторов.</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Напомним, что конденсатор это система как минимум двух проводников разделенных диэлектриком.</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Емкость сферы радиуса </w:t>
      </w:r>
      <w:r w:rsidRPr="00AB2B43">
        <w:rPr>
          <w:rFonts w:ascii="Times New Roman" w:eastAsia="Times New Roman" w:hAnsi="Times New Roman" w:cs="Times New Roman"/>
          <w:color w:val="000000"/>
          <w:sz w:val="20"/>
          <w:szCs w:val="20"/>
          <w:lang w:val="en-US" w:eastAsia="ru-RU"/>
        </w:rPr>
        <w:t>R</w:t>
      </w:r>
      <w:r w:rsidRPr="00AB2B43">
        <w:rPr>
          <w:rFonts w:ascii="Times New Roman" w:eastAsia="Times New Roman" w:hAnsi="Times New Roman" w:cs="Times New Roman"/>
          <w:color w:val="000000"/>
          <w:sz w:val="20"/>
          <w:szCs w:val="20"/>
          <w:lang w:eastAsia="ru-RU"/>
        </w:rPr>
        <w:t>         </w:t>
      </w: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31B28F20" wp14:editId="2A299877">
            <wp:extent cx="1076325" cy="295275"/>
            <wp:effectExtent l="0" t="0" r="9525" b="9525"/>
            <wp:docPr id="718" name="Рисунок 718" descr="http://phynist3d.ssau.ru/Pr_L18.files/image0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phynist3d.ssau.ru/Pr_L18.files/image062.gif"/>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76325" cy="295275"/>
                    </a:xfrm>
                    <a:prstGeom prst="rect">
                      <a:avLst/>
                    </a:prstGeom>
                    <a:noFill/>
                    <a:ln>
                      <a:noFill/>
                    </a:ln>
                  </pic:spPr>
                </pic:pic>
              </a:graphicData>
            </a:graphic>
          </wp:inline>
        </w:drawing>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Емкость сферического конденсатора  имеющего внутреннюю сферу радиуса </w:t>
      </w:r>
      <w:proofErr w:type="gramStart"/>
      <w:r w:rsidRPr="00AB2B43">
        <w:rPr>
          <w:rFonts w:ascii="Times New Roman" w:eastAsia="Times New Roman" w:hAnsi="Times New Roman" w:cs="Times New Roman"/>
          <w:color w:val="000000"/>
          <w:sz w:val="20"/>
          <w:szCs w:val="20"/>
          <w:lang w:val="en-US" w:eastAsia="ru-RU"/>
        </w:rPr>
        <w:t>r</w:t>
      </w:r>
      <w:proofErr w:type="gramEnd"/>
      <w:r w:rsidRPr="00AB2B43">
        <w:rPr>
          <w:rFonts w:ascii="Times New Roman" w:eastAsia="Times New Roman" w:hAnsi="Times New Roman" w:cs="Times New Roman"/>
          <w:color w:val="000000"/>
          <w:sz w:val="20"/>
          <w:szCs w:val="20"/>
          <w:lang w:eastAsia="ru-RU"/>
        </w:rPr>
        <w:t> а внешнюю </w:t>
      </w:r>
      <w:r w:rsidRPr="00AB2B43">
        <w:rPr>
          <w:rFonts w:ascii="Times New Roman" w:eastAsia="Times New Roman" w:hAnsi="Times New Roman" w:cs="Times New Roman"/>
          <w:color w:val="000000"/>
          <w:sz w:val="20"/>
          <w:szCs w:val="20"/>
          <w:lang w:val="en-US" w:eastAsia="ru-RU"/>
        </w:rPr>
        <w:t>R</w:t>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18CADEE8" wp14:editId="39D61D4F">
            <wp:extent cx="1323975" cy="447675"/>
            <wp:effectExtent l="0" t="0" r="0" b="9525"/>
            <wp:docPr id="717" name="Рисунок 717" descr="http://phynist3d.ssau.ru/Pr_L18.files/image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phynist3d.ssau.ru/Pr_L18.files/image064.gif"/>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23975" cy="447675"/>
                    </a:xfrm>
                    <a:prstGeom prst="rect">
                      <a:avLst/>
                    </a:prstGeom>
                    <a:noFill/>
                    <a:ln>
                      <a:noFill/>
                    </a:ln>
                  </pic:spPr>
                </pic:pic>
              </a:graphicData>
            </a:graphic>
          </wp:inline>
        </w:drawing>
      </w:r>
    </w:p>
    <w:p w:rsidR="00B071B1" w:rsidRPr="00AB2B43" w:rsidRDefault="00B071B1" w:rsidP="00CE385C">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Емкость плоского конденсатора  </w:t>
      </w:r>
      <w:r w:rsidRPr="00AB2B43">
        <w:rPr>
          <w:rFonts w:ascii="Times New Roman" w:eastAsia="Times New Roman" w:hAnsi="Times New Roman" w:cs="Times New Roman"/>
          <w:noProof/>
          <w:color w:val="000000"/>
          <w:sz w:val="20"/>
          <w:szCs w:val="20"/>
          <w:vertAlign w:val="subscript"/>
          <w:lang w:eastAsia="ru-RU"/>
        </w:rPr>
        <w:drawing>
          <wp:inline distT="0" distB="0" distL="0" distR="0" wp14:anchorId="662F2DEC" wp14:editId="3B01A8DA">
            <wp:extent cx="904875" cy="466725"/>
            <wp:effectExtent l="0" t="0" r="0" b="9525"/>
            <wp:docPr id="716" name="Рисунок 716" descr="http://phynist3d.ssau.ru/Pr_L18.files/image0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phynist3d.ssau.ru/Pr_L18.files/image066.gif"/>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904875" cy="4667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w:t>
      </w:r>
    </w:p>
    <w:p w:rsidR="00B071B1" w:rsidRPr="00AB2B43" w:rsidRDefault="00B071B1" w:rsidP="00EA0F27">
      <w:pPr>
        <w:spacing w:after="0" w:line="240" w:lineRule="auto"/>
        <w:ind w:firstLine="709"/>
        <w:jc w:val="both"/>
        <w:rPr>
          <w:rFonts w:ascii="Times New Roman" w:hAnsi="Times New Roman" w:cs="Times New Roman"/>
          <w:b/>
          <w:color w:val="000000"/>
          <w:sz w:val="20"/>
          <w:szCs w:val="20"/>
          <w:shd w:val="clear" w:color="auto" w:fill="FFFFFF"/>
        </w:rPr>
      </w:pPr>
    </w:p>
    <w:p w:rsidR="001A3A58" w:rsidRPr="00AB2B43" w:rsidRDefault="001A3A58" w:rsidP="00EA0F27">
      <w:pPr>
        <w:spacing w:after="0" w:line="240" w:lineRule="auto"/>
        <w:ind w:firstLine="709"/>
        <w:jc w:val="both"/>
        <w:rPr>
          <w:rFonts w:ascii="Times New Roman" w:hAnsi="Times New Roman" w:cs="Times New Roman"/>
          <w:b/>
          <w:color w:val="000000"/>
          <w:sz w:val="20"/>
          <w:szCs w:val="20"/>
          <w:shd w:val="clear" w:color="auto" w:fill="FFFFFF"/>
        </w:rPr>
      </w:pPr>
      <w:r w:rsidRPr="00AB2B43">
        <w:rPr>
          <w:rFonts w:ascii="Times New Roman" w:hAnsi="Times New Roman" w:cs="Times New Roman"/>
          <w:b/>
          <w:color w:val="000000"/>
          <w:sz w:val="20"/>
          <w:szCs w:val="20"/>
          <w:shd w:val="clear" w:color="auto" w:fill="FFFFFF"/>
        </w:rPr>
        <w:t>Свободные и связанные заряды.</w:t>
      </w:r>
    </w:p>
    <w:p w:rsidR="001A3A58" w:rsidRPr="00AB2B43" w:rsidRDefault="001A3A58"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i/>
          <w:color w:val="000000"/>
          <w:sz w:val="20"/>
          <w:szCs w:val="20"/>
          <w:shd w:val="clear" w:color="auto" w:fill="FFFFFF"/>
        </w:rPr>
        <w:t>Свободные заряды</w:t>
      </w:r>
      <w:r w:rsidRPr="00AB2B43">
        <w:rPr>
          <w:rFonts w:ascii="Times New Roman" w:hAnsi="Times New Roman" w:cs="Times New Roman"/>
          <w:color w:val="000000"/>
          <w:sz w:val="20"/>
          <w:szCs w:val="20"/>
          <w:shd w:val="clear" w:color="auto" w:fill="FFFFFF"/>
        </w:rPr>
        <w:t xml:space="preserve"> – заряженные частицы одного знака, способные перемещаться под действием электрического поля.</w:t>
      </w:r>
      <w:r w:rsidRPr="00AB2B43">
        <w:rPr>
          <w:rFonts w:ascii="Times New Roman" w:hAnsi="Times New Roman" w:cs="Times New Roman"/>
          <w:color w:val="000000"/>
          <w:sz w:val="20"/>
          <w:szCs w:val="20"/>
          <w:shd w:val="clear" w:color="auto" w:fill="FFFFFF"/>
        </w:rPr>
        <w:cr/>
      </w:r>
      <w:r w:rsidRPr="00AB2B43">
        <w:rPr>
          <w:rFonts w:ascii="Times New Roman" w:hAnsi="Times New Roman" w:cs="Times New Roman"/>
          <w:sz w:val="20"/>
          <w:szCs w:val="20"/>
        </w:rPr>
        <w:t xml:space="preserve"> </w:t>
      </w:r>
      <w:r w:rsidRPr="00AB2B43">
        <w:rPr>
          <w:rFonts w:ascii="Times New Roman" w:hAnsi="Times New Roman" w:cs="Times New Roman"/>
          <w:color w:val="000000"/>
          <w:sz w:val="20"/>
          <w:szCs w:val="20"/>
          <w:shd w:val="clear" w:color="auto" w:fill="FFFFFF"/>
        </w:rPr>
        <w:t>Свободные заряды не могут возникнуть, если энергия связи электрона со своим атомом велика по сравнению с энергией его взаимодействия с соседними атомами вещества. В таком веществе электроны связаны с ядром атома или молекулы.</w:t>
      </w:r>
    </w:p>
    <w:p w:rsidR="001A3A58" w:rsidRPr="00AB2B43" w:rsidRDefault="001A3A58"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i/>
          <w:color w:val="000000"/>
          <w:sz w:val="20"/>
          <w:szCs w:val="20"/>
          <w:shd w:val="clear" w:color="auto" w:fill="FFFFFF"/>
        </w:rPr>
        <w:t>Связанные заряды</w:t>
      </w:r>
      <w:r w:rsidRPr="00AB2B43">
        <w:rPr>
          <w:rFonts w:ascii="Times New Roman" w:hAnsi="Times New Roman" w:cs="Times New Roman"/>
          <w:color w:val="000000"/>
          <w:sz w:val="20"/>
          <w:szCs w:val="20"/>
          <w:shd w:val="clear" w:color="auto" w:fill="FFFFFF"/>
        </w:rPr>
        <w:t xml:space="preserve"> – разноимённые заряды, входящие в состав атомов (или молекул), которые не могут перемещаться под действием электрического поля независимо друг от друга.</w:t>
      </w:r>
    </w:p>
    <w:p w:rsidR="001A3A58" w:rsidRPr="00AB2B43" w:rsidRDefault="001A3A58"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color w:val="000000"/>
          <w:sz w:val="20"/>
          <w:szCs w:val="20"/>
          <w:shd w:val="clear" w:color="auto" w:fill="FFFFFF"/>
        </w:rPr>
        <w:t>Проводник – вещество, в котором свободные заряды могут перемещаться по всему объёму.</w:t>
      </w:r>
      <w:r w:rsidRPr="00AB2B43">
        <w:rPr>
          <w:rFonts w:ascii="Times New Roman" w:hAnsi="Times New Roman" w:cs="Times New Roman"/>
          <w:color w:val="000000"/>
          <w:sz w:val="20"/>
          <w:szCs w:val="20"/>
          <w:shd w:val="clear" w:color="auto" w:fill="FFFFFF"/>
        </w:rPr>
        <w:cr/>
      </w:r>
    </w:p>
    <w:p w:rsidR="001A3A58" w:rsidRPr="00AB2B43" w:rsidRDefault="001A3A58" w:rsidP="00EA0F27">
      <w:pPr>
        <w:spacing w:after="0" w:line="240" w:lineRule="auto"/>
        <w:ind w:firstLine="709"/>
        <w:jc w:val="both"/>
        <w:rPr>
          <w:rFonts w:ascii="Times New Roman" w:hAnsi="Times New Roman" w:cs="Times New Roman"/>
          <w:b/>
          <w:color w:val="000000"/>
          <w:sz w:val="20"/>
          <w:szCs w:val="20"/>
          <w:shd w:val="clear" w:color="auto" w:fill="FFFFFF"/>
        </w:rPr>
      </w:pPr>
      <w:r w:rsidRPr="00AB2B43">
        <w:rPr>
          <w:rFonts w:ascii="Times New Roman" w:hAnsi="Times New Roman" w:cs="Times New Roman"/>
          <w:b/>
          <w:color w:val="000000"/>
          <w:sz w:val="20"/>
          <w:szCs w:val="20"/>
          <w:shd w:val="clear" w:color="auto" w:fill="FFFFFF"/>
        </w:rPr>
        <w:t>Диэлектрическая проницаемость.</w:t>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highlight w:val="cyan"/>
        </w:rPr>
        <w:t>Относительная диэлектрическая проницаемость сред</w:t>
      </w:r>
      <w:proofErr w:type="gramStart"/>
      <w:r w:rsidRPr="00AB2B43">
        <w:rPr>
          <w:rFonts w:ascii="Times New Roman" w:hAnsi="Times New Roman" w:cs="Times New Roman"/>
          <w:sz w:val="20"/>
          <w:szCs w:val="20"/>
          <w:highlight w:val="cyan"/>
        </w:rPr>
        <w:t>ы</w:t>
      </w:r>
      <w:r w:rsidRPr="00AB2B43">
        <w:rPr>
          <w:rFonts w:ascii="Times New Roman" w:hAnsi="Times New Roman" w:cs="Times New Roman"/>
          <w:sz w:val="20"/>
          <w:szCs w:val="20"/>
        </w:rPr>
        <w:t>-</w:t>
      </w:r>
      <w:proofErr w:type="gramEnd"/>
      <w:r w:rsidRPr="00AB2B43">
        <w:rPr>
          <w:rFonts w:ascii="Times New Roman" w:hAnsi="Times New Roman" w:cs="Times New Roman"/>
          <w:sz w:val="20"/>
          <w:szCs w:val="20"/>
        </w:rPr>
        <w:t xml:space="preserve"> показывает во сколько раз сила взаимодействия между зарядами в вакууме &gt; силы взаимодействия между теми же зарядами на том же расстоянии в данной среде, величина постоянная для данной среды. Если среда не оговаривается, то ей является вакуум ε=1, для воздуха ε=1.</w:t>
      </w:r>
    </w:p>
    <w:p w:rsidR="001A3A58" w:rsidRPr="00AB2B43" w:rsidRDefault="00474356"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20. Сила тока. Плотность тока. Разность потенциалов. ЭДС. Напряжение.</w:t>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anchor distT="0" distB="0" distL="114300" distR="114300" simplePos="0" relativeHeight="251674624" behindDoc="1" locked="0" layoutInCell="1" allowOverlap="1" wp14:anchorId="49B77F2C" wp14:editId="1F969BDE">
            <wp:simplePos x="0" y="0"/>
            <wp:positionH relativeFrom="column">
              <wp:posOffset>3568065</wp:posOffset>
            </wp:positionH>
            <wp:positionV relativeFrom="paragraph">
              <wp:posOffset>38735</wp:posOffset>
            </wp:positionV>
            <wp:extent cx="2438400" cy="1343025"/>
            <wp:effectExtent l="0" t="0" r="0" b="9525"/>
            <wp:wrapTight wrapText="bothSides">
              <wp:wrapPolygon edited="0">
                <wp:start x="0" y="0"/>
                <wp:lineTo x="0" y="21447"/>
                <wp:lineTo x="21431" y="21447"/>
                <wp:lineTo x="21431" y="0"/>
                <wp:lineTo x="0" y="0"/>
              </wp:wrapPolygon>
            </wp:wrapTight>
            <wp:docPr id="744" name="Рисунок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9"/>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38400" cy="1343025"/>
                    </a:xfrm>
                    <a:prstGeom prst="rect">
                      <a:avLst/>
                    </a:prstGeom>
                    <a:noFill/>
                  </pic:spPr>
                </pic:pic>
              </a:graphicData>
            </a:graphic>
            <wp14:sizeRelH relativeFrom="page">
              <wp14:pctWidth>0</wp14:pctWidth>
            </wp14:sizeRelH>
            <wp14:sizeRelV relativeFrom="page">
              <wp14:pctHeight>0</wp14:pctHeight>
            </wp14:sizeRelV>
          </wp:anchor>
        </w:drawing>
      </w:r>
      <w:r w:rsidRPr="00AB2B43">
        <w:rPr>
          <w:rFonts w:ascii="Times New Roman" w:hAnsi="Times New Roman" w:cs="Times New Roman"/>
          <w:sz w:val="20"/>
          <w:szCs w:val="20"/>
        </w:rPr>
        <w:t xml:space="preserve">Количественной мерой электрического тока служит </w:t>
      </w:r>
      <w:r w:rsidRPr="00AB2B43">
        <w:rPr>
          <w:rFonts w:ascii="Times New Roman" w:hAnsi="Times New Roman" w:cs="Times New Roman"/>
          <w:sz w:val="20"/>
          <w:szCs w:val="20"/>
          <w:highlight w:val="yellow"/>
        </w:rPr>
        <w:t>сила тока</w:t>
      </w:r>
      <w:r w:rsidRPr="00AB2B43">
        <w:rPr>
          <w:rFonts w:ascii="Times New Roman" w:hAnsi="Times New Roman" w:cs="Times New Roman"/>
          <w:sz w:val="20"/>
          <w:szCs w:val="20"/>
        </w:rPr>
        <w:t xml:space="preserve">  – скалярная физическая величина, равная отношению заряда </w:t>
      </w:r>
      <w:proofErr w:type="spellStart"/>
      <w:r w:rsidRPr="00AB2B43">
        <w:rPr>
          <w:rFonts w:ascii="Times New Roman" w:hAnsi="Times New Roman" w:cs="Times New Roman"/>
          <w:sz w:val="20"/>
          <w:szCs w:val="20"/>
        </w:rPr>
        <w:t>Δq</w:t>
      </w:r>
      <w:proofErr w:type="spellEnd"/>
      <w:r w:rsidRPr="00AB2B43">
        <w:rPr>
          <w:rFonts w:ascii="Times New Roman" w:hAnsi="Times New Roman" w:cs="Times New Roman"/>
          <w:sz w:val="20"/>
          <w:szCs w:val="20"/>
        </w:rPr>
        <w:t xml:space="preserve">, переносимого через поперечное сечение проводника за интервал времени </w:t>
      </w:r>
      <w:proofErr w:type="spellStart"/>
      <w:r w:rsidRPr="00AB2B43">
        <w:rPr>
          <w:rFonts w:ascii="Times New Roman" w:hAnsi="Times New Roman" w:cs="Times New Roman"/>
          <w:sz w:val="20"/>
          <w:szCs w:val="20"/>
        </w:rPr>
        <w:t>Δt</w:t>
      </w:r>
      <w:proofErr w:type="spellEnd"/>
      <w:r w:rsidRPr="00AB2B43">
        <w:rPr>
          <w:rFonts w:ascii="Times New Roman" w:hAnsi="Times New Roman" w:cs="Times New Roman"/>
          <w:sz w:val="20"/>
          <w:szCs w:val="20"/>
        </w:rPr>
        <w:t>, к этому интервалу времени:</w:t>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6FE6682A" wp14:editId="75370F43">
            <wp:extent cx="428625" cy="419100"/>
            <wp:effectExtent l="0" t="0" r="9525" b="0"/>
            <wp:docPr id="743" name="Рисунок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28625" cy="419100"/>
                    </a:xfrm>
                    <a:prstGeom prst="rect">
                      <a:avLst/>
                    </a:prstGeom>
                    <a:noFill/>
                    <a:ln>
                      <a:noFill/>
                    </a:ln>
                  </pic:spPr>
                </pic:pic>
              </a:graphicData>
            </a:graphic>
          </wp:inline>
        </w:drawing>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Если сила тока и его направление не изменяются со временем, то такой ток называется постоянным.</w:t>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highlight w:val="yellow"/>
        </w:rPr>
        <w:t>Плотность тока</w:t>
      </w:r>
      <w:r w:rsidRPr="00AB2B43">
        <w:rPr>
          <w:rFonts w:ascii="Times New Roman" w:hAnsi="Times New Roman" w:cs="Times New Roman"/>
          <w:sz w:val="20"/>
          <w:szCs w:val="20"/>
        </w:rPr>
        <w:t xml:space="preserve"> — векторная физическая величина, имеющая смысл силы тока, протекающего через единицу площади. Например, при равномерном распределении плотности: </w:t>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lastRenderedPageBreak/>
        <w:drawing>
          <wp:inline distT="0" distB="0" distL="0" distR="0" wp14:anchorId="5C516EDB" wp14:editId="3B16A897">
            <wp:extent cx="85725" cy="171450"/>
            <wp:effectExtent l="0" t="0" r="9525" b="0"/>
            <wp:docPr id="751" name="Рисунок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85725" cy="171450"/>
                    </a:xfrm>
                    <a:prstGeom prst="rect">
                      <a:avLst/>
                    </a:prstGeom>
                    <a:noFill/>
                    <a:ln>
                      <a:noFill/>
                    </a:ln>
                  </pic:spPr>
                </pic:pic>
              </a:graphicData>
            </a:graphic>
          </wp:inline>
        </w:drawing>
      </w:r>
      <w:r w:rsidRPr="00AB2B43">
        <w:rPr>
          <w:rFonts w:ascii="Times New Roman" w:hAnsi="Times New Roman" w:cs="Times New Roman"/>
          <w:sz w:val="20"/>
          <w:szCs w:val="20"/>
        </w:rPr>
        <w:t xml:space="preserve"> тока по сечению </w:t>
      </w:r>
      <w:r w:rsidRPr="00AB2B43">
        <w:rPr>
          <w:rFonts w:ascii="Times New Roman" w:hAnsi="Times New Roman" w:cs="Times New Roman"/>
          <w:noProof/>
          <w:sz w:val="20"/>
          <w:szCs w:val="20"/>
          <w:lang w:eastAsia="ru-RU"/>
        </w:rPr>
        <w:drawing>
          <wp:inline distT="0" distB="0" distL="0" distR="0" wp14:anchorId="6F4E8B4F" wp14:editId="33434977">
            <wp:extent cx="114300" cy="133350"/>
            <wp:effectExtent l="0" t="0" r="0" b="0"/>
            <wp:docPr id="750" name="Рисунок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AB2B43">
        <w:rPr>
          <w:rFonts w:ascii="Times New Roman" w:hAnsi="Times New Roman" w:cs="Times New Roman"/>
          <w:sz w:val="20"/>
          <w:szCs w:val="20"/>
        </w:rPr>
        <w:t xml:space="preserve"> проводника </w:t>
      </w:r>
      <w:r w:rsidRPr="00AB2B43">
        <w:rPr>
          <w:rFonts w:ascii="Times New Roman" w:hAnsi="Times New Roman" w:cs="Times New Roman"/>
          <w:noProof/>
          <w:sz w:val="20"/>
          <w:szCs w:val="20"/>
          <w:lang w:eastAsia="ru-RU"/>
        </w:rPr>
        <w:drawing>
          <wp:inline distT="0" distB="0" distL="0" distR="0" wp14:anchorId="37662622" wp14:editId="64D1C043">
            <wp:extent cx="571500" cy="390525"/>
            <wp:effectExtent l="0" t="0" r="0" b="9525"/>
            <wp:docPr id="749" name="Рисунок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71500" cy="390525"/>
                    </a:xfrm>
                    <a:prstGeom prst="rect">
                      <a:avLst/>
                    </a:prstGeom>
                    <a:noFill/>
                    <a:ln>
                      <a:noFill/>
                    </a:ln>
                  </pic:spPr>
                </pic:pic>
              </a:graphicData>
            </a:graphic>
          </wp:inline>
        </w:drawing>
      </w:r>
      <w:r w:rsidRPr="00AB2B43">
        <w:rPr>
          <w:rFonts w:ascii="Times New Roman" w:hAnsi="Times New Roman" w:cs="Times New Roman"/>
          <w:sz w:val="20"/>
          <w:szCs w:val="20"/>
        </w:rPr>
        <w:t xml:space="preserve">.   </w:t>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В общем случае:</w:t>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5DC9C958" wp14:editId="213E0A3D">
            <wp:extent cx="1857375" cy="361950"/>
            <wp:effectExtent l="0" t="0" r="9525" b="0"/>
            <wp:docPr id="748" name="Рисунок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57375" cy="361950"/>
                    </a:xfrm>
                    <a:prstGeom prst="rect">
                      <a:avLst/>
                    </a:prstGeom>
                    <a:noFill/>
                    <a:ln>
                      <a:noFill/>
                    </a:ln>
                  </pic:spPr>
                </pic:pic>
              </a:graphicData>
            </a:graphic>
          </wp:inline>
        </w:drawing>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где </w:t>
      </w:r>
      <w:proofErr w:type="spellStart"/>
      <w:r w:rsidRPr="00AB2B43">
        <w:rPr>
          <w:rFonts w:ascii="Times New Roman" w:hAnsi="Times New Roman" w:cs="Times New Roman"/>
          <w:sz w:val="20"/>
          <w:szCs w:val="20"/>
        </w:rPr>
        <w:t>jn</w:t>
      </w:r>
      <w:proofErr w:type="spellEnd"/>
      <w:r w:rsidRPr="00AB2B43">
        <w:rPr>
          <w:rFonts w:ascii="Times New Roman" w:hAnsi="Times New Roman" w:cs="Times New Roman"/>
          <w:sz w:val="20"/>
          <w:szCs w:val="20"/>
        </w:rPr>
        <w:t xml:space="preserve"> — нормальная (ортогональная) составляющая вектора плотности тока по отношению к элементу площади </w:t>
      </w:r>
      <w:proofErr w:type="spellStart"/>
      <w:r w:rsidRPr="00AB2B43">
        <w:rPr>
          <w:rFonts w:ascii="Times New Roman" w:hAnsi="Times New Roman" w:cs="Times New Roman"/>
          <w:sz w:val="20"/>
          <w:szCs w:val="20"/>
        </w:rPr>
        <w:t>dS</w:t>
      </w:r>
      <w:proofErr w:type="spellEnd"/>
      <w:r w:rsidRPr="00AB2B43">
        <w:rPr>
          <w:rFonts w:ascii="Times New Roman" w:hAnsi="Times New Roman" w:cs="Times New Roman"/>
          <w:sz w:val="20"/>
          <w:szCs w:val="20"/>
        </w:rPr>
        <w:t>.</w:t>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В линейной и изотропной проводящей среде плотность тока связана с напряжённостью электрического поля в данной точке по закону Ома:</w:t>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641B94C2" wp14:editId="1126C513">
            <wp:extent cx="609600" cy="228600"/>
            <wp:effectExtent l="0" t="0" r="0" b="0"/>
            <wp:docPr id="747" name="Рисунок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09600" cy="228600"/>
                    </a:xfrm>
                    <a:prstGeom prst="rect">
                      <a:avLst/>
                    </a:prstGeom>
                    <a:noFill/>
                    <a:ln>
                      <a:noFill/>
                    </a:ln>
                  </pic:spPr>
                </pic:pic>
              </a:graphicData>
            </a:graphic>
          </wp:inline>
        </w:drawing>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где </w:t>
      </w:r>
      <w:r w:rsidRPr="00AB2B43">
        <w:rPr>
          <w:rFonts w:ascii="Times New Roman" w:hAnsi="Times New Roman" w:cs="Times New Roman"/>
          <w:noProof/>
          <w:sz w:val="20"/>
          <w:szCs w:val="20"/>
          <w:lang w:eastAsia="ru-RU"/>
        </w:rPr>
        <w:drawing>
          <wp:inline distT="0" distB="0" distL="0" distR="0" wp14:anchorId="17632147" wp14:editId="51005D2F">
            <wp:extent cx="114300" cy="85725"/>
            <wp:effectExtent l="0" t="0" r="0" b="9525"/>
            <wp:docPr id="746" name="Рисунок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14300" cy="85725"/>
                    </a:xfrm>
                    <a:prstGeom prst="rect">
                      <a:avLst/>
                    </a:prstGeom>
                    <a:noFill/>
                    <a:ln>
                      <a:noFill/>
                    </a:ln>
                  </pic:spPr>
                </pic:pic>
              </a:graphicData>
            </a:graphic>
          </wp:inline>
        </w:drawing>
      </w:r>
      <w:r w:rsidRPr="00AB2B43">
        <w:rPr>
          <w:rFonts w:ascii="Times New Roman" w:hAnsi="Times New Roman" w:cs="Times New Roman"/>
          <w:sz w:val="20"/>
          <w:szCs w:val="20"/>
        </w:rPr>
        <w:t xml:space="preserve"> — удельная проводимость среды [1/</w:t>
      </w:r>
      <w:proofErr w:type="spellStart"/>
      <w:proofErr w:type="gramStart"/>
      <w:r w:rsidRPr="00AB2B43">
        <w:rPr>
          <w:rFonts w:ascii="Times New Roman" w:hAnsi="Times New Roman" w:cs="Times New Roman"/>
          <w:sz w:val="20"/>
          <w:szCs w:val="20"/>
        </w:rPr>
        <w:t>O</w:t>
      </w:r>
      <w:proofErr w:type="gramEnd"/>
      <w:r w:rsidRPr="00AB2B43">
        <w:rPr>
          <w:rFonts w:ascii="Times New Roman" w:hAnsi="Times New Roman" w:cs="Times New Roman"/>
          <w:sz w:val="20"/>
          <w:szCs w:val="20"/>
        </w:rPr>
        <w:t>м·м</w:t>
      </w:r>
      <w:proofErr w:type="spellEnd"/>
      <w:r w:rsidRPr="00AB2B43">
        <w:rPr>
          <w:rFonts w:ascii="Times New Roman" w:hAnsi="Times New Roman" w:cs="Times New Roman"/>
          <w:sz w:val="20"/>
          <w:szCs w:val="20"/>
        </w:rPr>
        <w:t xml:space="preserve">], </w:t>
      </w:r>
      <w:r w:rsidRPr="00AB2B43">
        <w:rPr>
          <w:rFonts w:ascii="Times New Roman" w:hAnsi="Times New Roman" w:cs="Times New Roman"/>
          <w:noProof/>
          <w:sz w:val="20"/>
          <w:szCs w:val="20"/>
          <w:lang w:eastAsia="ru-RU"/>
        </w:rPr>
        <w:drawing>
          <wp:inline distT="0" distB="0" distL="0" distR="0" wp14:anchorId="1603BD5A" wp14:editId="2883E10A">
            <wp:extent cx="152400" cy="190500"/>
            <wp:effectExtent l="0" t="0" r="0" b="0"/>
            <wp:docPr id="745" name="Рисунок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AB2B43">
        <w:rPr>
          <w:rFonts w:ascii="Times New Roman" w:hAnsi="Times New Roman" w:cs="Times New Roman"/>
          <w:sz w:val="20"/>
          <w:szCs w:val="20"/>
        </w:rPr>
        <w:t xml:space="preserve"> — напряжённость [В/м]</w:t>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Если двум изолированным друг от друга проводникам сообщить заряды q1 и q2, то между ними возникает некоторая разность потенциалов </w:t>
      </w:r>
      <w:proofErr w:type="spellStart"/>
      <w:r w:rsidRPr="00AB2B43">
        <w:rPr>
          <w:rFonts w:ascii="Times New Roman" w:hAnsi="Times New Roman" w:cs="Times New Roman"/>
          <w:sz w:val="20"/>
          <w:szCs w:val="20"/>
        </w:rPr>
        <w:t>Δφ</w:t>
      </w:r>
      <w:proofErr w:type="spellEnd"/>
      <w:r w:rsidRPr="00AB2B43">
        <w:rPr>
          <w:rFonts w:ascii="Times New Roman" w:hAnsi="Times New Roman" w:cs="Times New Roman"/>
          <w:sz w:val="20"/>
          <w:szCs w:val="20"/>
        </w:rPr>
        <w:t xml:space="preserve">, зависящая от величин зарядов и геометрии проводников. </w:t>
      </w:r>
      <w:r w:rsidRPr="00AB2B43">
        <w:rPr>
          <w:rFonts w:ascii="Times New Roman" w:hAnsi="Times New Roman" w:cs="Times New Roman"/>
          <w:sz w:val="20"/>
          <w:szCs w:val="20"/>
          <w:highlight w:val="yellow"/>
        </w:rPr>
        <w:t>Разность потенциалов</w:t>
      </w:r>
      <w:r w:rsidRPr="00AB2B43">
        <w:rPr>
          <w:rFonts w:ascii="Times New Roman" w:hAnsi="Times New Roman" w:cs="Times New Roman"/>
          <w:sz w:val="20"/>
          <w:szCs w:val="20"/>
        </w:rPr>
        <w:t xml:space="preserve"> </w:t>
      </w:r>
      <w:proofErr w:type="spellStart"/>
      <w:r w:rsidRPr="00AB2B43">
        <w:rPr>
          <w:rFonts w:ascii="Times New Roman" w:hAnsi="Times New Roman" w:cs="Times New Roman"/>
          <w:sz w:val="20"/>
          <w:szCs w:val="20"/>
        </w:rPr>
        <w:t>Δφ</w:t>
      </w:r>
      <w:proofErr w:type="spellEnd"/>
      <w:r w:rsidRPr="00AB2B43">
        <w:rPr>
          <w:rFonts w:ascii="Times New Roman" w:hAnsi="Times New Roman" w:cs="Times New Roman"/>
          <w:sz w:val="20"/>
          <w:szCs w:val="20"/>
        </w:rPr>
        <w:t xml:space="preserve"> между двумя точками в электрическом поле часто называют напряжением и обозначают буквой U. Наибольший практический интерес представляет случай, когда заряды проводников одинаковы по модулю и противоположны по знаку: q1 = – q2 = q. В этом случае можно ввести понятие электрической емкости.</w:t>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highlight w:val="yellow"/>
        </w:rPr>
        <w:t>Электродвижущая сила</w:t>
      </w:r>
      <w:r w:rsidRPr="00AB2B43">
        <w:rPr>
          <w:rFonts w:ascii="Times New Roman" w:hAnsi="Times New Roman" w:cs="Times New Roman"/>
          <w:sz w:val="20"/>
          <w:szCs w:val="20"/>
        </w:rPr>
        <w:t xml:space="preserve"> (ЭДС) — физическая величина, характеризующая работу сторонних (</w:t>
      </w:r>
      <w:proofErr w:type="spellStart"/>
      <w:r w:rsidRPr="00AB2B43">
        <w:rPr>
          <w:rFonts w:ascii="Times New Roman" w:hAnsi="Times New Roman" w:cs="Times New Roman"/>
          <w:sz w:val="20"/>
          <w:szCs w:val="20"/>
        </w:rPr>
        <w:t>непотенциальных</w:t>
      </w:r>
      <w:proofErr w:type="spellEnd"/>
      <w:r w:rsidRPr="00AB2B43">
        <w:rPr>
          <w:rFonts w:ascii="Times New Roman" w:hAnsi="Times New Roman" w:cs="Times New Roman"/>
          <w:sz w:val="20"/>
          <w:szCs w:val="20"/>
        </w:rPr>
        <w:t>) сил в источниках постоянного или переменного тока. В замкнутом проводящем контуре ЭДС равна работе этих сил по перемещению единичного положительного заряда вдоль контура.</w:t>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ЭДС можно выразить через напряжённость электрического поля сторонних сил (</w:t>
      </w:r>
      <w:proofErr w:type="spellStart"/>
      <w:r w:rsidRPr="00AB2B43">
        <w:rPr>
          <w:rFonts w:ascii="Times New Roman" w:hAnsi="Times New Roman" w:cs="Times New Roman"/>
          <w:sz w:val="20"/>
          <w:szCs w:val="20"/>
        </w:rPr>
        <w:t>Eex</w:t>
      </w:r>
      <w:proofErr w:type="spellEnd"/>
      <w:r w:rsidRPr="00AB2B43">
        <w:rPr>
          <w:rFonts w:ascii="Times New Roman" w:hAnsi="Times New Roman" w:cs="Times New Roman"/>
          <w:sz w:val="20"/>
          <w:szCs w:val="20"/>
        </w:rPr>
        <w:t>). В замкнутом контуре (L) тогда ЭДС будет равна:</w:t>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665D1113" wp14:editId="1B64FAF1">
            <wp:extent cx="1019175" cy="428625"/>
            <wp:effectExtent l="0" t="0" r="9525" b="9525"/>
            <wp:docPr id="754" name="Рисунок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7"/>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019175" cy="428625"/>
                    </a:xfrm>
                    <a:prstGeom prst="rect">
                      <a:avLst/>
                    </a:prstGeom>
                    <a:noFill/>
                    <a:ln>
                      <a:noFill/>
                    </a:ln>
                  </pic:spPr>
                </pic:pic>
              </a:graphicData>
            </a:graphic>
          </wp:inline>
        </w:drawing>
      </w:r>
      <w:r w:rsidRPr="00AB2B43">
        <w:rPr>
          <w:rFonts w:ascii="Times New Roman" w:hAnsi="Times New Roman" w:cs="Times New Roman"/>
          <w:sz w:val="20"/>
          <w:szCs w:val="20"/>
        </w:rPr>
        <w:t xml:space="preserve">    где </w:t>
      </w:r>
      <w:proofErr w:type="spellStart"/>
      <w:r w:rsidRPr="00AB2B43">
        <w:rPr>
          <w:rFonts w:ascii="Times New Roman" w:hAnsi="Times New Roman" w:cs="Times New Roman"/>
          <w:sz w:val="20"/>
          <w:szCs w:val="20"/>
        </w:rPr>
        <w:t>dl</w:t>
      </w:r>
      <w:proofErr w:type="spellEnd"/>
      <w:r w:rsidRPr="00AB2B43">
        <w:rPr>
          <w:rFonts w:ascii="Times New Roman" w:hAnsi="Times New Roman" w:cs="Times New Roman"/>
          <w:sz w:val="20"/>
          <w:szCs w:val="20"/>
        </w:rPr>
        <w:t xml:space="preserve"> — элемент длины контура.</w:t>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ЭДС так же, как и напряжение, измеряется в вольтах. Можно говорить об электродвижущей силе на любом участке цепи. Это удельная работа сторонних сил не во всем контуре, а только на данном участке. ЭДС гальванического элемента есть работа сторонних сил при перемещении единичного положительного заряда внутри элемента от одного полюса к другому. Работа сторонних сил не может быть выражена через разность потенциалов, так как сторонние силы </w:t>
      </w:r>
      <w:proofErr w:type="spellStart"/>
      <w:r w:rsidRPr="00AB2B43">
        <w:rPr>
          <w:rFonts w:ascii="Times New Roman" w:hAnsi="Times New Roman" w:cs="Times New Roman"/>
          <w:sz w:val="20"/>
          <w:szCs w:val="20"/>
        </w:rPr>
        <w:t>непотенциальны</w:t>
      </w:r>
      <w:proofErr w:type="spellEnd"/>
      <w:r w:rsidRPr="00AB2B43">
        <w:rPr>
          <w:rFonts w:ascii="Times New Roman" w:hAnsi="Times New Roman" w:cs="Times New Roman"/>
          <w:sz w:val="20"/>
          <w:szCs w:val="20"/>
        </w:rPr>
        <w:t xml:space="preserve"> и их работа зависит от формы траектории. Так, например, работа сторонних сил при перемещении заряда между клеммами тока вне самого источника равна нулю.</w:t>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Величина, равная работе сторонних сил по перемещению единичного положительного заряда в цепи, называется электродвижущей силой (ЭДС), действующей в цепи:</w:t>
      </w:r>
    </w:p>
    <w:p w:rsidR="00474356" w:rsidRPr="00AB2B43" w:rsidRDefault="00474356" w:rsidP="00EA0F27">
      <w:pPr>
        <w:spacing w:after="0" w:line="240" w:lineRule="auto"/>
        <w:ind w:firstLine="709"/>
        <w:jc w:val="both"/>
        <w:rPr>
          <w:rFonts w:ascii="Times New Roman" w:hAnsi="Times New Roman" w:cs="Times New Roman"/>
          <w:sz w:val="20"/>
          <w:szCs w:val="20"/>
          <w:lang w:val="en-US"/>
        </w:rPr>
      </w:pPr>
      <w:r w:rsidRPr="00AB2B43">
        <w:rPr>
          <w:rFonts w:ascii="Times New Roman" w:hAnsi="Times New Roman" w:cs="Times New Roman"/>
          <w:noProof/>
          <w:sz w:val="20"/>
          <w:szCs w:val="20"/>
          <w:lang w:eastAsia="ru-RU"/>
        </w:rPr>
        <w:drawing>
          <wp:inline distT="0" distB="0" distL="0" distR="0" wp14:anchorId="0BFBBEC1" wp14:editId="53D1A55D">
            <wp:extent cx="333375" cy="314325"/>
            <wp:effectExtent l="0" t="0" r="9525" b="9525"/>
            <wp:docPr id="753" name="Рисунок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3375" cy="314325"/>
                    </a:xfrm>
                    <a:prstGeom prst="rect">
                      <a:avLst/>
                    </a:prstGeom>
                    <a:noFill/>
                    <a:ln>
                      <a:noFill/>
                    </a:ln>
                  </pic:spPr>
                </pic:pic>
              </a:graphicData>
            </a:graphic>
          </wp:inline>
        </w:drawing>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Стороннюю силу, действующую на заряд, можно представить в виде:</w:t>
      </w:r>
    </w:p>
    <w:p w:rsidR="00474356" w:rsidRPr="00AB2B43" w:rsidRDefault="0047435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2CC1C3EB" wp14:editId="2085CDC3">
            <wp:extent cx="628650" cy="180975"/>
            <wp:effectExtent l="0" t="0" r="0" b="9525"/>
            <wp:docPr id="752" name="Рисунок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28650" cy="180975"/>
                    </a:xfrm>
                    <a:prstGeom prst="rect">
                      <a:avLst/>
                    </a:prstGeom>
                    <a:noFill/>
                    <a:ln>
                      <a:noFill/>
                    </a:ln>
                  </pic:spPr>
                </pic:pic>
              </a:graphicData>
            </a:graphic>
          </wp:inline>
        </w:drawing>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При перемещении единичного положительного заряда по некоторому участку цепи работу совершают как электростатические (кулоновские), так и сторонние силы. Работа электростатических сил равна разности потенциалов Δφ12 = φ1 – φ2 между начальной (1) и конечной (2) точками неоднородного участка. Работа сторонних сил равна по определению электродвижущей силе 12, действующей на данном участке. Поэтому полная работа равна</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U</w:t>
      </w:r>
      <w:r w:rsidRPr="00AB2B43">
        <w:rPr>
          <w:rFonts w:ascii="Times New Roman" w:hAnsi="Times New Roman" w:cs="Times New Roman"/>
          <w:sz w:val="20"/>
          <w:szCs w:val="20"/>
          <w:vertAlign w:val="subscript"/>
        </w:rPr>
        <w:t>12</w:t>
      </w:r>
      <w:r w:rsidRPr="00AB2B43">
        <w:rPr>
          <w:rFonts w:ascii="Times New Roman" w:hAnsi="Times New Roman" w:cs="Times New Roman"/>
          <w:sz w:val="20"/>
          <w:szCs w:val="20"/>
        </w:rPr>
        <w:t xml:space="preserve"> = φ</w:t>
      </w:r>
      <w:r w:rsidRPr="00AB2B43">
        <w:rPr>
          <w:rFonts w:ascii="Times New Roman" w:hAnsi="Times New Roman" w:cs="Times New Roman"/>
          <w:sz w:val="20"/>
          <w:szCs w:val="20"/>
          <w:vertAlign w:val="subscript"/>
        </w:rPr>
        <w:t>1</w:t>
      </w:r>
      <w:r w:rsidRPr="00AB2B43">
        <w:rPr>
          <w:rFonts w:ascii="Times New Roman" w:hAnsi="Times New Roman" w:cs="Times New Roman"/>
          <w:sz w:val="20"/>
          <w:szCs w:val="20"/>
        </w:rPr>
        <w:t xml:space="preserve"> – φ</w:t>
      </w:r>
      <w:r w:rsidRPr="00AB2B43">
        <w:rPr>
          <w:rFonts w:ascii="Times New Roman" w:hAnsi="Times New Roman" w:cs="Times New Roman"/>
          <w:sz w:val="20"/>
          <w:szCs w:val="20"/>
          <w:vertAlign w:val="subscript"/>
        </w:rPr>
        <w:t>2</w:t>
      </w:r>
      <w:r w:rsidRPr="00AB2B43">
        <w:rPr>
          <w:rFonts w:ascii="Times New Roman" w:hAnsi="Times New Roman" w:cs="Times New Roman"/>
          <w:sz w:val="20"/>
          <w:szCs w:val="20"/>
        </w:rPr>
        <w:t xml:space="preserve"> + </w:t>
      </w:r>
      <w:r w:rsidRPr="00AB2B43">
        <w:rPr>
          <w:rFonts w:ascii="Times New Roman" w:hAnsi="Times New Roman" w:cs="Times New Roman"/>
          <w:noProof/>
          <w:sz w:val="20"/>
          <w:szCs w:val="20"/>
          <w:lang w:eastAsia="ru-RU"/>
        </w:rPr>
        <w:drawing>
          <wp:inline distT="0" distB="0" distL="0" distR="0" wp14:anchorId="48337EF1" wp14:editId="7A99B9DD">
            <wp:extent cx="85725" cy="161925"/>
            <wp:effectExtent l="0" t="0" r="9525" b="9525"/>
            <wp:docPr id="755" name="Рисунок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rsidRPr="00AB2B43">
        <w:rPr>
          <w:rFonts w:ascii="Times New Roman" w:hAnsi="Times New Roman" w:cs="Times New Roman"/>
          <w:sz w:val="20"/>
          <w:szCs w:val="20"/>
          <w:vertAlign w:val="subscript"/>
        </w:rPr>
        <w:t>12</w:t>
      </w:r>
      <w:r w:rsidRPr="00AB2B43">
        <w:rPr>
          <w:rFonts w:ascii="Times New Roman" w:hAnsi="Times New Roman" w:cs="Times New Roman"/>
          <w:sz w:val="20"/>
          <w:szCs w:val="20"/>
        </w:rPr>
        <w:t>.</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Величину U12 принято называть напряжением на участке цепи 1–2. В случае однородного участка напряжение равно разности потенциалов:</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U12 = φ1 – φ2.</w:t>
      </w:r>
    </w:p>
    <w:p w:rsidR="00E1393C" w:rsidRPr="00AB2B43" w:rsidRDefault="00E1393C" w:rsidP="00EA0F27">
      <w:pPr>
        <w:pStyle w:val="a3"/>
        <w:spacing w:after="0" w:line="240" w:lineRule="auto"/>
        <w:ind w:left="0" w:firstLine="709"/>
        <w:contextualSpacing w:val="0"/>
        <w:jc w:val="both"/>
        <w:rPr>
          <w:rFonts w:ascii="Times New Roman" w:eastAsiaTheme="minorEastAsia" w:hAnsi="Times New Roman" w:cs="Times New Roman"/>
          <w:b/>
          <w:sz w:val="20"/>
          <w:szCs w:val="20"/>
        </w:rPr>
      </w:pPr>
    </w:p>
    <w:p w:rsidR="00E1393C" w:rsidRPr="00AB2B43" w:rsidRDefault="00474356"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21. Закон Ома: для однородного участка цепи, для неоднородного участка цепи, для полной цепи, в дифференциальной форме.</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Цепь постоянного тока можно разбить на отдельные участки. Те участки, на которых не действуют сторонние силы (т. е. участки, не содержащие источников тока), называются </w:t>
      </w:r>
      <w:r w:rsidRPr="00AB2B43">
        <w:rPr>
          <w:rFonts w:ascii="Times New Roman" w:hAnsi="Times New Roman" w:cs="Times New Roman"/>
          <w:sz w:val="20"/>
          <w:szCs w:val="20"/>
          <w:highlight w:val="yellow"/>
        </w:rPr>
        <w:t>однородными</w:t>
      </w:r>
      <w:r w:rsidRPr="00AB2B43">
        <w:rPr>
          <w:rFonts w:ascii="Times New Roman" w:hAnsi="Times New Roman" w:cs="Times New Roman"/>
          <w:sz w:val="20"/>
          <w:szCs w:val="20"/>
        </w:rPr>
        <w:t xml:space="preserve">. Участки, включающие источники тока, называются </w:t>
      </w:r>
      <w:r w:rsidRPr="00AB2B43">
        <w:rPr>
          <w:rFonts w:ascii="Times New Roman" w:hAnsi="Times New Roman" w:cs="Times New Roman"/>
          <w:sz w:val="20"/>
          <w:szCs w:val="20"/>
          <w:highlight w:val="yellow"/>
        </w:rPr>
        <w:t>неоднородными</w:t>
      </w:r>
      <w:r w:rsidRPr="00AB2B43">
        <w:rPr>
          <w:rFonts w:ascii="Times New Roman" w:hAnsi="Times New Roman" w:cs="Times New Roman"/>
          <w:sz w:val="20"/>
          <w:szCs w:val="20"/>
        </w:rPr>
        <w:t>.</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При перемещении единичного положительного заряда по некоторому участку цепи работу совершают как электростатические (кулоновские), так и сторонние силы. Работа электростатических сил равна разности потенциалов Δφ12 = φ1 – φ2 между начальной (1) и конечной (2) точками неоднородного участка. Работа сторонних сил равна по определению электродвижущей силе 12, действующей на данном участке. Поэтому полная работа равна</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U</w:t>
      </w:r>
      <w:r w:rsidRPr="00AB2B43">
        <w:rPr>
          <w:rFonts w:ascii="Times New Roman" w:hAnsi="Times New Roman" w:cs="Times New Roman"/>
          <w:sz w:val="20"/>
          <w:szCs w:val="20"/>
          <w:vertAlign w:val="subscript"/>
        </w:rPr>
        <w:t>12</w:t>
      </w:r>
      <w:r w:rsidRPr="00AB2B43">
        <w:rPr>
          <w:rFonts w:ascii="Times New Roman" w:hAnsi="Times New Roman" w:cs="Times New Roman"/>
          <w:sz w:val="20"/>
          <w:szCs w:val="20"/>
        </w:rPr>
        <w:t xml:space="preserve"> = φ</w:t>
      </w:r>
      <w:r w:rsidRPr="00AB2B43">
        <w:rPr>
          <w:rFonts w:ascii="Times New Roman" w:hAnsi="Times New Roman" w:cs="Times New Roman"/>
          <w:sz w:val="20"/>
          <w:szCs w:val="20"/>
          <w:vertAlign w:val="subscript"/>
        </w:rPr>
        <w:t>1</w:t>
      </w:r>
      <w:r w:rsidRPr="00AB2B43">
        <w:rPr>
          <w:rFonts w:ascii="Times New Roman" w:hAnsi="Times New Roman" w:cs="Times New Roman"/>
          <w:sz w:val="20"/>
          <w:szCs w:val="20"/>
        </w:rPr>
        <w:t xml:space="preserve"> – φ</w:t>
      </w:r>
      <w:r w:rsidRPr="00AB2B43">
        <w:rPr>
          <w:rFonts w:ascii="Times New Roman" w:hAnsi="Times New Roman" w:cs="Times New Roman"/>
          <w:sz w:val="20"/>
          <w:szCs w:val="20"/>
          <w:vertAlign w:val="subscript"/>
        </w:rPr>
        <w:t>2</w:t>
      </w:r>
      <w:r w:rsidRPr="00AB2B43">
        <w:rPr>
          <w:rFonts w:ascii="Times New Roman" w:hAnsi="Times New Roman" w:cs="Times New Roman"/>
          <w:sz w:val="20"/>
          <w:szCs w:val="20"/>
        </w:rPr>
        <w:t xml:space="preserve"> + </w:t>
      </w:r>
      <w:r w:rsidRPr="00AB2B43">
        <w:rPr>
          <w:rFonts w:ascii="Times New Roman" w:hAnsi="Times New Roman" w:cs="Times New Roman"/>
          <w:noProof/>
          <w:sz w:val="20"/>
          <w:szCs w:val="20"/>
          <w:lang w:eastAsia="ru-RU"/>
        </w:rPr>
        <w:drawing>
          <wp:inline distT="0" distB="0" distL="0" distR="0" wp14:anchorId="767C5D13" wp14:editId="1C0BA39B">
            <wp:extent cx="85725" cy="161925"/>
            <wp:effectExtent l="0" t="0" r="9525" b="9525"/>
            <wp:docPr id="763" name="Рисунок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0"/>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rsidRPr="00AB2B43">
        <w:rPr>
          <w:rFonts w:ascii="Times New Roman" w:hAnsi="Times New Roman" w:cs="Times New Roman"/>
          <w:sz w:val="20"/>
          <w:szCs w:val="20"/>
          <w:vertAlign w:val="subscript"/>
        </w:rPr>
        <w:t>12</w:t>
      </w:r>
      <w:r w:rsidRPr="00AB2B43">
        <w:rPr>
          <w:rFonts w:ascii="Times New Roman" w:hAnsi="Times New Roman" w:cs="Times New Roman"/>
          <w:sz w:val="20"/>
          <w:szCs w:val="20"/>
        </w:rPr>
        <w:t>.</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lastRenderedPageBreak/>
        <w:t>Величину U12 принято называть напряжением на участке цепи 1–2. В случае однородного участка напряжение равно разности потенциалов:</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U12 = φ1 – φ2.</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Немецкий физик Г. Ом в 1826 году экспериментально установил, что сила тока I, текущего по однородному металлическому проводнику (т. е. проводнику, в котором не действуют сторонние силы), пропорциональна напряжению U на концах проводника:</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059034F9" wp14:editId="084CE8C3">
            <wp:extent cx="1438275" cy="419100"/>
            <wp:effectExtent l="0" t="0" r="9525" b="0"/>
            <wp:docPr id="762" name="Рисунок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438275" cy="419100"/>
                    </a:xfrm>
                    <a:prstGeom prst="rect">
                      <a:avLst/>
                    </a:prstGeom>
                    <a:noFill/>
                    <a:ln>
                      <a:noFill/>
                    </a:ln>
                  </pic:spPr>
                </pic:pic>
              </a:graphicData>
            </a:graphic>
          </wp:inline>
        </w:drawing>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где R = </w:t>
      </w:r>
      <w:proofErr w:type="spellStart"/>
      <w:r w:rsidRPr="00AB2B43">
        <w:rPr>
          <w:rFonts w:ascii="Times New Roman" w:hAnsi="Times New Roman" w:cs="Times New Roman"/>
          <w:sz w:val="20"/>
          <w:szCs w:val="20"/>
        </w:rPr>
        <w:t>const</w:t>
      </w:r>
      <w:proofErr w:type="spellEnd"/>
      <w:r w:rsidRPr="00AB2B43">
        <w:rPr>
          <w:rFonts w:ascii="Times New Roman" w:hAnsi="Times New Roman" w:cs="Times New Roman"/>
          <w:sz w:val="20"/>
          <w:szCs w:val="20"/>
        </w:rPr>
        <w:t>.</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Величину R принято называть электрическим сопротивлением. Проводник, обладающий электрическим сопротивлением, называется резистором. Данное соотношение выражает </w:t>
      </w:r>
      <w:r w:rsidRPr="00AB2B43">
        <w:rPr>
          <w:rFonts w:ascii="Times New Roman" w:hAnsi="Times New Roman" w:cs="Times New Roman"/>
          <w:sz w:val="20"/>
          <w:szCs w:val="20"/>
          <w:highlight w:val="yellow"/>
        </w:rPr>
        <w:t>закон Ома для однородного участка цепи</w:t>
      </w:r>
      <w:r w:rsidRPr="00AB2B43">
        <w:rPr>
          <w:rFonts w:ascii="Times New Roman" w:hAnsi="Times New Roman" w:cs="Times New Roman"/>
          <w:sz w:val="20"/>
          <w:szCs w:val="20"/>
        </w:rPr>
        <w:t>: сила тока в проводнике прямо пропорциональна приложенному напряжению и обратно пропорциональна сопротивлению проводника.</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В СИ единицей электрического сопротивления проводников служит ом (Ом). Сопротивлением в 1 Ом обладает такой участок цепи, в котором при напряжении 1</w:t>
      </w:r>
      <w:proofErr w:type="gramStart"/>
      <w:r w:rsidRPr="00AB2B43">
        <w:rPr>
          <w:rFonts w:ascii="Times New Roman" w:hAnsi="Times New Roman" w:cs="Times New Roman"/>
          <w:sz w:val="20"/>
          <w:szCs w:val="20"/>
        </w:rPr>
        <w:t xml:space="preserve"> В</w:t>
      </w:r>
      <w:proofErr w:type="gramEnd"/>
      <w:r w:rsidRPr="00AB2B43">
        <w:rPr>
          <w:rFonts w:ascii="Times New Roman" w:hAnsi="Times New Roman" w:cs="Times New Roman"/>
          <w:sz w:val="20"/>
          <w:szCs w:val="20"/>
        </w:rPr>
        <w:t xml:space="preserve"> возникает ток силой 1 А.</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Для участка цепи, содержащего ЭДС, закон Ома записывается в следующей форме:</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IR = U12 = φ1 – φ2 + </w:t>
      </w:r>
      <w:r w:rsidRPr="00AB2B43">
        <w:rPr>
          <w:rFonts w:ascii="Times New Roman" w:hAnsi="Times New Roman" w:cs="Times New Roman"/>
          <w:noProof/>
          <w:sz w:val="20"/>
          <w:szCs w:val="20"/>
          <w:lang w:eastAsia="ru-RU"/>
        </w:rPr>
        <w:drawing>
          <wp:inline distT="0" distB="0" distL="0" distR="0" wp14:anchorId="098A2C14" wp14:editId="14C9A754">
            <wp:extent cx="85725" cy="161925"/>
            <wp:effectExtent l="0" t="0" r="9525" b="9525"/>
            <wp:docPr id="761" name="Рисунок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rsidRPr="00AB2B43">
        <w:rPr>
          <w:rFonts w:ascii="Times New Roman" w:hAnsi="Times New Roman" w:cs="Times New Roman"/>
          <w:sz w:val="20"/>
          <w:szCs w:val="20"/>
        </w:rPr>
        <w:t xml:space="preserve">  = Δφ12 + </w:t>
      </w:r>
      <w:r w:rsidRPr="00AB2B43">
        <w:rPr>
          <w:rFonts w:ascii="Times New Roman" w:hAnsi="Times New Roman" w:cs="Times New Roman"/>
          <w:noProof/>
          <w:sz w:val="20"/>
          <w:szCs w:val="20"/>
          <w:lang w:eastAsia="ru-RU"/>
        </w:rPr>
        <w:drawing>
          <wp:inline distT="0" distB="0" distL="0" distR="0" wp14:anchorId="1724ED80" wp14:editId="7EB812E0">
            <wp:extent cx="85725" cy="161925"/>
            <wp:effectExtent l="0" t="0" r="9525" b="9525"/>
            <wp:docPr id="760" name="Рисунок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rsidRPr="00AB2B43">
        <w:rPr>
          <w:rFonts w:ascii="Times New Roman" w:hAnsi="Times New Roman" w:cs="Times New Roman"/>
          <w:sz w:val="20"/>
          <w:szCs w:val="20"/>
        </w:rPr>
        <w:t xml:space="preserve"> .</w:t>
      </w:r>
    </w:p>
    <w:p w:rsidR="00474356" w:rsidRPr="00AB2B43" w:rsidRDefault="00CE385C"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anchor distT="0" distB="0" distL="114300" distR="114300" simplePos="0" relativeHeight="251676672" behindDoc="1" locked="0" layoutInCell="1" allowOverlap="1" wp14:anchorId="76B9113C" wp14:editId="34D7205C">
            <wp:simplePos x="0" y="0"/>
            <wp:positionH relativeFrom="column">
              <wp:posOffset>2910840</wp:posOffset>
            </wp:positionH>
            <wp:positionV relativeFrom="paragraph">
              <wp:posOffset>175895</wp:posOffset>
            </wp:positionV>
            <wp:extent cx="2781300" cy="1438275"/>
            <wp:effectExtent l="0" t="0" r="0" b="9525"/>
            <wp:wrapTight wrapText="bothSides">
              <wp:wrapPolygon edited="0">
                <wp:start x="0" y="0"/>
                <wp:lineTo x="0" y="21457"/>
                <wp:lineTo x="21452" y="21457"/>
                <wp:lineTo x="21452" y="0"/>
                <wp:lineTo x="0" y="0"/>
              </wp:wrapPolygon>
            </wp:wrapTight>
            <wp:docPr id="764" name="Рисунок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781300" cy="1438275"/>
                    </a:xfrm>
                    <a:prstGeom prst="rect">
                      <a:avLst/>
                    </a:prstGeom>
                    <a:noFill/>
                  </pic:spPr>
                </pic:pic>
              </a:graphicData>
            </a:graphic>
            <wp14:sizeRelH relativeFrom="page">
              <wp14:pctWidth>0</wp14:pctWidth>
            </wp14:sizeRelH>
            <wp14:sizeRelV relativeFrom="page">
              <wp14:pctHeight>0</wp14:pctHeight>
            </wp14:sizeRelV>
          </wp:anchor>
        </w:drawing>
      </w:r>
      <w:r w:rsidR="00474356" w:rsidRPr="00AB2B43">
        <w:rPr>
          <w:rFonts w:ascii="Times New Roman" w:hAnsi="Times New Roman" w:cs="Times New Roman"/>
          <w:sz w:val="20"/>
          <w:szCs w:val="20"/>
        </w:rPr>
        <w:t xml:space="preserve">Это соотношение принято называть обобщенным законом Ома или </w:t>
      </w:r>
      <w:r w:rsidR="00474356" w:rsidRPr="00AB2B43">
        <w:rPr>
          <w:rFonts w:ascii="Times New Roman" w:hAnsi="Times New Roman" w:cs="Times New Roman"/>
          <w:sz w:val="20"/>
          <w:szCs w:val="20"/>
          <w:highlight w:val="yellow"/>
        </w:rPr>
        <w:t>законом Ома для неоднородного участка цепи</w:t>
      </w:r>
      <w:r w:rsidR="00474356" w:rsidRPr="00AB2B43">
        <w:rPr>
          <w:rFonts w:ascii="Times New Roman" w:hAnsi="Times New Roman" w:cs="Times New Roman"/>
          <w:sz w:val="20"/>
          <w:szCs w:val="20"/>
        </w:rPr>
        <w:t>.</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На рисунке изображена замкнутая цепь постоянного тока. Участок цепи (</w:t>
      </w:r>
      <w:proofErr w:type="spellStart"/>
      <w:r w:rsidRPr="00AB2B43">
        <w:rPr>
          <w:rFonts w:ascii="Times New Roman" w:hAnsi="Times New Roman" w:cs="Times New Roman"/>
          <w:sz w:val="20"/>
          <w:szCs w:val="20"/>
        </w:rPr>
        <w:t>cd</w:t>
      </w:r>
      <w:proofErr w:type="spellEnd"/>
      <w:r w:rsidRPr="00AB2B43">
        <w:rPr>
          <w:rFonts w:ascii="Times New Roman" w:hAnsi="Times New Roman" w:cs="Times New Roman"/>
          <w:sz w:val="20"/>
          <w:szCs w:val="20"/>
        </w:rPr>
        <w:t>) является однородным.</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По закону Ома:  IR = </w:t>
      </w:r>
      <w:proofErr w:type="spellStart"/>
      <w:r w:rsidRPr="00AB2B43">
        <w:rPr>
          <w:rFonts w:ascii="Times New Roman" w:hAnsi="Times New Roman" w:cs="Times New Roman"/>
          <w:sz w:val="20"/>
          <w:szCs w:val="20"/>
        </w:rPr>
        <w:t>Δφcd</w:t>
      </w:r>
      <w:proofErr w:type="spellEnd"/>
      <w:r w:rsidRPr="00AB2B43">
        <w:rPr>
          <w:rFonts w:ascii="Times New Roman" w:hAnsi="Times New Roman" w:cs="Times New Roman"/>
          <w:sz w:val="20"/>
          <w:szCs w:val="20"/>
        </w:rPr>
        <w:t>.</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Участок (</w:t>
      </w:r>
      <w:proofErr w:type="spellStart"/>
      <w:r w:rsidRPr="00AB2B43">
        <w:rPr>
          <w:rFonts w:ascii="Times New Roman" w:hAnsi="Times New Roman" w:cs="Times New Roman"/>
          <w:sz w:val="20"/>
          <w:szCs w:val="20"/>
        </w:rPr>
        <w:t>ab</w:t>
      </w:r>
      <w:proofErr w:type="spellEnd"/>
      <w:r w:rsidRPr="00AB2B43">
        <w:rPr>
          <w:rFonts w:ascii="Times New Roman" w:hAnsi="Times New Roman" w:cs="Times New Roman"/>
          <w:sz w:val="20"/>
          <w:szCs w:val="20"/>
        </w:rPr>
        <w:t xml:space="preserve">) содержит источник тока с ЭДС, </w:t>
      </w:r>
      <w:proofErr w:type="gramStart"/>
      <w:r w:rsidRPr="00AB2B43">
        <w:rPr>
          <w:rFonts w:ascii="Times New Roman" w:hAnsi="Times New Roman" w:cs="Times New Roman"/>
          <w:sz w:val="20"/>
          <w:szCs w:val="20"/>
        </w:rPr>
        <w:t>равной</w:t>
      </w:r>
      <w:proofErr w:type="gramEnd"/>
      <w:r w:rsidRPr="00AB2B43">
        <w:rPr>
          <w:rFonts w:ascii="Times New Roman" w:hAnsi="Times New Roman" w:cs="Times New Roman"/>
          <w:sz w:val="20"/>
          <w:szCs w:val="20"/>
        </w:rPr>
        <w:t xml:space="preserve"> </w:t>
      </w:r>
      <w:r w:rsidRPr="00AB2B43">
        <w:rPr>
          <w:rFonts w:ascii="Times New Roman" w:hAnsi="Times New Roman" w:cs="Times New Roman"/>
          <w:noProof/>
          <w:sz w:val="20"/>
          <w:szCs w:val="20"/>
          <w:lang w:eastAsia="ru-RU"/>
        </w:rPr>
        <w:drawing>
          <wp:inline distT="0" distB="0" distL="0" distR="0" wp14:anchorId="3C01431D" wp14:editId="17787346">
            <wp:extent cx="85725" cy="161925"/>
            <wp:effectExtent l="0" t="0" r="9525" b="9525"/>
            <wp:docPr id="759" name="Рисунок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rsidRPr="00AB2B43">
        <w:rPr>
          <w:rFonts w:ascii="Times New Roman" w:hAnsi="Times New Roman" w:cs="Times New Roman"/>
          <w:sz w:val="20"/>
          <w:szCs w:val="20"/>
        </w:rPr>
        <w:t>.</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По закону Ома для неоднородного участка, </w:t>
      </w:r>
      <w:proofErr w:type="spellStart"/>
      <w:r w:rsidRPr="00AB2B43">
        <w:rPr>
          <w:rFonts w:ascii="Times New Roman" w:hAnsi="Times New Roman" w:cs="Times New Roman"/>
          <w:sz w:val="20"/>
          <w:szCs w:val="20"/>
        </w:rPr>
        <w:t>I</w:t>
      </w:r>
      <w:r w:rsidRPr="00AB2B43">
        <w:rPr>
          <w:rFonts w:ascii="Times New Roman" w:hAnsi="Times New Roman" w:cs="Times New Roman"/>
          <w:i/>
          <w:iCs/>
          <w:sz w:val="20"/>
          <w:szCs w:val="20"/>
        </w:rPr>
        <w:t>r</w:t>
      </w:r>
      <w:proofErr w:type="spellEnd"/>
      <w:r w:rsidRPr="00AB2B43">
        <w:rPr>
          <w:rFonts w:ascii="Times New Roman" w:hAnsi="Times New Roman" w:cs="Times New Roman"/>
          <w:sz w:val="20"/>
          <w:szCs w:val="20"/>
        </w:rPr>
        <w:t xml:space="preserve"> = </w:t>
      </w:r>
      <w:proofErr w:type="spellStart"/>
      <w:r w:rsidRPr="00AB2B43">
        <w:rPr>
          <w:rFonts w:ascii="Times New Roman" w:hAnsi="Times New Roman" w:cs="Times New Roman"/>
          <w:sz w:val="20"/>
          <w:szCs w:val="20"/>
        </w:rPr>
        <w:t>Δφab</w:t>
      </w:r>
      <w:proofErr w:type="spellEnd"/>
      <w:r w:rsidRPr="00AB2B43">
        <w:rPr>
          <w:rFonts w:ascii="Times New Roman" w:hAnsi="Times New Roman" w:cs="Times New Roman"/>
          <w:sz w:val="20"/>
          <w:szCs w:val="20"/>
        </w:rPr>
        <w:t xml:space="preserve"> +</w:t>
      </w:r>
      <w:r w:rsidRPr="00AB2B43">
        <w:rPr>
          <w:rFonts w:ascii="Times New Roman" w:hAnsi="Times New Roman" w:cs="Times New Roman"/>
          <w:noProof/>
          <w:sz w:val="20"/>
          <w:szCs w:val="20"/>
          <w:lang w:eastAsia="ru-RU"/>
        </w:rPr>
        <w:drawing>
          <wp:inline distT="0" distB="0" distL="0" distR="0" wp14:anchorId="02EAFFB4" wp14:editId="0C604382">
            <wp:extent cx="85725" cy="161925"/>
            <wp:effectExtent l="0" t="0" r="9525" b="9525"/>
            <wp:docPr id="758" name="Рисунок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rsidRPr="00AB2B43">
        <w:rPr>
          <w:rFonts w:ascii="Times New Roman" w:hAnsi="Times New Roman" w:cs="Times New Roman"/>
          <w:sz w:val="20"/>
          <w:szCs w:val="20"/>
        </w:rPr>
        <w:t>.</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Сложив оба равенства, получим:</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lang w:val="en-US"/>
        </w:rPr>
        <w:t>I</w:t>
      </w:r>
      <w:r w:rsidRPr="00AB2B43">
        <w:rPr>
          <w:rFonts w:ascii="Times New Roman" w:hAnsi="Times New Roman" w:cs="Times New Roman"/>
          <w:sz w:val="20"/>
          <w:szCs w:val="20"/>
        </w:rPr>
        <w:t xml:space="preserve"> (</w:t>
      </w:r>
      <w:r w:rsidRPr="00AB2B43">
        <w:rPr>
          <w:rFonts w:ascii="Times New Roman" w:hAnsi="Times New Roman" w:cs="Times New Roman"/>
          <w:sz w:val="20"/>
          <w:szCs w:val="20"/>
          <w:lang w:val="en-US"/>
        </w:rPr>
        <w:t>R</w:t>
      </w:r>
      <w:r w:rsidRPr="00AB2B43">
        <w:rPr>
          <w:rFonts w:ascii="Times New Roman" w:hAnsi="Times New Roman" w:cs="Times New Roman"/>
          <w:sz w:val="20"/>
          <w:szCs w:val="20"/>
        </w:rPr>
        <w:t xml:space="preserve"> + </w:t>
      </w:r>
      <w:r w:rsidRPr="00AB2B43">
        <w:rPr>
          <w:rFonts w:ascii="Times New Roman" w:hAnsi="Times New Roman" w:cs="Times New Roman"/>
          <w:sz w:val="20"/>
          <w:szCs w:val="20"/>
          <w:lang w:val="en-US"/>
        </w:rPr>
        <w:t>r</w:t>
      </w:r>
      <w:r w:rsidRPr="00AB2B43">
        <w:rPr>
          <w:rFonts w:ascii="Times New Roman" w:hAnsi="Times New Roman" w:cs="Times New Roman"/>
          <w:sz w:val="20"/>
          <w:szCs w:val="20"/>
        </w:rPr>
        <w:t xml:space="preserve">) = </w:t>
      </w:r>
      <w:proofErr w:type="spellStart"/>
      <w:r w:rsidRPr="00AB2B43">
        <w:rPr>
          <w:rFonts w:ascii="Times New Roman" w:hAnsi="Times New Roman" w:cs="Times New Roman"/>
          <w:sz w:val="20"/>
          <w:szCs w:val="20"/>
        </w:rPr>
        <w:t>Δφ</w:t>
      </w:r>
      <w:proofErr w:type="spellEnd"/>
      <w:r w:rsidRPr="00AB2B43">
        <w:rPr>
          <w:rFonts w:ascii="Times New Roman" w:hAnsi="Times New Roman" w:cs="Times New Roman"/>
          <w:sz w:val="20"/>
          <w:szCs w:val="20"/>
          <w:lang w:val="en-US"/>
        </w:rPr>
        <w:t>cd</w:t>
      </w:r>
      <w:r w:rsidRPr="00AB2B43">
        <w:rPr>
          <w:rFonts w:ascii="Times New Roman" w:hAnsi="Times New Roman" w:cs="Times New Roman"/>
          <w:sz w:val="20"/>
          <w:szCs w:val="20"/>
        </w:rPr>
        <w:t xml:space="preserve"> + </w:t>
      </w:r>
      <w:proofErr w:type="spellStart"/>
      <w:r w:rsidRPr="00AB2B43">
        <w:rPr>
          <w:rFonts w:ascii="Times New Roman" w:hAnsi="Times New Roman" w:cs="Times New Roman"/>
          <w:sz w:val="20"/>
          <w:szCs w:val="20"/>
        </w:rPr>
        <w:t>Δφ</w:t>
      </w:r>
      <w:r w:rsidRPr="00AB2B43">
        <w:rPr>
          <w:rFonts w:ascii="Times New Roman" w:hAnsi="Times New Roman" w:cs="Times New Roman"/>
          <w:sz w:val="20"/>
          <w:szCs w:val="20"/>
          <w:lang w:val="en-US"/>
        </w:rPr>
        <w:t>ab</w:t>
      </w:r>
      <w:proofErr w:type="spellEnd"/>
      <w:r w:rsidRPr="00AB2B43">
        <w:rPr>
          <w:rFonts w:ascii="Times New Roman" w:hAnsi="Times New Roman" w:cs="Times New Roman"/>
          <w:sz w:val="20"/>
          <w:szCs w:val="20"/>
        </w:rPr>
        <w:t xml:space="preserve"> +</w:t>
      </w:r>
      <w:r w:rsidRPr="00AB2B43">
        <w:rPr>
          <w:rFonts w:ascii="Times New Roman" w:hAnsi="Times New Roman" w:cs="Times New Roman"/>
          <w:noProof/>
          <w:sz w:val="20"/>
          <w:szCs w:val="20"/>
          <w:lang w:eastAsia="ru-RU"/>
        </w:rPr>
        <w:drawing>
          <wp:inline distT="0" distB="0" distL="0" distR="0" wp14:anchorId="640A7EA9" wp14:editId="01A9FF38">
            <wp:extent cx="85725" cy="161925"/>
            <wp:effectExtent l="0" t="0" r="9525" b="9525"/>
            <wp:docPr id="757" name="Рисунок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85725" cy="161925"/>
                    </a:xfrm>
                    <a:prstGeom prst="rect">
                      <a:avLst/>
                    </a:prstGeom>
                    <a:noFill/>
                    <a:ln>
                      <a:noFill/>
                    </a:ln>
                  </pic:spPr>
                </pic:pic>
              </a:graphicData>
            </a:graphic>
          </wp:inline>
        </w:drawing>
      </w:r>
      <w:r w:rsidRPr="00AB2B43">
        <w:rPr>
          <w:rFonts w:ascii="Times New Roman" w:hAnsi="Times New Roman" w:cs="Times New Roman"/>
          <w:sz w:val="20"/>
          <w:szCs w:val="20"/>
        </w:rPr>
        <w:t>.</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Но </w:t>
      </w:r>
      <w:proofErr w:type="spellStart"/>
      <w:r w:rsidRPr="00AB2B43">
        <w:rPr>
          <w:rFonts w:ascii="Times New Roman" w:hAnsi="Times New Roman" w:cs="Times New Roman"/>
          <w:sz w:val="20"/>
          <w:szCs w:val="20"/>
        </w:rPr>
        <w:t>Δφcd</w:t>
      </w:r>
      <w:proofErr w:type="spellEnd"/>
      <w:r w:rsidRPr="00AB2B43">
        <w:rPr>
          <w:rFonts w:ascii="Times New Roman" w:hAnsi="Times New Roman" w:cs="Times New Roman"/>
          <w:sz w:val="20"/>
          <w:szCs w:val="20"/>
        </w:rPr>
        <w:t xml:space="preserve"> = </w:t>
      </w:r>
      <w:proofErr w:type="spellStart"/>
      <w:r w:rsidRPr="00AB2B43">
        <w:rPr>
          <w:rFonts w:ascii="Times New Roman" w:hAnsi="Times New Roman" w:cs="Times New Roman"/>
          <w:sz w:val="20"/>
          <w:szCs w:val="20"/>
        </w:rPr>
        <w:t>Δφba</w:t>
      </w:r>
      <w:proofErr w:type="spellEnd"/>
      <w:r w:rsidRPr="00AB2B43">
        <w:rPr>
          <w:rFonts w:ascii="Times New Roman" w:hAnsi="Times New Roman" w:cs="Times New Roman"/>
          <w:sz w:val="20"/>
          <w:szCs w:val="20"/>
        </w:rPr>
        <w:t xml:space="preserve"> = – </w:t>
      </w:r>
      <w:proofErr w:type="spellStart"/>
      <w:r w:rsidRPr="00AB2B43">
        <w:rPr>
          <w:rFonts w:ascii="Times New Roman" w:hAnsi="Times New Roman" w:cs="Times New Roman"/>
          <w:sz w:val="20"/>
          <w:szCs w:val="20"/>
        </w:rPr>
        <w:t>Δφab</w:t>
      </w:r>
      <w:proofErr w:type="spellEnd"/>
      <w:r w:rsidRPr="00AB2B43">
        <w:rPr>
          <w:rFonts w:ascii="Times New Roman" w:hAnsi="Times New Roman" w:cs="Times New Roman"/>
          <w:sz w:val="20"/>
          <w:szCs w:val="20"/>
        </w:rPr>
        <w:t xml:space="preserve">. Поэтому </w:t>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71B0A5C3" wp14:editId="20D4204E">
            <wp:extent cx="581025" cy="381000"/>
            <wp:effectExtent l="0" t="0" r="9525" b="0"/>
            <wp:docPr id="756" name="Рисунок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81025" cy="381000"/>
                    </a:xfrm>
                    <a:prstGeom prst="rect">
                      <a:avLst/>
                    </a:prstGeom>
                    <a:noFill/>
                    <a:ln>
                      <a:noFill/>
                    </a:ln>
                  </pic:spPr>
                </pic:pic>
              </a:graphicData>
            </a:graphic>
          </wp:inline>
        </w:drawing>
      </w:r>
    </w:p>
    <w:p w:rsidR="00474356" w:rsidRPr="00AB2B43" w:rsidRDefault="00474356"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Эта формула </w:t>
      </w:r>
      <w:proofErr w:type="spellStart"/>
      <w:r w:rsidRPr="00AB2B43">
        <w:rPr>
          <w:rFonts w:ascii="Times New Roman" w:hAnsi="Times New Roman" w:cs="Times New Roman"/>
          <w:sz w:val="20"/>
          <w:szCs w:val="20"/>
        </w:rPr>
        <w:t>выражет</w:t>
      </w:r>
      <w:proofErr w:type="spellEnd"/>
      <w:r w:rsidRPr="00AB2B43">
        <w:rPr>
          <w:rFonts w:ascii="Times New Roman" w:hAnsi="Times New Roman" w:cs="Times New Roman"/>
          <w:sz w:val="20"/>
          <w:szCs w:val="20"/>
        </w:rPr>
        <w:t xml:space="preserve"> закон </w:t>
      </w:r>
      <w:r w:rsidRPr="00AB2B43">
        <w:rPr>
          <w:rFonts w:ascii="Times New Roman" w:hAnsi="Times New Roman" w:cs="Times New Roman"/>
          <w:sz w:val="20"/>
          <w:szCs w:val="20"/>
          <w:highlight w:val="yellow"/>
        </w:rPr>
        <w:t>Ома для полной цепи</w:t>
      </w:r>
      <w:r w:rsidRPr="00AB2B43">
        <w:rPr>
          <w:rFonts w:ascii="Times New Roman" w:hAnsi="Times New Roman" w:cs="Times New Roman"/>
          <w:sz w:val="20"/>
          <w:szCs w:val="20"/>
        </w:rPr>
        <w:t>: сила тока в полной цепи равна электродвижущей силе источника, деленной на сумму сопротивлений однородного и неоднородного участков цепи.</w:t>
      </w:r>
    </w:p>
    <w:p w:rsidR="00C37B57" w:rsidRPr="00AB2B43" w:rsidRDefault="00C37B57" w:rsidP="00EA0F27">
      <w:pPr>
        <w:pStyle w:val="a3"/>
        <w:spacing w:after="0" w:line="240" w:lineRule="auto"/>
        <w:ind w:left="0" w:firstLine="709"/>
        <w:contextualSpacing w:val="0"/>
        <w:jc w:val="both"/>
        <w:rPr>
          <w:rFonts w:ascii="Times New Roman" w:hAnsi="Times New Roman" w:cs="Times New Roman"/>
          <w:sz w:val="20"/>
          <w:szCs w:val="20"/>
        </w:rPr>
      </w:pPr>
    </w:p>
    <w:p w:rsidR="00C37B57" w:rsidRPr="00AB2B43" w:rsidRDefault="00FD6AE6" w:rsidP="00EA0F27">
      <w:pPr>
        <w:spacing w:after="0" w:line="240" w:lineRule="auto"/>
        <w:ind w:firstLine="709"/>
        <w:jc w:val="both"/>
        <w:rPr>
          <w:rFonts w:ascii="Times New Roman" w:hAnsi="Times New Roman" w:cs="Times New Roman"/>
          <w:sz w:val="20"/>
          <w:szCs w:val="20"/>
        </w:rPr>
      </w:pPr>
      <m:oMath>
        <m:f>
          <m:fPr>
            <m:ctrlPr>
              <w:rPr>
                <w:rFonts w:ascii="Cambria Math" w:hAnsi="Cambria Math" w:cs="Times New Roman"/>
                <w:i/>
                <w:sz w:val="20"/>
                <w:szCs w:val="20"/>
                <w:lang w:val="en-US"/>
              </w:rPr>
            </m:ctrlPr>
          </m:fPr>
          <m:num>
            <m:r>
              <w:rPr>
                <w:rFonts w:ascii="Cambria Math" w:hAnsi="Cambria Math" w:cs="Times New Roman"/>
                <w:sz w:val="20"/>
                <w:szCs w:val="20"/>
                <w:lang w:val="en-US"/>
              </w:rPr>
              <m:t>J</m:t>
            </m:r>
          </m:num>
          <m:den>
            <m:r>
              <w:rPr>
                <w:rFonts w:ascii="Cambria Math" w:hAnsi="Cambria Math" w:cs="Times New Roman"/>
                <w:sz w:val="20"/>
                <w:szCs w:val="20"/>
                <w:lang w:val="en-US"/>
              </w:rPr>
              <m:t>S</m:t>
            </m:r>
          </m:den>
        </m:f>
        <m:r>
          <w:rPr>
            <w:rFonts w:ascii="Cambria Math" w:hAnsi="Cambria Math" w:cs="Times New Roman"/>
            <w:sz w:val="20"/>
            <w:szCs w:val="20"/>
          </w:rPr>
          <m:t>=</m:t>
        </m:r>
        <m:f>
          <m:fPr>
            <m:ctrlPr>
              <w:rPr>
                <w:rFonts w:ascii="Cambria Math" w:hAnsi="Cambria Math" w:cs="Times New Roman"/>
                <w:i/>
                <w:sz w:val="20"/>
                <w:szCs w:val="20"/>
                <w:lang w:val="en-US"/>
              </w:rPr>
            </m:ctrlPr>
          </m:fPr>
          <m:num>
            <m:r>
              <w:rPr>
                <w:rFonts w:ascii="Cambria Math" w:hAnsi="Cambria Math" w:cs="Times New Roman"/>
                <w:sz w:val="20"/>
                <w:szCs w:val="20"/>
              </w:rPr>
              <m:t>1</m:t>
            </m:r>
          </m:num>
          <m:den>
            <m:r>
              <w:rPr>
                <w:rFonts w:ascii="Cambria Math" w:hAnsi="Cambria Math" w:cs="Times New Roman"/>
                <w:sz w:val="20"/>
                <w:szCs w:val="20"/>
                <w:lang w:val="en-US"/>
              </w:rPr>
              <m:t>ρ</m:t>
            </m:r>
          </m:den>
        </m:f>
        <m:f>
          <m:fPr>
            <m:ctrlPr>
              <w:rPr>
                <w:rFonts w:ascii="Cambria Math" w:hAnsi="Cambria Math" w:cs="Times New Roman"/>
                <w:i/>
                <w:sz w:val="20"/>
                <w:szCs w:val="20"/>
                <w:lang w:val="en-US"/>
              </w:rPr>
            </m:ctrlPr>
          </m:fPr>
          <m:num>
            <m:r>
              <w:rPr>
                <w:rFonts w:ascii="Cambria Math" w:hAnsi="Cambria Math" w:cs="Times New Roman"/>
                <w:sz w:val="20"/>
                <w:szCs w:val="20"/>
                <w:lang w:val="en-US"/>
              </w:rPr>
              <m:t>U</m:t>
            </m:r>
          </m:num>
          <m:den>
            <m:r>
              <w:rPr>
                <w:rFonts w:ascii="Cambria Math" w:hAnsi="Cambria Math" w:cs="Times New Roman"/>
                <w:sz w:val="20"/>
                <w:szCs w:val="20"/>
                <w:lang w:val="en-US"/>
              </w:rPr>
              <m:t>l</m:t>
            </m:r>
          </m:den>
        </m:f>
      </m:oMath>
      <w:r w:rsidR="00C37B57" w:rsidRPr="00AB2B43">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m:t>
        </m:r>
      </m:oMath>
    </w:p>
    <w:p w:rsidR="00474356" w:rsidRPr="00AB2B43" w:rsidRDefault="00474356"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i/>
          <w:sz w:val="20"/>
          <w:szCs w:val="20"/>
        </w:rPr>
        <w:t xml:space="preserve">Закон Ома </w:t>
      </w:r>
      <w:r w:rsidRPr="00AB2B43">
        <w:rPr>
          <w:rFonts w:ascii="Times New Roman" w:hAnsi="Times New Roman" w:cs="Times New Roman"/>
          <w:i/>
          <w:color w:val="000000"/>
          <w:sz w:val="20"/>
          <w:szCs w:val="20"/>
          <w:shd w:val="clear" w:color="auto" w:fill="FFFFFF"/>
        </w:rPr>
        <w:t>в дифференциальной форме</w:t>
      </w:r>
      <w:r w:rsidRPr="00AB2B43">
        <w:rPr>
          <w:rFonts w:ascii="Times New Roman" w:hAnsi="Times New Roman" w:cs="Times New Roman"/>
          <w:color w:val="000000"/>
          <w:sz w:val="20"/>
          <w:szCs w:val="20"/>
          <w:shd w:val="clear" w:color="auto" w:fill="FFFFFF"/>
        </w:rPr>
        <w:t>:</w:t>
      </w:r>
    </w:p>
    <w:p w:rsidR="00474356" w:rsidRPr="00AB2B43" w:rsidRDefault="00C37B57" w:rsidP="00EA0F27">
      <w:pPr>
        <w:spacing w:after="0" w:line="240" w:lineRule="auto"/>
        <w:ind w:firstLine="709"/>
        <w:jc w:val="both"/>
        <w:rPr>
          <w:rFonts w:ascii="Times New Roman" w:eastAsiaTheme="minorEastAsia" w:hAnsi="Times New Roman" w:cs="Times New Roman"/>
          <w:i/>
          <w:sz w:val="20"/>
          <w:szCs w:val="20"/>
        </w:rPr>
      </w:pPr>
      <m:oMathPara>
        <m:oMath>
          <m:r>
            <w:rPr>
              <w:rFonts w:ascii="Cambria Math" w:hAnsi="Cambria Math" w:cs="Times New Roman"/>
              <w:sz w:val="20"/>
              <w:szCs w:val="20"/>
            </w:rPr>
            <m:t>j=gE=σE</m:t>
          </m:r>
        </m:oMath>
      </m:oMathPara>
    </w:p>
    <w:p w:rsidR="00C37B57" w:rsidRPr="00AB2B43" w:rsidRDefault="00C37B57" w:rsidP="00EA0F27">
      <w:pPr>
        <w:spacing w:after="0" w:line="240" w:lineRule="auto"/>
        <w:ind w:firstLine="709"/>
        <w:jc w:val="both"/>
        <w:rPr>
          <w:rFonts w:ascii="Times New Roman" w:eastAsiaTheme="minorEastAsia" w:hAnsi="Times New Roman" w:cs="Times New Roman"/>
          <w:i/>
          <w:sz w:val="20"/>
          <w:szCs w:val="20"/>
        </w:rPr>
      </w:pPr>
      <w:r w:rsidRPr="00AB2B43">
        <w:rPr>
          <w:rFonts w:ascii="Times New Roman" w:eastAsiaTheme="minorEastAsia" w:hAnsi="Times New Roman" w:cs="Times New Roman"/>
          <w:i/>
          <w:sz w:val="20"/>
          <w:szCs w:val="20"/>
        </w:rPr>
        <w:t>— закон Ома в дифференциальном форме, связывающий плотность тока в любой точке внутри проводника с напряженностью электрического поля в этой же точке. Это соотношение справедливо и для переменных полей.</w:t>
      </w:r>
    </w:p>
    <w:p w:rsidR="00C37B57" w:rsidRPr="00AB2B43" w:rsidRDefault="00C37B57"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22. Закон Джоуля-Ленца в интегральной и дифференциальной формах.</w:t>
      </w:r>
    </w:p>
    <w:p w:rsidR="00C37B57" w:rsidRPr="00AB2B43" w:rsidRDefault="00C37B57"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Если в проводнике течет постоянный ток и проводник остается неподвижным, то работа сторонних сил расходуется на его нагревание. Опыт показывает, что в любом проводнике происходит выделение теплоты, равное работе, совершаемой электрическими силами по переносу заряда вдоль проводника. Если на концах участка проводника имеется разность потенциалов </w:t>
      </w:r>
      <w:r w:rsidRPr="00AB2B43">
        <w:rPr>
          <w:rFonts w:ascii="Times New Roman" w:hAnsi="Times New Roman" w:cs="Times New Roman"/>
          <w:noProof/>
          <w:sz w:val="20"/>
          <w:szCs w:val="20"/>
          <w:lang w:eastAsia="ru-RU"/>
        </w:rPr>
        <w:drawing>
          <wp:inline distT="0" distB="0" distL="0" distR="0" wp14:anchorId="04E81619" wp14:editId="56A474AE">
            <wp:extent cx="704850" cy="142875"/>
            <wp:effectExtent l="0" t="0" r="0" b="9525"/>
            <wp:docPr id="780" name="Рисунок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704850" cy="142875"/>
                    </a:xfrm>
                    <a:prstGeom prst="rect">
                      <a:avLst/>
                    </a:prstGeom>
                    <a:noFill/>
                    <a:ln>
                      <a:noFill/>
                    </a:ln>
                  </pic:spPr>
                </pic:pic>
              </a:graphicData>
            </a:graphic>
          </wp:inline>
        </w:drawing>
      </w:r>
      <w:r w:rsidRPr="00AB2B43">
        <w:rPr>
          <w:rFonts w:ascii="Times New Roman" w:hAnsi="Times New Roman" w:cs="Times New Roman"/>
          <w:sz w:val="20"/>
          <w:szCs w:val="20"/>
        </w:rPr>
        <w:t xml:space="preserve">, тогда работу по переносу заряда q на этом участке равна </w:t>
      </w:r>
      <w:r w:rsidRPr="00AB2B43">
        <w:rPr>
          <w:rFonts w:ascii="Times New Roman" w:hAnsi="Times New Roman" w:cs="Times New Roman"/>
          <w:noProof/>
          <w:sz w:val="20"/>
          <w:szCs w:val="20"/>
          <w:lang w:eastAsia="ru-RU"/>
        </w:rPr>
        <w:drawing>
          <wp:inline distT="0" distB="0" distL="0" distR="0" wp14:anchorId="7E1D0881" wp14:editId="3ADC4023">
            <wp:extent cx="1238250" cy="171450"/>
            <wp:effectExtent l="0" t="0" r="0" b="0"/>
            <wp:docPr id="779" name="Рисунок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238250" cy="171450"/>
                    </a:xfrm>
                    <a:prstGeom prst="rect">
                      <a:avLst/>
                    </a:prstGeom>
                    <a:noFill/>
                    <a:ln>
                      <a:noFill/>
                    </a:ln>
                  </pic:spPr>
                </pic:pic>
              </a:graphicData>
            </a:graphic>
          </wp:inline>
        </w:drawing>
      </w:r>
    </w:p>
    <w:p w:rsidR="00C37B57" w:rsidRPr="00AB2B43" w:rsidRDefault="00C37B57" w:rsidP="00EA0F27">
      <w:pPr>
        <w:pStyle w:val="a3"/>
        <w:spacing w:after="0" w:line="240" w:lineRule="auto"/>
        <w:ind w:left="0" w:firstLine="709"/>
        <w:contextualSpacing w:val="0"/>
        <w:jc w:val="both"/>
        <w:rPr>
          <w:rFonts w:ascii="Times New Roman" w:hAnsi="Times New Roman" w:cs="Times New Roman"/>
          <w:sz w:val="20"/>
          <w:szCs w:val="20"/>
        </w:rPr>
      </w:pPr>
    </w:p>
    <w:p w:rsidR="00C37B57" w:rsidRPr="00AB2B43" w:rsidRDefault="00C37B57"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По определению I= q/t. откуда q= I t. Следовательно </w:t>
      </w:r>
      <w:r w:rsidRPr="00AB2B43">
        <w:rPr>
          <w:rFonts w:ascii="Times New Roman" w:hAnsi="Times New Roman" w:cs="Times New Roman"/>
          <w:noProof/>
          <w:sz w:val="20"/>
          <w:szCs w:val="20"/>
          <w:lang w:eastAsia="ru-RU"/>
        </w:rPr>
        <w:drawing>
          <wp:inline distT="0" distB="0" distL="0" distR="0" wp14:anchorId="2E95618C" wp14:editId="33CC01BD">
            <wp:extent cx="457200" cy="104775"/>
            <wp:effectExtent l="0" t="0" r="0" b="9525"/>
            <wp:docPr id="778" name="Рисунок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57200" cy="104775"/>
                    </a:xfrm>
                    <a:prstGeom prst="rect">
                      <a:avLst/>
                    </a:prstGeom>
                    <a:noFill/>
                    <a:ln>
                      <a:noFill/>
                    </a:ln>
                  </pic:spPr>
                </pic:pic>
              </a:graphicData>
            </a:graphic>
          </wp:inline>
        </w:drawing>
      </w:r>
    </w:p>
    <w:p w:rsidR="00C37B57" w:rsidRPr="00AB2B43" w:rsidRDefault="00C37B57"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Так как работа идет на нагревание проводника, то выделяющаяся в проводнике теплота Q равна работе электростатических сил </w:t>
      </w:r>
    </w:p>
    <w:p w:rsidR="00C37B57" w:rsidRPr="00AB2B43" w:rsidRDefault="00C37B57"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346B8D3F" wp14:editId="1D167EB5">
            <wp:extent cx="714375" cy="133350"/>
            <wp:effectExtent l="0" t="0" r="9525" b="0"/>
            <wp:docPr id="777" name="Рисунок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14375" cy="133350"/>
                    </a:xfrm>
                    <a:prstGeom prst="rect">
                      <a:avLst/>
                    </a:prstGeom>
                    <a:noFill/>
                    <a:ln>
                      <a:noFill/>
                    </a:ln>
                  </pic:spPr>
                </pic:pic>
              </a:graphicData>
            </a:graphic>
          </wp:inline>
        </w:drawing>
      </w:r>
    </w:p>
    <w:p w:rsidR="00C37B57" w:rsidRPr="00AB2B43" w:rsidRDefault="00C37B57"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lastRenderedPageBreak/>
        <w:t xml:space="preserve">Это соотношение выражает закон Джоуля-Ленца в интегральной форме. Введем плотность тепловой мощности </w:t>
      </w:r>
      <w:r w:rsidRPr="00AB2B43">
        <w:rPr>
          <w:rFonts w:ascii="Times New Roman" w:hAnsi="Times New Roman" w:cs="Times New Roman"/>
          <w:noProof/>
          <w:sz w:val="20"/>
          <w:szCs w:val="20"/>
          <w:lang w:eastAsia="ru-RU"/>
        </w:rPr>
        <w:drawing>
          <wp:inline distT="0" distB="0" distL="0" distR="0" wp14:anchorId="0307B0E9" wp14:editId="591A953D">
            <wp:extent cx="95250" cy="66675"/>
            <wp:effectExtent l="0" t="0" r="0" b="9525"/>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95250" cy="66675"/>
                    </a:xfrm>
                    <a:prstGeom prst="rect">
                      <a:avLst/>
                    </a:prstGeom>
                    <a:noFill/>
                    <a:ln>
                      <a:noFill/>
                    </a:ln>
                  </pic:spPr>
                </pic:pic>
              </a:graphicData>
            </a:graphic>
          </wp:inline>
        </w:drawing>
      </w:r>
      <w:r w:rsidRPr="00AB2B43">
        <w:rPr>
          <w:rFonts w:ascii="Times New Roman" w:hAnsi="Times New Roman" w:cs="Times New Roman"/>
          <w:sz w:val="20"/>
          <w:szCs w:val="20"/>
        </w:rPr>
        <w:t>, равную энергии выделенной за единицу время прохождения тока в каждой единице объема проводника</w:t>
      </w:r>
    </w:p>
    <w:p w:rsidR="00C37B57" w:rsidRPr="00AB2B43" w:rsidRDefault="00C37B57"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6BDC20A6" wp14:editId="76DD68D4">
            <wp:extent cx="847725" cy="323850"/>
            <wp:effectExtent l="0" t="0" r="9525" b="0"/>
            <wp:docPr id="775" name="Рисунок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2"/>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47725" cy="323850"/>
                    </a:xfrm>
                    <a:prstGeom prst="rect">
                      <a:avLst/>
                    </a:prstGeom>
                    <a:noFill/>
                    <a:ln>
                      <a:noFill/>
                    </a:ln>
                  </pic:spPr>
                </pic:pic>
              </a:graphicData>
            </a:graphic>
          </wp:inline>
        </w:drawing>
      </w:r>
    </w:p>
    <w:p w:rsidR="00C37B57" w:rsidRPr="00AB2B43" w:rsidRDefault="00C37B57"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где S - поперечное сечение проводника, </w:t>
      </w:r>
      <w:r w:rsidRPr="00AB2B43">
        <w:rPr>
          <w:rFonts w:ascii="Times New Roman" w:hAnsi="Times New Roman" w:cs="Times New Roman"/>
          <w:noProof/>
          <w:sz w:val="20"/>
          <w:szCs w:val="20"/>
          <w:lang w:eastAsia="ru-RU"/>
        </w:rPr>
        <w:drawing>
          <wp:inline distT="0" distB="0" distL="0" distR="0" wp14:anchorId="270B75D8" wp14:editId="7DB49770">
            <wp:extent cx="57150" cy="104775"/>
            <wp:effectExtent l="0" t="0" r="0" b="9525"/>
            <wp:docPr id="774" name="Рисунок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150" cy="104775"/>
                    </a:xfrm>
                    <a:prstGeom prst="rect">
                      <a:avLst/>
                    </a:prstGeom>
                    <a:noFill/>
                    <a:ln>
                      <a:noFill/>
                    </a:ln>
                  </pic:spPr>
                </pic:pic>
              </a:graphicData>
            </a:graphic>
          </wp:inline>
        </w:drawing>
      </w:r>
      <w:r w:rsidRPr="00AB2B43">
        <w:rPr>
          <w:rFonts w:ascii="Times New Roman" w:hAnsi="Times New Roman" w:cs="Times New Roman"/>
          <w:sz w:val="20"/>
          <w:szCs w:val="20"/>
        </w:rPr>
        <w:t xml:space="preserve">  - его длина. </w:t>
      </w:r>
    </w:p>
    <w:p w:rsidR="00C37B57" w:rsidRPr="00AB2B43" w:rsidRDefault="00C37B57"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Используя соотношение </w:t>
      </w:r>
      <w:r w:rsidRPr="00AB2B43">
        <w:rPr>
          <w:rFonts w:ascii="Times New Roman" w:hAnsi="Times New Roman" w:cs="Times New Roman"/>
          <w:noProof/>
          <w:sz w:val="20"/>
          <w:szCs w:val="20"/>
          <w:lang w:eastAsia="ru-RU"/>
        </w:rPr>
        <w:drawing>
          <wp:inline distT="0" distB="0" distL="0" distR="0" wp14:anchorId="142297D4" wp14:editId="0E27687A">
            <wp:extent cx="561975" cy="323850"/>
            <wp:effectExtent l="0" t="0" r="9525" b="0"/>
            <wp:docPr id="773" name="Рисунок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61975" cy="323850"/>
                    </a:xfrm>
                    <a:prstGeom prst="rect">
                      <a:avLst/>
                    </a:prstGeom>
                    <a:noFill/>
                    <a:ln>
                      <a:noFill/>
                    </a:ln>
                  </pic:spPr>
                </pic:pic>
              </a:graphicData>
            </a:graphic>
          </wp:inline>
        </w:drawing>
      </w:r>
      <w:proofErr w:type="gramStart"/>
      <w:r w:rsidRPr="00AB2B43">
        <w:rPr>
          <w:rFonts w:ascii="Times New Roman" w:hAnsi="Times New Roman" w:cs="Times New Roman"/>
          <w:sz w:val="20"/>
          <w:szCs w:val="20"/>
        </w:rPr>
        <w:t xml:space="preserve"> ,</w:t>
      </w:r>
      <w:proofErr w:type="gramEnd"/>
      <w:r w:rsidRPr="00AB2B43">
        <w:rPr>
          <w:rFonts w:ascii="Times New Roman" w:hAnsi="Times New Roman" w:cs="Times New Roman"/>
          <w:sz w:val="20"/>
          <w:szCs w:val="20"/>
        </w:rPr>
        <w:t xml:space="preserve"> получим </w:t>
      </w:r>
    </w:p>
    <w:p w:rsidR="00C37B57" w:rsidRPr="00AB2B43" w:rsidRDefault="00C37B57"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18DFB63D" wp14:editId="595EF230">
            <wp:extent cx="914400" cy="352425"/>
            <wp:effectExtent l="0" t="0" r="0" b="9525"/>
            <wp:docPr id="772" name="Рисунок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914400" cy="352425"/>
                    </a:xfrm>
                    <a:prstGeom prst="rect">
                      <a:avLst/>
                    </a:prstGeom>
                    <a:noFill/>
                    <a:ln>
                      <a:noFill/>
                    </a:ln>
                  </pic:spPr>
                </pic:pic>
              </a:graphicData>
            </a:graphic>
          </wp:inline>
        </w:drawing>
      </w:r>
    </w:p>
    <w:p w:rsidR="00C37B57" w:rsidRPr="00AB2B43" w:rsidRDefault="00C37B57"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Но </w:t>
      </w:r>
      <w:r w:rsidRPr="00AB2B43">
        <w:rPr>
          <w:rFonts w:ascii="Times New Roman" w:hAnsi="Times New Roman" w:cs="Times New Roman"/>
          <w:noProof/>
          <w:sz w:val="20"/>
          <w:szCs w:val="20"/>
          <w:lang w:eastAsia="ru-RU"/>
        </w:rPr>
        <w:drawing>
          <wp:inline distT="0" distB="0" distL="0" distR="0" wp14:anchorId="2A7E05D6" wp14:editId="3FB2B9E2">
            <wp:extent cx="485775" cy="161925"/>
            <wp:effectExtent l="0" t="0" r="9525" b="9525"/>
            <wp:docPr id="771" name="Рисунок 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4"/>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85775" cy="161925"/>
                    </a:xfrm>
                    <a:prstGeom prst="rect">
                      <a:avLst/>
                    </a:prstGeom>
                    <a:noFill/>
                    <a:ln>
                      <a:noFill/>
                    </a:ln>
                  </pic:spPr>
                </pic:pic>
              </a:graphicData>
            </a:graphic>
          </wp:inline>
        </w:drawing>
      </w:r>
      <w:r w:rsidRPr="00AB2B43">
        <w:rPr>
          <w:rFonts w:ascii="Times New Roman" w:hAnsi="Times New Roman" w:cs="Times New Roman"/>
          <w:sz w:val="20"/>
          <w:szCs w:val="20"/>
        </w:rPr>
        <w:t xml:space="preserve"> - плотность тока, а </w:t>
      </w:r>
      <w:r w:rsidRPr="00AB2B43">
        <w:rPr>
          <w:rFonts w:ascii="Times New Roman" w:hAnsi="Times New Roman" w:cs="Times New Roman"/>
          <w:noProof/>
          <w:sz w:val="20"/>
          <w:szCs w:val="20"/>
          <w:lang w:eastAsia="ru-RU"/>
        </w:rPr>
        <w:drawing>
          <wp:inline distT="0" distB="0" distL="0" distR="0" wp14:anchorId="4691F675" wp14:editId="68A8BACC">
            <wp:extent cx="504825" cy="133350"/>
            <wp:effectExtent l="0" t="0" r="9525" b="0"/>
            <wp:docPr id="770" name="Рисунок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04825" cy="133350"/>
                    </a:xfrm>
                    <a:prstGeom prst="rect">
                      <a:avLst/>
                    </a:prstGeom>
                    <a:noFill/>
                    <a:ln>
                      <a:noFill/>
                    </a:ln>
                  </pic:spPr>
                </pic:pic>
              </a:graphicData>
            </a:graphic>
          </wp:inline>
        </w:drawing>
      </w:r>
      <w:r w:rsidRPr="00AB2B43">
        <w:rPr>
          <w:rFonts w:ascii="Times New Roman" w:hAnsi="Times New Roman" w:cs="Times New Roman"/>
          <w:sz w:val="20"/>
          <w:szCs w:val="20"/>
        </w:rPr>
        <w:t>, тогда</w:t>
      </w:r>
    </w:p>
    <w:p w:rsidR="00C37B57" w:rsidRPr="00AB2B43" w:rsidRDefault="00C37B57"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2C130B36" wp14:editId="71A1EE0E">
            <wp:extent cx="523875" cy="323850"/>
            <wp:effectExtent l="0" t="0" r="9525" b="0"/>
            <wp:docPr id="769" name="Рисунок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23875" cy="323850"/>
                    </a:xfrm>
                    <a:prstGeom prst="rect">
                      <a:avLst/>
                    </a:prstGeom>
                    <a:noFill/>
                    <a:ln>
                      <a:noFill/>
                    </a:ln>
                  </pic:spPr>
                </pic:pic>
              </a:graphicData>
            </a:graphic>
          </wp:inline>
        </w:drawing>
      </w:r>
    </w:p>
    <w:p w:rsidR="00C37B57" w:rsidRPr="00AB2B43" w:rsidRDefault="00C37B57"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с учетом закона Ома в дифференциальной форме </w:t>
      </w:r>
      <w:r w:rsidRPr="00AB2B43">
        <w:rPr>
          <w:rFonts w:ascii="Times New Roman" w:hAnsi="Times New Roman" w:cs="Times New Roman"/>
          <w:noProof/>
          <w:sz w:val="20"/>
          <w:szCs w:val="20"/>
          <w:lang w:eastAsia="ru-RU"/>
        </w:rPr>
        <w:drawing>
          <wp:inline distT="0" distB="0" distL="0" distR="0" wp14:anchorId="6C368E50" wp14:editId="03FE7D64">
            <wp:extent cx="419100" cy="171450"/>
            <wp:effectExtent l="0" t="0" r="0" b="0"/>
            <wp:docPr id="768" name="Рисунок 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19100" cy="171450"/>
                    </a:xfrm>
                    <a:prstGeom prst="rect">
                      <a:avLst/>
                    </a:prstGeom>
                    <a:noFill/>
                    <a:ln>
                      <a:noFill/>
                    </a:ln>
                  </pic:spPr>
                </pic:pic>
              </a:graphicData>
            </a:graphic>
          </wp:inline>
        </w:drawing>
      </w:r>
      <w:r w:rsidRPr="00AB2B43">
        <w:rPr>
          <w:rFonts w:ascii="Times New Roman" w:hAnsi="Times New Roman" w:cs="Times New Roman"/>
          <w:sz w:val="20"/>
          <w:szCs w:val="20"/>
        </w:rPr>
        <w:t xml:space="preserve">, окончательно получаем </w:t>
      </w:r>
      <w:r w:rsidRPr="00AB2B43">
        <w:rPr>
          <w:rFonts w:ascii="Times New Roman" w:hAnsi="Times New Roman" w:cs="Times New Roman"/>
          <w:noProof/>
          <w:sz w:val="20"/>
          <w:szCs w:val="20"/>
          <w:lang w:eastAsia="ru-RU"/>
        </w:rPr>
        <w:drawing>
          <wp:inline distT="0" distB="0" distL="0" distR="0" wp14:anchorId="551D0F36" wp14:editId="56DD790F">
            <wp:extent cx="476250" cy="133350"/>
            <wp:effectExtent l="0" t="0" r="0" b="0"/>
            <wp:docPr id="767" name="Рисунок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6250" cy="133350"/>
                    </a:xfrm>
                    <a:prstGeom prst="rect">
                      <a:avLst/>
                    </a:prstGeom>
                    <a:noFill/>
                    <a:ln>
                      <a:noFill/>
                    </a:ln>
                  </pic:spPr>
                </pic:pic>
              </a:graphicData>
            </a:graphic>
          </wp:inline>
        </w:drawing>
      </w:r>
    </w:p>
    <w:p w:rsidR="00C37B57" w:rsidRPr="00AB2B43" w:rsidRDefault="00C37B57"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Эта формула выражает закон Джоуля-Ленца в дифференциальной форме: объемная плотность тепловой мощности тока в проводнике равна произведению его удельной электрической проводимости на квадрат напряженности электрического поля.</w:t>
      </w:r>
      <w:bookmarkStart w:id="1" w:name="_PictureBullets"/>
      <w:r w:rsidRPr="00AB2B43">
        <w:rPr>
          <w:rFonts w:ascii="Times New Roman" w:hAnsi="Times New Roman" w:cs="Times New Roman"/>
          <w:noProof/>
          <w:vanish/>
          <w:sz w:val="20"/>
          <w:szCs w:val="20"/>
          <w:lang w:eastAsia="ru-RU"/>
        </w:rPr>
        <w:drawing>
          <wp:inline distT="0" distB="0" distL="0" distR="0" wp14:anchorId="097A2A9D" wp14:editId="2EC18DAC">
            <wp:extent cx="85725" cy="171450"/>
            <wp:effectExtent l="0" t="0" r="9525" b="0"/>
            <wp:docPr id="766" name="Рисунок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85725" cy="171450"/>
                    </a:xfrm>
                    <a:prstGeom prst="rect">
                      <a:avLst/>
                    </a:prstGeom>
                    <a:noFill/>
                    <a:ln>
                      <a:noFill/>
                    </a:ln>
                  </pic:spPr>
                </pic:pic>
              </a:graphicData>
            </a:graphic>
          </wp:inline>
        </w:drawing>
      </w:r>
      <w:r w:rsidRPr="00AB2B43">
        <w:rPr>
          <w:rFonts w:ascii="Times New Roman" w:hAnsi="Times New Roman" w:cs="Times New Roman"/>
          <w:noProof/>
          <w:vanish/>
          <w:sz w:val="20"/>
          <w:szCs w:val="20"/>
          <w:lang w:eastAsia="ru-RU"/>
        </w:rPr>
        <w:drawing>
          <wp:inline distT="0" distB="0" distL="0" distR="0" wp14:anchorId="5264C1A5" wp14:editId="7E65BFB0">
            <wp:extent cx="180975" cy="180975"/>
            <wp:effectExtent l="0" t="0" r="9525" b="9525"/>
            <wp:docPr id="765" name="Рисунок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bookmarkEnd w:id="1"/>
    </w:p>
    <w:p w:rsidR="00C37B57" w:rsidRPr="00FD6AE6" w:rsidRDefault="00C37B57"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23. Магнитное поле. Вектор магнитной индукции и вектор напряженности магнитного поля. Закон Ампера. Принцип суперпозиции магнитных полей.</w:t>
      </w:r>
    </w:p>
    <w:p w:rsidR="00CE385C" w:rsidRPr="00AB2B43" w:rsidRDefault="00CE385C" w:rsidP="00CE385C">
      <w:pPr>
        <w:pStyle w:val="Default"/>
        <w:ind w:firstLine="709"/>
        <w:jc w:val="both"/>
        <w:rPr>
          <w:b/>
          <w:bCs/>
          <w:sz w:val="20"/>
          <w:szCs w:val="20"/>
        </w:rPr>
      </w:pPr>
      <w:r w:rsidRPr="00AB2B43">
        <w:rPr>
          <w:b/>
          <w:bCs/>
          <w:sz w:val="20"/>
          <w:szCs w:val="20"/>
        </w:rPr>
        <w:t>Магнитное поле</w:t>
      </w:r>
    </w:p>
    <w:p w:rsidR="00CE385C" w:rsidRPr="00AB2B43" w:rsidRDefault="00CE385C" w:rsidP="00CE385C">
      <w:pPr>
        <w:pStyle w:val="Default"/>
        <w:ind w:firstLine="709"/>
        <w:jc w:val="both"/>
        <w:rPr>
          <w:sz w:val="20"/>
          <w:szCs w:val="20"/>
        </w:rPr>
      </w:pPr>
      <w:r w:rsidRPr="00AB2B43">
        <w:rPr>
          <w:sz w:val="20"/>
          <w:szCs w:val="20"/>
        </w:rPr>
        <w:t xml:space="preserve">Опыт показывает, что, подобно тому, как в пространстве, окружающем электрические заряды, возникает электростатическое поле, так и в пространстве, окружающем токи и постоянные магниты, возникает силовое поле, называемое </w:t>
      </w:r>
      <w:r w:rsidRPr="00AB2B43">
        <w:rPr>
          <w:b/>
          <w:bCs/>
          <w:sz w:val="20"/>
          <w:szCs w:val="20"/>
        </w:rPr>
        <w:t>магнитным</w:t>
      </w:r>
      <w:r w:rsidRPr="00AB2B43">
        <w:rPr>
          <w:sz w:val="20"/>
          <w:szCs w:val="20"/>
        </w:rPr>
        <w:t xml:space="preserve">. Наличие магнитного поля обнаруживается по силовому действию на внесенные в него проводники с током или постоянные магниты. Название «магнитное поле» связывают с ориентацией магнитной стрелки под действием поля, создаваемого током (это явление впервые обнаружено датским физиком X. Эрстедом (1777—1851)). </w:t>
      </w:r>
    </w:p>
    <w:p w:rsidR="00CE385C" w:rsidRPr="00AB2B43" w:rsidRDefault="00CE385C" w:rsidP="00CE385C">
      <w:pPr>
        <w:pStyle w:val="Default"/>
        <w:ind w:firstLine="709"/>
        <w:jc w:val="both"/>
        <w:rPr>
          <w:sz w:val="20"/>
          <w:szCs w:val="20"/>
        </w:rPr>
      </w:pPr>
      <w:r w:rsidRPr="00AB2B43">
        <w:rPr>
          <w:sz w:val="20"/>
          <w:szCs w:val="20"/>
        </w:rPr>
        <w:t xml:space="preserve">Электрическое поле действует как на неподвижные, так и на движущиеся в нем электрические заряды. Важнейшая особенность магнитного поля состоит в том, что оно действует </w:t>
      </w:r>
      <w:r w:rsidRPr="00AB2B43">
        <w:rPr>
          <w:i/>
          <w:iCs/>
          <w:sz w:val="20"/>
          <w:szCs w:val="20"/>
        </w:rPr>
        <w:t xml:space="preserve">только на движущиеся </w:t>
      </w:r>
      <w:r w:rsidRPr="00AB2B43">
        <w:rPr>
          <w:sz w:val="20"/>
          <w:szCs w:val="20"/>
        </w:rPr>
        <w:t xml:space="preserve">в этом поле электрические заряды. Опыт показывает, что характер воздействия магнитного поля на ток различен в зависимости от формы проводника, по которому течет ток, от расположения проводника и от направления тока. Следовательно, чтобы охарактеризовать магнитное поле, надо рассмотреть его действие на определенный ток. </w:t>
      </w:r>
    </w:p>
    <w:p w:rsidR="00CE385C" w:rsidRPr="00AB2B43" w:rsidRDefault="00CE385C" w:rsidP="00CE385C">
      <w:pPr>
        <w:pStyle w:val="Default"/>
        <w:ind w:firstLine="709"/>
        <w:jc w:val="both"/>
        <w:rPr>
          <w:sz w:val="20"/>
          <w:szCs w:val="20"/>
        </w:rPr>
      </w:pPr>
      <w:r w:rsidRPr="00AB2B43">
        <w:rPr>
          <w:b/>
          <w:noProof/>
          <w:sz w:val="20"/>
          <w:szCs w:val="20"/>
          <w:lang w:eastAsia="ru-RU"/>
        </w:rPr>
        <w:drawing>
          <wp:anchor distT="0" distB="0" distL="114300" distR="114300" simplePos="0" relativeHeight="251679744" behindDoc="1" locked="0" layoutInCell="1" allowOverlap="1" wp14:anchorId="2077C098" wp14:editId="2D245239">
            <wp:simplePos x="0" y="0"/>
            <wp:positionH relativeFrom="column">
              <wp:posOffset>4596765</wp:posOffset>
            </wp:positionH>
            <wp:positionV relativeFrom="paragraph">
              <wp:posOffset>1348105</wp:posOffset>
            </wp:positionV>
            <wp:extent cx="1374140" cy="1190625"/>
            <wp:effectExtent l="0" t="0" r="0" b="9525"/>
            <wp:wrapTight wrapText="bothSides">
              <wp:wrapPolygon edited="0">
                <wp:start x="0" y="0"/>
                <wp:lineTo x="0" y="21427"/>
                <wp:lineTo x="21261" y="21427"/>
                <wp:lineTo x="21261" y="0"/>
                <wp:lineTo x="0" y="0"/>
              </wp:wrapPolygon>
            </wp:wrapTight>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137414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B43">
        <w:rPr>
          <w:sz w:val="20"/>
          <w:szCs w:val="20"/>
        </w:rPr>
        <w:t xml:space="preserve">Подобно тому, как при исследовании электростатического поля использовались точечные заряды, при исследовании магнитного поля используется </w:t>
      </w:r>
      <w:r w:rsidRPr="00AB2B43">
        <w:rPr>
          <w:i/>
          <w:iCs/>
          <w:sz w:val="20"/>
          <w:szCs w:val="20"/>
        </w:rPr>
        <w:t xml:space="preserve">замкнутый плоский контур с током (рамка с током), </w:t>
      </w:r>
      <w:r w:rsidRPr="00AB2B43">
        <w:rPr>
          <w:sz w:val="20"/>
          <w:szCs w:val="20"/>
        </w:rPr>
        <w:t xml:space="preserve">линейные размеры которого малы по сравнению с расстоянием до токов, образующих магнитное поле. Ориентация контура в пространстве определяется направлением нормали к контуру. Направление нормали определяется </w:t>
      </w:r>
      <w:r w:rsidRPr="00AB2B43">
        <w:rPr>
          <w:i/>
          <w:iCs/>
          <w:sz w:val="20"/>
          <w:szCs w:val="20"/>
        </w:rPr>
        <w:t xml:space="preserve">правилом правого винта: </w:t>
      </w:r>
      <w:r w:rsidRPr="00AB2B43">
        <w:rPr>
          <w:sz w:val="20"/>
          <w:szCs w:val="20"/>
        </w:rPr>
        <w:t>за положительное направление нормали принимается направление поступательного движения винта, головка которого вращается в направлении тока, текущего в рамке.</w:t>
      </w:r>
    </w:p>
    <w:p w:rsidR="00CE385C" w:rsidRPr="00AB2B43" w:rsidRDefault="00CE385C" w:rsidP="00CE385C">
      <w:pPr>
        <w:pStyle w:val="Default"/>
        <w:ind w:firstLine="709"/>
        <w:jc w:val="center"/>
        <w:rPr>
          <w:b/>
          <w:sz w:val="20"/>
          <w:szCs w:val="20"/>
        </w:rPr>
      </w:pPr>
    </w:p>
    <w:p w:rsidR="00CE385C" w:rsidRPr="00AB2B43" w:rsidRDefault="00CE385C" w:rsidP="00CE385C">
      <w:pPr>
        <w:pStyle w:val="Default"/>
        <w:ind w:firstLine="709"/>
        <w:jc w:val="both"/>
        <w:rPr>
          <w:sz w:val="20"/>
          <w:szCs w:val="20"/>
        </w:rPr>
      </w:pPr>
      <w:r w:rsidRPr="00AB2B43">
        <w:rPr>
          <w:sz w:val="20"/>
          <w:szCs w:val="20"/>
        </w:rPr>
        <w:t>Опыты показывают, что магнитное поле оказывает на рамку с током ориентирующее действие, поворачивая ее определенным образом. Этот результат используется для выбора направления магнитного поля. За направление магнитного поля в данной точке принимается направление, вдоль которого располагается положительная нормаль к рамке</w:t>
      </w:r>
    </w:p>
    <w:p w:rsidR="00CE385C" w:rsidRPr="00AB2B43" w:rsidRDefault="00CE385C" w:rsidP="00CE385C">
      <w:pPr>
        <w:pStyle w:val="Default"/>
        <w:ind w:firstLine="709"/>
        <w:jc w:val="center"/>
        <w:rPr>
          <w:b/>
          <w:sz w:val="20"/>
          <w:szCs w:val="20"/>
        </w:rPr>
      </w:pPr>
      <w:r w:rsidRPr="00AB2B43">
        <w:rPr>
          <w:b/>
          <w:noProof/>
          <w:sz w:val="20"/>
          <w:szCs w:val="20"/>
          <w:lang w:eastAsia="ru-RU"/>
        </w:rPr>
        <w:drawing>
          <wp:anchor distT="0" distB="0" distL="114300" distR="114300" simplePos="0" relativeHeight="251680768" behindDoc="1" locked="0" layoutInCell="1" allowOverlap="1" wp14:anchorId="657327BA" wp14:editId="0DC7EE4E">
            <wp:simplePos x="0" y="0"/>
            <wp:positionH relativeFrom="column">
              <wp:posOffset>4044315</wp:posOffset>
            </wp:positionH>
            <wp:positionV relativeFrom="paragraph">
              <wp:posOffset>182880</wp:posOffset>
            </wp:positionV>
            <wp:extent cx="1924050" cy="865505"/>
            <wp:effectExtent l="0" t="0" r="0" b="0"/>
            <wp:wrapTight wrapText="bothSides">
              <wp:wrapPolygon edited="0">
                <wp:start x="0" y="0"/>
                <wp:lineTo x="0" y="20919"/>
                <wp:lineTo x="21386" y="20919"/>
                <wp:lineTo x="21386" y="0"/>
                <wp:lineTo x="0" y="0"/>
              </wp:wrapPolygon>
            </wp:wrapTight>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1924050" cy="865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385C" w:rsidRPr="00AB2B43" w:rsidRDefault="00CE385C" w:rsidP="00CE385C">
      <w:pPr>
        <w:pStyle w:val="Default"/>
        <w:ind w:firstLine="709"/>
        <w:jc w:val="both"/>
        <w:rPr>
          <w:sz w:val="20"/>
          <w:szCs w:val="20"/>
        </w:rPr>
      </w:pPr>
      <w:r w:rsidRPr="00AB2B43">
        <w:rPr>
          <w:sz w:val="20"/>
          <w:szCs w:val="20"/>
        </w:rPr>
        <w:t>За направление магнитного поля может быть также принято направление, совпадающее с направлением силы, которая действует на северный полюс магнитной стрелки, помещенной в данную точку. Так как оба полюса магнитной стрелки лежат в близких точках поля, то силы, действующее на оба полюса, равны друг другу. Следовательно, на магнитную стрелку действует пара сил, поворачивающая ее так, чтобы ось стрелки, соединяющая южный полюс с северным, совпадала с направлением поля.</w:t>
      </w:r>
    </w:p>
    <w:p w:rsidR="00CE385C" w:rsidRPr="00AB2B43" w:rsidRDefault="00CE385C" w:rsidP="00CE385C">
      <w:pPr>
        <w:pStyle w:val="Default"/>
        <w:ind w:firstLine="709"/>
        <w:jc w:val="both"/>
        <w:rPr>
          <w:sz w:val="20"/>
          <w:szCs w:val="20"/>
        </w:rPr>
      </w:pPr>
    </w:p>
    <w:p w:rsidR="00CE385C" w:rsidRPr="00AB2B43" w:rsidRDefault="00CE385C" w:rsidP="00CE385C">
      <w:pPr>
        <w:pStyle w:val="Default"/>
        <w:ind w:firstLine="709"/>
        <w:jc w:val="both"/>
        <w:rPr>
          <w:sz w:val="20"/>
          <w:szCs w:val="20"/>
        </w:rPr>
      </w:pPr>
    </w:p>
    <w:p w:rsidR="00CE385C" w:rsidRPr="00AB2B43" w:rsidRDefault="00CE385C" w:rsidP="00CE385C">
      <w:pPr>
        <w:pStyle w:val="Default"/>
        <w:ind w:firstLine="709"/>
        <w:jc w:val="both"/>
        <w:rPr>
          <w:i/>
          <w:sz w:val="20"/>
          <w:szCs w:val="20"/>
        </w:rPr>
      </w:pPr>
      <w:r w:rsidRPr="00AB2B43">
        <w:rPr>
          <w:b/>
          <w:i/>
          <w:sz w:val="20"/>
          <w:szCs w:val="20"/>
        </w:rPr>
        <w:t>Вектор магнитной индукции и вектор напряженности магнитного поля.</w:t>
      </w:r>
    </w:p>
    <w:p w:rsidR="00CE385C" w:rsidRPr="00AB2B43" w:rsidRDefault="00CE385C" w:rsidP="00CE385C">
      <w:pPr>
        <w:pStyle w:val="Default"/>
        <w:ind w:firstLine="709"/>
        <w:jc w:val="both"/>
        <w:rPr>
          <w:sz w:val="20"/>
          <w:szCs w:val="20"/>
        </w:rPr>
      </w:pPr>
      <w:r w:rsidRPr="00AB2B43">
        <w:rPr>
          <w:sz w:val="20"/>
          <w:szCs w:val="20"/>
        </w:rPr>
        <w:t xml:space="preserve">Рамкой с током можно воспользоваться также и для количественного описания магнитного поля. Так как рамка с током испытывает ориентирующее действие поля, то на нее в магнитном поле действует пара сил. Вращающий момент сил зависит как от свойств поля в данной точке, так и от свойств рамки и определяется формулой </w:t>
      </w:r>
    </w:p>
    <w:p w:rsidR="00CE385C" w:rsidRPr="00AB2B43" w:rsidRDefault="00CE385C" w:rsidP="00CE385C">
      <w:pPr>
        <w:pStyle w:val="Default"/>
        <w:ind w:firstLine="709"/>
        <w:jc w:val="center"/>
        <w:rPr>
          <w:sz w:val="20"/>
          <w:szCs w:val="20"/>
        </w:rPr>
      </w:pPr>
      <w:r w:rsidRPr="00AB2B43">
        <w:rPr>
          <w:b/>
          <w:i/>
          <w:sz w:val="20"/>
          <w:szCs w:val="20"/>
          <w:lang w:val="en-US"/>
        </w:rPr>
        <w:t>M</w:t>
      </w:r>
      <w:r w:rsidRPr="00AB2B43">
        <w:rPr>
          <w:b/>
          <w:i/>
          <w:sz w:val="20"/>
          <w:szCs w:val="20"/>
        </w:rPr>
        <w:t xml:space="preserve"> = [</w:t>
      </w:r>
      <w:proofErr w:type="spellStart"/>
      <w:r w:rsidRPr="00AB2B43">
        <w:rPr>
          <w:b/>
          <w:i/>
          <w:sz w:val="20"/>
          <w:szCs w:val="20"/>
          <w:lang w:val="en-US"/>
        </w:rPr>
        <w:t>p</w:t>
      </w:r>
      <w:r w:rsidRPr="00AB2B43">
        <w:rPr>
          <w:b/>
          <w:i/>
          <w:sz w:val="20"/>
          <w:szCs w:val="20"/>
          <w:vertAlign w:val="subscript"/>
          <w:lang w:val="en-US"/>
        </w:rPr>
        <w:t>m</w:t>
      </w:r>
      <w:r w:rsidRPr="00AB2B43">
        <w:rPr>
          <w:b/>
          <w:i/>
          <w:sz w:val="20"/>
          <w:szCs w:val="20"/>
          <w:lang w:val="en-US"/>
        </w:rPr>
        <w:t>B</w:t>
      </w:r>
      <w:proofErr w:type="spellEnd"/>
      <w:proofErr w:type="gramStart"/>
      <w:r w:rsidRPr="00AB2B43">
        <w:rPr>
          <w:b/>
          <w:i/>
          <w:sz w:val="20"/>
          <w:szCs w:val="20"/>
        </w:rPr>
        <w:t>]</w:t>
      </w:r>
      <w:r w:rsidRPr="00AB2B43">
        <w:rPr>
          <w:sz w:val="20"/>
          <w:szCs w:val="20"/>
        </w:rPr>
        <w:t>(</w:t>
      </w:r>
      <w:proofErr w:type="gramEnd"/>
      <w:r w:rsidRPr="00AB2B43">
        <w:rPr>
          <w:sz w:val="20"/>
          <w:szCs w:val="20"/>
        </w:rPr>
        <w:t>109.1)</w:t>
      </w:r>
    </w:p>
    <w:p w:rsidR="00CE385C" w:rsidRPr="00AB2B43" w:rsidRDefault="00CE385C" w:rsidP="00CE385C">
      <w:pPr>
        <w:pStyle w:val="Default"/>
        <w:ind w:firstLine="709"/>
        <w:jc w:val="both"/>
        <w:rPr>
          <w:sz w:val="20"/>
          <w:szCs w:val="20"/>
        </w:rPr>
      </w:pPr>
      <w:r w:rsidRPr="00AB2B43">
        <w:rPr>
          <w:sz w:val="20"/>
          <w:szCs w:val="20"/>
        </w:rPr>
        <w:t xml:space="preserve">где </w:t>
      </w:r>
      <w:proofErr w:type="spellStart"/>
      <w:r w:rsidRPr="00AB2B43">
        <w:rPr>
          <w:b/>
          <w:bCs/>
          <w:sz w:val="20"/>
          <w:szCs w:val="20"/>
        </w:rPr>
        <w:t>p</w:t>
      </w:r>
      <w:r w:rsidRPr="00AB2B43">
        <w:rPr>
          <w:sz w:val="20"/>
          <w:szCs w:val="20"/>
        </w:rPr>
        <w:t>m</w:t>
      </w:r>
      <w:proofErr w:type="spellEnd"/>
      <w:r w:rsidRPr="00AB2B43">
        <w:rPr>
          <w:sz w:val="20"/>
          <w:szCs w:val="20"/>
        </w:rPr>
        <w:t xml:space="preserve"> </w:t>
      </w:r>
      <w:r w:rsidRPr="00AB2B43">
        <w:rPr>
          <w:b/>
          <w:bCs/>
          <w:sz w:val="20"/>
          <w:szCs w:val="20"/>
        </w:rPr>
        <w:t xml:space="preserve">— вектор магнитного момента рамки </w:t>
      </w:r>
      <w:r w:rsidRPr="00AB2B43">
        <w:rPr>
          <w:sz w:val="20"/>
          <w:szCs w:val="20"/>
        </w:rPr>
        <w:t>с током (</w:t>
      </w:r>
      <w:r w:rsidRPr="00AB2B43">
        <w:rPr>
          <w:b/>
          <w:bCs/>
          <w:sz w:val="20"/>
          <w:szCs w:val="20"/>
        </w:rPr>
        <w:t xml:space="preserve">В </w:t>
      </w:r>
      <w:r w:rsidRPr="00AB2B43">
        <w:rPr>
          <w:sz w:val="20"/>
          <w:szCs w:val="20"/>
        </w:rPr>
        <w:t xml:space="preserve">— </w:t>
      </w:r>
      <w:r w:rsidRPr="00AB2B43">
        <w:rPr>
          <w:b/>
          <w:bCs/>
          <w:sz w:val="20"/>
          <w:szCs w:val="20"/>
        </w:rPr>
        <w:t xml:space="preserve">вектор магнитной индукции, </w:t>
      </w:r>
      <w:r w:rsidRPr="00AB2B43">
        <w:rPr>
          <w:sz w:val="20"/>
          <w:szCs w:val="20"/>
        </w:rPr>
        <w:t xml:space="preserve">количественная характеристика магнитного поля). Для плоского контура с током </w:t>
      </w:r>
      <w:r w:rsidRPr="00AB2B43">
        <w:rPr>
          <w:i/>
          <w:iCs/>
          <w:sz w:val="20"/>
          <w:szCs w:val="20"/>
        </w:rPr>
        <w:t xml:space="preserve">I </w:t>
      </w:r>
    </w:p>
    <w:p w:rsidR="00CE385C" w:rsidRPr="00AB2B43" w:rsidRDefault="00CE385C" w:rsidP="00CE385C">
      <w:pPr>
        <w:pStyle w:val="Default"/>
        <w:ind w:firstLine="709"/>
        <w:jc w:val="center"/>
        <w:rPr>
          <w:sz w:val="20"/>
          <w:szCs w:val="20"/>
        </w:rPr>
      </w:pPr>
      <w:proofErr w:type="gramStart"/>
      <w:r w:rsidRPr="00AB2B43">
        <w:rPr>
          <w:b/>
          <w:i/>
          <w:sz w:val="20"/>
          <w:szCs w:val="20"/>
          <w:lang w:val="en-US"/>
        </w:rPr>
        <w:lastRenderedPageBreak/>
        <w:t>p</w:t>
      </w:r>
      <w:r w:rsidRPr="00AB2B43">
        <w:rPr>
          <w:b/>
          <w:i/>
          <w:sz w:val="20"/>
          <w:szCs w:val="20"/>
          <w:vertAlign w:val="subscript"/>
          <w:lang w:val="en-US"/>
        </w:rPr>
        <w:t>m</w:t>
      </w:r>
      <w:proofErr w:type="gramEnd"/>
      <w:r w:rsidRPr="00AB2B43">
        <w:rPr>
          <w:b/>
          <w:i/>
          <w:sz w:val="20"/>
          <w:szCs w:val="20"/>
          <w:vertAlign w:val="subscript"/>
        </w:rPr>
        <w:t xml:space="preserve"> </w:t>
      </w:r>
      <w:r w:rsidRPr="00AB2B43">
        <w:rPr>
          <w:b/>
          <w:i/>
          <w:sz w:val="20"/>
          <w:szCs w:val="20"/>
        </w:rPr>
        <w:t>=</w:t>
      </w:r>
      <w:proofErr w:type="spellStart"/>
      <w:r w:rsidRPr="00AB2B43">
        <w:rPr>
          <w:b/>
          <w:i/>
          <w:sz w:val="20"/>
          <w:szCs w:val="20"/>
          <w:lang w:val="en-US"/>
        </w:rPr>
        <w:t>ISn</w:t>
      </w:r>
      <w:proofErr w:type="spellEnd"/>
      <w:r w:rsidRPr="00AB2B43">
        <w:rPr>
          <w:sz w:val="20"/>
          <w:szCs w:val="20"/>
        </w:rPr>
        <w:t>(109.2)</w:t>
      </w:r>
    </w:p>
    <w:p w:rsidR="00CE385C" w:rsidRPr="00AB2B43" w:rsidRDefault="00CE385C" w:rsidP="00CE385C">
      <w:pPr>
        <w:pStyle w:val="Default"/>
        <w:ind w:firstLine="709"/>
        <w:jc w:val="both"/>
        <w:rPr>
          <w:b/>
          <w:sz w:val="20"/>
          <w:szCs w:val="20"/>
        </w:rPr>
      </w:pPr>
      <w:r w:rsidRPr="00AB2B43">
        <w:rPr>
          <w:sz w:val="20"/>
          <w:szCs w:val="20"/>
        </w:rPr>
        <w:t xml:space="preserve">где </w:t>
      </w:r>
      <w:r w:rsidRPr="00AB2B43">
        <w:rPr>
          <w:i/>
          <w:iCs/>
          <w:sz w:val="20"/>
          <w:szCs w:val="20"/>
        </w:rPr>
        <w:t xml:space="preserve">S — </w:t>
      </w:r>
      <w:r w:rsidRPr="00AB2B43">
        <w:rPr>
          <w:sz w:val="20"/>
          <w:szCs w:val="20"/>
        </w:rPr>
        <w:t xml:space="preserve">площадь поверхности контура (рамки), </w:t>
      </w:r>
      <w:r w:rsidRPr="00AB2B43">
        <w:rPr>
          <w:b/>
          <w:bCs/>
          <w:sz w:val="20"/>
          <w:szCs w:val="20"/>
        </w:rPr>
        <w:t xml:space="preserve">n </w:t>
      </w:r>
      <w:r w:rsidRPr="00AB2B43">
        <w:rPr>
          <w:sz w:val="20"/>
          <w:szCs w:val="20"/>
        </w:rPr>
        <w:t xml:space="preserve">— единичный вектор нормали к поверхности рамки. Направление </w:t>
      </w:r>
      <w:proofErr w:type="spellStart"/>
      <w:r w:rsidRPr="00AB2B43">
        <w:rPr>
          <w:b/>
          <w:bCs/>
          <w:sz w:val="20"/>
          <w:szCs w:val="20"/>
        </w:rPr>
        <w:t>р</w:t>
      </w:r>
      <w:r w:rsidRPr="00AB2B43">
        <w:rPr>
          <w:sz w:val="20"/>
          <w:szCs w:val="20"/>
        </w:rPr>
        <w:t>m</w:t>
      </w:r>
      <w:proofErr w:type="spellEnd"/>
      <w:r w:rsidRPr="00AB2B43">
        <w:rPr>
          <w:sz w:val="20"/>
          <w:szCs w:val="20"/>
        </w:rPr>
        <w:t xml:space="preserve"> совпадает, таким образом, с направлением положительной нормали.</w:t>
      </w:r>
    </w:p>
    <w:p w:rsidR="00CE385C" w:rsidRPr="00AB2B43" w:rsidRDefault="00CE385C" w:rsidP="00CE385C">
      <w:pPr>
        <w:pStyle w:val="Default"/>
        <w:ind w:firstLine="709"/>
        <w:jc w:val="both"/>
        <w:rPr>
          <w:b/>
          <w:sz w:val="20"/>
          <w:szCs w:val="20"/>
        </w:rPr>
      </w:pPr>
    </w:p>
    <w:p w:rsidR="00CE385C" w:rsidRPr="00AB2B43" w:rsidRDefault="00CE385C" w:rsidP="00CE385C">
      <w:pPr>
        <w:pStyle w:val="Default"/>
        <w:ind w:firstLine="709"/>
        <w:jc w:val="both"/>
        <w:rPr>
          <w:sz w:val="20"/>
          <w:szCs w:val="20"/>
        </w:rPr>
      </w:pPr>
      <w:r w:rsidRPr="00AB2B43">
        <w:rPr>
          <w:sz w:val="20"/>
          <w:szCs w:val="20"/>
        </w:rPr>
        <w:t xml:space="preserve">Если в данную точку магнитного поля помещать рамки с различными магнитными моментами, то на них действуют различные вращающие моменты, однако отношение </w:t>
      </w:r>
      <w:proofErr w:type="spellStart"/>
      <w:r w:rsidRPr="00AB2B43">
        <w:rPr>
          <w:i/>
          <w:iCs/>
          <w:sz w:val="20"/>
          <w:szCs w:val="20"/>
        </w:rPr>
        <w:t>М</w:t>
      </w:r>
      <w:r w:rsidRPr="00AB2B43">
        <w:rPr>
          <w:sz w:val="20"/>
          <w:szCs w:val="20"/>
        </w:rPr>
        <w:t>max</w:t>
      </w:r>
      <w:proofErr w:type="spellEnd"/>
      <w:r w:rsidRPr="00AB2B43">
        <w:rPr>
          <w:i/>
          <w:iCs/>
          <w:sz w:val="20"/>
          <w:szCs w:val="20"/>
        </w:rPr>
        <w:t>/</w:t>
      </w:r>
      <w:proofErr w:type="spellStart"/>
      <w:r w:rsidRPr="00AB2B43">
        <w:rPr>
          <w:i/>
          <w:iCs/>
          <w:sz w:val="20"/>
          <w:szCs w:val="20"/>
        </w:rPr>
        <w:t>р</w:t>
      </w:r>
      <w:r w:rsidRPr="00AB2B43">
        <w:rPr>
          <w:sz w:val="20"/>
          <w:szCs w:val="20"/>
        </w:rPr>
        <w:t>m</w:t>
      </w:r>
      <w:proofErr w:type="spellEnd"/>
      <w:r w:rsidRPr="00AB2B43">
        <w:rPr>
          <w:sz w:val="20"/>
          <w:szCs w:val="20"/>
        </w:rPr>
        <w:t xml:space="preserve"> (</w:t>
      </w:r>
      <w:proofErr w:type="spellStart"/>
      <w:r w:rsidRPr="00AB2B43">
        <w:rPr>
          <w:i/>
          <w:iCs/>
          <w:sz w:val="20"/>
          <w:szCs w:val="20"/>
        </w:rPr>
        <w:t>М</w:t>
      </w:r>
      <w:r w:rsidRPr="00AB2B43">
        <w:rPr>
          <w:sz w:val="20"/>
          <w:szCs w:val="20"/>
        </w:rPr>
        <w:t>max</w:t>
      </w:r>
      <w:proofErr w:type="spellEnd"/>
      <w:r w:rsidRPr="00AB2B43">
        <w:rPr>
          <w:sz w:val="20"/>
          <w:szCs w:val="20"/>
        </w:rPr>
        <w:t xml:space="preserve"> — максимальный вращающий момент) для всех контуров одно и то же и поэтому может служить характеристикой магнитного поля, называемой магнитной индукцией:</w:t>
      </w:r>
    </w:p>
    <w:p w:rsidR="00CE385C" w:rsidRPr="00AB2B43" w:rsidRDefault="00CE385C" w:rsidP="00CE385C">
      <w:pPr>
        <w:pStyle w:val="Default"/>
        <w:ind w:firstLine="709"/>
        <w:jc w:val="center"/>
        <w:rPr>
          <w:b/>
          <w:i/>
          <w:sz w:val="20"/>
          <w:szCs w:val="20"/>
          <w:vertAlign w:val="subscript"/>
        </w:rPr>
      </w:pPr>
      <w:r w:rsidRPr="00AB2B43">
        <w:rPr>
          <w:b/>
          <w:i/>
          <w:sz w:val="20"/>
          <w:szCs w:val="20"/>
          <w:lang w:val="en-US"/>
        </w:rPr>
        <w:t>B</w:t>
      </w:r>
      <w:r w:rsidRPr="00AB2B43">
        <w:rPr>
          <w:b/>
          <w:i/>
          <w:sz w:val="20"/>
          <w:szCs w:val="20"/>
        </w:rPr>
        <w:t xml:space="preserve"> = </w:t>
      </w:r>
      <w:proofErr w:type="spellStart"/>
      <w:r w:rsidRPr="00AB2B43">
        <w:rPr>
          <w:b/>
          <w:i/>
          <w:sz w:val="20"/>
          <w:szCs w:val="20"/>
          <w:lang w:val="en-US"/>
        </w:rPr>
        <w:t>M</w:t>
      </w:r>
      <w:r w:rsidRPr="00AB2B43">
        <w:rPr>
          <w:b/>
          <w:i/>
          <w:sz w:val="20"/>
          <w:szCs w:val="20"/>
          <w:vertAlign w:val="subscript"/>
          <w:lang w:val="en-US"/>
        </w:rPr>
        <w:t>max</w:t>
      </w:r>
      <w:proofErr w:type="spellEnd"/>
      <w:r w:rsidRPr="00AB2B43">
        <w:rPr>
          <w:b/>
          <w:i/>
          <w:sz w:val="20"/>
          <w:szCs w:val="20"/>
        </w:rPr>
        <w:t>/</w:t>
      </w:r>
      <w:r w:rsidRPr="00AB2B43">
        <w:rPr>
          <w:b/>
          <w:i/>
          <w:sz w:val="20"/>
          <w:szCs w:val="20"/>
          <w:lang w:val="en-US"/>
        </w:rPr>
        <w:t>p</w:t>
      </w:r>
      <w:r w:rsidRPr="00AB2B43">
        <w:rPr>
          <w:b/>
          <w:i/>
          <w:sz w:val="20"/>
          <w:szCs w:val="20"/>
          <w:vertAlign w:val="subscript"/>
          <w:lang w:val="en-US"/>
        </w:rPr>
        <w:t>m</w:t>
      </w:r>
    </w:p>
    <w:p w:rsidR="00CE385C" w:rsidRPr="00AB2B43" w:rsidRDefault="00CE385C" w:rsidP="00CE385C">
      <w:pPr>
        <w:pStyle w:val="Default"/>
        <w:ind w:firstLine="709"/>
        <w:jc w:val="both"/>
        <w:rPr>
          <w:sz w:val="20"/>
          <w:szCs w:val="20"/>
        </w:rPr>
      </w:pPr>
      <w:r w:rsidRPr="00AB2B43">
        <w:rPr>
          <w:b/>
          <w:bCs/>
          <w:sz w:val="20"/>
          <w:szCs w:val="20"/>
        </w:rPr>
        <w:t xml:space="preserve">Магнитная индукция </w:t>
      </w:r>
      <w:r w:rsidRPr="00AB2B43">
        <w:rPr>
          <w:sz w:val="20"/>
          <w:szCs w:val="20"/>
        </w:rPr>
        <w:t xml:space="preserve">в данной точке </w:t>
      </w:r>
      <w:r w:rsidRPr="00AB2B43">
        <w:rPr>
          <w:i/>
          <w:iCs/>
          <w:sz w:val="20"/>
          <w:szCs w:val="20"/>
        </w:rPr>
        <w:t xml:space="preserve">однородного </w:t>
      </w:r>
      <w:r w:rsidRPr="00AB2B43">
        <w:rPr>
          <w:sz w:val="20"/>
          <w:szCs w:val="20"/>
        </w:rPr>
        <w:t xml:space="preserve">магнитного поля определяется максимальным вращающим моментом, действующим на рамку с магнитным моментом, равным единице, когда нормаль к рамке перпендикулярна направлению поля. Следует отметить, что вектор </w:t>
      </w:r>
      <w:r w:rsidRPr="00AB2B43">
        <w:rPr>
          <w:b/>
          <w:bCs/>
          <w:sz w:val="20"/>
          <w:szCs w:val="20"/>
        </w:rPr>
        <w:t xml:space="preserve">В </w:t>
      </w:r>
      <w:r w:rsidRPr="00AB2B43">
        <w:rPr>
          <w:sz w:val="20"/>
          <w:szCs w:val="20"/>
        </w:rPr>
        <w:t>может быть выведен также из закона Ампера (с</w:t>
      </w:r>
      <w:r w:rsidRPr="00AB2B43">
        <w:rPr>
          <w:sz w:val="20"/>
          <w:szCs w:val="20"/>
        </w:rPr>
        <w:tab/>
        <w:t xml:space="preserve">м. § 111) и из выражения для силы Лоренца (см. § 114). </w:t>
      </w:r>
    </w:p>
    <w:p w:rsidR="00CE385C" w:rsidRPr="00AB2B43" w:rsidRDefault="00CE385C" w:rsidP="00CE385C">
      <w:pPr>
        <w:pStyle w:val="Default"/>
        <w:ind w:firstLine="709"/>
        <w:jc w:val="both"/>
        <w:rPr>
          <w:sz w:val="20"/>
          <w:szCs w:val="20"/>
        </w:rPr>
      </w:pPr>
      <w:r w:rsidRPr="00AB2B43">
        <w:rPr>
          <w:sz w:val="20"/>
          <w:szCs w:val="20"/>
        </w:rPr>
        <w:t xml:space="preserve">Так как магнитное поле является </w:t>
      </w:r>
      <w:r w:rsidRPr="00AB2B43">
        <w:rPr>
          <w:i/>
          <w:iCs/>
          <w:sz w:val="20"/>
          <w:szCs w:val="20"/>
        </w:rPr>
        <w:t>силовым</w:t>
      </w:r>
      <w:r w:rsidRPr="00AB2B43">
        <w:rPr>
          <w:sz w:val="20"/>
          <w:szCs w:val="20"/>
        </w:rPr>
        <w:t xml:space="preserve">, то его, по аналогии с электрическим, изображают с помощью </w:t>
      </w:r>
      <w:r w:rsidRPr="00AB2B43">
        <w:rPr>
          <w:b/>
          <w:bCs/>
          <w:sz w:val="20"/>
          <w:szCs w:val="20"/>
        </w:rPr>
        <w:t xml:space="preserve">линий магнитной индукции </w:t>
      </w:r>
      <w:r w:rsidRPr="00AB2B43">
        <w:rPr>
          <w:sz w:val="20"/>
          <w:szCs w:val="20"/>
        </w:rPr>
        <w:t xml:space="preserve">— линий, касательные к которым в каждой точке совпадают с направлением вектора </w:t>
      </w:r>
      <w:r w:rsidRPr="00AB2B43">
        <w:rPr>
          <w:b/>
          <w:bCs/>
          <w:sz w:val="20"/>
          <w:szCs w:val="20"/>
        </w:rPr>
        <w:t>В</w:t>
      </w:r>
      <w:r w:rsidRPr="00AB2B43">
        <w:rPr>
          <w:sz w:val="20"/>
          <w:szCs w:val="20"/>
        </w:rPr>
        <w:t>. Их направление задается правилом правого винта: головка винта, ввинчиваемого по направлению тока, вращается в направлении линий магнитной индукции.</w:t>
      </w:r>
    </w:p>
    <w:p w:rsidR="00CE385C" w:rsidRPr="00AB2B43" w:rsidRDefault="00CE385C" w:rsidP="00CE385C">
      <w:pPr>
        <w:pStyle w:val="Default"/>
        <w:ind w:firstLine="709"/>
        <w:jc w:val="both"/>
        <w:rPr>
          <w:sz w:val="20"/>
          <w:szCs w:val="20"/>
        </w:rPr>
      </w:pPr>
      <w:r w:rsidRPr="00AB2B43">
        <w:rPr>
          <w:b/>
          <w:i/>
          <w:noProof/>
          <w:sz w:val="20"/>
          <w:szCs w:val="20"/>
          <w:lang w:eastAsia="ru-RU"/>
        </w:rPr>
        <w:drawing>
          <wp:anchor distT="0" distB="0" distL="114300" distR="114300" simplePos="0" relativeHeight="251681792" behindDoc="1" locked="0" layoutInCell="1" allowOverlap="1" wp14:anchorId="4A0DD0BF" wp14:editId="0F0E01E3">
            <wp:simplePos x="0" y="0"/>
            <wp:positionH relativeFrom="column">
              <wp:posOffset>3015615</wp:posOffset>
            </wp:positionH>
            <wp:positionV relativeFrom="paragraph">
              <wp:posOffset>1042670</wp:posOffset>
            </wp:positionV>
            <wp:extent cx="2981325" cy="1443355"/>
            <wp:effectExtent l="0" t="0" r="9525" b="4445"/>
            <wp:wrapTight wrapText="bothSides">
              <wp:wrapPolygon edited="0">
                <wp:start x="0" y="0"/>
                <wp:lineTo x="0" y="21381"/>
                <wp:lineTo x="21531" y="21381"/>
                <wp:lineTo x="21531" y="0"/>
                <wp:lineTo x="0" y="0"/>
              </wp:wrapPolygon>
            </wp:wrapTight>
            <wp:docPr id="986" name="Рисунок 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2981325" cy="1443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B43">
        <w:rPr>
          <w:sz w:val="20"/>
          <w:szCs w:val="20"/>
        </w:rPr>
        <w:t xml:space="preserve">Линии магнитной индукции можно «проявить» с помощью железных опилок, намагничивающихся в исследуемом поле и ведущих себя подобно маленьким магнитным стрелкам. На рис. 162, </w:t>
      </w:r>
      <w:r w:rsidRPr="00AB2B43">
        <w:rPr>
          <w:i/>
          <w:iCs/>
          <w:sz w:val="20"/>
          <w:szCs w:val="20"/>
        </w:rPr>
        <w:t xml:space="preserve">а </w:t>
      </w:r>
      <w:r w:rsidRPr="00AB2B43">
        <w:rPr>
          <w:sz w:val="20"/>
          <w:szCs w:val="20"/>
        </w:rPr>
        <w:t xml:space="preserve">показаны линии магнитной индукции поля кругового тока, на рис. 162, </w:t>
      </w:r>
      <w:r w:rsidRPr="00AB2B43">
        <w:rPr>
          <w:i/>
          <w:iCs/>
          <w:sz w:val="20"/>
          <w:szCs w:val="20"/>
        </w:rPr>
        <w:t xml:space="preserve">б — </w:t>
      </w:r>
      <w:r w:rsidRPr="00AB2B43">
        <w:rPr>
          <w:sz w:val="20"/>
          <w:szCs w:val="20"/>
        </w:rPr>
        <w:t>линии магнитной индукции поля соленоида (соленоид — равномерно намотанная на цилиндрическую поверхность проволочная спираль, по которой течет электрический ток).</w:t>
      </w:r>
    </w:p>
    <w:p w:rsidR="00CE385C" w:rsidRPr="00AB2B43" w:rsidRDefault="00CE385C" w:rsidP="00CE385C">
      <w:pPr>
        <w:pStyle w:val="Default"/>
        <w:ind w:firstLine="709"/>
        <w:jc w:val="center"/>
        <w:rPr>
          <w:b/>
          <w:i/>
          <w:sz w:val="20"/>
          <w:szCs w:val="20"/>
        </w:rPr>
      </w:pPr>
    </w:p>
    <w:p w:rsidR="00CE385C" w:rsidRPr="00FD6AE6" w:rsidRDefault="00CE385C" w:rsidP="00CE385C">
      <w:pPr>
        <w:pStyle w:val="Default"/>
        <w:ind w:firstLine="709"/>
        <w:jc w:val="both"/>
        <w:rPr>
          <w:sz w:val="20"/>
          <w:szCs w:val="20"/>
        </w:rPr>
      </w:pPr>
      <w:r w:rsidRPr="00AB2B43">
        <w:rPr>
          <w:b/>
          <w:i/>
          <w:noProof/>
          <w:sz w:val="20"/>
          <w:szCs w:val="20"/>
          <w:lang w:eastAsia="ru-RU"/>
        </w:rPr>
        <w:drawing>
          <wp:anchor distT="0" distB="0" distL="114300" distR="114300" simplePos="0" relativeHeight="251682816" behindDoc="1" locked="0" layoutInCell="1" allowOverlap="1" wp14:anchorId="276B146B" wp14:editId="51FB1421">
            <wp:simplePos x="0" y="0"/>
            <wp:positionH relativeFrom="column">
              <wp:posOffset>4177665</wp:posOffset>
            </wp:positionH>
            <wp:positionV relativeFrom="paragraph">
              <wp:posOffset>1647825</wp:posOffset>
            </wp:positionV>
            <wp:extent cx="1724025" cy="1142365"/>
            <wp:effectExtent l="0" t="0" r="9525" b="635"/>
            <wp:wrapTight wrapText="bothSides">
              <wp:wrapPolygon edited="0">
                <wp:start x="0" y="0"/>
                <wp:lineTo x="0" y="21252"/>
                <wp:lineTo x="21481" y="21252"/>
                <wp:lineTo x="21481" y="0"/>
                <wp:lineTo x="0" y="0"/>
              </wp:wrapPolygon>
            </wp:wrapTight>
            <wp:docPr id="987" name="Рисунок 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1724025" cy="1142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B43">
        <w:rPr>
          <w:sz w:val="20"/>
          <w:szCs w:val="20"/>
        </w:rPr>
        <w:t xml:space="preserve">Линии магнитной индукции всегда </w:t>
      </w:r>
      <w:r w:rsidRPr="00AB2B43">
        <w:rPr>
          <w:i/>
          <w:iCs/>
          <w:sz w:val="20"/>
          <w:szCs w:val="20"/>
        </w:rPr>
        <w:t xml:space="preserve">замкнуты </w:t>
      </w:r>
      <w:r w:rsidRPr="00AB2B43">
        <w:rPr>
          <w:sz w:val="20"/>
          <w:szCs w:val="20"/>
        </w:rPr>
        <w:t xml:space="preserve">и охватывают проводники с током. Этим они отличаются от линий напряженности электростатического поля, которые являются </w:t>
      </w:r>
      <w:r w:rsidRPr="00AB2B43">
        <w:rPr>
          <w:i/>
          <w:iCs/>
          <w:sz w:val="20"/>
          <w:szCs w:val="20"/>
        </w:rPr>
        <w:t xml:space="preserve">разомкнутыми </w:t>
      </w:r>
      <w:r w:rsidRPr="00AB2B43">
        <w:rPr>
          <w:sz w:val="20"/>
          <w:szCs w:val="20"/>
        </w:rPr>
        <w:t xml:space="preserve">(начинаются на положительных зарядах и кончаются на отрицательных (см. § 79)). </w:t>
      </w:r>
    </w:p>
    <w:p w:rsidR="00CE385C" w:rsidRPr="00FD6AE6" w:rsidRDefault="00CE385C" w:rsidP="00CE385C">
      <w:pPr>
        <w:pStyle w:val="Default"/>
        <w:ind w:firstLine="709"/>
        <w:jc w:val="center"/>
        <w:rPr>
          <w:sz w:val="20"/>
          <w:szCs w:val="20"/>
        </w:rPr>
      </w:pPr>
    </w:p>
    <w:p w:rsidR="00CE385C" w:rsidRPr="00AB2B43" w:rsidRDefault="00CE385C" w:rsidP="00CE385C">
      <w:pPr>
        <w:pStyle w:val="Default"/>
        <w:ind w:firstLine="709"/>
        <w:jc w:val="both"/>
        <w:rPr>
          <w:sz w:val="20"/>
          <w:szCs w:val="20"/>
        </w:rPr>
      </w:pPr>
      <w:r w:rsidRPr="00AB2B43">
        <w:rPr>
          <w:sz w:val="20"/>
          <w:szCs w:val="20"/>
        </w:rPr>
        <w:t>На ряс. 163 изображены линии магнитной индукции полосового магнита; они выходят из северного полюса и входят в южный. Вначале казалось, что здесь наблюдается полная аналогия с линиями напряженности электростатического поля и полюсы магнитов играют роль магнитных «зарядов» (магнитных монополей). Опыты показали, что, разрезая магнит на части, его полюсы разделять нельзя, т. е. в отличие от электрических зарядов свободные магнитные «заряды» не существуют, поэтому линии магнитной индукции не могут обрываться на полюсах. В дальнейшем было установлено, что внутри полосовых магнитов имеется магнитное поле, аналогичное полю внутри соленоида, и линии магнитной индукции этого магнитного поля являются продолжением линий магнитной индукции вне магнита. Таким образом, линии магнитной индукции магнитного поля постоянных магнитов являются также замкнутыми.</w:t>
      </w:r>
    </w:p>
    <w:p w:rsidR="00CE385C" w:rsidRPr="00AB2B43" w:rsidRDefault="00CE385C" w:rsidP="00CE385C">
      <w:pPr>
        <w:pStyle w:val="Default"/>
        <w:ind w:firstLine="709"/>
        <w:jc w:val="both"/>
        <w:rPr>
          <w:b/>
          <w:i/>
          <w:sz w:val="20"/>
          <w:szCs w:val="20"/>
        </w:rPr>
      </w:pPr>
    </w:p>
    <w:p w:rsidR="00CE385C" w:rsidRPr="00AB2B43" w:rsidRDefault="00CE385C" w:rsidP="00CE385C">
      <w:pPr>
        <w:pStyle w:val="Default"/>
        <w:ind w:firstLine="709"/>
        <w:jc w:val="both"/>
        <w:rPr>
          <w:sz w:val="20"/>
          <w:szCs w:val="20"/>
        </w:rPr>
      </w:pPr>
      <w:r w:rsidRPr="00AB2B43">
        <w:rPr>
          <w:sz w:val="20"/>
          <w:szCs w:val="20"/>
        </w:rPr>
        <w:t xml:space="preserve">До сих пор мы рассматривали макроскопические токи, текущие в проводниках. Однако, согласно предположению французского физика А. Ампера (1775—1836), в любом теле существуют микроскопические токи, обусловленные движением электронов в атомах и молекулах. Эти микроскопические молекулярные токи создают свое магнитное поле и могут поворачиваться в магнитных полях </w:t>
      </w:r>
      <w:proofErr w:type="spellStart"/>
      <w:r w:rsidRPr="00AB2B43">
        <w:rPr>
          <w:sz w:val="20"/>
          <w:szCs w:val="20"/>
        </w:rPr>
        <w:t>макротоков</w:t>
      </w:r>
      <w:proofErr w:type="spellEnd"/>
      <w:r w:rsidRPr="00AB2B43">
        <w:rPr>
          <w:sz w:val="20"/>
          <w:szCs w:val="20"/>
        </w:rPr>
        <w:t>. Например, если вблизи какого-то тела поместить проводник с током (</w:t>
      </w:r>
      <w:proofErr w:type="spellStart"/>
      <w:r w:rsidRPr="00AB2B43">
        <w:rPr>
          <w:sz w:val="20"/>
          <w:szCs w:val="20"/>
        </w:rPr>
        <w:t>макроток</w:t>
      </w:r>
      <w:proofErr w:type="spellEnd"/>
      <w:r w:rsidRPr="00AB2B43">
        <w:rPr>
          <w:sz w:val="20"/>
          <w:szCs w:val="20"/>
        </w:rPr>
        <w:t xml:space="preserve">), то под действием его магнитного поля микротоки во всех атомах определенным образом ориентируются, создавая в теле дополнительное магнитное поле. Вектор магнитной индукции В характеризует </w:t>
      </w:r>
      <w:r w:rsidRPr="00AB2B43">
        <w:rPr>
          <w:i/>
          <w:iCs/>
          <w:sz w:val="20"/>
          <w:szCs w:val="20"/>
        </w:rPr>
        <w:t xml:space="preserve">результирующее </w:t>
      </w:r>
      <w:r w:rsidRPr="00AB2B43">
        <w:rPr>
          <w:sz w:val="20"/>
          <w:szCs w:val="20"/>
        </w:rPr>
        <w:t xml:space="preserve">магнитное поле, создаваемое всеми </w:t>
      </w:r>
      <w:r w:rsidRPr="00AB2B43">
        <w:rPr>
          <w:i/>
          <w:iCs/>
          <w:sz w:val="20"/>
          <w:szCs w:val="20"/>
        </w:rPr>
        <w:t xml:space="preserve">макро- </w:t>
      </w:r>
      <w:r w:rsidRPr="00AB2B43">
        <w:rPr>
          <w:sz w:val="20"/>
          <w:szCs w:val="20"/>
        </w:rPr>
        <w:t xml:space="preserve">и </w:t>
      </w:r>
      <w:r w:rsidRPr="00AB2B43">
        <w:rPr>
          <w:i/>
          <w:iCs/>
          <w:sz w:val="20"/>
          <w:szCs w:val="20"/>
        </w:rPr>
        <w:t xml:space="preserve">микротоками, </w:t>
      </w:r>
      <w:r w:rsidRPr="00AB2B43">
        <w:rPr>
          <w:sz w:val="20"/>
          <w:szCs w:val="20"/>
        </w:rPr>
        <w:t>т. е. при одном и том же токе и прочих равных условиях вектор</w:t>
      </w:r>
      <w:proofErr w:type="gramStart"/>
      <w:r w:rsidRPr="00AB2B43">
        <w:rPr>
          <w:sz w:val="20"/>
          <w:szCs w:val="20"/>
        </w:rPr>
        <w:t xml:space="preserve"> </w:t>
      </w:r>
      <w:r w:rsidRPr="00AB2B43">
        <w:rPr>
          <w:b/>
          <w:bCs/>
          <w:sz w:val="20"/>
          <w:szCs w:val="20"/>
        </w:rPr>
        <w:t>В</w:t>
      </w:r>
      <w:proofErr w:type="gramEnd"/>
      <w:r w:rsidRPr="00AB2B43">
        <w:rPr>
          <w:b/>
          <w:bCs/>
          <w:sz w:val="20"/>
          <w:szCs w:val="20"/>
        </w:rPr>
        <w:t xml:space="preserve"> </w:t>
      </w:r>
      <w:proofErr w:type="spellStart"/>
      <w:r w:rsidRPr="00AB2B43">
        <w:rPr>
          <w:sz w:val="20"/>
          <w:szCs w:val="20"/>
        </w:rPr>
        <w:t>в</w:t>
      </w:r>
      <w:proofErr w:type="spellEnd"/>
      <w:r w:rsidRPr="00AB2B43">
        <w:rPr>
          <w:sz w:val="20"/>
          <w:szCs w:val="20"/>
        </w:rPr>
        <w:t xml:space="preserve"> </w:t>
      </w:r>
      <w:r w:rsidRPr="00AB2B43">
        <w:rPr>
          <w:i/>
          <w:iCs/>
          <w:sz w:val="20"/>
          <w:szCs w:val="20"/>
        </w:rPr>
        <w:t xml:space="preserve">различных </w:t>
      </w:r>
      <w:r w:rsidRPr="00AB2B43">
        <w:rPr>
          <w:sz w:val="20"/>
          <w:szCs w:val="20"/>
        </w:rPr>
        <w:t xml:space="preserve">средах будет иметь </w:t>
      </w:r>
      <w:r w:rsidRPr="00AB2B43">
        <w:rPr>
          <w:i/>
          <w:iCs/>
          <w:sz w:val="20"/>
          <w:szCs w:val="20"/>
        </w:rPr>
        <w:t xml:space="preserve">разные </w:t>
      </w:r>
      <w:r w:rsidRPr="00AB2B43">
        <w:rPr>
          <w:sz w:val="20"/>
          <w:szCs w:val="20"/>
        </w:rPr>
        <w:t xml:space="preserve">значения. </w:t>
      </w:r>
    </w:p>
    <w:p w:rsidR="00CE385C" w:rsidRPr="00AB2B43" w:rsidRDefault="00CE385C" w:rsidP="00CE385C">
      <w:pPr>
        <w:pStyle w:val="Default"/>
        <w:ind w:firstLine="709"/>
        <w:jc w:val="both"/>
        <w:rPr>
          <w:sz w:val="20"/>
          <w:szCs w:val="20"/>
        </w:rPr>
      </w:pPr>
      <w:r w:rsidRPr="00AB2B43">
        <w:rPr>
          <w:sz w:val="20"/>
          <w:szCs w:val="20"/>
        </w:rPr>
        <w:t xml:space="preserve">П09.3) </w:t>
      </w:r>
    </w:p>
    <w:p w:rsidR="00CE385C" w:rsidRPr="00AB2B43" w:rsidRDefault="00CE385C" w:rsidP="00CE385C">
      <w:pPr>
        <w:pStyle w:val="Default"/>
        <w:ind w:firstLine="709"/>
        <w:jc w:val="both"/>
        <w:rPr>
          <w:sz w:val="20"/>
          <w:szCs w:val="20"/>
        </w:rPr>
      </w:pPr>
      <w:r w:rsidRPr="00AB2B43">
        <w:rPr>
          <w:sz w:val="20"/>
          <w:szCs w:val="20"/>
        </w:rPr>
        <w:t xml:space="preserve">Магнитное поле </w:t>
      </w:r>
      <w:proofErr w:type="spellStart"/>
      <w:r w:rsidRPr="00AB2B43">
        <w:rPr>
          <w:i/>
          <w:iCs/>
          <w:sz w:val="20"/>
          <w:szCs w:val="20"/>
        </w:rPr>
        <w:t>макротоков</w:t>
      </w:r>
      <w:proofErr w:type="spellEnd"/>
      <w:r w:rsidRPr="00AB2B43">
        <w:rPr>
          <w:i/>
          <w:iCs/>
          <w:sz w:val="20"/>
          <w:szCs w:val="20"/>
        </w:rPr>
        <w:t xml:space="preserve"> </w:t>
      </w:r>
      <w:r w:rsidRPr="00AB2B43">
        <w:rPr>
          <w:sz w:val="20"/>
          <w:szCs w:val="20"/>
        </w:rPr>
        <w:t xml:space="preserve">описывается </w:t>
      </w:r>
      <w:r w:rsidRPr="00AB2B43">
        <w:rPr>
          <w:b/>
          <w:bCs/>
          <w:sz w:val="20"/>
          <w:szCs w:val="20"/>
        </w:rPr>
        <w:t>вектором напряженности Н</w:t>
      </w:r>
      <w:r w:rsidRPr="00AB2B43">
        <w:rPr>
          <w:sz w:val="20"/>
          <w:szCs w:val="20"/>
        </w:rPr>
        <w:t xml:space="preserve">. Для однородной изотропной среды вектор магнитной индукции связан с вектором напряженности следующим соотношением: </w:t>
      </w:r>
    </w:p>
    <w:p w:rsidR="00CE385C" w:rsidRPr="00AB2B43" w:rsidRDefault="00CE385C" w:rsidP="00CE385C">
      <w:pPr>
        <w:pStyle w:val="Default"/>
        <w:ind w:firstLine="709"/>
        <w:jc w:val="center"/>
        <w:rPr>
          <w:b/>
          <w:i/>
          <w:sz w:val="20"/>
          <w:szCs w:val="20"/>
        </w:rPr>
      </w:pPr>
      <w:r w:rsidRPr="00AB2B43">
        <w:rPr>
          <w:b/>
          <w:i/>
          <w:sz w:val="20"/>
          <w:szCs w:val="20"/>
          <w:lang w:val="en-US"/>
        </w:rPr>
        <w:t>B</w:t>
      </w:r>
      <w:r w:rsidRPr="00AB2B43">
        <w:rPr>
          <w:b/>
          <w:i/>
          <w:sz w:val="20"/>
          <w:szCs w:val="20"/>
        </w:rPr>
        <w:t xml:space="preserve"> = </w:t>
      </w:r>
      <w:r w:rsidRPr="00AB2B43">
        <w:rPr>
          <w:b/>
          <w:i/>
          <w:sz w:val="20"/>
          <w:szCs w:val="20"/>
          <w:lang w:val="en-US"/>
        </w:rPr>
        <w:t>μ</w:t>
      </w:r>
      <w:r w:rsidRPr="00AB2B43">
        <w:rPr>
          <w:b/>
          <w:i/>
          <w:sz w:val="20"/>
          <w:szCs w:val="20"/>
          <w:vertAlign w:val="subscript"/>
        </w:rPr>
        <w:t>0</w:t>
      </w:r>
      <w:proofErr w:type="spellStart"/>
      <w:r w:rsidRPr="00AB2B43">
        <w:rPr>
          <w:b/>
          <w:i/>
          <w:sz w:val="20"/>
          <w:szCs w:val="20"/>
          <w:lang w:val="en-US"/>
        </w:rPr>
        <w:t>μH</w:t>
      </w:r>
      <w:proofErr w:type="spellEnd"/>
    </w:p>
    <w:p w:rsidR="00CE385C" w:rsidRPr="00AB2B43" w:rsidRDefault="00CE385C" w:rsidP="00CE385C">
      <w:pPr>
        <w:pStyle w:val="Default"/>
        <w:ind w:firstLine="709"/>
        <w:jc w:val="both"/>
        <w:rPr>
          <w:sz w:val="20"/>
          <w:szCs w:val="20"/>
        </w:rPr>
      </w:pPr>
      <w:r w:rsidRPr="00AB2B43">
        <w:rPr>
          <w:sz w:val="20"/>
          <w:szCs w:val="20"/>
        </w:rPr>
        <w:t xml:space="preserve">где μ0 — магнитная постоянная, μ </w:t>
      </w:r>
      <w:r w:rsidRPr="00AB2B43">
        <w:rPr>
          <w:i/>
          <w:iCs/>
          <w:sz w:val="20"/>
          <w:szCs w:val="20"/>
        </w:rPr>
        <w:t xml:space="preserve">— </w:t>
      </w:r>
      <w:r w:rsidRPr="00AB2B43">
        <w:rPr>
          <w:sz w:val="20"/>
          <w:szCs w:val="20"/>
        </w:rPr>
        <w:t xml:space="preserve">безразмерная величина — </w:t>
      </w:r>
      <w:r w:rsidRPr="00AB2B43">
        <w:rPr>
          <w:b/>
          <w:bCs/>
          <w:sz w:val="20"/>
          <w:szCs w:val="20"/>
        </w:rPr>
        <w:t>магнитная проницаемость среды</w:t>
      </w:r>
      <w:r w:rsidRPr="00AB2B43">
        <w:rPr>
          <w:sz w:val="20"/>
          <w:szCs w:val="20"/>
        </w:rPr>
        <w:t xml:space="preserve">, показывающая, во сколько раз магнитное поле </w:t>
      </w:r>
      <w:proofErr w:type="spellStart"/>
      <w:r w:rsidRPr="00AB2B43">
        <w:rPr>
          <w:sz w:val="20"/>
          <w:szCs w:val="20"/>
        </w:rPr>
        <w:t>макротоков</w:t>
      </w:r>
      <w:proofErr w:type="spellEnd"/>
      <w:r w:rsidRPr="00AB2B43">
        <w:rPr>
          <w:sz w:val="20"/>
          <w:szCs w:val="20"/>
        </w:rPr>
        <w:t xml:space="preserve"> </w:t>
      </w:r>
      <w:r w:rsidRPr="00AB2B43">
        <w:rPr>
          <w:i/>
          <w:iCs/>
          <w:sz w:val="20"/>
          <w:szCs w:val="20"/>
        </w:rPr>
        <w:t xml:space="preserve">Н </w:t>
      </w:r>
      <w:r w:rsidRPr="00AB2B43">
        <w:rPr>
          <w:sz w:val="20"/>
          <w:szCs w:val="20"/>
        </w:rPr>
        <w:t>усаливается за счет поля микротоков среды.</w:t>
      </w:r>
    </w:p>
    <w:p w:rsidR="00CE385C" w:rsidRPr="00AB2B43" w:rsidRDefault="00CE385C" w:rsidP="00CE385C">
      <w:pPr>
        <w:pStyle w:val="Default"/>
        <w:ind w:firstLine="709"/>
        <w:jc w:val="both"/>
        <w:rPr>
          <w:sz w:val="20"/>
          <w:szCs w:val="20"/>
        </w:rPr>
      </w:pPr>
      <w:r w:rsidRPr="00AB2B43">
        <w:rPr>
          <w:sz w:val="20"/>
          <w:szCs w:val="20"/>
        </w:rPr>
        <w:t>Сравнивая векторные характеристики электростатического (</w:t>
      </w:r>
      <w:r w:rsidRPr="00AB2B43">
        <w:rPr>
          <w:b/>
          <w:bCs/>
          <w:sz w:val="20"/>
          <w:szCs w:val="20"/>
        </w:rPr>
        <w:t xml:space="preserve">Е </w:t>
      </w:r>
      <w:r w:rsidRPr="00AB2B43">
        <w:rPr>
          <w:sz w:val="20"/>
          <w:szCs w:val="20"/>
        </w:rPr>
        <w:t xml:space="preserve">и </w:t>
      </w:r>
      <w:r w:rsidRPr="00AB2B43">
        <w:rPr>
          <w:b/>
          <w:bCs/>
          <w:sz w:val="20"/>
          <w:szCs w:val="20"/>
        </w:rPr>
        <w:t>D</w:t>
      </w:r>
      <w:r w:rsidRPr="00AB2B43">
        <w:rPr>
          <w:sz w:val="20"/>
          <w:szCs w:val="20"/>
        </w:rPr>
        <w:t>) и магнитного (</w:t>
      </w:r>
      <w:r w:rsidRPr="00AB2B43">
        <w:rPr>
          <w:b/>
          <w:bCs/>
          <w:sz w:val="20"/>
          <w:szCs w:val="20"/>
        </w:rPr>
        <w:t xml:space="preserve">В </w:t>
      </w:r>
      <w:r w:rsidRPr="00AB2B43">
        <w:rPr>
          <w:sz w:val="20"/>
          <w:szCs w:val="20"/>
        </w:rPr>
        <w:t xml:space="preserve">и </w:t>
      </w:r>
      <w:r w:rsidRPr="00AB2B43">
        <w:rPr>
          <w:b/>
          <w:bCs/>
          <w:sz w:val="20"/>
          <w:szCs w:val="20"/>
        </w:rPr>
        <w:t>Н</w:t>
      </w:r>
      <w:r w:rsidRPr="00AB2B43">
        <w:rPr>
          <w:sz w:val="20"/>
          <w:szCs w:val="20"/>
        </w:rPr>
        <w:t>) полей, укажем, что аналогом вектора напряженности электростатического поля</w:t>
      </w:r>
      <w:proofErr w:type="gramStart"/>
      <w:r w:rsidRPr="00AB2B43">
        <w:rPr>
          <w:sz w:val="20"/>
          <w:szCs w:val="20"/>
        </w:rPr>
        <w:t xml:space="preserve"> </w:t>
      </w:r>
      <w:r w:rsidRPr="00AB2B43">
        <w:rPr>
          <w:b/>
          <w:bCs/>
          <w:sz w:val="20"/>
          <w:szCs w:val="20"/>
        </w:rPr>
        <w:t>Е</w:t>
      </w:r>
      <w:proofErr w:type="gramEnd"/>
      <w:r w:rsidRPr="00AB2B43">
        <w:rPr>
          <w:b/>
          <w:bCs/>
          <w:sz w:val="20"/>
          <w:szCs w:val="20"/>
        </w:rPr>
        <w:t xml:space="preserve"> </w:t>
      </w:r>
      <w:r w:rsidRPr="00AB2B43">
        <w:rPr>
          <w:sz w:val="20"/>
          <w:szCs w:val="20"/>
        </w:rPr>
        <w:t xml:space="preserve">является вектор магнитной </w:t>
      </w:r>
      <w:r w:rsidRPr="00AB2B43">
        <w:rPr>
          <w:sz w:val="20"/>
          <w:szCs w:val="20"/>
        </w:rPr>
        <w:lastRenderedPageBreak/>
        <w:t xml:space="preserve">индукции </w:t>
      </w:r>
      <w:r w:rsidRPr="00AB2B43">
        <w:rPr>
          <w:b/>
          <w:bCs/>
          <w:sz w:val="20"/>
          <w:szCs w:val="20"/>
        </w:rPr>
        <w:t>В</w:t>
      </w:r>
      <w:r w:rsidRPr="00AB2B43">
        <w:rPr>
          <w:sz w:val="20"/>
          <w:szCs w:val="20"/>
        </w:rPr>
        <w:t xml:space="preserve">, так как векторы </w:t>
      </w:r>
      <w:r w:rsidRPr="00AB2B43">
        <w:rPr>
          <w:b/>
          <w:bCs/>
          <w:sz w:val="20"/>
          <w:szCs w:val="20"/>
        </w:rPr>
        <w:t xml:space="preserve">Е </w:t>
      </w:r>
      <w:r w:rsidRPr="00AB2B43">
        <w:rPr>
          <w:sz w:val="20"/>
          <w:szCs w:val="20"/>
        </w:rPr>
        <w:t xml:space="preserve">и </w:t>
      </w:r>
      <w:r w:rsidRPr="00AB2B43">
        <w:rPr>
          <w:b/>
          <w:bCs/>
          <w:sz w:val="20"/>
          <w:szCs w:val="20"/>
        </w:rPr>
        <w:t xml:space="preserve">В </w:t>
      </w:r>
      <w:r w:rsidRPr="00AB2B43">
        <w:rPr>
          <w:sz w:val="20"/>
          <w:szCs w:val="20"/>
        </w:rPr>
        <w:t xml:space="preserve">определяют силовые действия этих полей и зависят от свойств среды. Аналогом вектора электрического смещения </w:t>
      </w:r>
      <w:r w:rsidRPr="00AB2B43">
        <w:rPr>
          <w:b/>
          <w:bCs/>
          <w:sz w:val="20"/>
          <w:szCs w:val="20"/>
        </w:rPr>
        <w:t xml:space="preserve">D </w:t>
      </w:r>
      <w:r w:rsidRPr="00AB2B43">
        <w:rPr>
          <w:sz w:val="20"/>
          <w:szCs w:val="20"/>
        </w:rPr>
        <w:t xml:space="preserve">является вектор напряженности </w:t>
      </w:r>
      <w:r w:rsidRPr="00AB2B43">
        <w:rPr>
          <w:b/>
          <w:bCs/>
          <w:sz w:val="20"/>
          <w:szCs w:val="20"/>
        </w:rPr>
        <w:t xml:space="preserve">Н </w:t>
      </w:r>
      <w:r w:rsidRPr="00AB2B43">
        <w:rPr>
          <w:sz w:val="20"/>
          <w:szCs w:val="20"/>
        </w:rPr>
        <w:t>магнитного поля.</w:t>
      </w:r>
    </w:p>
    <w:p w:rsidR="00CE385C" w:rsidRPr="00AB2B43" w:rsidRDefault="00CE385C" w:rsidP="00CE385C">
      <w:pPr>
        <w:pStyle w:val="Default"/>
        <w:ind w:firstLine="709"/>
        <w:jc w:val="both"/>
        <w:rPr>
          <w:sz w:val="20"/>
          <w:szCs w:val="20"/>
        </w:rPr>
      </w:pPr>
    </w:p>
    <w:p w:rsidR="00CE385C" w:rsidRPr="00AB2B43" w:rsidRDefault="00CE385C" w:rsidP="00CE385C">
      <w:pPr>
        <w:pStyle w:val="Default"/>
        <w:ind w:firstLine="709"/>
        <w:jc w:val="both"/>
        <w:rPr>
          <w:b/>
          <w:i/>
          <w:sz w:val="20"/>
          <w:szCs w:val="20"/>
        </w:rPr>
      </w:pPr>
      <w:r w:rsidRPr="00AB2B43">
        <w:rPr>
          <w:b/>
          <w:i/>
          <w:sz w:val="20"/>
          <w:szCs w:val="20"/>
        </w:rPr>
        <w:t>Закон Ампера.</w:t>
      </w:r>
    </w:p>
    <w:p w:rsidR="00CE385C" w:rsidRPr="00AB2B43" w:rsidRDefault="00CE385C" w:rsidP="00CE385C">
      <w:pPr>
        <w:pStyle w:val="Default"/>
        <w:ind w:firstLine="709"/>
        <w:jc w:val="both"/>
        <w:rPr>
          <w:sz w:val="20"/>
          <w:szCs w:val="20"/>
        </w:rPr>
      </w:pPr>
      <w:r w:rsidRPr="00AB2B43">
        <w:rPr>
          <w:sz w:val="20"/>
          <w:szCs w:val="20"/>
        </w:rPr>
        <w:t xml:space="preserve">Магнитное поле (см. § 109) оказывает на рамку с током ориентирующее действие. Следовательно, вращающий момент, испытываемый рамкой, есть результат действия сил на отдельные ее элементы. Обобщая результаты исследования действия магнитного поля на различные проводники с током. Ампер установил, что сила </w:t>
      </w:r>
      <w:proofErr w:type="spellStart"/>
      <w:r w:rsidRPr="00AB2B43">
        <w:rPr>
          <w:sz w:val="20"/>
          <w:szCs w:val="20"/>
        </w:rPr>
        <w:t>d</w:t>
      </w:r>
      <w:r w:rsidRPr="00AB2B43">
        <w:rPr>
          <w:b/>
          <w:bCs/>
          <w:sz w:val="20"/>
          <w:szCs w:val="20"/>
        </w:rPr>
        <w:t>F</w:t>
      </w:r>
      <w:proofErr w:type="spellEnd"/>
      <w:r w:rsidRPr="00AB2B43">
        <w:rPr>
          <w:sz w:val="20"/>
          <w:szCs w:val="20"/>
        </w:rPr>
        <w:t xml:space="preserve">, с которой магнитное поле действует на элемент проводника </w:t>
      </w:r>
      <w:proofErr w:type="spellStart"/>
      <w:r w:rsidRPr="00AB2B43">
        <w:rPr>
          <w:sz w:val="20"/>
          <w:szCs w:val="20"/>
        </w:rPr>
        <w:t>d</w:t>
      </w:r>
      <w:r w:rsidRPr="00AB2B43">
        <w:rPr>
          <w:i/>
          <w:iCs/>
          <w:sz w:val="20"/>
          <w:szCs w:val="20"/>
        </w:rPr>
        <w:t>l</w:t>
      </w:r>
      <w:proofErr w:type="spellEnd"/>
      <w:r w:rsidRPr="00AB2B43">
        <w:rPr>
          <w:i/>
          <w:iCs/>
          <w:sz w:val="20"/>
          <w:szCs w:val="20"/>
        </w:rPr>
        <w:t xml:space="preserve"> </w:t>
      </w:r>
      <w:r w:rsidRPr="00AB2B43">
        <w:rPr>
          <w:sz w:val="20"/>
          <w:szCs w:val="20"/>
        </w:rPr>
        <w:t xml:space="preserve">с током, находящегося в магнитном поле, равна </w:t>
      </w:r>
    </w:p>
    <w:p w:rsidR="00CE385C" w:rsidRPr="00AB2B43" w:rsidRDefault="00CE385C" w:rsidP="00CE385C">
      <w:pPr>
        <w:pStyle w:val="Default"/>
        <w:ind w:firstLine="709"/>
        <w:jc w:val="center"/>
        <w:rPr>
          <w:sz w:val="20"/>
          <w:szCs w:val="20"/>
        </w:rPr>
      </w:pPr>
      <w:proofErr w:type="spellStart"/>
      <w:proofErr w:type="gramStart"/>
      <w:r w:rsidRPr="00AB2B43">
        <w:rPr>
          <w:b/>
          <w:i/>
          <w:sz w:val="20"/>
          <w:szCs w:val="20"/>
          <w:lang w:val="en-US"/>
        </w:rPr>
        <w:t>dF</w:t>
      </w:r>
      <w:proofErr w:type="spellEnd"/>
      <w:proofErr w:type="gramEnd"/>
      <w:r w:rsidRPr="00AB2B43">
        <w:rPr>
          <w:b/>
          <w:i/>
          <w:sz w:val="20"/>
          <w:szCs w:val="20"/>
        </w:rPr>
        <w:t xml:space="preserve"> = </w:t>
      </w:r>
      <w:r w:rsidRPr="00AB2B43">
        <w:rPr>
          <w:b/>
          <w:i/>
          <w:sz w:val="20"/>
          <w:szCs w:val="20"/>
          <w:lang w:val="en-US"/>
        </w:rPr>
        <w:t>I</w:t>
      </w:r>
      <w:r w:rsidRPr="00AB2B43">
        <w:rPr>
          <w:b/>
          <w:i/>
          <w:sz w:val="20"/>
          <w:szCs w:val="20"/>
        </w:rPr>
        <w:t>[</w:t>
      </w:r>
      <w:r w:rsidRPr="00AB2B43">
        <w:rPr>
          <w:b/>
          <w:i/>
          <w:sz w:val="20"/>
          <w:szCs w:val="20"/>
          <w:lang w:val="en-US"/>
        </w:rPr>
        <w:t>dl</w:t>
      </w:r>
      <w:r w:rsidRPr="00AB2B43">
        <w:rPr>
          <w:b/>
          <w:i/>
          <w:sz w:val="20"/>
          <w:szCs w:val="20"/>
        </w:rPr>
        <w:t xml:space="preserve">, </w:t>
      </w:r>
      <w:r w:rsidRPr="00AB2B43">
        <w:rPr>
          <w:b/>
          <w:i/>
          <w:sz w:val="20"/>
          <w:szCs w:val="20"/>
          <w:lang w:val="en-US"/>
        </w:rPr>
        <w:t>B</w:t>
      </w:r>
      <w:r w:rsidRPr="00AB2B43">
        <w:rPr>
          <w:b/>
          <w:i/>
          <w:sz w:val="20"/>
          <w:szCs w:val="20"/>
        </w:rPr>
        <w:t>]</w:t>
      </w:r>
      <w:r w:rsidRPr="00AB2B43">
        <w:rPr>
          <w:sz w:val="20"/>
          <w:szCs w:val="20"/>
        </w:rPr>
        <w:t>(111.1)</w:t>
      </w:r>
    </w:p>
    <w:p w:rsidR="00CE385C" w:rsidRPr="00AB2B43" w:rsidRDefault="00CE385C" w:rsidP="00CE385C">
      <w:pPr>
        <w:pStyle w:val="Default"/>
        <w:ind w:firstLine="709"/>
        <w:jc w:val="both"/>
        <w:rPr>
          <w:sz w:val="20"/>
          <w:szCs w:val="20"/>
        </w:rPr>
      </w:pPr>
      <w:r w:rsidRPr="00AB2B43">
        <w:rPr>
          <w:sz w:val="20"/>
          <w:szCs w:val="20"/>
        </w:rPr>
        <w:t xml:space="preserve">где </w:t>
      </w:r>
      <w:proofErr w:type="spellStart"/>
      <w:r w:rsidRPr="00AB2B43">
        <w:rPr>
          <w:sz w:val="20"/>
          <w:szCs w:val="20"/>
        </w:rPr>
        <w:t>d</w:t>
      </w:r>
      <w:r w:rsidRPr="00AB2B43">
        <w:rPr>
          <w:b/>
          <w:bCs/>
          <w:sz w:val="20"/>
          <w:szCs w:val="20"/>
        </w:rPr>
        <w:t>l</w:t>
      </w:r>
      <w:proofErr w:type="spellEnd"/>
      <w:r w:rsidRPr="00AB2B43">
        <w:rPr>
          <w:sz w:val="20"/>
          <w:szCs w:val="20"/>
        </w:rPr>
        <w:t xml:space="preserve">—вектор, по модулю равный </w:t>
      </w:r>
      <w:proofErr w:type="spellStart"/>
      <w:r w:rsidRPr="00AB2B43">
        <w:rPr>
          <w:sz w:val="20"/>
          <w:szCs w:val="20"/>
        </w:rPr>
        <w:t>d</w:t>
      </w:r>
      <w:r w:rsidRPr="00AB2B43">
        <w:rPr>
          <w:i/>
          <w:iCs/>
          <w:sz w:val="20"/>
          <w:szCs w:val="20"/>
        </w:rPr>
        <w:t>l</w:t>
      </w:r>
      <w:proofErr w:type="spellEnd"/>
      <w:r w:rsidRPr="00AB2B43">
        <w:rPr>
          <w:i/>
          <w:iCs/>
          <w:sz w:val="20"/>
          <w:szCs w:val="20"/>
        </w:rPr>
        <w:t xml:space="preserve"> </w:t>
      </w:r>
      <w:r w:rsidRPr="00AB2B43">
        <w:rPr>
          <w:sz w:val="20"/>
          <w:szCs w:val="20"/>
        </w:rPr>
        <w:t xml:space="preserve">и совпадающий по направлению с током, </w:t>
      </w:r>
      <w:r w:rsidRPr="00AB2B43">
        <w:rPr>
          <w:b/>
          <w:bCs/>
          <w:sz w:val="20"/>
          <w:szCs w:val="20"/>
        </w:rPr>
        <w:t xml:space="preserve">В </w:t>
      </w:r>
      <w:r w:rsidRPr="00AB2B43">
        <w:rPr>
          <w:sz w:val="20"/>
          <w:szCs w:val="20"/>
        </w:rPr>
        <w:t xml:space="preserve">— вектор магнитной индукции. </w:t>
      </w:r>
    </w:p>
    <w:p w:rsidR="00CE385C" w:rsidRPr="00AB2B43" w:rsidRDefault="00CE385C" w:rsidP="00CE385C">
      <w:pPr>
        <w:pStyle w:val="Default"/>
        <w:ind w:firstLine="709"/>
        <w:jc w:val="both"/>
        <w:rPr>
          <w:sz w:val="20"/>
          <w:szCs w:val="20"/>
        </w:rPr>
      </w:pPr>
      <w:r w:rsidRPr="00AB2B43">
        <w:rPr>
          <w:sz w:val="20"/>
          <w:szCs w:val="20"/>
        </w:rPr>
        <w:t xml:space="preserve">Направление вектора </w:t>
      </w:r>
      <w:proofErr w:type="spellStart"/>
      <w:r w:rsidRPr="00AB2B43">
        <w:rPr>
          <w:sz w:val="20"/>
          <w:szCs w:val="20"/>
        </w:rPr>
        <w:t>d</w:t>
      </w:r>
      <w:r w:rsidRPr="00AB2B43">
        <w:rPr>
          <w:b/>
          <w:bCs/>
          <w:sz w:val="20"/>
          <w:szCs w:val="20"/>
        </w:rPr>
        <w:t>F</w:t>
      </w:r>
      <w:proofErr w:type="spellEnd"/>
      <w:r w:rsidRPr="00AB2B43">
        <w:rPr>
          <w:b/>
          <w:bCs/>
          <w:sz w:val="20"/>
          <w:szCs w:val="20"/>
        </w:rPr>
        <w:t xml:space="preserve"> </w:t>
      </w:r>
      <w:r w:rsidRPr="00AB2B43">
        <w:rPr>
          <w:sz w:val="20"/>
          <w:szCs w:val="20"/>
        </w:rPr>
        <w:t xml:space="preserve">может быть найдено, согласно (111.1), по общим правилам векторного произведения, откуда следует </w:t>
      </w:r>
      <w:r w:rsidRPr="00AB2B43">
        <w:rPr>
          <w:b/>
          <w:bCs/>
          <w:sz w:val="20"/>
          <w:szCs w:val="20"/>
        </w:rPr>
        <w:t xml:space="preserve">правило левой руки: </w:t>
      </w:r>
      <w:r w:rsidRPr="00AB2B43">
        <w:rPr>
          <w:sz w:val="20"/>
          <w:szCs w:val="20"/>
        </w:rPr>
        <w:t xml:space="preserve">если ладонь левой руки расположить так, чтобы в нее входил вектор </w:t>
      </w:r>
      <w:r w:rsidRPr="00AB2B43">
        <w:rPr>
          <w:b/>
          <w:bCs/>
          <w:sz w:val="20"/>
          <w:szCs w:val="20"/>
        </w:rPr>
        <w:t>В</w:t>
      </w:r>
      <w:r w:rsidRPr="00AB2B43">
        <w:rPr>
          <w:sz w:val="20"/>
          <w:szCs w:val="20"/>
        </w:rPr>
        <w:t xml:space="preserve">, а четыре вытянутых пальца расположить по направлению тока в проводнике, то отогнутый большой палец покажет направление силы, действующей на ток. </w:t>
      </w:r>
    </w:p>
    <w:p w:rsidR="00CE385C" w:rsidRPr="00AB2B43" w:rsidRDefault="00CE385C" w:rsidP="00CE385C">
      <w:pPr>
        <w:pStyle w:val="Default"/>
        <w:ind w:firstLine="709"/>
        <w:jc w:val="both"/>
        <w:rPr>
          <w:sz w:val="20"/>
          <w:szCs w:val="20"/>
        </w:rPr>
      </w:pPr>
      <w:r w:rsidRPr="00AB2B43">
        <w:rPr>
          <w:sz w:val="20"/>
          <w:szCs w:val="20"/>
        </w:rPr>
        <w:t xml:space="preserve">Модуль силы Ампера (см. (111.1)) вычисляется по формуле </w:t>
      </w:r>
    </w:p>
    <w:p w:rsidR="00CE385C" w:rsidRPr="00AB2B43" w:rsidRDefault="00CE385C" w:rsidP="00CE385C">
      <w:pPr>
        <w:pStyle w:val="Default"/>
        <w:ind w:firstLine="709"/>
        <w:jc w:val="center"/>
        <w:rPr>
          <w:sz w:val="20"/>
          <w:szCs w:val="20"/>
        </w:rPr>
      </w:pPr>
      <w:proofErr w:type="spellStart"/>
      <w:proofErr w:type="gramStart"/>
      <w:r w:rsidRPr="00AB2B43">
        <w:rPr>
          <w:b/>
          <w:i/>
          <w:sz w:val="20"/>
          <w:szCs w:val="20"/>
          <w:lang w:val="en-US"/>
        </w:rPr>
        <w:t>dF</w:t>
      </w:r>
      <w:proofErr w:type="spellEnd"/>
      <w:proofErr w:type="gramEnd"/>
      <w:r w:rsidRPr="00AB2B43">
        <w:rPr>
          <w:b/>
          <w:i/>
          <w:sz w:val="20"/>
          <w:szCs w:val="20"/>
        </w:rPr>
        <w:t xml:space="preserve"> = </w:t>
      </w:r>
      <w:r w:rsidRPr="00AB2B43">
        <w:rPr>
          <w:b/>
          <w:i/>
          <w:sz w:val="20"/>
          <w:szCs w:val="20"/>
          <w:lang w:val="en-US"/>
        </w:rPr>
        <w:t>IB</w:t>
      </w:r>
      <w:r w:rsidRPr="00AB2B43">
        <w:rPr>
          <w:b/>
          <w:i/>
          <w:sz w:val="20"/>
          <w:szCs w:val="20"/>
        </w:rPr>
        <w:t xml:space="preserve"> </w:t>
      </w:r>
      <w:r w:rsidRPr="00AB2B43">
        <w:rPr>
          <w:b/>
          <w:i/>
          <w:sz w:val="20"/>
          <w:szCs w:val="20"/>
          <w:lang w:val="en-US"/>
        </w:rPr>
        <w:t>dl</w:t>
      </w:r>
      <w:r w:rsidRPr="00AB2B43">
        <w:rPr>
          <w:b/>
          <w:i/>
          <w:sz w:val="20"/>
          <w:szCs w:val="20"/>
        </w:rPr>
        <w:t xml:space="preserve"> </w:t>
      </w:r>
      <w:proofErr w:type="spellStart"/>
      <w:r w:rsidRPr="00AB2B43">
        <w:rPr>
          <w:b/>
          <w:i/>
          <w:sz w:val="20"/>
          <w:szCs w:val="20"/>
          <w:lang w:val="en-US"/>
        </w:rPr>
        <w:t>sina</w:t>
      </w:r>
      <w:proofErr w:type="spellEnd"/>
      <w:r w:rsidRPr="00AB2B43">
        <w:rPr>
          <w:sz w:val="20"/>
          <w:szCs w:val="20"/>
        </w:rPr>
        <w:t>(111.2)</w:t>
      </w:r>
    </w:p>
    <w:p w:rsidR="00CE385C" w:rsidRPr="00AB2B43" w:rsidRDefault="00CE385C" w:rsidP="00CE385C">
      <w:pPr>
        <w:pStyle w:val="Default"/>
        <w:ind w:firstLine="709"/>
        <w:jc w:val="both"/>
        <w:rPr>
          <w:sz w:val="20"/>
          <w:szCs w:val="20"/>
        </w:rPr>
      </w:pPr>
      <w:r w:rsidRPr="00AB2B43">
        <w:rPr>
          <w:sz w:val="20"/>
          <w:szCs w:val="20"/>
        </w:rPr>
        <w:t xml:space="preserve">где </w:t>
      </w:r>
      <w:r w:rsidRPr="00AB2B43">
        <w:rPr>
          <w:sz w:val="20"/>
          <w:szCs w:val="20"/>
          <w:lang w:val="en-US"/>
        </w:rPr>
        <w:t>a</w:t>
      </w:r>
      <w:r w:rsidRPr="00AB2B43">
        <w:rPr>
          <w:sz w:val="20"/>
          <w:szCs w:val="20"/>
        </w:rPr>
        <w:t xml:space="preserve"> — угол между векторами </w:t>
      </w:r>
      <w:proofErr w:type="spellStart"/>
      <w:r w:rsidRPr="00AB2B43">
        <w:rPr>
          <w:sz w:val="20"/>
          <w:szCs w:val="20"/>
        </w:rPr>
        <w:t>d</w:t>
      </w:r>
      <w:r w:rsidRPr="00AB2B43">
        <w:rPr>
          <w:b/>
          <w:bCs/>
          <w:sz w:val="20"/>
          <w:szCs w:val="20"/>
        </w:rPr>
        <w:t>l</w:t>
      </w:r>
      <w:proofErr w:type="spellEnd"/>
      <w:r w:rsidRPr="00AB2B43">
        <w:rPr>
          <w:b/>
          <w:bCs/>
          <w:sz w:val="20"/>
          <w:szCs w:val="20"/>
        </w:rPr>
        <w:t xml:space="preserve"> </w:t>
      </w:r>
      <w:r w:rsidRPr="00AB2B43">
        <w:rPr>
          <w:sz w:val="20"/>
          <w:szCs w:val="20"/>
        </w:rPr>
        <w:t xml:space="preserve">и </w:t>
      </w:r>
      <w:r w:rsidRPr="00AB2B43">
        <w:rPr>
          <w:b/>
          <w:bCs/>
          <w:sz w:val="20"/>
          <w:szCs w:val="20"/>
        </w:rPr>
        <w:t>В</w:t>
      </w:r>
      <w:r w:rsidRPr="00AB2B43">
        <w:rPr>
          <w:sz w:val="20"/>
          <w:szCs w:val="20"/>
        </w:rPr>
        <w:t>.</w:t>
      </w:r>
    </w:p>
    <w:p w:rsidR="00CE385C" w:rsidRPr="00AB2B43" w:rsidRDefault="003113E3" w:rsidP="00CE385C">
      <w:pPr>
        <w:pStyle w:val="Default"/>
        <w:ind w:firstLine="709"/>
        <w:jc w:val="both"/>
        <w:rPr>
          <w:sz w:val="20"/>
          <w:szCs w:val="20"/>
        </w:rPr>
      </w:pPr>
      <w:r w:rsidRPr="00AB2B43">
        <w:rPr>
          <w:b/>
          <w:noProof/>
          <w:sz w:val="20"/>
          <w:szCs w:val="20"/>
          <w:lang w:eastAsia="ru-RU"/>
        </w:rPr>
        <w:drawing>
          <wp:anchor distT="0" distB="0" distL="114300" distR="114300" simplePos="0" relativeHeight="251683840" behindDoc="1" locked="0" layoutInCell="1" allowOverlap="1" wp14:anchorId="284005DD" wp14:editId="3B2DBAE3">
            <wp:simplePos x="0" y="0"/>
            <wp:positionH relativeFrom="column">
              <wp:posOffset>4101465</wp:posOffset>
            </wp:positionH>
            <wp:positionV relativeFrom="paragraph">
              <wp:posOffset>74295</wp:posOffset>
            </wp:positionV>
            <wp:extent cx="1821180" cy="1524000"/>
            <wp:effectExtent l="0" t="0" r="7620" b="0"/>
            <wp:wrapTight wrapText="bothSides">
              <wp:wrapPolygon edited="0">
                <wp:start x="0" y="0"/>
                <wp:lineTo x="0" y="21330"/>
                <wp:lineTo x="21464" y="21330"/>
                <wp:lineTo x="21464" y="0"/>
                <wp:lineTo x="0" y="0"/>
              </wp:wrapPolygon>
            </wp:wrapTight>
            <wp:docPr id="988" name="Рисунок 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182118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E385C" w:rsidRPr="00AB2B43">
        <w:rPr>
          <w:sz w:val="20"/>
          <w:szCs w:val="20"/>
        </w:rPr>
        <w:t xml:space="preserve">Закон Ампера применяется для определения силы взаимодействия двух токов. Рассмотрим два бесконечных прямолинейных параллельных тока </w:t>
      </w:r>
      <w:r w:rsidR="00CE385C" w:rsidRPr="00AB2B43">
        <w:rPr>
          <w:i/>
          <w:iCs/>
          <w:sz w:val="20"/>
          <w:szCs w:val="20"/>
        </w:rPr>
        <w:t>I</w:t>
      </w:r>
      <w:r w:rsidR="00CE385C" w:rsidRPr="00AB2B43">
        <w:rPr>
          <w:sz w:val="20"/>
          <w:szCs w:val="20"/>
        </w:rPr>
        <w:t xml:space="preserve">1 и </w:t>
      </w:r>
      <w:r w:rsidR="00CE385C" w:rsidRPr="00AB2B43">
        <w:rPr>
          <w:i/>
          <w:iCs/>
          <w:sz w:val="20"/>
          <w:szCs w:val="20"/>
        </w:rPr>
        <w:t>I</w:t>
      </w:r>
      <w:r w:rsidR="00CE385C" w:rsidRPr="00AB2B43">
        <w:rPr>
          <w:sz w:val="20"/>
          <w:szCs w:val="20"/>
        </w:rPr>
        <w:t xml:space="preserve">2; (направления токов указаны на рис. 167), расстояние между которыми равно </w:t>
      </w:r>
      <w:r w:rsidR="00CE385C" w:rsidRPr="00AB2B43">
        <w:rPr>
          <w:i/>
          <w:iCs/>
          <w:sz w:val="20"/>
          <w:szCs w:val="20"/>
        </w:rPr>
        <w:t xml:space="preserve">R. </w:t>
      </w:r>
      <w:r w:rsidR="00CE385C" w:rsidRPr="00AB2B43">
        <w:rPr>
          <w:sz w:val="20"/>
          <w:szCs w:val="20"/>
        </w:rPr>
        <w:t xml:space="preserve">Каждый из проводников создает магнитное поле, которое действует по закону Ампера на другой проводник с током. Рассмотрим, с какой силой действует магнитное поле тока </w:t>
      </w:r>
      <w:r w:rsidR="00CE385C" w:rsidRPr="00AB2B43">
        <w:rPr>
          <w:i/>
          <w:iCs/>
          <w:sz w:val="20"/>
          <w:szCs w:val="20"/>
        </w:rPr>
        <w:t>I</w:t>
      </w:r>
      <w:r w:rsidR="00CE385C" w:rsidRPr="00AB2B43">
        <w:rPr>
          <w:sz w:val="20"/>
          <w:szCs w:val="20"/>
        </w:rPr>
        <w:t xml:space="preserve">1 на элемент </w:t>
      </w:r>
      <w:proofErr w:type="spellStart"/>
      <w:r w:rsidR="00CE385C" w:rsidRPr="00AB2B43">
        <w:rPr>
          <w:sz w:val="20"/>
          <w:szCs w:val="20"/>
        </w:rPr>
        <w:t>d</w:t>
      </w:r>
      <w:r w:rsidR="00CE385C" w:rsidRPr="00AB2B43">
        <w:rPr>
          <w:i/>
          <w:iCs/>
          <w:sz w:val="20"/>
          <w:szCs w:val="20"/>
        </w:rPr>
        <w:t>l</w:t>
      </w:r>
      <w:proofErr w:type="spellEnd"/>
      <w:r w:rsidR="00CE385C" w:rsidRPr="00AB2B43">
        <w:rPr>
          <w:i/>
          <w:iCs/>
          <w:sz w:val="20"/>
          <w:szCs w:val="20"/>
        </w:rPr>
        <w:t xml:space="preserve"> </w:t>
      </w:r>
      <w:r w:rsidR="00CE385C" w:rsidRPr="00AB2B43">
        <w:rPr>
          <w:sz w:val="20"/>
          <w:szCs w:val="20"/>
        </w:rPr>
        <w:t xml:space="preserve">второго проводника с током </w:t>
      </w:r>
      <w:r w:rsidR="00CE385C" w:rsidRPr="00AB2B43">
        <w:rPr>
          <w:i/>
          <w:iCs/>
          <w:sz w:val="20"/>
          <w:szCs w:val="20"/>
        </w:rPr>
        <w:t>I</w:t>
      </w:r>
      <w:r w:rsidR="00CE385C" w:rsidRPr="00AB2B43">
        <w:rPr>
          <w:sz w:val="20"/>
          <w:szCs w:val="20"/>
        </w:rPr>
        <w:t>2</w:t>
      </w:r>
      <w:r w:rsidR="00CE385C" w:rsidRPr="00AB2B43">
        <w:rPr>
          <w:i/>
          <w:iCs/>
          <w:sz w:val="20"/>
          <w:szCs w:val="20"/>
        </w:rPr>
        <w:t xml:space="preserve">. </w:t>
      </w:r>
      <w:r w:rsidR="00CE385C" w:rsidRPr="00AB2B43">
        <w:rPr>
          <w:sz w:val="20"/>
          <w:szCs w:val="20"/>
        </w:rPr>
        <w:t xml:space="preserve">Ток </w:t>
      </w:r>
      <w:r w:rsidR="00CE385C" w:rsidRPr="00AB2B43">
        <w:rPr>
          <w:i/>
          <w:iCs/>
          <w:sz w:val="20"/>
          <w:szCs w:val="20"/>
        </w:rPr>
        <w:t>I</w:t>
      </w:r>
      <w:r w:rsidR="00CE385C" w:rsidRPr="00AB2B43">
        <w:rPr>
          <w:sz w:val="20"/>
          <w:szCs w:val="20"/>
        </w:rPr>
        <w:t xml:space="preserve">1 создает вокруг себя магнитное поле, линии магнитной индукции которого представляют собой концентрические окружности. Направление вектора </w:t>
      </w:r>
      <w:r w:rsidR="00CE385C" w:rsidRPr="00AB2B43">
        <w:rPr>
          <w:b/>
          <w:bCs/>
          <w:sz w:val="20"/>
          <w:szCs w:val="20"/>
        </w:rPr>
        <w:t>B</w:t>
      </w:r>
      <w:r w:rsidR="00CE385C" w:rsidRPr="00AB2B43">
        <w:rPr>
          <w:sz w:val="20"/>
          <w:szCs w:val="20"/>
        </w:rPr>
        <w:t xml:space="preserve">1 определяется правилом правого винта, его модуль по формуле  </w:t>
      </w:r>
      <m:oMath>
        <m:r>
          <w:rPr>
            <w:rFonts w:ascii="Cambria Math" w:hAnsi="Cambria Math"/>
            <w:sz w:val="20"/>
            <w:szCs w:val="20"/>
          </w:rPr>
          <m:t>B=</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0</m:t>
                </m:r>
              </m:sub>
            </m:sSub>
            <m:r>
              <w:rPr>
                <w:rFonts w:ascii="Cambria Math" w:hAnsi="Cambria Math"/>
                <w:sz w:val="20"/>
                <w:szCs w:val="20"/>
              </w:rPr>
              <m:t>μ</m:t>
            </m:r>
          </m:num>
          <m:den>
            <m:r>
              <w:rPr>
                <w:rFonts w:ascii="Cambria Math" w:hAnsi="Cambria Math"/>
                <w:sz w:val="20"/>
                <w:szCs w:val="20"/>
              </w:rPr>
              <m:t>4π</m:t>
            </m:r>
          </m:den>
        </m:f>
        <m:f>
          <m:fPr>
            <m:ctrlPr>
              <w:rPr>
                <w:rFonts w:ascii="Cambria Math" w:hAnsi="Cambria Math"/>
                <w:i/>
                <w:sz w:val="20"/>
                <w:szCs w:val="20"/>
              </w:rPr>
            </m:ctrlPr>
          </m:fPr>
          <m:num>
            <m:r>
              <w:rPr>
                <w:rFonts w:ascii="Cambria Math" w:hAnsi="Cambria Math"/>
                <w:sz w:val="20"/>
                <w:szCs w:val="20"/>
              </w:rPr>
              <m:t>2I</m:t>
            </m:r>
          </m:num>
          <m:den>
            <m:r>
              <w:rPr>
                <w:rFonts w:ascii="Cambria Math" w:hAnsi="Cambria Math"/>
                <w:sz w:val="20"/>
                <w:szCs w:val="20"/>
              </w:rPr>
              <m:t>R</m:t>
            </m:r>
          </m:den>
        </m:f>
        <m:r>
          <w:rPr>
            <w:rFonts w:ascii="Cambria Math" w:hAnsi="Cambria Math"/>
            <w:sz w:val="20"/>
            <w:szCs w:val="20"/>
          </w:rPr>
          <m:t xml:space="preserve">  </m:t>
        </m:r>
      </m:oMath>
      <w:r w:rsidR="00CE385C" w:rsidRPr="00AB2B43">
        <w:rPr>
          <w:sz w:val="20"/>
          <w:szCs w:val="20"/>
        </w:rPr>
        <w:t>(110.5) равен</w:t>
      </w:r>
    </w:p>
    <w:p w:rsidR="00CE385C" w:rsidRPr="00AB2B43" w:rsidRDefault="00CE385C" w:rsidP="00CE385C">
      <w:pPr>
        <w:pStyle w:val="Default"/>
        <w:ind w:firstLine="709"/>
        <w:jc w:val="both"/>
        <w:rPr>
          <w:rFonts w:eastAsiaTheme="minorEastAsia"/>
          <w:sz w:val="20"/>
          <w:szCs w:val="20"/>
          <w:lang w:val="en-US"/>
        </w:rPr>
      </w:pPr>
      <m:oMathPara>
        <m:oMathParaPr>
          <m:jc m:val="center"/>
        </m:oMathParaPr>
        <m:oMath>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0</m:t>
                  </m:r>
                </m:sub>
              </m:sSub>
              <m:r>
                <w:rPr>
                  <w:rFonts w:ascii="Cambria Math" w:hAnsi="Cambria Math"/>
                  <w:sz w:val="20"/>
                  <w:szCs w:val="20"/>
                </w:rPr>
                <m:t>μ</m:t>
              </m:r>
            </m:num>
            <m:den>
              <m:r>
                <w:rPr>
                  <w:rFonts w:ascii="Cambria Math" w:hAnsi="Cambria Math"/>
                  <w:sz w:val="20"/>
                  <w:szCs w:val="20"/>
                </w:rPr>
                <m:t>4π</m:t>
              </m:r>
            </m:den>
          </m:f>
          <m:f>
            <m:fPr>
              <m:ctrlPr>
                <w:rPr>
                  <w:rFonts w:ascii="Cambria Math" w:hAnsi="Cambria Math"/>
                  <w:i/>
                  <w:sz w:val="20"/>
                  <w:szCs w:val="20"/>
                </w:rPr>
              </m:ctrlPr>
            </m:fPr>
            <m:num>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1</m:t>
                  </m:r>
                </m:sub>
              </m:sSub>
            </m:num>
            <m:den>
              <m:r>
                <w:rPr>
                  <w:rFonts w:ascii="Cambria Math" w:hAnsi="Cambria Math"/>
                  <w:sz w:val="20"/>
                  <w:szCs w:val="20"/>
                </w:rPr>
                <m:t>R</m:t>
              </m:r>
            </m:den>
          </m:f>
          <m:r>
            <w:rPr>
              <w:rFonts w:ascii="Cambria Math" w:hAnsi="Cambria Math"/>
              <w:sz w:val="20"/>
              <w:szCs w:val="20"/>
            </w:rPr>
            <m:t xml:space="preserve">  </m:t>
          </m:r>
        </m:oMath>
      </m:oMathPara>
    </w:p>
    <w:p w:rsidR="00CE385C" w:rsidRPr="00AB2B43" w:rsidRDefault="00CE385C" w:rsidP="00CE385C">
      <w:pPr>
        <w:pStyle w:val="Default"/>
        <w:ind w:firstLine="709"/>
        <w:jc w:val="both"/>
        <w:rPr>
          <w:rFonts w:eastAsiaTheme="minorEastAsia"/>
          <w:sz w:val="20"/>
          <w:szCs w:val="20"/>
          <w:lang w:val="en-US"/>
        </w:rPr>
      </w:pPr>
    </w:p>
    <w:p w:rsidR="00CE385C" w:rsidRPr="00AB2B43" w:rsidRDefault="00CE385C" w:rsidP="00CE385C">
      <w:pPr>
        <w:pStyle w:val="Default"/>
        <w:ind w:firstLine="709"/>
        <w:jc w:val="center"/>
        <w:rPr>
          <w:b/>
          <w:sz w:val="20"/>
          <w:szCs w:val="20"/>
          <w:lang w:val="en-US"/>
        </w:rPr>
      </w:pPr>
    </w:p>
    <w:p w:rsidR="00CE385C" w:rsidRPr="00AB2B43" w:rsidRDefault="00CE385C" w:rsidP="00CE385C">
      <w:pPr>
        <w:pStyle w:val="Default"/>
        <w:ind w:firstLine="709"/>
        <w:jc w:val="both"/>
        <w:rPr>
          <w:sz w:val="20"/>
          <w:szCs w:val="20"/>
        </w:rPr>
      </w:pPr>
      <w:r w:rsidRPr="00AB2B43">
        <w:rPr>
          <w:sz w:val="20"/>
          <w:szCs w:val="20"/>
        </w:rPr>
        <w:t>Направление силы d</w:t>
      </w:r>
      <w:r w:rsidRPr="00AB2B43">
        <w:rPr>
          <w:b/>
          <w:bCs/>
          <w:sz w:val="20"/>
          <w:szCs w:val="20"/>
        </w:rPr>
        <w:t>F</w:t>
      </w:r>
      <w:r w:rsidRPr="00AB2B43">
        <w:rPr>
          <w:sz w:val="20"/>
          <w:szCs w:val="20"/>
        </w:rPr>
        <w:t xml:space="preserve">1, с которой поле </w:t>
      </w:r>
      <w:r w:rsidRPr="00AB2B43">
        <w:rPr>
          <w:b/>
          <w:bCs/>
          <w:sz w:val="20"/>
          <w:szCs w:val="20"/>
        </w:rPr>
        <w:t>B</w:t>
      </w:r>
      <w:r w:rsidRPr="00AB2B43">
        <w:rPr>
          <w:sz w:val="20"/>
          <w:szCs w:val="20"/>
        </w:rPr>
        <w:t xml:space="preserve">1 действует на участок </w:t>
      </w:r>
      <w:proofErr w:type="spellStart"/>
      <w:r w:rsidRPr="00AB2B43">
        <w:rPr>
          <w:sz w:val="20"/>
          <w:szCs w:val="20"/>
        </w:rPr>
        <w:t>d</w:t>
      </w:r>
      <w:r w:rsidRPr="00AB2B43">
        <w:rPr>
          <w:i/>
          <w:iCs/>
          <w:sz w:val="20"/>
          <w:szCs w:val="20"/>
        </w:rPr>
        <w:t>l</w:t>
      </w:r>
      <w:proofErr w:type="spellEnd"/>
      <w:r w:rsidRPr="00AB2B43">
        <w:rPr>
          <w:i/>
          <w:iCs/>
          <w:sz w:val="20"/>
          <w:szCs w:val="20"/>
        </w:rPr>
        <w:t xml:space="preserve"> </w:t>
      </w:r>
      <w:r w:rsidRPr="00AB2B43">
        <w:rPr>
          <w:sz w:val="20"/>
          <w:szCs w:val="20"/>
        </w:rPr>
        <w:t xml:space="preserve">второго тока, определяется по правилу левой руки и указано на рисунке. Модуль силы, согласно (111.2), с учетом того, что угол </w:t>
      </w:r>
      <w:r w:rsidRPr="00AB2B43">
        <w:rPr>
          <w:sz w:val="20"/>
          <w:szCs w:val="20"/>
        </w:rPr>
        <w:t xml:space="preserve"> между элементами тока </w:t>
      </w:r>
      <w:r w:rsidRPr="00AB2B43">
        <w:rPr>
          <w:i/>
          <w:iCs/>
          <w:sz w:val="20"/>
          <w:szCs w:val="20"/>
        </w:rPr>
        <w:t>I</w:t>
      </w:r>
      <w:r w:rsidRPr="00AB2B43">
        <w:rPr>
          <w:sz w:val="20"/>
          <w:szCs w:val="20"/>
        </w:rPr>
        <w:t xml:space="preserve">2 и вектором </w:t>
      </w:r>
      <w:r w:rsidRPr="00AB2B43">
        <w:rPr>
          <w:b/>
          <w:bCs/>
          <w:sz w:val="20"/>
          <w:szCs w:val="20"/>
        </w:rPr>
        <w:t>B</w:t>
      </w:r>
      <w:r w:rsidRPr="00AB2B43">
        <w:rPr>
          <w:sz w:val="20"/>
          <w:szCs w:val="20"/>
        </w:rPr>
        <w:t xml:space="preserve">1 прямой, равен </w:t>
      </w:r>
    </w:p>
    <w:p w:rsidR="00CE385C" w:rsidRPr="00AB2B43" w:rsidRDefault="00CE385C" w:rsidP="00CE385C">
      <w:pPr>
        <w:pStyle w:val="Default"/>
        <w:ind w:firstLine="709"/>
        <w:jc w:val="center"/>
        <w:rPr>
          <w:b/>
          <w:i/>
          <w:sz w:val="20"/>
          <w:szCs w:val="20"/>
        </w:rPr>
      </w:pPr>
      <w:proofErr w:type="spellStart"/>
      <w:r w:rsidRPr="00AB2B43">
        <w:rPr>
          <w:b/>
          <w:i/>
          <w:sz w:val="20"/>
          <w:szCs w:val="20"/>
          <w:lang w:val="en-US"/>
        </w:rPr>
        <w:t>dF</w:t>
      </w:r>
      <w:proofErr w:type="spellEnd"/>
      <w:r w:rsidRPr="00AB2B43">
        <w:rPr>
          <w:b/>
          <w:i/>
          <w:sz w:val="20"/>
          <w:szCs w:val="20"/>
          <w:vertAlign w:val="subscript"/>
        </w:rPr>
        <w:t xml:space="preserve">1 </w:t>
      </w:r>
      <w:r w:rsidRPr="00AB2B43">
        <w:rPr>
          <w:b/>
          <w:i/>
          <w:sz w:val="20"/>
          <w:szCs w:val="20"/>
        </w:rPr>
        <w:t xml:space="preserve">= </w:t>
      </w:r>
      <w:r w:rsidRPr="00AB2B43">
        <w:rPr>
          <w:b/>
          <w:i/>
          <w:sz w:val="20"/>
          <w:szCs w:val="20"/>
          <w:lang w:val="en-US"/>
        </w:rPr>
        <w:t>I</w:t>
      </w:r>
      <w:r w:rsidRPr="00AB2B43">
        <w:rPr>
          <w:b/>
          <w:i/>
          <w:sz w:val="20"/>
          <w:szCs w:val="20"/>
          <w:vertAlign w:val="subscript"/>
        </w:rPr>
        <w:t>2</w:t>
      </w:r>
      <w:r w:rsidRPr="00AB2B43">
        <w:rPr>
          <w:b/>
          <w:i/>
          <w:sz w:val="20"/>
          <w:szCs w:val="20"/>
          <w:lang w:val="en-US"/>
        </w:rPr>
        <w:t>B</w:t>
      </w:r>
      <w:r w:rsidRPr="00AB2B43">
        <w:rPr>
          <w:b/>
          <w:i/>
          <w:sz w:val="20"/>
          <w:szCs w:val="20"/>
          <w:vertAlign w:val="subscript"/>
        </w:rPr>
        <w:t>1</w:t>
      </w:r>
      <w:r w:rsidRPr="00AB2B43">
        <w:rPr>
          <w:b/>
          <w:i/>
          <w:sz w:val="20"/>
          <w:szCs w:val="20"/>
          <w:lang w:val="en-US"/>
        </w:rPr>
        <w:t>dl</w:t>
      </w:r>
    </w:p>
    <w:p w:rsidR="00CE385C" w:rsidRPr="00AB2B43" w:rsidRDefault="00CE385C" w:rsidP="00CE385C">
      <w:pPr>
        <w:pStyle w:val="Default"/>
        <w:ind w:firstLine="709"/>
        <w:jc w:val="both"/>
        <w:rPr>
          <w:sz w:val="20"/>
          <w:szCs w:val="20"/>
        </w:rPr>
      </w:pPr>
      <w:r w:rsidRPr="00AB2B43">
        <w:rPr>
          <w:sz w:val="20"/>
          <w:szCs w:val="20"/>
        </w:rPr>
        <w:t xml:space="preserve">подставляя значение для </w:t>
      </w:r>
      <w:r w:rsidRPr="00AB2B43">
        <w:rPr>
          <w:i/>
          <w:iCs/>
          <w:sz w:val="20"/>
          <w:szCs w:val="20"/>
        </w:rPr>
        <w:t>В</w:t>
      </w:r>
      <w:r w:rsidRPr="00AB2B43">
        <w:rPr>
          <w:sz w:val="20"/>
          <w:szCs w:val="20"/>
        </w:rPr>
        <w:t>1</w:t>
      </w:r>
      <w:r w:rsidRPr="00AB2B43">
        <w:rPr>
          <w:i/>
          <w:iCs/>
          <w:sz w:val="20"/>
          <w:szCs w:val="20"/>
        </w:rPr>
        <w:t xml:space="preserve">, </w:t>
      </w:r>
      <w:r w:rsidRPr="00AB2B43">
        <w:rPr>
          <w:sz w:val="20"/>
          <w:szCs w:val="20"/>
        </w:rPr>
        <w:t xml:space="preserve">получим </w:t>
      </w:r>
    </w:p>
    <w:p w:rsidR="00CE385C" w:rsidRPr="00FD6AE6" w:rsidRDefault="00CE385C" w:rsidP="00CE385C">
      <w:pPr>
        <w:pStyle w:val="Default"/>
        <w:ind w:firstLine="709"/>
        <w:jc w:val="center"/>
        <w:rPr>
          <w:sz w:val="20"/>
          <w:szCs w:val="20"/>
          <w:lang w:val="en-US"/>
        </w:rPr>
      </w:pPr>
      <w:proofErr w:type="spellStart"/>
      <w:r w:rsidRPr="00AB2B43">
        <w:rPr>
          <w:b/>
          <w:i/>
          <w:sz w:val="20"/>
          <w:szCs w:val="20"/>
          <w:lang w:val="en-US"/>
        </w:rPr>
        <w:t>dF</w:t>
      </w:r>
      <w:proofErr w:type="spellEnd"/>
      <w:r w:rsidRPr="00FD6AE6">
        <w:rPr>
          <w:b/>
          <w:i/>
          <w:sz w:val="20"/>
          <w:szCs w:val="20"/>
          <w:vertAlign w:val="subscript"/>
          <w:lang w:val="en-US"/>
        </w:rPr>
        <w:t xml:space="preserve">1 </w:t>
      </w:r>
      <w:r w:rsidRPr="00FD6AE6">
        <w:rPr>
          <w:b/>
          <w:i/>
          <w:sz w:val="20"/>
          <w:szCs w:val="20"/>
          <w:lang w:val="en-US"/>
        </w:rPr>
        <w:t xml:space="preserve">= </w:t>
      </w:r>
      <m:oMath>
        <m:f>
          <m:fPr>
            <m:ctrlPr>
              <w:rPr>
                <w:rFonts w:ascii="Cambria Math" w:hAnsi="Cambria Math"/>
                <w:b/>
                <w:i/>
                <w:sz w:val="20"/>
                <w:szCs w:val="20"/>
                <w:lang w:val="en-US"/>
              </w:rPr>
            </m:ctrlPr>
          </m:fPr>
          <m:num>
            <m:sSub>
              <m:sSubPr>
                <m:ctrlPr>
                  <w:rPr>
                    <w:rFonts w:ascii="Cambria Math" w:hAnsi="Cambria Math"/>
                    <w:b/>
                    <w:i/>
                    <w:sz w:val="20"/>
                    <w:szCs w:val="20"/>
                    <w:lang w:val="en-US"/>
                  </w:rPr>
                </m:ctrlPr>
              </m:sSubPr>
              <m:e>
                <m:r>
                  <m:rPr>
                    <m:sty m:val="bi"/>
                  </m:rPr>
                  <w:rPr>
                    <w:rFonts w:ascii="Cambria Math" w:hAnsi="Cambria Math"/>
                    <w:sz w:val="20"/>
                    <w:szCs w:val="20"/>
                    <w:lang w:val="en-US"/>
                  </w:rPr>
                  <m:t>μ</m:t>
                </m:r>
              </m:e>
              <m:sub>
                <m:r>
                  <m:rPr>
                    <m:sty m:val="bi"/>
                  </m:rPr>
                  <w:rPr>
                    <w:rFonts w:ascii="Cambria Math" w:hAnsi="Cambria Math"/>
                    <w:sz w:val="20"/>
                    <w:szCs w:val="20"/>
                    <w:lang w:val="en-US"/>
                  </w:rPr>
                  <m:t>0</m:t>
                </m:r>
              </m:sub>
            </m:sSub>
            <m:r>
              <m:rPr>
                <m:sty m:val="bi"/>
              </m:rPr>
              <w:rPr>
                <w:rFonts w:ascii="Cambria Math" w:hAnsi="Cambria Math"/>
                <w:sz w:val="20"/>
                <w:szCs w:val="20"/>
                <w:lang w:val="en-US"/>
              </w:rPr>
              <m:t>μ</m:t>
            </m:r>
          </m:num>
          <m:den>
            <m:r>
              <m:rPr>
                <m:sty m:val="bi"/>
              </m:rPr>
              <w:rPr>
                <w:rFonts w:ascii="Cambria Math" w:hAnsi="Cambria Math"/>
                <w:sz w:val="20"/>
                <w:szCs w:val="20"/>
                <w:lang w:val="en-US"/>
              </w:rPr>
              <m:t>4</m:t>
            </m:r>
            <m:r>
              <m:rPr>
                <m:sty m:val="bi"/>
              </m:rPr>
              <w:rPr>
                <w:rFonts w:ascii="Cambria Math" w:hAnsi="Cambria Math"/>
                <w:sz w:val="20"/>
                <w:szCs w:val="20"/>
                <w:lang w:val="en-US"/>
              </w:rPr>
              <m:t>π</m:t>
            </m:r>
          </m:den>
        </m:f>
        <m:f>
          <m:fPr>
            <m:ctrlPr>
              <w:rPr>
                <w:rFonts w:ascii="Cambria Math" w:hAnsi="Cambria Math"/>
                <w:b/>
                <w:i/>
                <w:sz w:val="20"/>
                <w:szCs w:val="20"/>
                <w:lang w:val="en-US"/>
              </w:rPr>
            </m:ctrlPr>
          </m:fPr>
          <m:num>
            <m:r>
              <m:rPr>
                <m:sty m:val="bi"/>
              </m:rPr>
              <w:rPr>
                <w:rFonts w:ascii="Cambria Math" w:hAnsi="Cambria Math"/>
                <w:sz w:val="20"/>
                <w:szCs w:val="20"/>
                <w:lang w:val="en-US"/>
              </w:rPr>
              <m:t>2</m:t>
            </m:r>
            <m:sSub>
              <m:sSubPr>
                <m:ctrlPr>
                  <w:rPr>
                    <w:rFonts w:ascii="Cambria Math" w:hAnsi="Cambria Math"/>
                    <w:b/>
                    <w:i/>
                    <w:sz w:val="20"/>
                    <w:szCs w:val="20"/>
                    <w:lang w:val="en-US"/>
                  </w:rPr>
                </m:ctrlPr>
              </m:sSubPr>
              <m:e>
                <m:r>
                  <m:rPr>
                    <m:sty m:val="bi"/>
                  </m:rPr>
                  <w:rPr>
                    <w:rFonts w:ascii="Cambria Math" w:hAnsi="Cambria Math"/>
                    <w:sz w:val="20"/>
                    <w:szCs w:val="20"/>
                    <w:lang w:val="en-US"/>
                  </w:rPr>
                  <m:t>I</m:t>
                </m:r>
              </m:e>
              <m:sub>
                <m:r>
                  <m:rPr>
                    <m:sty m:val="bi"/>
                  </m:rPr>
                  <w:rPr>
                    <w:rFonts w:ascii="Cambria Math" w:hAnsi="Cambria Math"/>
                    <w:sz w:val="20"/>
                    <w:szCs w:val="20"/>
                    <w:lang w:val="en-US"/>
                  </w:rPr>
                  <m:t>1</m:t>
                </m:r>
              </m:sub>
            </m:sSub>
            <m:sSub>
              <m:sSubPr>
                <m:ctrlPr>
                  <w:rPr>
                    <w:rFonts w:ascii="Cambria Math" w:hAnsi="Cambria Math"/>
                    <w:b/>
                    <w:i/>
                    <w:sz w:val="20"/>
                    <w:szCs w:val="20"/>
                    <w:lang w:val="en-US"/>
                  </w:rPr>
                </m:ctrlPr>
              </m:sSubPr>
              <m:e>
                <m:r>
                  <m:rPr>
                    <m:sty m:val="bi"/>
                  </m:rPr>
                  <w:rPr>
                    <w:rFonts w:ascii="Cambria Math" w:hAnsi="Cambria Math"/>
                    <w:sz w:val="20"/>
                    <w:szCs w:val="20"/>
                    <w:lang w:val="en-US"/>
                  </w:rPr>
                  <m:t>I</m:t>
                </m:r>
              </m:e>
              <m:sub>
                <m:r>
                  <m:rPr>
                    <m:sty m:val="bi"/>
                  </m:rPr>
                  <w:rPr>
                    <w:rFonts w:ascii="Cambria Math" w:hAnsi="Cambria Math"/>
                    <w:sz w:val="20"/>
                    <w:szCs w:val="20"/>
                    <w:lang w:val="en-US"/>
                  </w:rPr>
                  <m:t>2</m:t>
                </m:r>
              </m:sub>
            </m:sSub>
          </m:num>
          <m:den>
            <m:r>
              <m:rPr>
                <m:sty m:val="bi"/>
              </m:rPr>
              <w:rPr>
                <w:rFonts w:ascii="Cambria Math" w:hAnsi="Cambria Math"/>
                <w:sz w:val="20"/>
                <w:szCs w:val="20"/>
                <w:lang w:val="en-US"/>
              </w:rPr>
              <m:t>R</m:t>
            </m:r>
          </m:den>
        </m:f>
        <m:r>
          <m:rPr>
            <m:sty m:val="bi"/>
          </m:rPr>
          <w:rPr>
            <w:rFonts w:ascii="Cambria Math" w:hAnsi="Cambria Math"/>
            <w:sz w:val="20"/>
            <w:szCs w:val="20"/>
            <w:lang w:val="en-US"/>
          </w:rPr>
          <m:t>dl</m:t>
        </m:r>
      </m:oMath>
      <w:r w:rsidRPr="00FD6AE6">
        <w:rPr>
          <w:sz w:val="20"/>
          <w:szCs w:val="20"/>
          <w:lang w:val="en-US"/>
        </w:rPr>
        <w:t xml:space="preserve"> (111.3)</w:t>
      </w:r>
    </w:p>
    <w:p w:rsidR="00CE385C" w:rsidRPr="00AB2B43" w:rsidRDefault="00CE385C" w:rsidP="00CE385C">
      <w:pPr>
        <w:pStyle w:val="Default"/>
        <w:ind w:firstLine="709"/>
        <w:jc w:val="both"/>
        <w:rPr>
          <w:sz w:val="20"/>
          <w:szCs w:val="20"/>
        </w:rPr>
      </w:pPr>
      <w:r w:rsidRPr="00AB2B43">
        <w:rPr>
          <w:sz w:val="20"/>
          <w:szCs w:val="20"/>
        </w:rPr>
        <w:t>Рассуждая аналогично, можно показать, что сила d</w:t>
      </w:r>
      <w:r w:rsidRPr="00AB2B43">
        <w:rPr>
          <w:b/>
          <w:bCs/>
          <w:sz w:val="20"/>
          <w:szCs w:val="20"/>
        </w:rPr>
        <w:t>F</w:t>
      </w:r>
      <w:r w:rsidRPr="00AB2B43">
        <w:rPr>
          <w:sz w:val="20"/>
          <w:szCs w:val="20"/>
        </w:rPr>
        <w:t xml:space="preserve">2 с которой магнитное поле тока </w:t>
      </w:r>
      <w:r w:rsidRPr="00AB2B43">
        <w:rPr>
          <w:i/>
          <w:iCs/>
          <w:sz w:val="20"/>
          <w:szCs w:val="20"/>
        </w:rPr>
        <w:t>I</w:t>
      </w:r>
      <w:r w:rsidRPr="00AB2B43">
        <w:rPr>
          <w:sz w:val="20"/>
          <w:szCs w:val="20"/>
        </w:rPr>
        <w:t xml:space="preserve">2 действует на элемент </w:t>
      </w:r>
      <w:proofErr w:type="spellStart"/>
      <w:r w:rsidRPr="00AB2B43">
        <w:rPr>
          <w:sz w:val="20"/>
          <w:szCs w:val="20"/>
        </w:rPr>
        <w:t>d</w:t>
      </w:r>
      <w:r w:rsidRPr="00AB2B43">
        <w:rPr>
          <w:i/>
          <w:iCs/>
          <w:sz w:val="20"/>
          <w:szCs w:val="20"/>
        </w:rPr>
        <w:t>l</w:t>
      </w:r>
      <w:proofErr w:type="spellEnd"/>
      <w:r w:rsidRPr="00AB2B43">
        <w:rPr>
          <w:i/>
          <w:iCs/>
          <w:sz w:val="20"/>
          <w:szCs w:val="20"/>
        </w:rPr>
        <w:t xml:space="preserve"> </w:t>
      </w:r>
      <w:r w:rsidRPr="00AB2B43">
        <w:rPr>
          <w:sz w:val="20"/>
          <w:szCs w:val="20"/>
        </w:rPr>
        <w:t xml:space="preserve">первого проводника с током </w:t>
      </w:r>
      <w:r w:rsidRPr="00AB2B43">
        <w:rPr>
          <w:i/>
          <w:iCs/>
          <w:sz w:val="20"/>
          <w:szCs w:val="20"/>
        </w:rPr>
        <w:t>I</w:t>
      </w:r>
      <w:r w:rsidRPr="00AB2B43">
        <w:rPr>
          <w:sz w:val="20"/>
          <w:szCs w:val="20"/>
        </w:rPr>
        <w:t xml:space="preserve">1, направлена в противоположную сторону и по модулю равна </w:t>
      </w:r>
    </w:p>
    <w:p w:rsidR="00CE385C" w:rsidRPr="00AB2B43" w:rsidRDefault="00CE385C" w:rsidP="00CE385C">
      <w:pPr>
        <w:pStyle w:val="Default"/>
        <w:ind w:firstLine="709"/>
        <w:jc w:val="center"/>
        <w:rPr>
          <w:sz w:val="20"/>
          <w:szCs w:val="20"/>
          <w:lang w:val="en-US"/>
        </w:rPr>
      </w:pPr>
      <w:r w:rsidRPr="00AB2B43">
        <w:rPr>
          <w:b/>
          <w:i/>
          <w:sz w:val="20"/>
          <w:szCs w:val="20"/>
          <w:lang w:val="en-US"/>
        </w:rPr>
        <w:t>dF</w:t>
      </w:r>
      <w:r w:rsidRPr="00AB2B43">
        <w:rPr>
          <w:b/>
          <w:i/>
          <w:sz w:val="20"/>
          <w:szCs w:val="20"/>
          <w:vertAlign w:val="subscript"/>
          <w:lang w:val="en-US"/>
        </w:rPr>
        <w:t xml:space="preserve">2 </w:t>
      </w:r>
      <w:r w:rsidRPr="00AB2B43">
        <w:rPr>
          <w:b/>
          <w:i/>
          <w:sz w:val="20"/>
          <w:szCs w:val="20"/>
          <w:lang w:val="en-US"/>
        </w:rPr>
        <w:t>=I</w:t>
      </w:r>
      <w:r w:rsidRPr="00AB2B43">
        <w:rPr>
          <w:b/>
          <w:i/>
          <w:sz w:val="20"/>
          <w:szCs w:val="20"/>
          <w:vertAlign w:val="subscript"/>
          <w:lang w:val="en-US"/>
        </w:rPr>
        <w:t>1</w:t>
      </w:r>
      <w:r w:rsidRPr="00AB2B43">
        <w:rPr>
          <w:b/>
          <w:i/>
          <w:sz w:val="20"/>
          <w:szCs w:val="20"/>
          <w:lang w:val="en-US"/>
        </w:rPr>
        <w:t>B</w:t>
      </w:r>
      <w:r w:rsidRPr="00AB2B43">
        <w:rPr>
          <w:b/>
          <w:i/>
          <w:sz w:val="20"/>
          <w:szCs w:val="20"/>
          <w:vertAlign w:val="subscript"/>
          <w:lang w:val="en-US"/>
        </w:rPr>
        <w:t>2</w:t>
      </w:r>
      <w:r w:rsidRPr="00AB2B43">
        <w:rPr>
          <w:b/>
          <w:i/>
          <w:sz w:val="20"/>
          <w:szCs w:val="20"/>
          <w:lang w:val="en-US"/>
        </w:rPr>
        <w:t xml:space="preserve">dl = </w:t>
      </w:r>
      <m:oMath>
        <m:f>
          <m:fPr>
            <m:ctrlPr>
              <w:rPr>
                <w:rFonts w:ascii="Cambria Math" w:hAnsi="Cambria Math"/>
                <w:b/>
                <w:i/>
                <w:sz w:val="20"/>
                <w:szCs w:val="20"/>
                <w:lang w:val="en-US"/>
              </w:rPr>
            </m:ctrlPr>
          </m:fPr>
          <m:num>
            <m:sSub>
              <m:sSubPr>
                <m:ctrlPr>
                  <w:rPr>
                    <w:rFonts w:ascii="Cambria Math" w:hAnsi="Cambria Math"/>
                    <w:b/>
                    <w:i/>
                    <w:sz w:val="20"/>
                    <w:szCs w:val="20"/>
                    <w:lang w:val="en-US"/>
                  </w:rPr>
                </m:ctrlPr>
              </m:sSubPr>
              <m:e>
                <m:r>
                  <m:rPr>
                    <m:sty m:val="bi"/>
                  </m:rPr>
                  <w:rPr>
                    <w:rFonts w:ascii="Cambria Math" w:hAnsi="Cambria Math"/>
                    <w:sz w:val="20"/>
                    <w:szCs w:val="20"/>
                    <w:lang w:val="en-US"/>
                  </w:rPr>
                  <m:t>μ</m:t>
                </m:r>
              </m:e>
              <m:sub>
                <m:r>
                  <m:rPr>
                    <m:sty m:val="bi"/>
                  </m:rPr>
                  <w:rPr>
                    <w:rFonts w:ascii="Cambria Math" w:hAnsi="Cambria Math"/>
                    <w:sz w:val="20"/>
                    <w:szCs w:val="20"/>
                    <w:lang w:val="en-US"/>
                  </w:rPr>
                  <m:t>0</m:t>
                </m:r>
              </m:sub>
            </m:sSub>
            <m:r>
              <m:rPr>
                <m:sty m:val="bi"/>
              </m:rPr>
              <w:rPr>
                <w:rFonts w:ascii="Cambria Math" w:hAnsi="Cambria Math"/>
                <w:sz w:val="20"/>
                <w:szCs w:val="20"/>
                <w:lang w:val="en-US"/>
              </w:rPr>
              <m:t>μ</m:t>
            </m:r>
          </m:num>
          <m:den>
            <m:r>
              <m:rPr>
                <m:sty m:val="bi"/>
              </m:rPr>
              <w:rPr>
                <w:rFonts w:ascii="Cambria Math" w:hAnsi="Cambria Math"/>
                <w:sz w:val="20"/>
                <w:szCs w:val="20"/>
                <w:lang w:val="en-US"/>
              </w:rPr>
              <m:t>4</m:t>
            </m:r>
            <m:r>
              <m:rPr>
                <m:sty m:val="bi"/>
              </m:rPr>
              <w:rPr>
                <w:rFonts w:ascii="Cambria Math" w:hAnsi="Cambria Math"/>
                <w:sz w:val="20"/>
                <w:szCs w:val="20"/>
                <w:lang w:val="en-US"/>
              </w:rPr>
              <m:t>π</m:t>
            </m:r>
          </m:den>
        </m:f>
        <m:f>
          <m:fPr>
            <m:ctrlPr>
              <w:rPr>
                <w:rFonts w:ascii="Cambria Math" w:hAnsi="Cambria Math"/>
                <w:b/>
                <w:i/>
                <w:sz w:val="20"/>
                <w:szCs w:val="20"/>
                <w:lang w:val="en-US"/>
              </w:rPr>
            </m:ctrlPr>
          </m:fPr>
          <m:num>
            <m:r>
              <m:rPr>
                <m:sty m:val="bi"/>
              </m:rPr>
              <w:rPr>
                <w:rFonts w:ascii="Cambria Math" w:hAnsi="Cambria Math"/>
                <w:sz w:val="20"/>
                <w:szCs w:val="20"/>
                <w:lang w:val="en-US"/>
              </w:rPr>
              <m:t>2</m:t>
            </m:r>
            <m:sSub>
              <m:sSubPr>
                <m:ctrlPr>
                  <w:rPr>
                    <w:rFonts w:ascii="Cambria Math" w:hAnsi="Cambria Math"/>
                    <w:b/>
                    <w:i/>
                    <w:sz w:val="20"/>
                    <w:szCs w:val="20"/>
                    <w:lang w:val="en-US"/>
                  </w:rPr>
                </m:ctrlPr>
              </m:sSubPr>
              <m:e>
                <m:r>
                  <m:rPr>
                    <m:sty m:val="bi"/>
                  </m:rPr>
                  <w:rPr>
                    <w:rFonts w:ascii="Cambria Math" w:hAnsi="Cambria Math"/>
                    <w:sz w:val="20"/>
                    <w:szCs w:val="20"/>
                    <w:lang w:val="en-US"/>
                  </w:rPr>
                  <m:t>I</m:t>
                </m:r>
              </m:e>
              <m:sub>
                <m:r>
                  <m:rPr>
                    <m:sty m:val="bi"/>
                  </m:rPr>
                  <w:rPr>
                    <w:rFonts w:ascii="Cambria Math" w:hAnsi="Cambria Math"/>
                    <w:sz w:val="20"/>
                    <w:szCs w:val="20"/>
                    <w:lang w:val="en-US"/>
                  </w:rPr>
                  <m:t>1</m:t>
                </m:r>
              </m:sub>
            </m:sSub>
            <m:sSub>
              <m:sSubPr>
                <m:ctrlPr>
                  <w:rPr>
                    <w:rFonts w:ascii="Cambria Math" w:hAnsi="Cambria Math"/>
                    <w:b/>
                    <w:i/>
                    <w:sz w:val="20"/>
                    <w:szCs w:val="20"/>
                    <w:lang w:val="en-US"/>
                  </w:rPr>
                </m:ctrlPr>
              </m:sSubPr>
              <m:e>
                <m:r>
                  <m:rPr>
                    <m:sty m:val="bi"/>
                  </m:rPr>
                  <w:rPr>
                    <w:rFonts w:ascii="Cambria Math" w:hAnsi="Cambria Math"/>
                    <w:sz w:val="20"/>
                    <w:szCs w:val="20"/>
                    <w:lang w:val="en-US"/>
                  </w:rPr>
                  <m:t>I</m:t>
                </m:r>
              </m:e>
              <m:sub>
                <m:r>
                  <m:rPr>
                    <m:sty m:val="bi"/>
                  </m:rPr>
                  <w:rPr>
                    <w:rFonts w:ascii="Cambria Math" w:hAnsi="Cambria Math"/>
                    <w:sz w:val="20"/>
                    <w:szCs w:val="20"/>
                    <w:lang w:val="en-US"/>
                  </w:rPr>
                  <m:t>2</m:t>
                </m:r>
              </m:sub>
            </m:sSub>
          </m:num>
          <m:den>
            <m:r>
              <m:rPr>
                <m:sty m:val="bi"/>
              </m:rPr>
              <w:rPr>
                <w:rFonts w:ascii="Cambria Math" w:hAnsi="Cambria Math"/>
                <w:sz w:val="20"/>
                <w:szCs w:val="20"/>
                <w:lang w:val="en-US"/>
              </w:rPr>
              <m:t>R</m:t>
            </m:r>
          </m:den>
        </m:f>
        <m:r>
          <m:rPr>
            <m:sty m:val="bi"/>
          </m:rPr>
          <w:rPr>
            <w:rFonts w:ascii="Cambria Math" w:hAnsi="Cambria Math"/>
            <w:sz w:val="20"/>
            <w:szCs w:val="20"/>
            <w:lang w:val="en-US"/>
          </w:rPr>
          <m:t>dl</m:t>
        </m:r>
      </m:oMath>
      <w:r w:rsidRPr="00AB2B43">
        <w:rPr>
          <w:sz w:val="20"/>
          <w:szCs w:val="20"/>
          <w:lang w:val="en-US"/>
        </w:rPr>
        <w:t xml:space="preserve"> (111.4)</w:t>
      </w:r>
    </w:p>
    <w:p w:rsidR="00CE385C" w:rsidRPr="00AB2B43" w:rsidRDefault="00CE385C" w:rsidP="00CE385C">
      <w:pPr>
        <w:pStyle w:val="Default"/>
        <w:ind w:firstLine="709"/>
        <w:jc w:val="both"/>
        <w:rPr>
          <w:sz w:val="20"/>
          <w:szCs w:val="20"/>
        </w:rPr>
      </w:pPr>
      <w:r w:rsidRPr="00AB2B43">
        <w:rPr>
          <w:sz w:val="20"/>
          <w:szCs w:val="20"/>
        </w:rPr>
        <w:t xml:space="preserve">Сравнение выражений (111.3) и (111.4) показывает, что </w:t>
      </w:r>
    </w:p>
    <w:p w:rsidR="00CE385C" w:rsidRPr="00AB2B43" w:rsidRDefault="00CE385C" w:rsidP="00CE385C">
      <w:pPr>
        <w:pStyle w:val="Default"/>
        <w:ind w:firstLine="709"/>
        <w:jc w:val="center"/>
        <w:rPr>
          <w:b/>
          <w:i/>
          <w:sz w:val="20"/>
          <w:szCs w:val="20"/>
        </w:rPr>
      </w:pPr>
      <w:proofErr w:type="spellStart"/>
      <w:r w:rsidRPr="00AB2B43">
        <w:rPr>
          <w:b/>
          <w:i/>
          <w:sz w:val="20"/>
          <w:szCs w:val="20"/>
          <w:lang w:val="en-US"/>
        </w:rPr>
        <w:t>dF</w:t>
      </w:r>
      <w:proofErr w:type="spellEnd"/>
      <w:r w:rsidRPr="00AB2B43">
        <w:rPr>
          <w:b/>
          <w:i/>
          <w:sz w:val="20"/>
          <w:szCs w:val="20"/>
          <w:vertAlign w:val="subscript"/>
        </w:rPr>
        <w:t>1</w:t>
      </w:r>
      <w:r w:rsidRPr="00AB2B43">
        <w:rPr>
          <w:b/>
          <w:i/>
          <w:sz w:val="20"/>
          <w:szCs w:val="20"/>
        </w:rPr>
        <w:t xml:space="preserve"> = </w:t>
      </w:r>
      <w:proofErr w:type="spellStart"/>
      <w:r w:rsidRPr="00AB2B43">
        <w:rPr>
          <w:b/>
          <w:i/>
          <w:sz w:val="20"/>
          <w:szCs w:val="20"/>
          <w:lang w:val="en-US"/>
        </w:rPr>
        <w:t>dF</w:t>
      </w:r>
      <w:proofErr w:type="spellEnd"/>
      <w:r w:rsidRPr="00AB2B43">
        <w:rPr>
          <w:b/>
          <w:i/>
          <w:sz w:val="20"/>
          <w:szCs w:val="20"/>
          <w:vertAlign w:val="subscript"/>
        </w:rPr>
        <w:t>2</w:t>
      </w:r>
    </w:p>
    <w:p w:rsidR="00CE385C" w:rsidRPr="00AB2B43" w:rsidRDefault="00CE385C" w:rsidP="00CE385C">
      <w:pPr>
        <w:pStyle w:val="Default"/>
        <w:ind w:firstLine="709"/>
        <w:jc w:val="both"/>
        <w:rPr>
          <w:sz w:val="20"/>
          <w:szCs w:val="20"/>
        </w:rPr>
      </w:pPr>
      <w:r w:rsidRPr="00AB2B43">
        <w:rPr>
          <w:sz w:val="20"/>
          <w:szCs w:val="20"/>
        </w:rPr>
        <w:t xml:space="preserve">т. е. </w:t>
      </w:r>
      <w:r w:rsidRPr="00AB2B43">
        <w:rPr>
          <w:i/>
          <w:iCs/>
          <w:sz w:val="20"/>
          <w:szCs w:val="20"/>
        </w:rPr>
        <w:t xml:space="preserve">два параллельных тока одинакового направления притягиваются друг к другу с </w:t>
      </w:r>
      <w:r w:rsidRPr="00AB2B43">
        <w:rPr>
          <w:sz w:val="20"/>
          <w:szCs w:val="20"/>
        </w:rPr>
        <w:t xml:space="preserve">силой </w:t>
      </w:r>
    </w:p>
    <w:p w:rsidR="00CE385C" w:rsidRPr="00AB2B43" w:rsidRDefault="00CE385C" w:rsidP="00CE385C">
      <w:pPr>
        <w:pStyle w:val="Default"/>
        <w:ind w:firstLine="709"/>
        <w:jc w:val="center"/>
        <w:rPr>
          <w:sz w:val="20"/>
          <w:szCs w:val="20"/>
          <w:lang w:val="en-US"/>
        </w:rPr>
      </w:pPr>
      <w:proofErr w:type="spellStart"/>
      <w:proofErr w:type="gramStart"/>
      <w:r w:rsidRPr="00AB2B43">
        <w:rPr>
          <w:b/>
          <w:i/>
          <w:sz w:val="20"/>
          <w:szCs w:val="20"/>
          <w:lang w:val="en-US"/>
        </w:rPr>
        <w:t>dF</w:t>
      </w:r>
      <w:proofErr w:type="spellEnd"/>
      <w:proofErr w:type="gramEnd"/>
      <w:r w:rsidRPr="00AB2B43">
        <w:rPr>
          <w:b/>
          <w:i/>
          <w:sz w:val="20"/>
          <w:szCs w:val="20"/>
          <w:lang w:val="en-US"/>
        </w:rPr>
        <w:t xml:space="preserve"> = </w:t>
      </w:r>
      <m:oMath>
        <m:f>
          <m:fPr>
            <m:ctrlPr>
              <w:rPr>
                <w:rFonts w:ascii="Cambria Math" w:hAnsi="Cambria Math"/>
                <w:b/>
                <w:i/>
                <w:sz w:val="20"/>
                <w:szCs w:val="20"/>
                <w:lang w:val="en-US"/>
              </w:rPr>
            </m:ctrlPr>
          </m:fPr>
          <m:num>
            <m:sSub>
              <m:sSubPr>
                <m:ctrlPr>
                  <w:rPr>
                    <w:rFonts w:ascii="Cambria Math" w:hAnsi="Cambria Math"/>
                    <w:b/>
                    <w:i/>
                    <w:sz w:val="20"/>
                    <w:szCs w:val="20"/>
                    <w:lang w:val="en-US"/>
                  </w:rPr>
                </m:ctrlPr>
              </m:sSubPr>
              <m:e>
                <m:r>
                  <m:rPr>
                    <m:sty m:val="bi"/>
                  </m:rPr>
                  <w:rPr>
                    <w:rFonts w:ascii="Cambria Math" w:hAnsi="Cambria Math"/>
                    <w:sz w:val="20"/>
                    <w:szCs w:val="20"/>
                    <w:lang w:val="en-US"/>
                  </w:rPr>
                  <m:t>μ</m:t>
                </m:r>
              </m:e>
              <m:sub>
                <m:r>
                  <m:rPr>
                    <m:sty m:val="bi"/>
                  </m:rPr>
                  <w:rPr>
                    <w:rFonts w:ascii="Cambria Math" w:hAnsi="Cambria Math"/>
                    <w:sz w:val="20"/>
                    <w:szCs w:val="20"/>
                    <w:lang w:val="en-US"/>
                  </w:rPr>
                  <m:t>0</m:t>
                </m:r>
              </m:sub>
            </m:sSub>
            <m:r>
              <m:rPr>
                <m:sty m:val="bi"/>
              </m:rPr>
              <w:rPr>
                <w:rFonts w:ascii="Cambria Math" w:hAnsi="Cambria Math"/>
                <w:sz w:val="20"/>
                <w:szCs w:val="20"/>
                <w:lang w:val="en-US"/>
              </w:rPr>
              <m:t>μ</m:t>
            </m:r>
          </m:num>
          <m:den>
            <m:r>
              <m:rPr>
                <m:sty m:val="bi"/>
              </m:rPr>
              <w:rPr>
                <w:rFonts w:ascii="Cambria Math" w:hAnsi="Cambria Math"/>
                <w:sz w:val="20"/>
                <w:szCs w:val="20"/>
                <w:lang w:val="en-US"/>
              </w:rPr>
              <m:t>4</m:t>
            </m:r>
            <m:r>
              <m:rPr>
                <m:sty m:val="bi"/>
              </m:rPr>
              <w:rPr>
                <w:rFonts w:ascii="Cambria Math" w:hAnsi="Cambria Math"/>
                <w:sz w:val="20"/>
                <w:szCs w:val="20"/>
                <w:lang w:val="en-US"/>
              </w:rPr>
              <m:t>π</m:t>
            </m:r>
          </m:den>
        </m:f>
        <m:f>
          <m:fPr>
            <m:ctrlPr>
              <w:rPr>
                <w:rFonts w:ascii="Cambria Math" w:hAnsi="Cambria Math"/>
                <w:b/>
                <w:i/>
                <w:sz w:val="20"/>
                <w:szCs w:val="20"/>
                <w:lang w:val="en-US"/>
              </w:rPr>
            </m:ctrlPr>
          </m:fPr>
          <m:num>
            <m:r>
              <m:rPr>
                <m:sty m:val="bi"/>
              </m:rPr>
              <w:rPr>
                <w:rFonts w:ascii="Cambria Math" w:hAnsi="Cambria Math"/>
                <w:sz w:val="20"/>
                <w:szCs w:val="20"/>
                <w:lang w:val="en-US"/>
              </w:rPr>
              <m:t>2</m:t>
            </m:r>
            <m:sSub>
              <m:sSubPr>
                <m:ctrlPr>
                  <w:rPr>
                    <w:rFonts w:ascii="Cambria Math" w:hAnsi="Cambria Math"/>
                    <w:b/>
                    <w:i/>
                    <w:sz w:val="20"/>
                    <w:szCs w:val="20"/>
                    <w:lang w:val="en-US"/>
                  </w:rPr>
                </m:ctrlPr>
              </m:sSubPr>
              <m:e>
                <m:r>
                  <m:rPr>
                    <m:sty m:val="bi"/>
                  </m:rPr>
                  <w:rPr>
                    <w:rFonts w:ascii="Cambria Math" w:hAnsi="Cambria Math"/>
                    <w:sz w:val="20"/>
                    <w:szCs w:val="20"/>
                    <w:lang w:val="en-US"/>
                  </w:rPr>
                  <m:t>I</m:t>
                </m:r>
              </m:e>
              <m:sub>
                <m:r>
                  <m:rPr>
                    <m:sty m:val="bi"/>
                  </m:rPr>
                  <w:rPr>
                    <w:rFonts w:ascii="Cambria Math" w:hAnsi="Cambria Math"/>
                    <w:sz w:val="20"/>
                    <w:szCs w:val="20"/>
                    <w:lang w:val="en-US"/>
                  </w:rPr>
                  <m:t>1</m:t>
                </m:r>
              </m:sub>
            </m:sSub>
            <m:sSub>
              <m:sSubPr>
                <m:ctrlPr>
                  <w:rPr>
                    <w:rFonts w:ascii="Cambria Math" w:hAnsi="Cambria Math"/>
                    <w:b/>
                    <w:i/>
                    <w:sz w:val="20"/>
                    <w:szCs w:val="20"/>
                    <w:lang w:val="en-US"/>
                  </w:rPr>
                </m:ctrlPr>
              </m:sSubPr>
              <m:e>
                <m:r>
                  <m:rPr>
                    <m:sty m:val="bi"/>
                  </m:rPr>
                  <w:rPr>
                    <w:rFonts w:ascii="Cambria Math" w:hAnsi="Cambria Math"/>
                    <w:sz w:val="20"/>
                    <w:szCs w:val="20"/>
                    <w:lang w:val="en-US"/>
                  </w:rPr>
                  <m:t>I</m:t>
                </m:r>
              </m:e>
              <m:sub>
                <m:r>
                  <m:rPr>
                    <m:sty m:val="bi"/>
                  </m:rPr>
                  <w:rPr>
                    <w:rFonts w:ascii="Cambria Math" w:hAnsi="Cambria Math"/>
                    <w:sz w:val="20"/>
                    <w:szCs w:val="20"/>
                    <w:lang w:val="en-US"/>
                  </w:rPr>
                  <m:t>2</m:t>
                </m:r>
              </m:sub>
            </m:sSub>
          </m:num>
          <m:den>
            <m:r>
              <m:rPr>
                <m:sty m:val="bi"/>
              </m:rPr>
              <w:rPr>
                <w:rFonts w:ascii="Cambria Math" w:hAnsi="Cambria Math"/>
                <w:sz w:val="20"/>
                <w:szCs w:val="20"/>
                <w:lang w:val="en-US"/>
              </w:rPr>
              <m:t>R</m:t>
            </m:r>
          </m:den>
        </m:f>
        <m:r>
          <m:rPr>
            <m:sty m:val="bi"/>
          </m:rPr>
          <w:rPr>
            <w:rFonts w:ascii="Cambria Math" w:hAnsi="Cambria Math"/>
            <w:sz w:val="20"/>
            <w:szCs w:val="20"/>
            <w:lang w:val="en-US"/>
          </w:rPr>
          <m:t>dl</m:t>
        </m:r>
      </m:oMath>
      <w:r w:rsidRPr="00AB2B43">
        <w:rPr>
          <w:sz w:val="20"/>
          <w:szCs w:val="20"/>
          <w:lang w:val="en-US"/>
        </w:rPr>
        <w:t xml:space="preserve"> (111.5)</w:t>
      </w:r>
    </w:p>
    <w:p w:rsidR="00CE385C" w:rsidRPr="00AB2B43" w:rsidRDefault="00CE385C" w:rsidP="00CE385C">
      <w:pPr>
        <w:pStyle w:val="Default"/>
        <w:ind w:firstLine="709"/>
        <w:jc w:val="both"/>
        <w:rPr>
          <w:sz w:val="20"/>
          <w:szCs w:val="20"/>
        </w:rPr>
      </w:pPr>
      <w:r w:rsidRPr="00AB2B43">
        <w:rPr>
          <w:sz w:val="20"/>
          <w:szCs w:val="20"/>
        </w:rPr>
        <w:t xml:space="preserve">Если </w:t>
      </w:r>
      <w:r w:rsidRPr="00AB2B43">
        <w:rPr>
          <w:i/>
          <w:iCs/>
          <w:sz w:val="20"/>
          <w:szCs w:val="20"/>
        </w:rPr>
        <w:t xml:space="preserve">токи имеют противоположные направления, </w:t>
      </w:r>
      <w:r w:rsidRPr="00AB2B43">
        <w:rPr>
          <w:sz w:val="20"/>
          <w:szCs w:val="20"/>
        </w:rPr>
        <w:t xml:space="preserve">то, используя правило левой руки, можно показать, что между ними действует </w:t>
      </w:r>
      <w:r w:rsidRPr="00AB2B43">
        <w:rPr>
          <w:i/>
          <w:iCs/>
          <w:sz w:val="20"/>
          <w:szCs w:val="20"/>
        </w:rPr>
        <w:t xml:space="preserve">сила отталкивания, </w:t>
      </w:r>
      <w:r w:rsidRPr="00AB2B43">
        <w:rPr>
          <w:sz w:val="20"/>
          <w:szCs w:val="20"/>
        </w:rPr>
        <w:t>определяемая формулой (111.5).</w:t>
      </w:r>
    </w:p>
    <w:p w:rsidR="00CE385C" w:rsidRPr="00AB2B43" w:rsidRDefault="00CE385C" w:rsidP="00CE385C">
      <w:pPr>
        <w:pStyle w:val="Default"/>
        <w:ind w:firstLine="709"/>
        <w:jc w:val="both"/>
        <w:rPr>
          <w:sz w:val="20"/>
          <w:szCs w:val="20"/>
        </w:rPr>
      </w:pPr>
    </w:p>
    <w:p w:rsidR="00CE385C" w:rsidRPr="00AB2B43" w:rsidRDefault="00CE385C" w:rsidP="00CE385C">
      <w:pPr>
        <w:pStyle w:val="Default"/>
        <w:ind w:firstLine="709"/>
        <w:jc w:val="both"/>
        <w:rPr>
          <w:b/>
          <w:i/>
          <w:sz w:val="20"/>
          <w:szCs w:val="20"/>
        </w:rPr>
      </w:pPr>
      <w:r w:rsidRPr="00AB2B43">
        <w:rPr>
          <w:b/>
          <w:i/>
          <w:sz w:val="20"/>
          <w:szCs w:val="20"/>
        </w:rPr>
        <w:t>Принцип суперпозиции магнитных полей.</w:t>
      </w:r>
    </w:p>
    <w:p w:rsidR="00CE385C" w:rsidRPr="00AB2B43" w:rsidRDefault="00CE385C" w:rsidP="00CE385C">
      <w:pPr>
        <w:pStyle w:val="Default"/>
        <w:ind w:firstLine="709"/>
        <w:jc w:val="both"/>
        <w:rPr>
          <w:sz w:val="20"/>
          <w:szCs w:val="20"/>
        </w:rPr>
      </w:pPr>
      <w:r w:rsidRPr="00AB2B43">
        <w:rPr>
          <w:sz w:val="20"/>
          <w:szCs w:val="20"/>
        </w:rPr>
        <w:t xml:space="preserve">Для магнитного поля, как и для электрического, справедлив </w:t>
      </w:r>
      <w:r w:rsidRPr="00AB2B43">
        <w:rPr>
          <w:b/>
          <w:bCs/>
          <w:sz w:val="20"/>
          <w:szCs w:val="20"/>
        </w:rPr>
        <w:t xml:space="preserve">принцип суперпозиции: </w:t>
      </w:r>
      <w:r w:rsidRPr="00AB2B43">
        <w:rPr>
          <w:sz w:val="20"/>
          <w:szCs w:val="20"/>
        </w:rPr>
        <w:t xml:space="preserve">магнитная индукция результирующего поля, создаваемого несколькими токами или движущимися зарядами, равна векторной сумме магнитных индукций складываемых полей, создаваемых каждым током или движущимся зарядом в отдельности: </w:t>
      </w:r>
    </w:p>
    <w:p w:rsidR="00CE385C" w:rsidRPr="00AB2B43" w:rsidRDefault="00CE385C" w:rsidP="00CE385C">
      <w:pPr>
        <w:pStyle w:val="Default"/>
        <w:ind w:firstLine="709"/>
        <w:jc w:val="center"/>
        <w:rPr>
          <w:sz w:val="20"/>
          <w:szCs w:val="20"/>
        </w:rPr>
      </w:pPr>
      <w:r w:rsidRPr="00AB2B43">
        <w:rPr>
          <w:sz w:val="20"/>
          <w:szCs w:val="20"/>
        </w:rPr>
        <w:t xml:space="preserve"> </w:t>
      </w:r>
      <m:oMath>
        <m:r>
          <w:rPr>
            <w:rFonts w:ascii="Cambria Math" w:hAnsi="Cambria Math"/>
            <w:sz w:val="20"/>
            <w:szCs w:val="20"/>
          </w:rPr>
          <m:t xml:space="preserve">B= </m:t>
        </m:r>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i</m:t>
                </m:r>
              </m:sub>
            </m:sSub>
          </m:e>
        </m:nary>
      </m:oMath>
      <w:r w:rsidRPr="00AB2B43">
        <w:rPr>
          <w:sz w:val="20"/>
          <w:szCs w:val="20"/>
        </w:rPr>
        <w:t>(110.3)</w:t>
      </w:r>
    </w:p>
    <w:p w:rsidR="00CE385C" w:rsidRPr="00AB2B43" w:rsidRDefault="00CE385C" w:rsidP="00EA0F27">
      <w:pPr>
        <w:spacing w:after="0" w:line="240" w:lineRule="auto"/>
        <w:ind w:firstLine="709"/>
        <w:jc w:val="both"/>
        <w:rPr>
          <w:rFonts w:ascii="Times New Roman" w:hAnsi="Times New Roman" w:cs="Times New Roman"/>
          <w:b/>
          <w:i/>
          <w:color w:val="000000"/>
          <w:sz w:val="20"/>
          <w:szCs w:val="20"/>
          <w:shd w:val="clear" w:color="auto" w:fill="FFFFFF"/>
        </w:rPr>
      </w:pPr>
    </w:p>
    <w:p w:rsidR="004C2A9B" w:rsidRPr="00AB2B43" w:rsidRDefault="004C2A9B" w:rsidP="00EA0F27">
      <w:pPr>
        <w:spacing w:after="0" w:line="240" w:lineRule="auto"/>
        <w:ind w:firstLine="709"/>
        <w:jc w:val="both"/>
        <w:rPr>
          <w:rFonts w:ascii="Times New Roman" w:hAnsi="Times New Roman" w:cs="Times New Roman"/>
          <w:b/>
          <w:i/>
          <w:sz w:val="20"/>
          <w:szCs w:val="20"/>
        </w:rPr>
      </w:pPr>
      <w:r w:rsidRPr="00AB2B43">
        <w:rPr>
          <w:rFonts w:ascii="Times New Roman" w:hAnsi="Times New Roman" w:cs="Times New Roman"/>
          <w:b/>
          <w:i/>
          <w:color w:val="000000"/>
          <w:sz w:val="20"/>
          <w:szCs w:val="20"/>
          <w:shd w:val="clear" w:color="auto" w:fill="FFFFFF"/>
        </w:rPr>
        <w:t xml:space="preserve">24. Закон </w:t>
      </w:r>
      <w:proofErr w:type="spellStart"/>
      <w:r w:rsidRPr="00AB2B43">
        <w:rPr>
          <w:rFonts w:ascii="Times New Roman" w:hAnsi="Times New Roman" w:cs="Times New Roman"/>
          <w:b/>
          <w:i/>
          <w:color w:val="000000"/>
          <w:sz w:val="20"/>
          <w:szCs w:val="20"/>
          <w:shd w:val="clear" w:color="auto" w:fill="FFFFFF"/>
        </w:rPr>
        <w:t>Био</w:t>
      </w:r>
      <w:proofErr w:type="spellEnd"/>
      <w:r w:rsidRPr="00AB2B43">
        <w:rPr>
          <w:rFonts w:ascii="Times New Roman" w:hAnsi="Times New Roman" w:cs="Times New Roman"/>
          <w:b/>
          <w:i/>
          <w:color w:val="000000"/>
          <w:sz w:val="20"/>
          <w:szCs w:val="20"/>
          <w:shd w:val="clear" w:color="auto" w:fill="FFFFFF"/>
        </w:rPr>
        <w:t>-</w:t>
      </w:r>
      <w:proofErr w:type="spellStart"/>
      <w:r w:rsidRPr="00AB2B43">
        <w:rPr>
          <w:rFonts w:ascii="Times New Roman" w:hAnsi="Times New Roman" w:cs="Times New Roman"/>
          <w:b/>
          <w:i/>
          <w:color w:val="000000"/>
          <w:sz w:val="20"/>
          <w:szCs w:val="20"/>
          <w:shd w:val="clear" w:color="auto" w:fill="FFFFFF"/>
        </w:rPr>
        <w:t>Савара</w:t>
      </w:r>
      <w:proofErr w:type="spellEnd"/>
      <w:r w:rsidRPr="00AB2B43">
        <w:rPr>
          <w:rFonts w:ascii="Times New Roman" w:hAnsi="Times New Roman" w:cs="Times New Roman"/>
          <w:b/>
          <w:i/>
          <w:color w:val="000000"/>
          <w:sz w:val="20"/>
          <w:szCs w:val="20"/>
          <w:shd w:val="clear" w:color="auto" w:fill="FFFFFF"/>
        </w:rPr>
        <w:t>-Лапласа и его применение для расчета магнитного поля прямолинейного проводника с током, кругового тока.</w:t>
      </w:r>
    </w:p>
    <w:p w:rsidR="00C37B57" w:rsidRPr="00AB2B43" w:rsidRDefault="00C37B57" w:rsidP="00EA0F27">
      <w:pPr>
        <w:spacing w:after="0" w:line="240" w:lineRule="auto"/>
        <w:ind w:firstLine="709"/>
        <w:jc w:val="both"/>
        <w:rPr>
          <w:rFonts w:ascii="Times New Roman" w:hAnsi="Times New Roman" w:cs="Times New Roman"/>
          <w:color w:val="000000" w:themeColor="text1"/>
          <w:sz w:val="20"/>
          <w:szCs w:val="20"/>
        </w:rPr>
      </w:pPr>
      <w:r w:rsidRPr="00AB2B43">
        <w:rPr>
          <w:rFonts w:ascii="Times New Roman" w:hAnsi="Times New Roman" w:cs="Times New Roman"/>
          <w:b/>
          <w:bCs/>
          <w:color w:val="252525"/>
          <w:sz w:val="20"/>
          <w:szCs w:val="20"/>
          <w:shd w:val="clear" w:color="auto" w:fill="FFFFFF"/>
        </w:rPr>
        <w:lastRenderedPageBreak/>
        <w:t>Магнитное поле</w:t>
      </w:r>
      <w:r w:rsidRPr="00AB2B43">
        <w:rPr>
          <w:rFonts w:ascii="Times New Roman" w:hAnsi="Times New Roman" w:cs="Times New Roman"/>
          <w:color w:val="252525"/>
          <w:sz w:val="20"/>
          <w:szCs w:val="20"/>
          <w:shd w:val="clear" w:color="auto" w:fill="FFFFFF"/>
        </w:rPr>
        <w:t> —</w:t>
      </w:r>
      <w:r w:rsidRPr="00AB2B43">
        <w:rPr>
          <w:rFonts w:ascii="Times New Roman" w:hAnsi="Times New Roman" w:cs="Times New Roman"/>
          <w:color w:val="000000" w:themeColor="text1"/>
          <w:sz w:val="20"/>
          <w:szCs w:val="20"/>
          <w:shd w:val="clear" w:color="auto" w:fill="FFFFFF"/>
        </w:rPr>
        <w:t xml:space="preserve"> силовое</w:t>
      </w:r>
      <w:r w:rsidRPr="00AB2B43">
        <w:rPr>
          <w:rStyle w:val="apple-converted-space"/>
          <w:rFonts w:ascii="Times New Roman" w:hAnsi="Times New Roman" w:cs="Times New Roman"/>
          <w:color w:val="000000" w:themeColor="text1"/>
          <w:sz w:val="20"/>
          <w:szCs w:val="20"/>
          <w:shd w:val="clear" w:color="auto" w:fill="FFFFFF"/>
        </w:rPr>
        <w:t> </w:t>
      </w:r>
      <w:hyperlink r:id="rId177" w:tooltip="Поле (физика)" w:history="1">
        <w:r w:rsidRPr="00AB2B43">
          <w:rPr>
            <w:rStyle w:val="a5"/>
            <w:rFonts w:ascii="Times New Roman" w:hAnsi="Times New Roman" w:cs="Times New Roman"/>
            <w:color w:val="000000" w:themeColor="text1"/>
            <w:sz w:val="20"/>
            <w:szCs w:val="20"/>
            <w:u w:val="none"/>
            <w:shd w:val="clear" w:color="auto" w:fill="FFFFFF"/>
          </w:rPr>
          <w:t>поле</w:t>
        </w:r>
      </w:hyperlink>
      <w:r w:rsidRPr="00AB2B43">
        <w:rPr>
          <w:rFonts w:ascii="Times New Roman" w:hAnsi="Times New Roman" w:cs="Times New Roman"/>
          <w:color w:val="000000" w:themeColor="text1"/>
          <w:sz w:val="20"/>
          <w:szCs w:val="20"/>
          <w:shd w:val="clear" w:color="auto" w:fill="FFFFFF"/>
        </w:rPr>
        <w:t>, действующее на движущиеся</w:t>
      </w:r>
      <w:r w:rsidRPr="00AB2B43">
        <w:rPr>
          <w:rStyle w:val="apple-converted-space"/>
          <w:rFonts w:ascii="Times New Roman" w:hAnsi="Times New Roman" w:cs="Times New Roman"/>
          <w:color w:val="000000" w:themeColor="text1"/>
          <w:sz w:val="20"/>
          <w:szCs w:val="20"/>
          <w:shd w:val="clear" w:color="auto" w:fill="FFFFFF"/>
        </w:rPr>
        <w:t> </w:t>
      </w:r>
      <w:hyperlink r:id="rId178" w:tooltip="Электрический заряд" w:history="1">
        <w:r w:rsidRPr="00AB2B43">
          <w:rPr>
            <w:rStyle w:val="a5"/>
            <w:rFonts w:ascii="Times New Roman" w:hAnsi="Times New Roman" w:cs="Times New Roman"/>
            <w:color w:val="000000" w:themeColor="text1"/>
            <w:sz w:val="20"/>
            <w:szCs w:val="20"/>
            <w:u w:val="none"/>
            <w:shd w:val="clear" w:color="auto" w:fill="FFFFFF"/>
          </w:rPr>
          <w:t>электрические заряды</w:t>
        </w:r>
      </w:hyperlink>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и на тела, обладающие</w:t>
      </w:r>
      <w:r w:rsidRPr="00AB2B43">
        <w:rPr>
          <w:rStyle w:val="apple-converted-space"/>
          <w:rFonts w:ascii="Times New Roman" w:hAnsi="Times New Roman" w:cs="Times New Roman"/>
          <w:color w:val="000000" w:themeColor="text1"/>
          <w:sz w:val="20"/>
          <w:szCs w:val="20"/>
          <w:shd w:val="clear" w:color="auto" w:fill="FFFFFF"/>
        </w:rPr>
        <w:t> </w:t>
      </w:r>
      <w:hyperlink r:id="rId179" w:tooltip="Магнитный момент" w:history="1">
        <w:r w:rsidRPr="00AB2B43">
          <w:rPr>
            <w:rStyle w:val="a5"/>
            <w:rFonts w:ascii="Times New Roman" w:hAnsi="Times New Roman" w:cs="Times New Roman"/>
            <w:color w:val="000000" w:themeColor="text1"/>
            <w:sz w:val="20"/>
            <w:szCs w:val="20"/>
            <w:u w:val="none"/>
            <w:shd w:val="clear" w:color="auto" w:fill="FFFFFF"/>
          </w:rPr>
          <w:t>магнитным моментом</w:t>
        </w:r>
      </w:hyperlink>
      <w:r w:rsidRPr="00AB2B43">
        <w:rPr>
          <w:rFonts w:ascii="Times New Roman" w:hAnsi="Times New Roman" w:cs="Times New Roman"/>
          <w:color w:val="000000" w:themeColor="text1"/>
          <w:sz w:val="20"/>
          <w:szCs w:val="20"/>
          <w:shd w:val="clear" w:color="auto" w:fill="FFFFFF"/>
        </w:rPr>
        <w:t>, независимо от состояния их</w:t>
      </w:r>
      <w:r w:rsidRPr="00AB2B43">
        <w:rPr>
          <w:rStyle w:val="apple-converted-space"/>
          <w:rFonts w:ascii="Times New Roman" w:hAnsi="Times New Roman" w:cs="Times New Roman"/>
          <w:color w:val="000000" w:themeColor="text1"/>
          <w:sz w:val="20"/>
          <w:szCs w:val="20"/>
          <w:shd w:val="clear" w:color="auto" w:fill="FFFFFF"/>
        </w:rPr>
        <w:t> </w:t>
      </w:r>
      <w:hyperlink r:id="rId180" w:tooltip="Движение (философия)" w:history="1">
        <w:r w:rsidRPr="00AB2B43">
          <w:rPr>
            <w:rStyle w:val="a5"/>
            <w:rFonts w:ascii="Times New Roman" w:hAnsi="Times New Roman" w:cs="Times New Roman"/>
            <w:color w:val="000000" w:themeColor="text1"/>
            <w:sz w:val="20"/>
            <w:szCs w:val="20"/>
            <w:u w:val="none"/>
            <w:shd w:val="clear" w:color="auto" w:fill="FFFFFF"/>
          </w:rPr>
          <w:t>движения</w:t>
        </w:r>
      </w:hyperlink>
      <w:r w:rsidRPr="00AB2B43">
        <w:rPr>
          <w:rFonts w:ascii="Times New Roman" w:hAnsi="Times New Roman" w:cs="Times New Roman"/>
          <w:color w:val="000000" w:themeColor="text1"/>
          <w:sz w:val="20"/>
          <w:szCs w:val="20"/>
          <w:shd w:val="clear" w:color="auto" w:fill="FFFFFF"/>
        </w:rPr>
        <w:t>; магнитная составляющая</w:t>
      </w:r>
      <w:r w:rsidRPr="00AB2B43">
        <w:rPr>
          <w:rStyle w:val="apple-converted-space"/>
          <w:rFonts w:ascii="Times New Roman" w:hAnsi="Times New Roman" w:cs="Times New Roman"/>
          <w:color w:val="000000" w:themeColor="text1"/>
          <w:sz w:val="20"/>
          <w:szCs w:val="20"/>
          <w:shd w:val="clear" w:color="auto" w:fill="FFFFFF"/>
        </w:rPr>
        <w:t> </w:t>
      </w:r>
      <w:hyperlink r:id="rId181" w:tooltip="Электромагнитное поле" w:history="1">
        <w:r w:rsidRPr="00AB2B43">
          <w:rPr>
            <w:rStyle w:val="a5"/>
            <w:rFonts w:ascii="Times New Roman" w:hAnsi="Times New Roman" w:cs="Times New Roman"/>
            <w:color w:val="000000" w:themeColor="text1"/>
            <w:sz w:val="20"/>
            <w:szCs w:val="20"/>
            <w:u w:val="none"/>
            <w:shd w:val="clear" w:color="auto" w:fill="FFFFFF"/>
          </w:rPr>
          <w:t>электромагнитного поля</w:t>
        </w:r>
      </w:hyperlink>
      <w:r w:rsidRPr="00AB2B43">
        <w:rPr>
          <w:rFonts w:ascii="Times New Roman" w:hAnsi="Times New Roman" w:cs="Times New Roman"/>
          <w:color w:val="000000" w:themeColor="text1"/>
          <w:sz w:val="20"/>
          <w:szCs w:val="20"/>
        </w:rPr>
        <w:t>.</w:t>
      </w:r>
    </w:p>
    <w:p w:rsidR="00B73C9F" w:rsidRPr="00AB2B43" w:rsidRDefault="00B73C9F" w:rsidP="00EA0F27">
      <w:pPr>
        <w:shd w:val="clear" w:color="auto" w:fill="FFFFFF"/>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b/>
          <w:bCs/>
          <w:color w:val="000000" w:themeColor="text1"/>
          <w:sz w:val="20"/>
          <w:szCs w:val="20"/>
          <w:lang w:eastAsia="ru-RU"/>
        </w:rPr>
        <w:t>Магнитная индукция</w:t>
      </w:r>
      <w:r w:rsidRPr="00AB2B43">
        <w:rPr>
          <w:rFonts w:ascii="Times New Roman" w:eastAsia="Times New Roman" w:hAnsi="Times New Roman" w:cs="Times New Roman"/>
          <w:b/>
          <w:color w:val="000000" w:themeColor="text1"/>
          <w:sz w:val="20"/>
          <w:szCs w:val="20"/>
          <w:lang w:eastAsia="ru-RU"/>
        </w:rPr>
        <w:t> </w:t>
      </w:r>
      <w:r w:rsidRPr="00AB2B43">
        <w:rPr>
          <w:rFonts w:ascii="Times New Roman" w:eastAsia="Times New Roman" w:hAnsi="Times New Roman" w:cs="Times New Roman"/>
          <w:b/>
          <w:noProof/>
          <w:color w:val="000000" w:themeColor="text1"/>
          <w:sz w:val="20"/>
          <w:szCs w:val="20"/>
          <w:lang w:eastAsia="ru-RU"/>
        </w:rPr>
        <w:drawing>
          <wp:inline distT="0" distB="0" distL="0" distR="0" wp14:anchorId="64677ADE" wp14:editId="70E17FC5">
            <wp:extent cx="152400" cy="190500"/>
            <wp:effectExtent l="0" t="0" r="0" b="0"/>
            <wp:docPr id="791" name="Рисунок 791" descr="\vec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vec B"/>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lang w:eastAsia="ru-RU"/>
        </w:rPr>
        <w:t> — </w:t>
      </w:r>
      <w:hyperlink r:id="rId183" w:tooltip="Вектор (математика)" w:history="1">
        <w:r w:rsidRPr="00AB2B43">
          <w:rPr>
            <w:rFonts w:ascii="Times New Roman" w:eastAsia="Times New Roman" w:hAnsi="Times New Roman" w:cs="Times New Roman"/>
            <w:color w:val="000000" w:themeColor="text1"/>
            <w:sz w:val="20"/>
            <w:szCs w:val="20"/>
            <w:lang w:eastAsia="ru-RU"/>
          </w:rPr>
          <w:t>векторная</w:t>
        </w:r>
      </w:hyperlink>
      <w:r w:rsidRPr="00AB2B43">
        <w:rPr>
          <w:rFonts w:ascii="Times New Roman" w:eastAsia="Times New Roman" w:hAnsi="Times New Roman" w:cs="Times New Roman"/>
          <w:color w:val="000000" w:themeColor="text1"/>
          <w:sz w:val="20"/>
          <w:szCs w:val="20"/>
          <w:lang w:eastAsia="ru-RU"/>
        </w:rPr>
        <w:t> величина, являющаяся силовой характеристикой </w:t>
      </w:r>
      <w:hyperlink r:id="rId184" w:tooltip="Магнитное поле" w:history="1">
        <w:r w:rsidRPr="00AB2B43">
          <w:rPr>
            <w:rFonts w:ascii="Times New Roman" w:eastAsia="Times New Roman" w:hAnsi="Times New Roman" w:cs="Times New Roman"/>
            <w:color w:val="000000" w:themeColor="text1"/>
            <w:sz w:val="20"/>
            <w:szCs w:val="20"/>
            <w:lang w:eastAsia="ru-RU"/>
          </w:rPr>
          <w:t>магнитного поля</w:t>
        </w:r>
      </w:hyperlink>
      <w:r w:rsidRPr="00AB2B43">
        <w:rPr>
          <w:rFonts w:ascii="Times New Roman" w:eastAsia="Times New Roman" w:hAnsi="Times New Roman" w:cs="Times New Roman"/>
          <w:color w:val="000000" w:themeColor="text1"/>
          <w:sz w:val="20"/>
          <w:szCs w:val="20"/>
          <w:lang w:eastAsia="ru-RU"/>
        </w:rPr>
        <w:t> (его действия на заряженные частицы) в данной точке пространства. Определяет, с какой </w:t>
      </w:r>
      <w:hyperlink r:id="rId185" w:tooltip="Сила" w:history="1">
        <w:r w:rsidRPr="00AB2B43">
          <w:rPr>
            <w:rFonts w:ascii="Times New Roman" w:eastAsia="Times New Roman" w:hAnsi="Times New Roman" w:cs="Times New Roman"/>
            <w:color w:val="000000" w:themeColor="text1"/>
            <w:sz w:val="20"/>
            <w:szCs w:val="20"/>
            <w:lang w:eastAsia="ru-RU"/>
          </w:rPr>
          <w:t>силой</w:t>
        </w:r>
      </w:hyperlink>
      <w:r w:rsidRPr="00AB2B43">
        <w:rPr>
          <w:rFonts w:ascii="Times New Roman" w:eastAsia="Times New Roman" w:hAnsi="Times New Roman" w:cs="Times New Roman"/>
          <w:color w:val="000000" w:themeColor="text1"/>
          <w:sz w:val="20"/>
          <w:szCs w:val="20"/>
          <w:lang w:eastAsia="ru-RU"/>
        </w:rPr>
        <w:t> </w:t>
      </w:r>
      <w:r w:rsidRPr="00AB2B43">
        <w:rPr>
          <w:rFonts w:ascii="Times New Roman" w:eastAsia="Times New Roman" w:hAnsi="Times New Roman" w:cs="Times New Roman"/>
          <w:noProof/>
          <w:color w:val="000000" w:themeColor="text1"/>
          <w:sz w:val="20"/>
          <w:szCs w:val="20"/>
          <w:lang w:eastAsia="ru-RU"/>
        </w:rPr>
        <w:drawing>
          <wp:inline distT="0" distB="0" distL="0" distR="0" wp14:anchorId="15EFA2B4" wp14:editId="254189DE">
            <wp:extent cx="152400" cy="190500"/>
            <wp:effectExtent l="0" t="0" r="0" b="0"/>
            <wp:docPr id="790" name="Рисунок 790" descr="\vec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vec F"/>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lang w:eastAsia="ru-RU"/>
        </w:rPr>
        <w:t> магнитное поле действует на </w:t>
      </w:r>
      <w:hyperlink r:id="rId187" w:tooltip="Электрический заряд" w:history="1">
        <w:r w:rsidRPr="00AB2B43">
          <w:rPr>
            <w:rFonts w:ascii="Times New Roman" w:eastAsia="Times New Roman" w:hAnsi="Times New Roman" w:cs="Times New Roman"/>
            <w:color w:val="000000" w:themeColor="text1"/>
            <w:sz w:val="20"/>
            <w:szCs w:val="20"/>
            <w:lang w:eastAsia="ru-RU"/>
          </w:rPr>
          <w:t>заряд</w:t>
        </w:r>
      </w:hyperlink>
      <w:r w:rsidRPr="00AB2B43">
        <w:rPr>
          <w:rFonts w:ascii="Times New Roman" w:eastAsia="Times New Roman" w:hAnsi="Times New Roman" w:cs="Times New Roman"/>
          <w:color w:val="000000" w:themeColor="text1"/>
          <w:sz w:val="20"/>
          <w:szCs w:val="20"/>
          <w:lang w:eastAsia="ru-RU"/>
        </w:rPr>
        <w:t> </w:t>
      </w:r>
      <w:r w:rsidRPr="00AB2B43">
        <w:rPr>
          <w:rFonts w:ascii="Times New Roman" w:eastAsia="Times New Roman" w:hAnsi="Times New Roman" w:cs="Times New Roman"/>
          <w:noProof/>
          <w:color w:val="000000" w:themeColor="text1"/>
          <w:sz w:val="20"/>
          <w:szCs w:val="20"/>
          <w:lang w:eastAsia="ru-RU"/>
        </w:rPr>
        <w:drawing>
          <wp:inline distT="0" distB="0" distL="0" distR="0" wp14:anchorId="5E52BF25" wp14:editId="277BE2CF">
            <wp:extent cx="85725" cy="123825"/>
            <wp:effectExtent l="0" t="0" r="9525" b="9525"/>
            <wp:docPr id="789" name="Рисунок 789"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q\!"/>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lang w:eastAsia="ru-RU"/>
        </w:rPr>
        <w:t>, движущийся со скоростью </w:t>
      </w:r>
      <w:r w:rsidRPr="00AB2B43">
        <w:rPr>
          <w:rFonts w:ascii="Times New Roman" w:eastAsia="Times New Roman" w:hAnsi="Times New Roman" w:cs="Times New Roman"/>
          <w:noProof/>
          <w:color w:val="000000" w:themeColor="text1"/>
          <w:sz w:val="20"/>
          <w:szCs w:val="20"/>
          <w:lang w:eastAsia="ru-RU"/>
        </w:rPr>
        <w:drawing>
          <wp:inline distT="0" distB="0" distL="0" distR="0" wp14:anchorId="56B8D60C" wp14:editId="0BF862B4">
            <wp:extent cx="114300" cy="142875"/>
            <wp:effectExtent l="0" t="0" r="0" b="9525"/>
            <wp:docPr id="788" name="Рисунок 788" descr="\vec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vec v\!"/>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lang w:eastAsia="ru-RU"/>
        </w:rPr>
        <w:t>.</w:t>
      </w:r>
    </w:p>
    <w:p w:rsidR="00B73C9F" w:rsidRPr="00AB2B43" w:rsidRDefault="00B73C9F" w:rsidP="00EA0F27">
      <w:pPr>
        <w:shd w:val="clear" w:color="auto" w:fill="FFFFFF"/>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color w:val="000000" w:themeColor="text1"/>
          <w:sz w:val="20"/>
          <w:szCs w:val="20"/>
          <w:lang w:eastAsia="ru-RU"/>
        </w:rPr>
        <w:t>Более конкретно, </w:t>
      </w:r>
      <w:r w:rsidRPr="00AB2B43">
        <w:rPr>
          <w:rFonts w:ascii="Times New Roman" w:eastAsia="Times New Roman" w:hAnsi="Times New Roman" w:cs="Times New Roman"/>
          <w:noProof/>
          <w:color w:val="000000" w:themeColor="text1"/>
          <w:sz w:val="20"/>
          <w:szCs w:val="20"/>
          <w:lang w:eastAsia="ru-RU"/>
        </w:rPr>
        <w:drawing>
          <wp:inline distT="0" distB="0" distL="0" distR="0" wp14:anchorId="52EF4CC9" wp14:editId="41619A1B">
            <wp:extent cx="152400" cy="190500"/>
            <wp:effectExtent l="0" t="0" r="0" b="0"/>
            <wp:docPr id="787" name="Рисунок 787" descr="\vec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vec B"/>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lang w:eastAsia="ru-RU"/>
        </w:rPr>
        <w:t> — это такой вектор, что </w:t>
      </w:r>
      <w:hyperlink r:id="rId190" w:tooltip="Сила Лоренца" w:history="1">
        <w:r w:rsidRPr="00AB2B43">
          <w:rPr>
            <w:rFonts w:ascii="Times New Roman" w:eastAsia="Times New Roman" w:hAnsi="Times New Roman" w:cs="Times New Roman"/>
            <w:color w:val="000000" w:themeColor="text1"/>
            <w:sz w:val="20"/>
            <w:szCs w:val="20"/>
            <w:lang w:eastAsia="ru-RU"/>
          </w:rPr>
          <w:t>сила Лоренца</w:t>
        </w:r>
      </w:hyperlink>
      <w:r w:rsidRPr="00AB2B43">
        <w:rPr>
          <w:rFonts w:ascii="Times New Roman" w:eastAsia="Times New Roman" w:hAnsi="Times New Roman" w:cs="Times New Roman"/>
          <w:color w:val="000000" w:themeColor="text1"/>
          <w:sz w:val="20"/>
          <w:szCs w:val="20"/>
          <w:lang w:eastAsia="ru-RU"/>
        </w:rPr>
        <w:t> </w:t>
      </w:r>
      <w:r w:rsidRPr="00AB2B43">
        <w:rPr>
          <w:rFonts w:ascii="Times New Roman" w:eastAsia="Times New Roman" w:hAnsi="Times New Roman" w:cs="Times New Roman"/>
          <w:noProof/>
          <w:color w:val="000000" w:themeColor="text1"/>
          <w:sz w:val="20"/>
          <w:szCs w:val="20"/>
          <w:lang w:eastAsia="ru-RU"/>
        </w:rPr>
        <w:drawing>
          <wp:inline distT="0" distB="0" distL="0" distR="0" wp14:anchorId="5861C48A" wp14:editId="39BDCDF5">
            <wp:extent cx="152400" cy="190500"/>
            <wp:effectExtent l="0" t="0" r="0" b="0"/>
            <wp:docPr id="786" name="Рисунок 786" descr="\vec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vec F"/>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lang w:eastAsia="ru-RU"/>
        </w:rPr>
        <w:t>, действующая со стороны магнитного поля на заряд </w:t>
      </w:r>
      <w:r w:rsidRPr="00AB2B43">
        <w:rPr>
          <w:rFonts w:ascii="Times New Roman" w:eastAsia="Times New Roman" w:hAnsi="Times New Roman" w:cs="Times New Roman"/>
          <w:noProof/>
          <w:color w:val="000000" w:themeColor="text1"/>
          <w:sz w:val="20"/>
          <w:szCs w:val="20"/>
          <w:lang w:eastAsia="ru-RU"/>
        </w:rPr>
        <w:drawing>
          <wp:inline distT="0" distB="0" distL="0" distR="0" wp14:anchorId="4192F217" wp14:editId="3D5E3E23">
            <wp:extent cx="85725" cy="123825"/>
            <wp:effectExtent l="0" t="0" r="9525" b="9525"/>
            <wp:docPr id="785" name="Рисунок 785"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q\!"/>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lang w:eastAsia="ru-RU"/>
        </w:rPr>
        <w:t>, движущийся со скоростью </w:t>
      </w:r>
      <w:r w:rsidRPr="00AB2B43">
        <w:rPr>
          <w:rFonts w:ascii="Times New Roman" w:eastAsia="Times New Roman" w:hAnsi="Times New Roman" w:cs="Times New Roman"/>
          <w:noProof/>
          <w:color w:val="000000" w:themeColor="text1"/>
          <w:sz w:val="20"/>
          <w:szCs w:val="20"/>
          <w:lang w:eastAsia="ru-RU"/>
        </w:rPr>
        <w:drawing>
          <wp:inline distT="0" distB="0" distL="0" distR="0" wp14:anchorId="6382A020" wp14:editId="2545DC8B">
            <wp:extent cx="123825" cy="142875"/>
            <wp:effectExtent l="0" t="0" r="9525" b="9525"/>
            <wp:docPr id="784" name="Рисунок 784" descr="\vec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vec v"/>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lang w:eastAsia="ru-RU"/>
        </w:rPr>
        <w:t>, равна</w:t>
      </w:r>
    </w:p>
    <w:p w:rsidR="00B73C9F" w:rsidRPr="00AB2B43" w:rsidRDefault="00B73C9F" w:rsidP="00EA0F27">
      <w:pPr>
        <w:shd w:val="clear" w:color="auto" w:fill="FFFFFF"/>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042A9013" wp14:editId="6FE5D8A1">
            <wp:extent cx="1057275" cy="238125"/>
            <wp:effectExtent l="0" t="0" r="9525" b="9525"/>
            <wp:docPr id="783" name="Рисунок 783" descr="\vec F=q[\vec v \times \vec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vec F=q[\vec v \times \vec B]"/>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057275" cy="238125"/>
                    </a:xfrm>
                    <a:prstGeom prst="rect">
                      <a:avLst/>
                    </a:prstGeom>
                    <a:noFill/>
                    <a:ln>
                      <a:noFill/>
                    </a:ln>
                  </pic:spPr>
                </pic:pic>
              </a:graphicData>
            </a:graphic>
          </wp:inline>
        </w:drawing>
      </w:r>
    </w:p>
    <w:p w:rsidR="00B73C9F" w:rsidRPr="00AB2B43" w:rsidRDefault="00B73C9F" w:rsidP="00EA0F27">
      <w:pPr>
        <w:shd w:val="clear" w:color="auto" w:fill="FFFFFF"/>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5FB48D60" wp14:editId="2CA08381">
            <wp:extent cx="1133475" cy="171450"/>
            <wp:effectExtent l="0" t="0" r="9525" b="0"/>
            <wp:docPr id="782" name="Рисунок 782" descr="F=qvB\sin\alp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F=qvB\sin\alpha \,"/>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133475" cy="171450"/>
                    </a:xfrm>
                    <a:prstGeom prst="rect">
                      <a:avLst/>
                    </a:prstGeom>
                    <a:noFill/>
                    <a:ln>
                      <a:noFill/>
                    </a:ln>
                  </pic:spPr>
                </pic:pic>
              </a:graphicData>
            </a:graphic>
          </wp:inline>
        </w:drawing>
      </w:r>
    </w:p>
    <w:p w:rsidR="00B73C9F" w:rsidRPr="00AB2B43" w:rsidRDefault="00B73C9F" w:rsidP="00EA0F27">
      <w:pPr>
        <w:shd w:val="clear" w:color="auto" w:fill="FFFFFF"/>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color w:val="000000" w:themeColor="text1"/>
          <w:sz w:val="20"/>
          <w:szCs w:val="20"/>
          <w:lang w:eastAsia="ru-RU"/>
        </w:rPr>
        <w:t>где косым крестом обозначено </w:t>
      </w:r>
      <w:hyperlink r:id="rId194" w:tooltip="Векторное произведение" w:history="1">
        <w:r w:rsidRPr="00AB2B43">
          <w:rPr>
            <w:rFonts w:ascii="Times New Roman" w:eastAsia="Times New Roman" w:hAnsi="Times New Roman" w:cs="Times New Roman"/>
            <w:color w:val="000000" w:themeColor="text1"/>
            <w:sz w:val="20"/>
            <w:szCs w:val="20"/>
            <w:lang w:eastAsia="ru-RU"/>
          </w:rPr>
          <w:t>векторное произведение</w:t>
        </w:r>
      </w:hyperlink>
      <w:r w:rsidRPr="00AB2B43">
        <w:rPr>
          <w:rFonts w:ascii="Times New Roman" w:eastAsia="Times New Roman" w:hAnsi="Times New Roman" w:cs="Times New Roman"/>
          <w:color w:val="000000" w:themeColor="text1"/>
          <w:sz w:val="20"/>
          <w:szCs w:val="20"/>
          <w:lang w:eastAsia="ru-RU"/>
        </w:rPr>
        <w:t>, α — угол между векторами скорости и магнитной индукции (направление вектора </w:t>
      </w:r>
      <w:r w:rsidRPr="00AB2B43">
        <w:rPr>
          <w:rFonts w:ascii="Times New Roman" w:eastAsia="Times New Roman" w:hAnsi="Times New Roman" w:cs="Times New Roman"/>
          <w:noProof/>
          <w:color w:val="000000" w:themeColor="text1"/>
          <w:sz w:val="20"/>
          <w:szCs w:val="20"/>
          <w:lang w:eastAsia="ru-RU"/>
        </w:rPr>
        <w:drawing>
          <wp:inline distT="0" distB="0" distL="0" distR="0" wp14:anchorId="24E1A75C" wp14:editId="7FDE3070">
            <wp:extent cx="152400" cy="190500"/>
            <wp:effectExtent l="0" t="0" r="0" b="0"/>
            <wp:docPr id="781" name="Рисунок 781" descr="\vec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vec F"/>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52400" cy="190500"/>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lang w:eastAsia="ru-RU"/>
        </w:rPr>
        <w:t>перпендикулярно им обоим и направлено по </w:t>
      </w:r>
      <w:hyperlink r:id="rId195" w:tooltip="Правило левой руки" w:history="1">
        <w:r w:rsidRPr="00AB2B43">
          <w:rPr>
            <w:rFonts w:ascii="Times New Roman" w:eastAsia="Times New Roman" w:hAnsi="Times New Roman" w:cs="Times New Roman"/>
            <w:color w:val="000000" w:themeColor="text1"/>
            <w:sz w:val="20"/>
            <w:szCs w:val="20"/>
            <w:lang w:eastAsia="ru-RU"/>
          </w:rPr>
          <w:t>правилу левой руки</w:t>
        </w:r>
      </w:hyperlink>
      <w:r w:rsidRPr="00AB2B43">
        <w:rPr>
          <w:rFonts w:ascii="Times New Roman" w:eastAsia="Times New Roman" w:hAnsi="Times New Roman" w:cs="Times New Roman"/>
          <w:color w:val="000000" w:themeColor="text1"/>
          <w:sz w:val="20"/>
          <w:szCs w:val="20"/>
          <w:lang w:eastAsia="ru-RU"/>
        </w:rPr>
        <w:t>).</w:t>
      </w:r>
    </w:p>
    <w:p w:rsidR="00B73C9F" w:rsidRPr="00AB2B43" w:rsidRDefault="00B73C9F" w:rsidP="00EA0F27">
      <w:pPr>
        <w:shd w:val="clear" w:color="auto" w:fill="FFFFFF"/>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color w:val="000000" w:themeColor="text1"/>
          <w:sz w:val="20"/>
          <w:szCs w:val="20"/>
          <w:lang w:eastAsia="ru-RU"/>
        </w:rPr>
        <w:t>Также магнитная индукция может быть определена как отношение максимального механического </w:t>
      </w:r>
      <w:hyperlink r:id="rId196" w:tooltip="Момент силы" w:history="1">
        <w:r w:rsidRPr="00AB2B43">
          <w:rPr>
            <w:rFonts w:ascii="Times New Roman" w:eastAsia="Times New Roman" w:hAnsi="Times New Roman" w:cs="Times New Roman"/>
            <w:color w:val="000000" w:themeColor="text1"/>
            <w:sz w:val="20"/>
            <w:szCs w:val="20"/>
            <w:lang w:eastAsia="ru-RU"/>
          </w:rPr>
          <w:t>момента сил</w:t>
        </w:r>
      </w:hyperlink>
      <w:r w:rsidRPr="00AB2B43">
        <w:rPr>
          <w:rFonts w:ascii="Times New Roman" w:eastAsia="Times New Roman" w:hAnsi="Times New Roman" w:cs="Times New Roman"/>
          <w:color w:val="000000" w:themeColor="text1"/>
          <w:sz w:val="20"/>
          <w:szCs w:val="20"/>
          <w:lang w:eastAsia="ru-RU"/>
        </w:rPr>
        <w:t>, действующих на рамку с </w:t>
      </w:r>
      <w:hyperlink r:id="rId197" w:tooltip="Электрический ток" w:history="1">
        <w:r w:rsidRPr="00AB2B43">
          <w:rPr>
            <w:rFonts w:ascii="Times New Roman" w:eastAsia="Times New Roman" w:hAnsi="Times New Roman" w:cs="Times New Roman"/>
            <w:color w:val="000000" w:themeColor="text1"/>
            <w:sz w:val="20"/>
            <w:szCs w:val="20"/>
            <w:lang w:eastAsia="ru-RU"/>
          </w:rPr>
          <w:t>током</w:t>
        </w:r>
      </w:hyperlink>
      <w:r w:rsidRPr="00AB2B43">
        <w:rPr>
          <w:rFonts w:ascii="Times New Roman" w:eastAsia="Times New Roman" w:hAnsi="Times New Roman" w:cs="Times New Roman"/>
          <w:color w:val="000000" w:themeColor="text1"/>
          <w:sz w:val="20"/>
          <w:szCs w:val="20"/>
          <w:lang w:eastAsia="ru-RU"/>
        </w:rPr>
        <w:t>, помещенную в однородное поле, к произведению </w:t>
      </w:r>
      <w:hyperlink r:id="rId198" w:tooltip="Сила тока" w:history="1">
        <w:r w:rsidRPr="00AB2B43">
          <w:rPr>
            <w:rFonts w:ascii="Times New Roman" w:eastAsia="Times New Roman" w:hAnsi="Times New Roman" w:cs="Times New Roman"/>
            <w:color w:val="000000" w:themeColor="text1"/>
            <w:sz w:val="20"/>
            <w:szCs w:val="20"/>
            <w:lang w:eastAsia="ru-RU"/>
          </w:rPr>
          <w:t>силы тока</w:t>
        </w:r>
      </w:hyperlink>
      <w:r w:rsidRPr="00AB2B43">
        <w:rPr>
          <w:rFonts w:ascii="Times New Roman" w:eastAsia="Times New Roman" w:hAnsi="Times New Roman" w:cs="Times New Roman"/>
          <w:color w:val="000000" w:themeColor="text1"/>
          <w:sz w:val="20"/>
          <w:szCs w:val="20"/>
          <w:lang w:eastAsia="ru-RU"/>
        </w:rPr>
        <w:t> в рамке на её </w:t>
      </w:r>
      <w:hyperlink r:id="rId199" w:tooltip="Площадь" w:history="1">
        <w:r w:rsidRPr="00AB2B43">
          <w:rPr>
            <w:rFonts w:ascii="Times New Roman" w:eastAsia="Times New Roman" w:hAnsi="Times New Roman" w:cs="Times New Roman"/>
            <w:color w:val="000000" w:themeColor="text1"/>
            <w:sz w:val="20"/>
            <w:szCs w:val="20"/>
            <w:lang w:eastAsia="ru-RU"/>
          </w:rPr>
          <w:t>площадь</w:t>
        </w:r>
      </w:hyperlink>
      <w:r w:rsidRPr="00AB2B43">
        <w:rPr>
          <w:rFonts w:ascii="Times New Roman" w:eastAsia="Times New Roman" w:hAnsi="Times New Roman" w:cs="Times New Roman"/>
          <w:color w:val="000000" w:themeColor="text1"/>
          <w:sz w:val="20"/>
          <w:szCs w:val="20"/>
          <w:lang w:eastAsia="ru-RU"/>
        </w:rPr>
        <w:t>.</w:t>
      </w:r>
    </w:p>
    <w:p w:rsidR="00B73C9F" w:rsidRPr="00AB2B43" w:rsidRDefault="00B73C9F" w:rsidP="00EA0F27">
      <w:pPr>
        <w:pStyle w:val="aa"/>
        <w:shd w:val="clear" w:color="auto" w:fill="FFFFFF"/>
        <w:spacing w:before="0" w:beforeAutospacing="0" w:after="0" w:afterAutospacing="0"/>
        <w:ind w:firstLine="709"/>
        <w:jc w:val="both"/>
        <w:rPr>
          <w:color w:val="000000" w:themeColor="text1"/>
          <w:sz w:val="20"/>
          <w:szCs w:val="20"/>
        </w:rPr>
      </w:pPr>
      <w:r w:rsidRPr="00AB2B43">
        <w:rPr>
          <w:b/>
          <w:bCs/>
          <w:color w:val="000000" w:themeColor="text1"/>
          <w:sz w:val="20"/>
          <w:szCs w:val="20"/>
        </w:rPr>
        <w:t>Напряжённость магнитного поля</w:t>
      </w:r>
      <w:r w:rsidRPr="00AB2B43">
        <w:rPr>
          <w:rStyle w:val="apple-converted-space"/>
          <w:color w:val="000000" w:themeColor="text1"/>
          <w:sz w:val="20"/>
          <w:szCs w:val="20"/>
        </w:rPr>
        <w:t> </w:t>
      </w:r>
      <w:r w:rsidRPr="00AB2B43">
        <w:rPr>
          <w:color w:val="000000" w:themeColor="text1"/>
          <w:sz w:val="20"/>
          <w:szCs w:val="20"/>
        </w:rPr>
        <w:t>(стандартное обозначение</w:t>
      </w:r>
      <w:r w:rsidRPr="00AB2B43">
        <w:rPr>
          <w:rStyle w:val="apple-converted-space"/>
          <w:color w:val="000000" w:themeColor="text1"/>
          <w:sz w:val="20"/>
          <w:szCs w:val="20"/>
        </w:rPr>
        <w:t> </w:t>
      </w:r>
      <w:r w:rsidRPr="00AB2B43">
        <w:rPr>
          <w:rStyle w:val="math-template"/>
          <w:bCs/>
          <w:iCs/>
          <w:color w:val="000000" w:themeColor="text1"/>
          <w:sz w:val="20"/>
          <w:szCs w:val="20"/>
        </w:rPr>
        <w:t>Н</w:t>
      </w:r>
      <w:r w:rsidRPr="00AB2B43">
        <w:rPr>
          <w:color w:val="000000" w:themeColor="text1"/>
          <w:sz w:val="20"/>
          <w:szCs w:val="20"/>
        </w:rPr>
        <w:t>) —</w:t>
      </w:r>
      <w:r w:rsidRPr="00AB2B43">
        <w:rPr>
          <w:rStyle w:val="apple-converted-space"/>
          <w:color w:val="000000" w:themeColor="text1"/>
          <w:sz w:val="20"/>
          <w:szCs w:val="20"/>
        </w:rPr>
        <w:t> </w:t>
      </w:r>
      <w:hyperlink r:id="rId200" w:tooltip="Вектор (математика)" w:history="1">
        <w:r w:rsidRPr="00AB2B43">
          <w:rPr>
            <w:rStyle w:val="a5"/>
            <w:color w:val="000000" w:themeColor="text1"/>
            <w:sz w:val="20"/>
            <w:szCs w:val="20"/>
            <w:u w:val="none"/>
          </w:rPr>
          <w:t>векторная</w:t>
        </w:r>
      </w:hyperlink>
      <w:r w:rsidRPr="00AB2B43">
        <w:rPr>
          <w:rStyle w:val="apple-converted-space"/>
          <w:color w:val="000000" w:themeColor="text1"/>
          <w:sz w:val="20"/>
          <w:szCs w:val="20"/>
        </w:rPr>
        <w:t> </w:t>
      </w:r>
      <w:hyperlink r:id="rId201" w:tooltip="Физическая величина" w:history="1">
        <w:r w:rsidRPr="00AB2B43">
          <w:rPr>
            <w:rStyle w:val="a5"/>
            <w:color w:val="000000" w:themeColor="text1"/>
            <w:sz w:val="20"/>
            <w:szCs w:val="20"/>
            <w:u w:val="none"/>
          </w:rPr>
          <w:t>физическая величина</w:t>
        </w:r>
      </w:hyperlink>
      <w:r w:rsidRPr="00AB2B43">
        <w:rPr>
          <w:color w:val="000000" w:themeColor="text1"/>
          <w:sz w:val="20"/>
          <w:szCs w:val="20"/>
        </w:rPr>
        <w:t>, равная разности вектора</w:t>
      </w:r>
      <w:r w:rsidRPr="00AB2B43">
        <w:rPr>
          <w:rStyle w:val="apple-converted-space"/>
          <w:color w:val="000000" w:themeColor="text1"/>
          <w:sz w:val="20"/>
          <w:szCs w:val="20"/>
        </w:rPr>
        <w:t> </w:t>
      </w:r>
      <w:hyperlink r:id="rId202" w:tooltip="Магнитная индукция" w:history="1">
        <w:r w:rsidRPr="00AB2B43">
          <w:rPr>
            <w:rStyle w:val="a5"/>
            <w:color w:val="000000" w:themeColor="text1"/>
            <w:sz w:val="20"/>
            <w:szCs w:val="20"/>
            <w:u w:val="none"/>
          </w:rPr>
          <w:t>магнитной индукции</w:t>
        </w:r>
      </w:hyperlink>
      <w:r w:rsidRPr="00AB2B43">
        <w:rPr>
          <w:rStyle w:val="apple-converted-space"/>
          <w:color w:val="000000" w:themeColor="text1"/>
          <w:sz w:val="20"/>
          <w:szCs w:val="20"/>
        </w:rPr>
        <w:t> </w:t>
      </w:r>
      <w:r w:rsidRPr="00AB2B43">
        <w:rPr>
          <w:rStyle w:val="math-template"/>
          <w:bCs/>
          <w:iCs/>
          <w:color w:val="000000" w:themeColor="text1"/>
          <w:sz w:val="20"/>
          <w:szCs w:val="20"/>
        </w:rPr>
        <w:t>B</w:t>
      </w:r>
      <w:r w:rsidRPr="00AB2B43">
        <w:rPr>
          <w:rStyle w:val="apple-converted-space"/>
          <w:color w:val="000000" w:themeColor="text1"/>
          <w:sz w:val="20"/>
          <w:szCs w:val="20"/>
        </w:rPr>
        <w:t> </w:t>
      </w:r>
      <w:r w:rsidRPr="00AB2B43">
        <w:rPr>
          <w:color w:val="000000" w:themeColor="text1"/>
          <w:sz w:val="20"/>
          <w:szCs w:val="20"/>
        </w:rPr>
        <w:t>и</w:t>
      </w:r>
      <w:r w:rsidRPr="00AB2B43">
        <w:rPr>
          <w:rStyle w:val="apple-converted-space"/>
          <w:color w:val="000000" w:themeColor="text1"/>
          <w:sz w:val="20"/>
          <w:szCs w:val="20"/>
        </w:rPr>
        <w:t> </w:t>
      </w:r>
      <w:hyperlink r:id="rId203" w:tooltip="Намагниченность" w:history="1">
        <w:r w:rsidRPr="00AB2B43">
          <w:rPr>
            <w:rStyle w:val="a5"/>
            <w:color w:val="000000" w:themeColor="text1"/>
            <w:sz w:val="20"/>
            <w:szCs w:val="20"/>
            <w:u w:val="none"/>
          </w:rPr>
          <w:t>вектора намагниченности</w:t>
        </w:r>
      </w:hyperlink>
      <w:r w:rsidRPr="00AB2B43">
        <w:rPr>
          <w:rStyle w:val="apple-converted-space"/>
          <w:color w:val="000000" w:themeColor="text1"/>
          <w:sz w:val="20"/>
          <w:szCs w:val="20"/>
        </w:rPr>
        <w:t> </w:t>
      </w:r>
      <w:r w:rsidRPr="00AB2B43">
        <w:rPr>
          <w:rStyle w:val="math-template"/>
          <w:bCs/>
          <w:iCs/>
          <w:color w:val="000000" w:themeColor="text1"/>
          <w:sz w:val="20"/>
          <w:szCs w:val="20"/>
        </w:rPr>
        <w:t>J</w:t>
      </w:r>
      <w:r w:rsidRPr="00AB2B43">
        <w:rPr>
          <w:color w:val="000000" w:themeColor="text1"/>
          <w:sz w:val="20"/>
          <w:szCs w:val="20"/>
        </w:rPr>
        <w:t>.</w:t>
      </w:r>
    </w:p>
    <w:p w:rsidR="00C37B57" w:rsidRPr="00AB2B43" w:rsidRDefault="00B73C9F" w:rsidP="00EA0F27">
      <w:pPr>
        <w:pStyle w:val="aa"/>
        <w:shd w:val="clear" w:color="auto" w:fill="FFFFFF"/>
        <w:spacing w:before="0" w:beforeAutospacing="0" w:after="0" w:afterAutospacing="0"/>
        <w:ind w:firstLine="709"/>
        <w:jc w:val="both"/>
        <w:rPr>
          <w:color w:val="000000" w:themeColor="text1"/>
          <w:sz w:val="20"/>
          <w:szCs w:val="20"/>
        </w:rPr>
      </w:pPr>
      <w:r w:rsidRPr="00AB2B43">
        <w:rPr>
          <w:color w:val="000000" w:themeColor="text1"/>
          <w:sz w:val="20"/>
          <w:szCs w:val="20"/>
        </w:rPr>
        <w:t>В</w:t>
      </w:r>
      <w:r w:rsidRPr="00AB2B43">
        <w:rPr>
          <w:rStyle w:val="apple-converted-space"/>
          <w:color w:val="000000" w:themeColor="text1"/>
          <w:sz w:val="20"/>
          <w:szCs w:val="20"/>
        </w:rPr>
        <w:t> </w:t>
      </w:r>
      <w:hyperlink r:id="rId204" w:tooltip="СИ" w:history="1">
        <w:r w:rsidRPr="00AB2B43">
          <w:rPr>
            <w:rStyle w:val="a5"/>
            <w:color w:val="000000" w:themeColor="text1"/>
            <w:sz w:val="20"/>
            <w:szCs w:val="20"/>
            <w:u w:val="none"/>
          </w:rPr>
          <w:t>Международной системе единиц (СИ)</w:t>
        </w:r>
      </w:hyperlink>
      <w:r w:rsidRPr="00AB2B43">
        <w:rPr>
          <w:color w:val="000000" w:themeColor="text1"/>
          <w:sz w:val="20"/>
          <w:szCs w:val="20"/>
        </w:rPr>
        <w:t>:</w:t>
      </w:r>
      <w:r w:rsidRPr="00AB2B43">
        <w:rPr>
          <w:rStyle w:val="apple-converted-space"/>
          <w:color w:val="000000" w:themeColor="text1"/>
          <w:sz w:val="20"/>
          <w:szCs w:val="20"/>
        </w:rPr>
        <w:t> </w:t>
      </w:r>
      <w:r w:rsidRPr="00AB2B43">
        <w:rPr>
          <w:noProof/>
          <w:color w:val="000000" w:themeColor="text1"/>
          <w:sz w:val="20"/>
          <w:szCs w:val="20"/>
        </w:rPr>
        <w:drawing>
          <wp:inline distT="0" distB="0" distL="0" distR="0" wp14:anchorId="09F5257D" wp14:editId="1CABD5FF">
            <wp:extent cx="1181100" cy="428625"/>
            <wp:effectExtent l="0" t="0" r="0" b="9525"/>
            <wp:docPr id="793" name="Рисунок 793" descr="\mathbf H= \frac{1}{\mu_0}\mathbf B - \mathbf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mathbf H= \frac{1}{\mu_0}\mathbf B - \mathbf J,"/>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181100" cy="428625"/>
                    </a:xfrm>
                    <a:prstGeom prst="rect">
                      <a:avLst/>
                    </a:prstGeom>
                    <a:noFill/>
                    <a:ln>
                      <a:noFill/>
                    </a:ln>
                  </pic:spPr>
                </pic:pic>
              </a:graphicData>
            </a:graphic>
          </wp:inline>
        </w:drawing>
      </w:r>
      <w:r w:rsidRPr="00AB2B43">
        <w:rPr>
          <w:rStyle w:val="apple-converted-space"/>
          <w:color w:val="000000" w:themeColor="text1"/>
          <w:sz w:val="20"/>
          <w:szCs w:val="20"/>
        </w:rPr>
        <w:t> </w:t>
      </w:r>
      <w:r w:rsidRPr="00AB2B43">
        <w:rPr>
          <w:color w:val="000000" w:themeColor="text1"/>
          <w:sz w:val="20"/>
          <w:szCs w:val="20"/>
        </w:rPr>
        <w:t>где</w:t>
      </w:r>
      <w:r w:rsidRPr="00AB2B43">
        <w:rPr>
          <w:rStyle w:val="apple-converted-space"/>
          <w:color w:val="000000" w:themeColor="text1"/>
          <w:sz w:val="20"/>
          <w:szCs w:val="20"/>
        </w:rPr>
        <w:t> </w:t>
      </w:r>
      <w:r w:rsidRPr="00AB2B43">
        <w:rPr>
          <w:noProof/>
          <w:color w:val="000000" w:themeColor="text1"/>
          <w:sz w:val="20"/>
          <w:szCs w:val="20"/>
        </w:rPr>
        <w:drawing>
          <wp:inline distT="0" distB="0" distL="0" distR="0" wp14:anchorId="073D6A36" wp14:editId="5A205389">
            <wp:extent cx="180975" cy="123825"/>
            <wp:effectExtent l="0" t="0" r="9525" b="9525"/>
            <wp:docPr id="792" name="Рисунок 792" descr="\mu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mu_0"/>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AB2B43">
        <w:rPr>
          <w:color w:val="000000" w:themeColor="text1"/>
          <w:sz w:val="20"/>
          <w:szCs w:val="20"/>
        </w:rPr>
        <w:t> —</w:t>
      </w:r>
      <w:r w:rsidRPr="00AB2B43">
        <w:rPr>
          <w:rStyle w:val="apple-converted-space"/>
          <w:color w:val="000000" w:themeColor="text1"/>
          <w:sz w:val="20"/>
          <w:szCs w:val="20"/>
        </w:rPr>
        <w:t> </w:t>
      </w:r>
      <w:hyperlink r:id="rId207" w:tooltip="Магнитная постоянная" w:history="1">
        <w:r w:rsidRPr="00AB2B43">
          <w:rPr>
            <w:rStyle w:val="a5"/>
            <w:color w:val="000000" w:themeColor="text1"/>
            <w:sz w:val="20"/>
            <w:szCs w:val="20"/>
            <w:u w:val="none"/>
          </w:rPr>
          <w:t xml:space="preserve">магнитная </w:t>
        </w:r>
        <w:proofErr w:type="gramStart"/>
        <w:r w:rsidRPr="00AB2B43">
          <w:rPr>
            <w:rStyle w:val="a5"/>
            <w:color w:val="000000" w:themeColor="text1"/>
            <w:sz w:val="20"/>
            <w:szCs w:val="20"/>
            <w:u w:val="none"/>
          </w:rPr>
          <w:t>постоянн</w:t>
        </w:r>
      </w:hyperlink>
      <w:r w:rsidRPr="00AB2B43">
        <w:rPr>
          <w:color w:val="000000" w:themeColor="text1"/>
          <w:sz w:val="20"/>
          <w:szCs w:val="20"/>
        </w:rPr>
        <w:t>ая</w:t>
      </w:r>
      <w:proofErr w:type="gramEnd"/>
      <w:r w:rsidRPr="00AB2B43">
        <w:rPr>
          <w:color w:val="000000" w:themeColor="text1"/>
          <w:sz w:val="20"/>
          <w:szCs w:val="20"/>
        </w:rPr>
        <w:t>.</w:t>
      </w:r>
    </w:p>
    <w:p w:rsidR="00C37B57" w:rsidRPr="00AB2B43" w:rsidRDefault="00C37B57" w:rsidP="00EA0F27">
      <w:pPr>
        <w:spacing w:after="0" w:line="240" w:lineRule="auto"/>
        <w:ind w:firstLine="709"/>
        <w:jc w:val="both"/>
        <w:rPr>
          <w:rFonts w:ascii="Times New Roman" w:hAnsi="Times New Roman" w:cs="Times New Roman"/>
          <w:sz w:val="20"/>
          <w:szCs w:val="20"/>
          <w14:glow w14:rad="228600">
            <w14:schemeClr w14:val="accent6">
              <w14:alpha w14:val="60000"/>
              <w14:satMod w14:val="175000"/>
            </w14:schemeClr>
          </w14:glow>
        </w:rPr>
      </w:pPr>
      <w:r w:rsidRPr="00AB2B43">
        <w:rPr>
          <w:rFonts w:ascii="Times New Roman" w:hAnsi="Times New Roman" w:cs="Times New Roman"/>
          <w:sz w:val="20"/>
          <w:szCs w:val="20"/>
          <w14:glow w14:rad="228600">
            <w14:schemeClr w14:val="accent6">
              <w14:alpha w14:val="60000"/>
              <w14:satMod w14:val="175000"/>
            </w14:schemeClr>
          </w14:glow>
        </w:rPr>
        <w:t>Закон Ампера.</w:t>
      </w:r>
    </w:p>
    <w:p w:rsidR="00C37B57" w:rsidRPr="00AB2B43" w:rsidRDefault="00C37B57" w:rsidP="00EA0F27">
      <w:pPr>
        <w:tabs>
          <w:tab w:val="center" w:pos="3189"/>
        </w:tabs>
        <w:spacing w:after="0" w:line="240" w:lineRule="auto"/>
        <w:ind w:firstLine="709"/>
        <w:jc w:val="both"/>
        <w:rPr>
          <w:rFonts w:ascii="Times New Roman" w:hAnsi="Times New Roman" w:cs="Times New Roman"/>
          <w:sz w:val="20"/>
          <w:szCs w:val="20"/>
        </w:rPr>
      </w:pPr>
      <m:oMath>
        <m:r>
          <w:rPr>
            <w:rFonts w:ascii="Cambria Math" w:hAnsi="Cambria Math" w:cs="Times New Roman"/>
            <w:sz w:val="20"/>
            <w:szCs w:val="20"/>
            <w:lang w:val="en-US"/>
          </w:rPr>
          <m:t>dF</m:t>
        </m:r>
        <m:r>
          <w:rPr>
            <w:rFonts w:ascii="Cambria Math" w:hAnsi="Cambria Math" w:cs="Times New Roman"/>
            <w:sz w:val="20"/>
            <w:szCs w:val="20"/>
          </w:rPr>
          <m:t>=</m:t>
        </m:r>
        <m:r>
          <w:rPr>
            <w:rFonts w:ascii="Cambria Math" w:hAnsi="Cambria Math" w:cs="Times New Roman"/>
            <w:i/>
            <w:position w:val="-10"/>
            <w:sz w:val="20"/>
            <w:szCs w:val="20"/>
          </w:rPr>
          <w:object w:dxaOrig="76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05pt;height:17pt" o:ole="">
              <v:imagedata r:id="rId208" o:title=""/>
            </v:shape>
            <o:OLEObject Type="Embed" ProgID="Equation.3" ShapeID="_x0000_i1025" DrawAspect="Content" ObjectID="_1512083804" r:id="rId209"/>
          </w:object>
        </m:r>
        <m:r>
          <w:rPr>
            <w:rFonts w:ascii="Cambria Math" w:hAnsi="Cambria Math" w:cs="Times New Roman"/>
            <w:sz w:val="20"/>
            <w:szCs w:val="20"/>
          </w:rPr>
          <m:t xml:space="preserve">=IBdlsinα  </m:t>
        </m:r>
      </m:oMath>
      <w:r w:rsidRPr="00AB2B43">
        <w:rPr>
          <w:rFonts w:ascii="Times New Roman" w:hAnsi="Times New Roman" w:cs="Times New Roman"/>
          <w:sz w:val="20"/>
          <w:szCs w:val="20"/>
        </w:rPr>
        <w:tab/>
        <w:t xml:space="preserve">   </w:t>
      </w:r>
      <w:proofErr w:type="gramStart"/>
      <w:r w:rsidRPr="00AB2B43">
        <w:rPr>
          <w:rFonts w:ascii="Times New Roman" w:hAnsi="Times New Roman" w:cs="Times New Roman"/>
          <w:sz w:val="20"/>
          <w:szCs w:val="20"/>
          <w:lang w:val="en-US"/>
        </w:rPr>
        <w:t>dl</w:t>
      </w:r>
      <w:proofErr w:type="gramEnd"/>
      <w:r w:rsidRPr="00AB2B43">
        <w:rPr>
          <w:rFonts w:ascii="Times New Roman" w:hAnsi="Times New Roman" w:cs="Times New Roman"/>
          <w:sz w:val="20"/>
          <w:szCs w:val="20"/>
        </w:rPr>
        <w:t xml:space="preserve"> – элемент тока </w:t>
      </w:r>
    </w:p>
    <w:p w:rsidR="00C37B57" w:rsidRPr="00AB2B43" w:rsidRDefault="00C37B57" w:rsidP="00EA0F27">
      <w:pPr>
        <w:tabs>
          <w:tab w:val="left" w:pos="2505"/>
        </w:tabs>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                                                  </w:t>
      </w:r>
      <w:r w:rsidRPr="00AB2B43">
        <w:rPr>
          <w:rFonts w:ascii="Times New Roman" w:hAnsi="Times New Roman" w:cs="Times New Roman"/>
          <w:sz w:val="20"/>
          <w:szCs w:val="20"/>
          <w:lang w:val="en-US"/>
        </w:rPr>
        <w:t>k</w:t>
      </w:r>
      <w:r w:rsidRPr="00AB2B43">
        <w:rPr>
          <w:rFonts w:ascii="Times New Roman" w:hAnsi="Times New Roman" w:cs="Times New Roman"/>
          <w:sz w:val="20"/>
          <w:szCs w:val="20"/>
        </w:rPr>
        <w:t xml:space="preserve"> – Коэффициент пропорциональности</w:t>
      </w:r>
    </w:p>
    <w:p w:rsidR="00C37B57" w:rsidRPr="00AB2B43" w:rsidRDefault="00C37B57" w:rsidP="00EA0F27">
      <w:pPr>
        <w:tabs>
          <w:tab w:val="left" w:pos="2505"/>
        </w:tabs>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                                                   </w:t>
      </w:r>
      <w:r w:rsidRPr="00AB2B43">
        <w:rPr>
          <w:rFonts w:ascii="Times New Roman" w:hAnsi="Times New Roman" w:cs="Times New Roman"/>
          <w:sz w:val="20"/>
          <w:szCs w:val="20"/>
          <w:lang w:val="en-US"/>
        </w:rPr>
        <w:t>i</w:t>
      </w:r>
      <w:r w:rsidRPr="00AB2B43">
        <w:rPr>
          <w:rFonts w:ascii="Times New Roman" w:hAnsi="Times New Roman" w:cs="Times New Roman"/>
          <w:sz w:val="20"/>
          <w:szCs w:val="20"/>
        </w:rPr>
        <w:t xml:space="preserve"> – Сила Ампера  </w:t>
      </w:r>
    </w:p>
    <w:p w:rsidR="00C37B57" w:rsidRPr="00AB2B43" w:rsidRDefault="00C37B57" w:rsidP="00EA0F27">
      <w:pPr>
        <w:tabs>
          <w:tab w:val="left" w:pos="2505"/>
        </w:tabs>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                                                   </w:t>
      </w:r>
      <w:r w:rsidRPr="00AB2B43">
        <w:rPr>
          <w:rFonts w:ascii="Times New Roman" w:hAnsi="Times New Roman" w:cs="Times New Roman"/>
          <w:sz w:val="20"/>
          <w:szCs w:val="20"/>
          <w:lang w:val="en-US"/>
        </w:rPr>
        <w:t>α</w:t>
      </w:r>
      <w:r w:rsidRPr="00AB2B43">
        <w:rPr>
          <w:rFonts w:ascii="Times New Roman" w:hAnsi="Times New Roman" w:cs="Times New Roman"/>
          <w:sz w:val="20"/>
          <w:szCs w:val="20"/>
        </w:rPr>
        <w:t xml:space="preserve"> – Угол между </w:t>
      </w:r>
      <w:r w:rsidRPr="00AB2B43">
        <w:rPr>
          <w:rFonts w:ascii="Times New Roman" w:hAnsi="Times New Roman" w:cs="Times New Roman"/>
          <w:sz w:val="20"/>
          <w:szCs w:val="20"/>
          <w:lang w:val="en-US"/>
        </w:rPr>
        <w:t>dl</w:t>
      </w:r>
      <w:r w:rsidRPr="00AB2B43">
        <w:rPr>
          <w:rFonts w:ascii="Times New Roman" w:hAnsi="Times New Roman" w:cs="Times New Roman"/>
          <w:sz w:val="20"/>
          <w:szCs w:val="20"/>
        </w:rPr>
        <w:t xml:space="preserve"> и </w:t>
      </w:r>
      <w:r w:rsidRPr="00AB2B43">
        <w:rPr>
          <w:rFonts w:ascii="Times New Roman" w:hAnsi="Times New Roman" w:cs="Times New Roman"/>
          <w:sz w:val="20"/>
          <w:szCs w:val="20"/>
          <w:lang w:val="en-US"/>
        </w:rPr>
        <w:t>B</w:t>
      </w:r>
    </w:p>
    <w:p w:rsidR="00C37B57" w:rsidRPr="00AB2B43" w:rsidRDefault="00C37B57" w:rsidP="00EA0F27">
      <w:pPr>
        <w:tabs>
          <w:tab w:val="left" w:pos="2505"/>
        </w:tabs>
        <w:spacing w:after="0" w:line="240" w:lineRule="auto"/>
        <w:ind w:firstLine="709"/>
        <w:jc w:val="both"/>
        <w:rPr>
          <w:rFonts w:ascii="Times New Roman" w:hAnsi="Times New Roman" w:cs="Times New Roman"/>
          <w:sz w:val="20"/>
          <w:szCs w:val="20"/>
          <w14:glow w14:rad="228600">
            <w14:schemeClr w14:val="accent3">
              <w14:alpha w14:val="60000"/>
              <w14:satMod w14:val="175000"/>
            </w14:schemeClr>
          </w14:glow>
        </w:rPr>
      </w:pPr>
      <w:r w:rsidRPr="00AB2B43">
        <w:rPr>
          <w:rFonts w:ascii="Times New Roman" w:hAnsi="Times New Roman" w:cs="Times New Roman"/>
          <w:sz w:val="20"/>
          <w:szCs w:val="20"/>
        </w:rPr>
        <w:t xml:space="preserve">Сила, действующая на проводник с током в магнитном поле, пропорциональна силе тока в проводнике </w:t>
      </w:r>
      <w:r w:rsidRPr="00AB2B43">
        <w:rPr>
          <w:rFonts w:ascii="Times New Roman" w:hAnsi="Times New Roman" w:cs="Times New Roman"/>
          <w:sz w:val="20"/>
          <w:szCs w:val="20"/>
          <w:lang w:val="en-US"/>
        </w:rPr>
        <w:t>I</w:t>
      </w:r>
      <w:r w:rsidRPr="00AB2B43">
        <w:rPr>
          <w:rFonts w:ascii="Times New Roman" w:hAnsi="Times New Roman" w:cs="Times New Roman"/>
          <w:sz w:val="20"/>
          <w:szCs w:val="20"/>
        </w:rPr>
        <w:t xml:space="preserve">, магнитной индукции </w:t>
      </w:r>
      <w:r w:rsidRPr="00AB2B43">
        <w:rPr>
          <w:rFonts w:ascii="Times New Roman" w:hAnsi="Times New Roman" w:cs="Times New Roman"/>
          <w:sz w:val="20"/>
          <w:szCs w:val="20"/>
          <w:lang w:val="en-US"/>
        </w:rPr>
        <w:t>B</w:t>
      </w:r>
      <w:r w:rsidRPr="00AB2B43">
        <w:rPr>
          <w:rFonts w:ascii="Times New Roman" w:hAnsi="Times New Roman" w:cs="Times New Roman"/>
          <w:sz w:val="20"/>
          <w:szCs w:val="20"/>
        </w:rPr>
        <w:t xml:space="preserve">, длине проводника </w:t>
      </w:r>
      <w:r w:rsidRPr="00AB2B43">
        <w:rPr>
          <w:rFonts w:ascii="Times New Roman" w:hAnsi="Times New Roman" w:cs="Times New Roman"/>
          <w:sz w:val="20"/>
          <w:szCs w:val="20"/>
          <w:lang w:val="en-US"/>
        </w:rPr>
        <w:t>L</w:t>
      </w:r>
      <w:r w:rsidRPr="00AB2B43">
        <w:rPr>
          <w:rFonts w:ascii="Times New Roman" w:hAnsi="Times New Roman" w:cs="Times New Roman"/>
          <w:sz w:val="20"/>
          <w:szCs w:val="20"/>
        </w:rPr>
        <w:t xml:space="preserve"> и синусу угла между направлением тока в проводнике и направлением вектора магнитной индукции α. </w:t>
      </w:r>
    </w:p>
    <w:p w:rsidR="00B73C9F" w:rsidRPr="00AB2B43" w:rsidRDefault="00B73C9F" w:rsidP="00EA0F27">
      <w:pPr>
        <w:spacing w:after="0" w:line="240" w:lineRule="auto"/>
        <w:ind w:firstLine="709"/>
        <w:jc w:val="both"/>
        <w:rPr>
          <w:rFonts w:ascii="Times New Roman" w:hAnsi="Times New Roman" w:cs="Times New Roman"/>
          <w:b/>
          <w:color w:val="000000"/>
          <w:sz w:val="20"/>
          <w:szCs w:val="20"/>
          <w:shd w:val="clear" w:color="auto" w:fill="FFFFFF"/>
        </w:rPr>
      </w:pPr>
      <w:r w:rsidRPr="00AB2B43">
        <w:rPr>
          <w:rFonts w:ascii="Times New Roman" w:hAnsi="Times New Roman" w:cs="Times New Roman"/>
          <w:b/>
          <w:color w:val="000000"/>
          <w:sz w:val="20"/>
          <w:szCs w:val="20"/>
          <w:shd w:val="clear" w:color="auto" w:fill="FFFFFF"/>
        </w:rPr>
        <w:t>Принцип суперпозиции магнитных полей.</w:t>
      </w:r>
    </w:p>
    <w:p w:rsidR="00B73C9F" w:rsidRPr="00AB2B43" w:rsidRDefault="00B73C9F" w:rsidP="00EA0F27">
      <w:pPr>
        <w:pStyle w:val="body"/>
        <w:spacing w:before="0" w:beforeAutospacing="0" w:after="0" w:afterAutospacing="0"/>
        <w:ind w:firstLine="709"/>
        <w:jc w:val="both"/>
        <w:rPr>
          <w:color w:val="000000" w:themeColor="text1"/>
          <w:sz w:val="20"/>
          <w:szCs w:val="20"/>
        </w:rPr>
      </w:pPr>
      <w:r w:rsidRPr="00AB2B43">
        <w:rPr>
          <w:color w:val="000000" w:themeColor="text1"/>
          <w:sz w:val="20"/>
          <w:szCs w:val="20"/>
        </w:rPr>
        <w:t>Для магнитного поля, также как и для электрического, справедлив принцип суперпозиции электрических полей. Справедливость этого принципа нельзя доказать теоретически. Он подтверждается только экспериментально.</w:t>
      </w:r>
    </w:p>
    <w:p w:rsidR="00B73C9F" w:rsidRPr="00AB2B43" w:rsidRDefault="00B73C9F" w:rsidP="00EA0F27">
      <w:pPr>
        <w:pStyle w:val="body"/>
        <w:spacing w:before="0" w:beforeAutospacing="0" w:after="0" w:afterAutospacing="0"/>
        <w:ind w:firstLine="709"/>
        <w:jc w:val="both"/>
        <w:rPr>
          <w:color w:val="000000" w:themeColor="text1"/>
          <w:sz w:val="20"/>
          <w:szCs w:val="20"/>
        </w:rPr>
      </w:pPr>
      <w:r w:rsidRPr="00AB2B43">
        <w:rPr>
          <w:color w:val="000000" w:themeColor="text1"/>
          <w:sz w:val="20"/>
          <w:szCs w:val="20"/>
        </w:rPr>
        <w:t>Суть этого принципа состоит в следующих двух положениях.</w:t>
      </w:r>
    </w:p>
    <w:p w:rsidR="00B73C9F" w:rsidRPr="00AB2B43" w:rsidRDefault="00B73C9F" w:rsidP="00EA0F27">
      <w:pPr>
        <w:pStyle w:val="body"/>
        <w:spacing w:before="0" w:beforeAutospacing="0" w:after="0" w:afterAutospacing="0"/>
        <w:ind w:firstLine="709"/>
        <w:jc w:val="both"/>
        <w:rPr>
          <w:color w:val="000000" w:themeColor="text1"/>
          <w:sz w:val="20"/>
          <w:szCs w:val="20"/>
        </w:rPr>
      </w:pPr>
      <w:r w:rsidRPr="00AB2B43">
        <w:rPr>
          <w:color w:val="000000" w:themeColor="text1"/>
          <w:sz w:val="20"/>
          <w:szCs w:val="20"/>
        </w:rPr>
        <w:t>1) Если ток</w:t>
      </w:r>
      <w:r w:rsidRPr="00AB2B43">
        <w:rPr>
          <w:rStyle w:val="apple-converted-space"/>
          <w:color w:val="000000" w:themeColor="text1"/>
          <w:sz w:val="20"/>
          <w:szCs w:val="20"/>
        </w:rPr>
        <w:t> </w:t>
      </w:r>
      <w:r w:rsidRPr="00AB2B43">
        <w:rPr>
          <w:i/>
          <w:iCs/>
          <w:color w:val="000000" w:themeColor="text1"/>
          <w:sz w:val="20"/>
          <w:szCs w:val="20"/>
        </w:rPr>
        <w:t>I</w:t>
      </w:r>
      <w:r w:rsidRPr="00AB2B43">
        <w:rPr>
          <w:color w:val="000000" w:themeColor="text1"/>
          <w:sz w:val="20"/>
          <w:szCs w:val="20"/>
          <w:vertAlign w:val="subscript"/>
        </w:rPr>
        <w:t>1</w:t>
      </w:r>
      <w:r w:rsidRPr="00AB2B43">
        <w:rPr>
          <w:rStyle w:val="apple-converted-space"/>
          <w:color w:val="000000" w:themeColor="text1"/>
          <w:sz w:val="20"/>
          <w:szCs w:val="20"/>
        </w:rPr>
        <w:t> </w:t>
      </w:r>
      <w:r w:rsidRPr="00AB2B43">
        <w:rPr>
          <w:color w:val="000000" w:themeColor="text1"/>
          <w:sz w:val="20"/>
          <w:szCs w:val="20"/>
        </w:rPr>
        <w:t>создаёт в некоторой точке пространства магнитное поле</w:t>
      </w:r>
      <w:r w:rsidRPr="00AB2B43">
        <w:rPr>
          <w:rStyle w:val="apple-converted-space"/>
          <w:color w:val="000000" w:themeColor="text1"/>
          <w:sz w:val="20"/>
          <w:szCs w:val="20"/>
        </w:rPr>
        <w:t> </w:t>
      </w:r>
      <w:r w:rsidRPr="00AB2B43">
        <w:rPr>
          <w:noProof/>
          <w:color w:val="000000" w:themeColor="text1"/>
          <w:sz w:val="20"/>
          <w:szCs w:val="20"/>
        </w:rPr>
        <w:drawing>
          <wp:inline distT="0" distB="0" distL="0" distR="0" wp14:anchorId="25319845" wp14:editId="7AAB5F50">
            <wp:extent cx="171450" cy="238125"/>
            <wp:effectExtent l="0" t="0" r="0" b="9525"/>
            <wp:docPr id="804" name="Рисунок 804" descr="img0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img043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71450" cy="238125"/>
                    </a:xfrm>
                    <a:prstGeom prst="rect">
                      <a:avLst/>
                    </a:prstGeom>
                    <a:noFill/>
                    <a:ln>
                      <a:noFill/>
                    </a:ln>
                  </pic:spPr>
                </pic:pic>
              </a:graphicData>
            </a:graphic>
          </wp:inline>
        </w:drawing>
      </w:r>
      <w:r w:rsidRPr="00AB2B43">
        <w:rPr>
          <w:color w:val="000000" w:themeColor="text1"/>
          <w:sz w:val="20"/>
          <w:szCs w:val="20"/>
        </w:rPr>
        <w:t>, то этот вектор магнитной индукции не изменится при появлении других токов:</w:t>
      </w:r>
      <w:r w:rsidRPr="00AB2B43">
        <w:rPr>
          <w:rStyle w:val="apple-converted-space"/>
          <w:color w:val="000000" w:themeColor="text1"/>
          <w:sz w:val="20"/>
          <w:szCs w:val="20"/>
        </w:rPr>
        <w:t> </w:t>
      </w:r>
      <w:r w:rsidRPr="00AB2B43">
        <w:rPr>
          <w:i/>
          <w:iCs/>
          <w:color w:val="000000" w:themeColor="text1"/>
          <w:sz w:val="20"/>
          <w:szCs w:val="20"/>
        </w:rPr>
        <w:t>I</w:t>
      </w:r>
      <w:r w:rsidRPr="00AB2B43">
        <w:rPr>
          <w:color w:val="000000" w:themeColor="text1"/>
          <w:sz w:val="20"/>
          <w:szCs w:val="20"/>
          <w:vertAlign w:val="subscript"/>
        </w:rPr>
        <w:t>2</w:t>
      </w:r>
      <w:r w:rsidRPr="00AB2B43">
        <w:rPr>
          <w:color w:val="000000" w:themeColor="text1"/>
          <w:sz w:val="20"/>
          <w:szCs w:val="20"/>
        </w:rPr>
        <w:t>,</w:t>
      </w:r>
      <w:r w:rsidRPr="00AB2B43">
        <w:rPr>
          <w:rStyle w:val="apple-converted-space"/>
          <w:color w:val="000000" w:themeColor="text1"/>
          <w:sz w:val="20"/>
          <w:szCs w:val="20"/>
        </w:rPr>
        <w:t> </w:t>
      </w:r>
      <w:r w:rsidRPr="00AB2B43">
        <w:rPr>
          <w:i/>
          <w:iCs/>
          <w:color w:val="000000" w:themeColor="text1"/>
          <w:sz w:val="20"/>
          <w:szCs w:val="20"/>
        </w:rPr>
        <w:t>I</w:t>
      </w:r>
      <w:r w:rsidRPr="00AB2B43">
        <w:rPr>
          <w:color w:val="000000" w:themeColor="text1"/>
          <w:sz w:val="20"/>
          <w:szCs w:val="20"/>
          <w:vertAlign w:val="subscript"/>
        </w:rPr>
        <w:t>3</w:t>
      </w:r>
      <w:r w:rsidRPr="00AB2B43">
        <w:rPr>
          <w:color w:val="000000" w:themeColor="text1"/>
          <w:sz w:val="20"/>
          <w:szCs w:val="20"/>
        </w:rPr>
        <w:t>, …,</w:t>
      </w:r>
      <w:r w:rsidRPr="00AB2B43">
        <w:rPr>
          <w:rStyle w:val="apple-converted-space"/>
          <w:color w:val="000000" w:themeColor="text1"/>
          <w:sz w:val="20"/>
          <w:szCs w:val="20"/>
        </w:rPr>
        <w:t> </w:t>
      </w:r>
      <w:proofErr w:type="spellStart"/>
      <w:r w:rsidRPr="00AB2B43">
        <w:rPr>
          <w:i/>
          <w:iCs/>
          <w:color w:val="000000" w:themeColor="text1"/>
          <w:sz w:val="20"/>
          <w:szCs w:val="20"/>
        </w:rPr>
        <w:t>I</w:t>
      </w:r>
      <w:r w:rsidRPr="00AB2B43">
        <w:rPr>
          <w:i/>
          <w:iCs/>
          <w:color w:val="000000" w:themeColor="text1"/>
          <w:sz w:val="20"/>
          <w:szCs w:val="20"/>
          <w:vertAlign w:val="subscript"/>
        </w:rPr>
        <w:t>n</w:t>
      </w:r>
      <w:proofErr w:type="spellEnd"/>
      <w:r w:rsidRPr="00AB2B43">
        <w:rPr>
          <w:color w:val="000000" w:themeColor="text1"/>
          <w:sz w:val="20"/>
          <w:szCs w:val="20"/>
        </w:rPr>
        <w:t>. Это означает, что появление новых токов и новых полей не искажает индукции</w:t>
      </w:r>
      <w:r w:rsidRPr="00AB2B43">
        <w:rPr>
          <w:rStyle w:val="apple-converted-space"/>
          <w:color w:val="000000" w:themeColor="text1"/>
          <w:sz w:val="20"/>
          <w:szCs w:val="20"/>
        </w:rPr>
        <w:t> </w:t>
      </w:r>
      <w:r w:rsidRPr="00AB2B43">
        <w:rPr>
          <w:noProof/>
          <w:color w:val="000000" w:themeColor="text1"/>
          <w:sz w:val="20"/>
          <w:szCs w:val="20"/>
        </w:rPr>
        <w:drawing>
          <wp:inline distT="0" distB="0" distL="0" distR="0" wp14:anchorId="1B746E82" wp14:editId="5CC0412C">
            <wp:extent cx="171450" cy="238125"/>
            <wp:effectExtent l="0" t="0" r="0" b="9525"/>
            <wp:docPr id="803" name="Рисунок 803" descr="img0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img0440"/>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71450" cy="238125"/>
                    </a:xfrm>
                    <a:prstGeom prst="rect">
                      <a:avLst/>
                    </a:prstGeom>
                    <a:noFill/>
                    <a:ln>
                      <a:noFill/>
                    </a:ln>
                  </pic:spPr>
                </pic:pic>
              </a:graphicData>
            </a:graphic>
          </wp:inline>
        </w:drawing>
      </w:r>
      <w:r w:rsidRPr="00AB2B43">
        <w:rPr>
          <w:color w:val="000000" w:themeColor="text1"/>
          <w:sz w:val="20"/>
          <w:szCs w:val="20"/>
        </w:rPr>
        <w:t>магнитного поля исходного тока</w:t>
      </w:r>
      <w:r w:rsidRPr="00AB2B43">
        <w:rPr>
          <w:rStyle w:val="apple-converted-space"/>
          <w:color w:val="000000" w:themeColor="text1"/>
          <w:sz w:val="20"/>
          <w:szCs w:val="20"/>
        </w:rPr>
        <w:t> </w:t>
      </w:r>
      <w:r w:rsidRPr="00AB2B43">
        <w:rPr>
          <w:i/>
          <w:iCs/>
          <w:color w:val="000000" w:themeColor="text1"/>
          <w:sz w:val="20"/>
          <w:szCs w:val="20"/>
        </w:rPr>
        <w:t>I</w:t>
      </w:r>
      <w:r w:rsidRPr="00AB2B43">
        <w:rPr>
          <w:color w:val="000000" w:themeColor="text1"/>
          <w:sz w:val="20"/>
          <w:szCs w:val="20"/>
          <w:vertAlign w:val="subscript"/>
        </w:rPr>
        <w:t>1</w:t>
      </w:r>
      <w:r w:rsidRPr="00AB2B43">
        <w:rPr>
          <w:color w:val="000000" w:themeColor="text1"/>
          <w:sz w:val="20"/>
          <w:szCs w:val="20"/>
        </w:rPr>
        <w:t>.</w:t>
      </w:r>
    </w:p>
    <w:p w:rsidR="00B73C9F" w:rsidRPr="00AB2B43" w:rsidRDefault="00B73C9F" w:rsidP="00EA0F27">
      <w:pPr>
        <w:pStyle w:val="body"/>
        <w:spacing w:before="0" w:beforeAutospacing="0" w:after="0" w:afterAutospacing="0"/>
        <w:ind w:firstLine="709"/>
        <w:jc w:val="both"/>
        <w:rPr>
          <w:color w:val="000000" w:themeColor="text1"/>
          <w:sz w:val="20"/>
          <w:szCs w:val="20"/>
        </w:rPr>
      </w:pPr>
      <w:r w:rsidRPr="00AB2B43">
        <w:rPr>
          <w:color w:val="000000" w:themeColor="text1"/>
          <w:sz w:val="20"/>
          <w:szCs w:val="20"/>
        </w:rPr>
        <w:t>2) Если магнитное поле создаётся несколькими токами, то индукция такого поля равна векторной сумме магнитных индукций складываемых полей:</w:t>
      </w:r>
    </w:p>
    <w:p w:rsidR="00B73C9F" w:rsidRPr="00AB2B43" w:rsidRDefault="00B73C9F" w:rsidP="00EA0F27">
      <w:pPr>
        <w:pStyle w:val="body"/>
        <w:spacing w:before="0" w:beforeAutospacing="0" w:after="0" w:afterAutospacing="0"/>
        <w:ind w:firstLine="709"/>
        <w:jc w:val="both"/>
        <w:rPr>
          <w:color w:val="000000" w:themeColor="text1"/>
          <w:sz w:val="20"/>
          <w:szCs w:val="20"/>
        </w:rPr>
      </w:pPr>
      <w:r w:rsidRPr="00AB2B43">
        <w:rPr>
          <w:color w:val="000000" w:themeColor="text1"/>
          <w:sz w:val="20"/>
          <w:szCs w:val="20"/>
        </w:rPr>
        <w:t>               </w:t>
      </w:r>
      <w:r w:rsidRPr="00AB2B43">
        <w:rPr>
          <w:noProof/>
          <w:color w:val="000000" w:themeColor="text1"/>
          <w:sz w:val="20"/>
          <w:szCs w:val="20"/>
        </w:rPr>
        <w:drawing>
          <wp:inline distT="0" distB="0" distL="0" distR="0" wp14:anchorId="56912DEB" wp14:editId="1A9B70A8">
            <wp:extent cx="2305050" cy="428625"/>
            <wp:effectExtent l="0" t="0" r="0" b="9525"/>
            <wp:docPr id="802" name="Рисунок 802" descr="img0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img044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305050" cy="428625"/>
                    </a:xfrm>
                    <a:prstGeom prst="rect">
                      <a:avLst/>
                    </a:prstGeom>
                    <a:noFill/>
                    <a:ln>
                      <a:noFill/>
                    </a:ln>
                  </pic:spPr>
                </pic:pic>
              </a:graphicData>
            </a:graphic>
          </wp:inline>
        </w:drawing>
      </w:r>
      <w:r w:rsidRPr="00AB2B43">
        <w:rPr>
          <w:color w:val="000000" w:themeColor="text1"/>
          <w:sz w:val="20"/>
          <w:szCs w:val="20"/>
        </w:rPr>
        <w:t>              (8.4)</w:t>
      </w:r>
    </w:p>
    <w:p w:rsidR="00B73C9F" w:rsidRPr="00AB2B43" w:rsidRDefault="00B73C9F" w:rsidP="00EA0F27">
      <w:pPr>
        <w:pStyle w:val="body"/>
        <w:spacing w:before="0" w:beforeAutospacing="0" w:after="0" w:afterAutospacing="0"/>
        <w:ind w:firstLine="709"/>
        <w:jc w:val="both"/>
        <w:rPr>
          <w:color w:val="000000" w:themeColor="text1"/>
          <w:sz w:val="20"/>
          <w:szCs w:val="20"/>
        </w:rPr>
      </w:pPr>
      <w:r w:rsidRPr="00AB2B43">
        <w:rPr>
          <w:color w:val="000000" w:themeColor="text1"/>
          <w:sz w:val="20"/>
          <w:szCs w:val="20"/>
        </w:rPr>
        <w:t>Эти положения многократно подтверждены экспериментально.</w:t>
      </w:r>
    </w:p>
    <w:p w:rsidR="00B73C9F" w:rsidRPr="00AB2B43" w:rsidRDefault="00B73C9F" w:rsidP="00EA0F27">
      <w:pPr>
        <w:pStyle w:val="body"/>
        <w:spacing w:before="0" w:beforeAutospacing="0" w:after="0" w:afterAutospacing="0"/>
        <w:ind w:firstLine="709"/>
        <w:jc w:val="both"/>
        <w:rPr>
          <w:color w:val="000000" w:themeColor="text1"/>
          <w:sz w:val="20"/>
          <w:szCs w:val="20"/>
        </w:rPr>
      </w:pPr>
      <w:r w:rsidRPr="00AB2B43">
        <w:rPr>
          <w:color w:val="000000" w:themeColor="text1"/>
          <w:sz w:val="20"/>
          <w:szCs w:val="20"/>
        </w:rPr>
        <w:t>Теперь применим принцип суперпозиции для расчёта магнитного поля электрического тока:</w:t>
      </w:r>
      <w:r w:rsidRPr="00AB2B43">
        <w:rPr>
          <w:rStyle w:val="apple-converted-space"/>
          <w:color w:val="000000" w:themeColor="text1"/>
          <w:sz w:val="20"/>
          <w:szCs w:val="20"/>
        </w:rPr>
        <w:t> </w:t>
      </w:r>
      <w:r w:rsidRPr="00AB2B43">
        <w:rPr>
          <w:i/>
          <w:iCs/>
          <w:color w:val="000000" w:themeColor="text1"/>
          <w:sz w:val="20"/>
          <w:szCs w:val="20"/>
        </w:rPr>
        <w:t>вектор магнитной индукции поля, созданного электрическим током, равен векторной сумме магнитных индукций от отдельных элементов этого тока</w:t>
      </w:r>
      <w:r w:rsidRPr="00AB2B43">
        <w:rPr>
          <w:color w:val="000000" w:themeColor="text1"/>
          <w:sz w:val="20"/>
          <w:szCs w:val="20"/>
        </w:rPr>
        <w:t>:</w:t>
      </w:r>
    </w:p>
    <w:p w:rsidR="00B73C9F" w:rsidRPr="00AB2B43" w:rsidRDefault="004A573F" w:rsidP="00EA0F27">
      <w:pPr>
        <w:pStyle w:val="uravnenie"/>
        <w:spacing w:before="0" w:beforeAutospacing="0" w:after="0" w:afterAutospacing="0"/>
        <w:ind w:firstLine="709"/>
        <w:jc w:val="both"/>
        <w:rPr>
          <w:color w:val="000000" w:themeColor="text1"/>
          <w:sz w:val="20"/>
          <w:szCs w:val="20"/>
        </w:rPr>
      </w:pPr>
      <w:r w:rsidRPr="00AB2B43">
        <w:rPr>
          <w:noProof/>
          <w:color w:val="000000" w:themeColor="text1"/>
          <w:sz w:val="20"/>
          <w:szCs w:val="20"/>
        </w:rPr>
        <w:drawing>
          <wp:anchor distT="0" distB="0" distL="114300" distR="114300" simplePos="0" relativeHeight="251684864" behindDoc="1" locked="0" layoutInCell="1" allowOverlap="1" wp14:anchorId="583DA02A" wp14:editId="4F3661DE">
            <wp:simplePos x="0" y="0"/>
            <wp:positionH relativeFrom="column">
              <wp:posOffset>3806190</wp:posOffset>
            </wp:positionH>
            <wp:positionV relativeFrom="paragraph">
              <wp:posOffset>142875</wp:posOffset>
            </wp:positionV>
            <wp:extent cx="2059305" cy="2457450"/>
            <wp:effectExtent l="0" t="0" r="0" b="0"/>
            <wp:wrapTight wrapText="bothSides">
              <wp:wrapPolygon edited="0">
                <wp:start x="0" y="0"/>
                <wp:lineTo x="0" y="21433"/>
                <wp:lineTo x="21380" y="21433"/>
                <wp:lineTo x="21380" y="0"/>
                <wp:lineTo x="0" y="0"/>
              </wp:wrapPolygon>
            </wp:wrapTight>
            <wp:docPr id="794" name="Рисунок 794" descr="img0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img0449"/>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059305"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B73C9F" w:rsidRPr="00AB2B43">
        <w:rPr>
          <w:noProof/>
          <w:color w:val="000000" w:themeColor="text1"/>
          <w:sz w:val="20"/>
          <w:szCs w:val="20"/>
        </w:rPr>
        <w:drawing>
          <wp:inline distT="0" distB="0" distL="0" distR="0" wp14:anchorId="74557017" wp14:editId="0CBA1885">
            <wp:extent cx="571500" cy="361950"/>
            <wp:effectExtent l="0" t="0" r="0" b="0"/>
            <wp:docPr id="801" name="Рисунок 801" descr="img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img0442"/>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571500" cy="361950"/>
                    </a:xfrm>
                    <a:prstGeom prst="rect">
                      <a:avLst/>
                    </a:prstGeom>
                    <a:noFill/>
                    <a:ln>
                      <a:noFill/>
                    </a:ln>
                  </pic:spPr>
                </pic:pic>
              </a:graphicData>
            </a:graphic>
          </wp:inline>
        </w:drawing>
      </w:r>
      <w:r w:rsidR="00B73C9F" w:rsidRPr="00AB2B43">
        <w:rPr>
          <w:color w:val="000000" w:themeColor="text1"/>
          <w:sz w:val="20"/>
          <w:szCs w:val="20"/>
        </w:rPr>
        <w:t>.</w:t>
      </w:r>
    </w:p>
    <w:p w:rsidR="00B73C9F" w:rsidRPr="00AB2B43" w:rsidRDefault="00B73C9F" w:rsidP="00EA0F27">
      <w:pPr>
        <w:pStyle w:val="body"/>
        <w:spacing w:before="0" w:beforeAutospacing="0" w:after="0" w:afterAutospacing="0"/>
        <w:ind w:firstLine="709"/>
        <w:jc w:val="both"/>
        <w:rPr>
          <w:color w:val="000000" w:themeColor="text1"/>
          <w:sz w:val="20"/>
          <w:szCs w:val="20"/>
        </w:rPr>
      </w:pPr>
      <w:r w:rsidRPr="00AB2B43">
        <w:rPr>
          <w:color w:val="000000" w:themeColor="text1"/>
          <w:sz w:val="20"/>
          <w:szCs w:val="20"/>
        </w:rPr>
        <w:t>Для окончательного решения этой задачи нужно только знать, какое поле</w:t>
      </w:r>
      <w:r w:rsidRPr="00AB2B43">
        <w:rPr>
          <w:rStyle w:val="apple-converted-space"/>
          <w:color w:val="000000" w:themeColor="text1"/>
          <w:sz w:val="20"/>
          <w:szCs w:val="20"/>
        </w:rPr>
        <w:t> </w:t>
      </w:r>
      <w:r w:rsidRPr="00AB2B43">
        <w:rPr>
          <w:noProof/>
          <w:color w:val="000000" w:themeColor="text1"/>
          <w:sz w:val="20"/>
          <w:szCs w:val="20"/>
        </w:rPr>
        <w:drawing>
          <wp:inline distT="0" distB="0" distL="0" distR="0" wp14:anchorId="5A4B6B06" wp14:editId="1A55B4AD">
            <wp:extent cx="209550" cy="209550"/>
            <wp:effectExtent l="0" t="0" r="0" b="0"/>
            <wp:docPr id="800" name="Рисунок 800" descr="img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img044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B2B43">
        <w:rPr>
          <w:rStyle w:val="apple-converted-space"/>
          <w:color w:val="000000" w:themeColor="text1"/>
          <w:sz w:val="20"/>
          <w:szCs w:val="20"/>
        </w:rPr>
        <w:t> </w:t>
      </w:r>
      <w:r w:rsidRPr="00AB2B43">
        <w:rPr>
          <w:color w:val="000000" w:themeColor="text1"/>
          <w:sz w:val="20"/>
          <w:szCs w:val="20"/>
        </w:rPr>
        <w:t>создаёт элемент тока</w:t>
      </w:r>
      <w:r w:rsidRPr="00AB2B43">
        <w:rPr>
          <w:rStyle w:val="apple-converted-space"/>
          <w:color w:val="000000" w:themeColor="text1"/>
          <w:sz w:val="20"/>
          <w:szCs w:val="20"/>
        </w:rPr>
        <w:t> </w:t>
      </w:r>
      <w:r w:rsidRPr="00AB2B43">
        <w:rPr>
          <w:noProof/>
          <w:color w:val="000000" w:themeColor="text1"/>
          <w:sz w:val="20"/>
          <w:szCs w:val="20"/>
        </w:rPr>
        <w:drawing>
          <wp:inline distT="0" distB="0" distL="0" distR="0" wp14:anchorId="65010F1C" wp14:editId="74ADA333">
            <wp:extent cx="247650" cy="209550"/>
            <wp:effectExtent l="0" t="0" r="0" b="0"/>
            <wp:docPr id="799" name="Рисунок 799" descr="img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img0444"/>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AB2B43">
        <w:rPr>
          <w:color w:val="000000" w:themeColor="text1"/>
          <w:sz w:val="20"/>
          <w:szCs w:val="20"/>
        </w:rPr>
        <w:t>.</w:t>
      </w:r>
    </w:p>
    <w:p w:rsidR="00B73C9F" w:rsidRPr="00AB2B43" w:rsidRDefault="00B73C9F" w:rsidP="00EA0F27">
      <w:pPr>
        <w:pStyle w:val="body"/>
        <w:spacing w:before="0" w:beforeAutospacing="0" w:after="0" w:afterAutospacing="0"/>
        <w:ind w:firstLine="709"/>
        <w:jc w:val="both"/>
        <w:rPr>
          <w:color w:val="000000" w:themeColor="text1"/>
          <w:sz w:val="20"/>
          <w:szCs w:val="20"/>
        </w:rPr>
      </w:pPr>
      <w:r w:rsidRPr="00AB2B43">
        <w:rPr>
          <w:color w:val="000000" w:themeColor="text1"/>
          <w:sz w:val="20"/>
          <w:szCs w:val="20"/>
        </w:rPr>
        <w:t xml:space="preserve">В решении этой проблемы добились успеха французские учёные: физики экспериментаторы </w:t>
      </w:r>
      <w:proofErr w:type="spellStart"/>
      <w:r w:rsidRPr="00AB2B43">
        <w:rPr>
          <w:color w:val="000000" w:themeColor="text1"/>
          <w:sz w:val="20"/>
          <w:szCs w:val="20"/>
        </w:rPr>
        <w:t>Био</w:t>
      </w:r>
      <w:proofErr w:type="spellEnd"/>
      <w:r w:rsidRPr="00AB2B43">
        <w:rPr>
          <w:color w:val="000000" w:themeColor="text1"/>
          <w:sz w:val="20"/>
          <w:szCs w:val="20"/>
        </w:rPr>
        <w:t xml:space="preserve"> и </w:t>
      </w:r>
      <w:proofErr w:type="spellStart"/>
      <w:r w:rsidRPr="00AB2B43">
        <w:rPr>
          <w:color w:val="000000" w:themeColor="text1"/>
          <w:sz w:val="20"/>
          <w:szCs w:val="20"/>
        </w:rPr>
        <w:t>Савар</w:t>
      </w:r>
      <w:proofErr w:type="spellEnd"/>
      <w:r w:rsidRPr="00AB2B43">
        <w:rPr>
          <w:color w:val="000000" w:themeColor="text1"/>
          <w:sz w:val="20"/>
          <w:szCs w:val="20"/>
        </w:rPr>
        <w:t xml:space="preserve"> и математик Лаплас. Они установили, что вектор магнитной индукции поля, созданного элементом тока</w:t>
      </w:r>
      <w:r w:rsidRPr="00AB2B43">
        <w:rPr>
          <w:rStyle w:val="apple-converted-space"/>
          <w:color w:val="000000" w:themeColor="text1"/>
          <w:sz w:val="20"/>
          <w:szCs w:val="20"/>
        </w:rPr>
        <w:t> </w:t>
      </w:r>
      <w:r w:rsidRPr="00AB2B43">
        <w:rPr>
          <w:noProof/>
          <w:color w:val="000000" w:themeColor="text1"/>
          <w:sz w:val="20"/>
          <w:szCs w:val="20"/>
        </w:rPr>
        <w:drawing>
          <wp:inline distT="0" distB="0" distL="0" distR="0" wp14:anchorId="445AC94C" wp14:editId="69E9467E">
            <wp:extent cx="247650" cy="209550"/>
            <wp:effectExtent l="0" t="0" r="0" b="0"/>
            <wp:docPr id="798" name="Рисунок 798" descr="img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img044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AB2B43">
        <w:rPr>
          <w:color w:val="000000" w:themeColor="text1"/>
          <w:sz w:val="20"/>
          <w:szCs w:val="20"/>
        </w:rPr>
        <w:t>, равен:</w:t>
      </w:r>
    </w:p>
    <w:p w:rsidR="00B73C9F" w:rsidRPr="00AB2B43" w:rsidRDefault="00B73C9F" w:rsidP="00EA0F27">
      <w:pPr>
        <w:pStyle w:val="body"/>
        <w:spacing w:before="0" w:beforeAutospacing="0" w:after="0" w:afterAutospacing="0"/>
        <w:ind w:firstLine="709"/>
        <w:jc w:val="both"/>
        <w:rPr>
          <w:color w:val="000000" w:themeColor="text1"/>
          <w:sz w:val="20"/>
          <w:szCs w:val="20"/>
        </w:rPr>
      </w:pPr>
      <w:r w:rsidRPr="00AB2B43">
        <w:rPr>
          <w:color w:val="000000" w:themeColor="text1"/>
          <w:sz w:val="20"/>
          <w:szCs w:val="20"/>
        </w:rPr>
        <w:lastRenderedPageBreak/>
        <w:t>          </w:t>
      </w:r>
      <w:r w:rsidRPr="00AB2B43">
        <w:rPr>
          <w:noProof/>
          <w:color w:val="000000" w:themeColor="text1"/>
          <w:sz w:val="20"/>
          <w:szCs w:val="20"/>
        </w:rPr>
        <w:drawing>
          <wp:inline distT="0" distB="0" distL="0" distR="0" wp14:anchorId="35424077" wp14:editId="49AFF643">
            <wp:extent cx="971550" cy="428625"/>
            <wp:effectExtent l="0" t="0" r="0" b="9525"/>
            <wp:docPr id="797" name="Рисунок 797" descr="img0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img0446"/>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971550" cy="428625"/>
                    </a:xfrm>
                    <a:prstGeom prst="rect">
                      <a:avLst/>
                    </a:prstGeom>
                    <a:noFill/>
                    <a:ln>
                      <a:noFill/>
                    </a:ln>
                  </pic:spPr>
                </pic:pic>
              </a:graphicData>
            </a:graphic>
          </wp:inline>
        </w:drawing>
      </w:r>
      <w:r w:rsidRPr="00AB2B43">
        <w:rPr>
          <w:rStyle w:val="apple-converted-space"/>
          <w:color w:val="000000" w:themeColor="text1"/>
          <w:sz w:val="20"/>
          <w:szCs w:val="20"/>
        </w:rPr>
        <w:t> </w:t>
      </w:r>
      <w:r w:rsidRPr="00AB2B43">
        <w:rPr>
          <w:color w:val="000000" w:themeColor="text1"/>
          <w:sz w:val="20"/>
          <w:szCs w:val="20"/>
        </w:rPr>
        <w:t xml:space="preserve">(закон </w:t>
      </w:r>
      <w:proofErr w:type="spellStart"/>
      <w:r w:rsidRPr="00AB2B43">
        <w:rPr>
          <w:color w:val="000000" w:themeColor="text1"/>
          <w:sz w:val="20"/>
          <w:szCs w:val="20"/>
        </w:rPr>
        <w:t>Био</w:t>
      </w:r>
      <w:proofErr w:type="spellEnd"/>
      <w:r w:rsidRPr="00AB2B43">
        <w:rPr>
          <w:color w:val="000000" w:themeColor="text1"/>
          <w:sz w:val="20"/>
          <w:szCs w:val="20"/>
        </w:rPr>
        <w:t>-</w:t>
      </w:r>
      <w:proofErr w:type="spellStart"/>
      <w:r w:rsidRPr="00AB2B43">
        <w:rPr>
          <w:color w:val="000000" w:themeColor="text1"/>
          <w:sz w:val="20"/>
          <w:szCs w:val="20"/>
        </w:rPr>
        <w:t>Савара</w:t>
      </w:r>
      <w:proofErr w:type="spellEnd"/>
      <w:r w:rsidRPr="00AB2B43">
        <w:rPr>
          <w:color w:val="000000" w:themeColor="text1"/>
          <w:sz w:val="20"/>
          <w:szCs w:val="20"/>
        </w:rPr>
        <w:t>-Лапласа, 1820 г.),       (8.5)</w:t>
      </w:r>
    </w:p>
    <w:p w:rsidR="00B73C9F" w:rsidRPr="00AB2B43" w:rsidRDefault="00B73C9F" w:rsidP="00EA0F27">
      <w:pPr>
        <w:pStyle w:val="bodynotab"/>
        <w:spacing w:before="0" w:beforeAutospacing="0" w:after="0" w:afterAutospacing="0"/>
        <w:ind w:firstLine="709"/>
        <w:jc w:val="both"/>
        <w:rPr>
          <w:color w:val="000000" w:themeColor="text1"/>
          <w:sz w:val="20"/>
          <w:szCs w:val="20"/>
        </w:rPr>
      </w:pPr>
      <w:r w:rsidRPr="00AB2B43">
        <w:rPr>
          <w:color w:val="000000" w:themeColor="text1"/>
          <w:sz w:val="20"/>
          <w:szCs w:val="20"/>
        </w:rPr>
        <w:t>здесь:    </w:t>
      </w:r>
      <w:r w:rsidRPr="00AB2B43">
        <w:rPr>
          <w:noProof/>
          <w:color w:val="000000" w:themeColor="text1"/>
          <w:sz w:val="20"/>
          <w:szCs w:val="20"/>
        </w:rPr>
        <w:drawing>
          <wp:inline distT="0" distB="0" distL="0" distR="0" wp14:anchorId="7E874ACB" wp14:editId="274D4183">
            <wp:extent cx="247650" cy="209550"/>
            <wp:effectExtent l="0" t="0" r="0" b="0"/>
            <wp:docPr id="796" name="Рисунок 796" descr="img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img044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47650" cy="209550"/>
                    </a:xfrm>
                    <a:prstGeom prst="rect">
                      <a:avLst/>
                    </a:prstGeom>
                    <a:noFill/>
                    <a:ln>
                      <a:noFill/>
                    </a:ln>
                  </pic:spPr>
                </pic:pic>
              </a:graphicData>
            </a:graphic>
          </wp:inline>
        </w:drawing>
      </w:r>
      <w:r w:rsidRPr="00AB2B43">
        <w:rPr>
          <w:rStyle w:val="apple-converted-space"/>
          <w:color w:val="000000" w:themeColor="text1"/>
          <w:sz w:val="20"/>
          <w:szCs w:val="20"/>
        </w:rPr>
        <w:t> </w:t>
      </w:r>
      <w:r w:rsidRPr="00AB2B43">
        <w:rPr>
          <w:color w:val="000000" w:themeColor="text1"/>
          <w:sz w:val="20"/>
          <w:szCs w:val="20"/>
        </w:rPr>
        <w:t>— элемент тока;</w:t>
      </w:r>
    </w:p>
    <w:p w:rsidR="00B73C9F" w:rsidRPr="00AB2B43" w:rsidRDefault="00B73C9F" w:rsidP="00EA0F27">
      <w:pPr>
        <w:pStyle w:val="body"/>
        <w:spacing w:before="0" w:beforeAutospacing="0" w:after="0" w:afterAutospacing="0"/>
        <w:ind w:firstLine="709"/>
        <w:jc w:val="both"/>
        <w:rPr>
          <w:color w:val="000000" w:themeColor="text1"/>
          <w:sz w:val="20"/>
          <w:szCs w:val="20"/>
        </w:rPr>
      </w:pPr>
      <w:r w:rsidRPr="00AB2B43">
        <w:rPr>
          <w:noProof/>
          <w:color w:val="000000" w:themeColor="text1"/>
          <w:sz w:val="20"/>
          <w:szCs w:val="20"/>
        </w:rPr>
        <w:drawing>
          <wp:inline distT="0" distB="0" distL="0" distR="0" wp14:anchorId="59D70A7E" wp14:editId="29BA5DB0">
            <wp:extent cx="123825" cy="161925"/>
            <wp:effectExtent l="0" t="0" r="9525" b="9525"/>
            <wp:docPr id="795" name="Рисунок 795" descr="img0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img0448"/>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r w:rsidRPr="00AB2B43">
        <w:rPr>
          <w:rStyle w:val="apple-converted-space"/>
          <w:color w:val="000000" w:themeColor="text1"/>
          <w:sz w:val="20"/>
          <w:szCs w:val="20"/>
        </w:rPr>
        <w:t> </w:t>
      </w:r>
      <w:r w:rsidRPr="00AB2B43">
        <w:rPr>
          <w:color w:val="000000" w:themeColor="text1"/>
          <w:sz w:val="20"/>
          <w:szCs w:val="20"/>
        </w:rPr>
        <w:t>— радиус-вектор, проведённый от элемента тока в точку, где вычисляется магнитное поле (рис. 8.5.)</w:t>
      </w:r>
    </w:p>
    <w:p w:rsidR="00B73C9F" w:rsidRPr="00AB2B43" w:rsidRDefault="00B73C9F" w:rsidP="00EA0F27">
      <w:pPr>
        <w:pStyle w:val="uravnenie"/>
        <w:spacing w:before="0" w:beforeAutospacing="0" w:after="0" w:afterAutospacing="0"/>
        <w:ind w:firstLine="709"/>
        <w:jc w:val="both"/>
        <w:rPr>
          <w:color w:val="000000" w:themeColor="text1"/>
          <w:sz w:val="20"/>
          <w:szCs w:val="20"/>
        </w:rPr>
      </w:pPr>
    </w:p>
    <w:p w:rsidR="00B73C9F" w:rsidRPr="00AB2B43" w:rsidRDefault="00B73C9F"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color w:val="000000"/>
          <w:sz w:val="20"/>
          <w:szCs w:val="20"/>
          <w:shd w:val="clear" w:color="auto" w:fill="FFFFFF"/>
        </w:rPr>
        <w:t>Рис.8.5</w:t>
      </w:r>
    </w:p>
    <w:p w:rsidR="00474356" w:rsidRPr="00AB2B43" w:rsidRDefault="00474356" w:rsidP="00EA0F27">
      <w:pPr>
        <w:spacing w:after="0" w:line="240" w:lineRule="auto"/>
        <w:ind w:firstLine="709"/>
        <w:jc w:val="both"/>
        <w:rPr>
          <w:rFonts w:ascii="Times New Roman" w:eastAsiaTheme="minorEastAsia" w:hAnsi="Times New Roman" w:cs="Times New Roman"/>
          <w:sz w:val="20"/>
          <w:szCs w:val="20"/>
        </w:rPr>
      </w:pPr>
    </w:p>
    <w:p w:rsidR="006F7B9C" w:rsidRPr="00AB2B43" w:rsidRDefault="004C2A9B" w:rsidP="00EA0F27">
      <w:pPr>
        <w:pStyle w:val="a3"/>
        <w:spacing w:after="0" w:line="240" w:lineRule="auto"/>
        <w:ind w:left="0" w:firstLine="709"/>
        <w:contextualSpacing w:val="0"/>
        <w:jc w:val="both"/>
        <w:rPr>
          <w:rFonts w:ascii="Times New Roman" w:hAnsi="Times New Roman" w:cs="Times New Roman"/>
          <w:b/>
          <w:i/>
          <w:sz w:val="20"/>
          <w:szCs w:val="20"/>
        </w:rPr>
      </w:pPr>
      <w:r w:rsidRPr="00AB2B43">
        <w:rPr>
          <w:rFonts w:ascii="Times New Roman" w:hAnsi="Times New Roman" w:cs="Times New Roman"/>
          <w:b/>
          <w:i/>
          <w:color w:val="000000"/>
          <w:sz w:val="20"/>
          <w:szCs w:val="20"/>
          <w:shd w:val="clear" w:color="auto" w:fill="FFFFFF"/>
        </w:rPr>
        <w:t>25. Взаимодействие 2-х параллельных проводников. Единица силы тока «Ампер». Сила Лоренца.</w:t>
      </w:r>
    </w:p>
    <w:p w:rsidR="00D31571" w:rsidRPr="00AB2B43" w:rsidRDefault="00D31571" w:rsidP="00EA0F27">
      <w:pPr>
        <w:pStyle w:val="a3"/>
        <w:spacing w:after="0" w:line="240" w:lineRule="auto"/>
        <w:ind w:left="0" w:firstLine="709"/>
        <w:contextualSpacing w:val="0"/>
        <w:jc w:val="both"/>
        <w:rPr>
          <w:rFonts w:ascii="Times New Roman" w:eastAsiaTheme="minorEastAsia" w:hAnsi="Times New Roman" w:cs="Times New Roman"/>
          <w:sz w:val="20"/>
          <w:szCs w:val="20"/>
        </w:rPr>
      </w:pPr>
    </w:p>
    <w:p w:rsidR="00D35A01" w:rsidRPr="00AB2B43" w:rsidRDefault="00D35A01"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color w:val="000000"/>
          <w:sz w:val="20"/>
          <w:szCs w:val="20"/>
          <w:shd w:val="clear" w:color="auto" w:fill="FFFFFF"/>
          <w:lang w:eastAsia="ru-RU"/>
        </w:rPr>
        <w:t> Пусть </w:t>
      </w:r>
      <w:r w:rsidRPr="00AB2B43">
        <w:rPr>
          <w:rFonts w:ascii="Times New Roman" w:eastAsia="Times New Roman" w:hAnsi="Times New Roman" w:cs="Times New Roman"/>
          <w:i/>
          <w:iCs/>
          <w:color w:val="000000"/>
          <w:sz w:val="20"/>
          <w:szCs w:val="20"/>
          <w:shd w:val="clear" w:color="auto" w:fill="FFFFFF"/>
          <w:lang w:eastAsia="ru-RU"/>
        </w:rPr>
        <w:t>b</w:t>
      </w:r>
      <w:r w:rsidRPr="00AB2B43">
        <w:rPr>
          <w:rFonts w:ascii="Times New Roman" w:eastAsia="Times New Roman" w:hAnsi="Times New Roman" w:cs="Times New Roman"/>
          <w:color w:val="000000"/>
          <w:sz w:val="20"/>
          <w:szCs w:val="20"/>
          <w:shd w:val="clear" w:color="auto" w:fill="FFFFFF"/>
          <w:lang w:eastAsia="ru-RU"/>
        </w:rPr>
        <w:t> – расстояние между двумя параллельными, бесконечно длинными проводниками (рис. 2.2). Задачу следует решать так: один из проводников </w:t>
      </w:r>
      <w:r w:rsidRPr="00AB2B43">
        <w:rPr>
          <w:rFonts w:ascii="Times New Roman" w:eastAsia="Times New Roman" w:hAnsi="Times New Roman" w:cs="Times New Roman"/>
          <w:noProof/>
          <w:sz w:val="20"/>
          <w:szCs w:val="20"/>
          <w:lang w:eastAsia="ru-RU"/>
        </w:rPr>
        <w:drawing>
          <wp:inline distT="0" distB="0" distL="0" distR="0" wp14:anchorId="6DA90193" wp14:editId="07AE600A">
            <wp:extent cx="161925" cy="219075"/>
            <wp:effectExtent l="0" t="0" r="9525" b="9525"/>
            <wp:docPr id="58" name="Рисунок 58" descr="http://ens.tpu.ru/POSOBIE_FIS_KUSN/%D1%8D%D0%BB%D0%B5%D0%BA%D1%82%D1%80%D0%BE%D0%BC%D0%B0%D0%B3%D0%BD%D0%B5%D1%82%D0%B8%D0%B7%D0%BC/ima/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ns.tpu.ru/POSOBIE_FIS_KUSN/%D1%8D%D0%BB%D0%B5%D0%BA%D1%82%D1%80%D0%BE%D0%BC%D0%B0%D0%B3%D0%BD%D0%B5%D1%82%D0%B8%D0%B7%D0%BC/ima/image220.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shd w:val="clear" w:color="auto" w:fill="FFFFFF"/>
          <w:lang w:eastAsia="ru-RU"/>
        </w:rPr>
        <w:t>  создаёт магнитное поле, второй </w:t>
      </w:r>
      <w:r w:rsidRPr="00AB2B43">
        <w:rPr>
          <w:rFonts w:ascii="Times New Roman" w:eastAsia="Times New Roman" w:hAnsi="Times New Roman" w:cs="Times New Roman"/>
          <w:noProof/>
          <w:sz w:val="20"/>
          <w:szCs w:val="20"/>
          <w:lang w:eastAsia="ru-RU"/>
        </w:rPr>
        <w:drawing>
          <wp:inline distT="0" distB="0" distL="0" distR="0" wp14:anchorId="47A70805" wp14:editId="6DEB7DFB">
            <wp:extent cx="142875" cy="219075"/>
            <wp:effectExtent l="0" t="0" r="9525" b="9525"/>
            <wp:docPr id="57" name="Рисунок 57" descr="http://ens.tpu.ru/POSOBIE_FIS_KUSN/%D1%8D%D0%BB%D0%B5%D0%BA%D1%82%D1%80%D0%BE%D0%BC%D0%B0%D0%B3%D0%BD%D0%B5%D1%82%D0%B8%D0%B7%D0%BC/ima/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ns.tpu.ru/POSOBIE_FIS_KUSN/%D1%8D%D0%BB%D0%B5%D0%BA%D1%82%D1%80%D0%BE%D0%BC%D0%B0%D0%B3%D0%BD%D0%B5%D1%82%D0%B8%D0%B7%D0%BC/ima/image222.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shd w:val="clear" w:color="auto" w:fill="FFFFFF"/>
          <w:lang w:eastAsia="ru-RU"/>
        </w:rPr>
        <w:t>  находится в этом поле.</w:t>
      </w:r>
    </w:p>
    <w:p w:rsidR="00D35A01" w:rsidRPr="00AB2B43" w:rsidRDefault="00D35A01"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Магнитная индукция, создаваемая током </w:t>
      </w:r>
      <w:r w:rsidRPr="00AB2B43">
        <w:rPr>
          <w:rFonts w:ascii="Times New Roman" w:eastAsia="Times New Roman" w:hAnsi="Times New Roman" w:cs="Times New Roman"/>
          <w:noProof/>
          <w:color w:val="000000"/>
          <w:sz w:val="20"/>
          <w:szCs w:val="20"/>
          <w:lang w:eastAsia="ru-RU"/>
        </w:rPr>
        <w:drawing>
          <wp:inline distT="0" distB="0" distL="0" distR="0" wp14:anchorId="7E4D0209" wp14:editId="6B541D36">
            <wp:extent cx="161925" cy="219075"/>
            <wp:effectExtent l="0" t="0" r="9525" b="9525"/>
            <wp:docPr id="56" name="Рисунок 56" descr="http://ens.tpu.ru/POSOBIE_FIS_KUSN/%D1%8D%D0%BB%D0%B5%D0%BA%D1%82%D1%80%D0%BE%D0%BC%D0%B0%D0%B3%D0%BD%D0%B5%D1%82%D0%B8%D0%B7%D0%BC/ima/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ns.tpu.ru/POSOBIE_FIS_KUSN/%D1%8D%D0%BB%D0%B5%D0%BA%D1%82%D1%80%D0%BE%D0%BC%D0%B0%D0%B3%D0%BD%D0%B5%D1%82%D0%B8%D0%B7%D0%BC/ima/image220.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на расстоянии </w:t>
      </w:r>
      <w:r w:rsidRPr="00AB2B43">
        <w:rPr>
          <w:rFonts w:ascii="Times New Roman" w:eastAsia="Times New Roman" w:hAnsi="Times New Roman" w:cs="Times New Roman"/>
          <w:i/>
          <w:iCs/>
          <w:color w:val="000000"/>
          <w:sz w:val="20"/>
          <w:szCs w:val="20"/>
          <w:lang w:eastAsia="ru-RU"/>
        </w:rPr>
        <w:t>b</w:t>
      </w:r>
      <w:r w:rsidRPr="00AB2B43">
        <w:rPr>
          <w:rFonts w:ascii="Times New Roman" w:eastAsia="Times New Roman" w:hAnsi="Times New Roman" w:cs="Times New Roman"/>
          <w:color w:val="000000"/>
          <w:sz w:val="20"/>
          <w:szCs w:val="20"/>
          <w:lang w:eastAsia="ru-RU"/>
        </w:rPr>
        <w:t> от него:</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8"/>
        <w:gridCol w:w="6537"/>
        <w:gridCol w:w="960"/>
        <w:gridCol w:w="510"/>
      </w:tblGrid>
      <w:tr w:rsidR="00D35A01" w:rsidRPr="00AB2B43" w:rsidTr="00D35A01">
        <w:trPr>
          <w:tblCellSpacing w:w="15" w:type="dxa"/>
        </w:trPr>
        <w:tc>
          <w:tcPr>
            <w:tcW w:w="750" w:type="pct"/>
            <w:shd w:val="clear" w:color="auto" w:fill="FFFFFF"/>
            <w:vAlign w:val="center"/>
            <w:hideMark/>
          </w:tcPr>
          <w:p w:rsidR="00D35A01" w:rsidRPr="00AB2B43" w:rsidRDefault="00D35A01"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tc>
        <w:tc>
          <w:tcPr>
            <w:tcW w:w="0" w:type="auto"/>
            <w:shd w:val="clear" w:color="auto" w:fill="FFFFFF"/>
            <w:vAlign w:val="center"/>
            <w:hideMark/>
          </w:tcPr>
          <w:p w:rsidR="00D35A01" w:rsidRPr="00AB2B43" w:rsidRDefault="00D35A01"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inline distT="0" distB="0" distL="0" distR="0" wp14:anchorId="14F189E5" wp14:editId="1143D19D">
                  <wp:extent cx="695325" cy="390525"/>
                  <wp:effectExtent l="0" t="0" r="9525" b="9525"/>
                  <wp:docPr id="55" name="Рисунок 55" descr="http://ens.tpu.ru/POSOBIE_FIS_KUSN/%D1%8D%D0%BB%D0%B5%D0%BA%D1%82%D1%80%D0%BE%D0%BC%D0%B0%D0%B3%D0%BD%D0%B5%D1%82%D0%B8%D0%B7%D0%BC/ima/image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ns.tpu.ru/POSOBIE_FIS_KUSN/%D1%8D%D0%BB%D0%B5%D0%BA%D1%82%D1%80%D0%BE%D0%BC%D0%B0%D0%B3%D0%BD%D0%B5%D1%82%D0%B8%D0%B7%D0%BC/ima/image225.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695325" cy="3905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w:t>
            </w:r>
          </w:p>
        </w:tc>
        <w:tc>
          <w:tcPr>
            <w:tcW w:w="500" w:type="pct"/>
            <w:shd w:val="clear" w:color="auto" w:fill="FFFFFF"/>
            <w:vAlign w:val="center"/>
            <w:hideMark/>
          </w:tcPr>
          <w:p w:rsidR="00D35A01" w:rsidRPr="00AB2B43" w:rsidRDefault="00D35A01"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(2.2.1)</w:t>
            </w:r>
          </w:p>
        </w:tc>
        <w:tc>
          <w:tcPr>
            <w:tcW w:w="250" w:type="pct"/>
            <w:shd w:val="clear" w:color="auto" w:fill="FFFFFF"/>
            <w:vAlign w:val="center"/>
            <w:hideMark/>
          </w:tcPr>
          <w:p w:rsidR="00D35A01" w:rsidRPr="00AB2B43" w:rsidRDefault="00D35A01"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tc>
      </w:tr>
    </w:tbl>
    <w:p w:rsidR="00D35A01" w:rsidRPr="00AB2B43" w:rsidRDefault="00D35A01"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inline distT="0" distB="0" distL="0" distR="0" wp14:anchorId="71CD2915" wp14:editId="66ADFB8B">
            <wp:extent cx="1466850" cy="1088114"/>
            <wp:effectExtent l="0" t="0" r="0" b="0"/>
            <wp:docPr id="54" name="Рисунок 54" descr="http://ens.tpu.ru/POSOBIE_FIS_KUSN/%D1%8D%D0%BB%D0%B5%D0%BA%D1%82%D1%80%D0%BE%D0%BC%D0%B0%D0%B3%D0%BD%D0%B5%D1%82%D0%B8%D0%B7%D0%BC/ima/image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ns.tpu.ru/POSOBIE_FIS_KUSN/%D1%8D%D0%BB%D0%B5%D0%BA%D1%82%D1%80%D0%BE%D0%BC%D0%B0%D0%B3%D0%BD%D0%B5%D1%82%D0%B8%D0%B7%D0%BC/ima/image227.jp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466850" cy="1088114"/>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w:t>
      </w:r>
    </w:p>
    <w:p w:rsidR="00D35A01" w:rsidRPr="00AB2B43" w:rsidRDefault="00D35A01"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Рис. 2.2</w:t>
      </w:r>
    </w:p>
    <w:p w:rsidR="00D35A01" w:rsidRPr="00AB2B43" w:rsidRDefault="00D35A01"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Если </w:t>
      </w:r>
      <w:r w:rsidRPr="00AB2B43">
        <w:rPr>
          <w:rFonts w:ascii="Times New Roman" w:eastAsia="Times New Roman" w:hAnsi="Times New Roman" w:cs="Times New Roman"/>
          <w:noProof/>
          <w:color w:val="000000"/>
          <w:sz w:val="20"/>
          <w:szCs w:val="20"/>
          <w:lang w:eastAsia="ru-RU"/>
        </w:rPr>
        <w:drawing>
          <wp:inline distT="0" distB="0" distL="0" distR="0" wp14:anchorId="3B97F982" wp14:editId="504BCD49">
            <wp:extent cx="142875" cy="219075"/>
            <wp:effectExtent l="0" t="0" r="9525" b="9525"/>
            <wp:docPr id="53" name="Рисунок 53" descr="http://ens.tpu.ru/POSOBIE_FIS_KUSN/%D1%8D%D0%BB%D0%B5%D0%BA%D1%82%D1%80%D0%BE%D0%BC%D0%B0%D0%B3%D0%BD%D0%B5%D1%82%D0%B8%D0%B7%D0%BC/ima/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ns.tpu.ru/POSOBIE_FIS_KUSN/%D1%8D%D0%BB%D0%B5%D0%BA%D1%82%D1%80%D0%BE%D0%BC%D0%B0%D0%B3%D0%BD%D0%B5%D1%82%D0%B8%D0%B7%D0%BC/ima/image222.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и </w:t>
      </w:r>
      <w:r w:rsidRPr="00AB2B43">
        <w:rPr>
          <w:rFonts w:ascii="Times New Roman" w:eastAsia="Times New Roman" w:hAnsi="Times New Roman" w:cs="Times New Roman"/>
          <w:noProof/>
          <w:color w:val="000000"/>
          <w:sz w:val="20"/>
          <w:szCs w:val="20"/>
          <w:lang w:eastAsia="ru-RU"/>
        </w:rPr>
        <w:drawing>
          <wp:inline distT="0" distB="0" distL="0" distR="0" wp14:anchorId="070F5A4A" wp14:editId="73078A84">
            <wp:extent cx="161925" cy="219075"/>
            <wp:effectExtent l="0" t="0" r="9525" b="9525"/>
            <wp:docPr id="52" name="Рисунок 52" descr="http://ens.tpu.ru/POSOBIE_FIS_KUSN/%D1%8D%D0%BB%D0%B5%D0%BA%D1%82%D1%80%D0%BE%D0%BC%D0%B0%D0%B3%D0%BD%D0%B5%D1%82%D0%B8%D0%B7%D0%BC/ima/image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ens.tpu.ru/POSOBIE_FIS_KUSN/%D1%8D%D0%BB%D0%B5%D0%BA%D1%82%D1%80%D0%BE%D0%BC%D0%B0%D0%B3%D0%BD%D0%B5%D1%82%D0%B8%D0%B7%D0%BC/ima/image220.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лежат в одной плоскости, то угол между </w:t>
      </w:r>
      <w:r w:rsidRPr="00AB2B43">
        <w:rPr>
          <w:rFonts w:ascii="Times New Roman" w:eastAsia="Times New Roman" w:hAnsi="Times New Roman" w:cs="Times New Roman"/>
          <w:noProof/>
          <w:color w:val="000000"/>
          <w:sz w:val="20"/>
          <w:szCs w:val="20"/>
          <w:lang w:eastAsia="ru-RU"/>
        </w:rPr>
        <w:drawing>
          <wp:inline distT="0" distB="0" distL="0" distR="0" wp14:anchorId="0359EEA8" wp14:editId="2C254A85">
            <wp:extent cx="190500" cy="219075"/>
            <wp:effectExtent l="0" t="0" r="0" b="9525"/>
            <wp:docPr id="51" name="Рисунок 51" descr="http://ens.tpu.ru/POSOBIE_FIS_KUSN/%D1%8D%D0%BB%D0%B5%D0%BA%D1%82%D1%80%D0%BE%D0%BC%D0%B0%D0%B3%D0%BD%D0%B5%D1%82%D0%B8%D0%B7%D0%BC/ima/image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ns.tpu.ru/POSOBIE_FIS_KUSN/%D1%8D%D0%BB%D0%B5%D0%BA%D1%82%D1%80%D0%BE%D0%BC%D0%B0%D0%B3%D0%BD%D0%B5%D1%82%D0%B8%D0%B7%D0%BC/ima/image231.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90500" cy="21907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и </w:t>
      </w:r>
      <w:r w:rsidRPr="00AB2B43">
        <w:rPr>
          <w:rFonts w:ascii="Times New Roman" w:eastAsia="Times New Roman" w:hAnsi="Times New Roman" w:cs="Times New Roman"/>
          <w:noProof/>
          <w:color w:val="000000"/>
          <w:sz w:val="20"/>
          <w:szCs w:val="20"/>
          <w:lang w:eastAsia="ru-RU"/>
        </w:rPr>
        <w:drawing>
          <wp:inline distT="0" distB="0" distL="0" distR="0" wp14:anchorId="2DA89F98" wp14:editId="38FF4470">
            <wp:extent cx="142875" cy="219075"/>
            <wp:effectExtent l="0" t="0" r="9525" b="9525"/>
            <wp:docPr id="50" name="Рисунок 50" descr="http://ens.tpu.ru/POSOBIE_FIS_KUSN/%D1%8D%D0%BB%D0%B5%D0%BA%D1%82%D1%80%D0%BE%D0%BC%D0%B0%D0%B3%D0%BD%D0%B5%D1%82%D0%B8%D0%B7%D0%BC/ima/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ns.tpu.ru/POSOBIE_FIS_KUSN/%D1%8D%D0%BB%D0%B5%D0%BA%D1%82%D1%80%D0%BE%D0%BC%D0%B0%D0%B3%D0%BD%D0%B5%D1%82%D0%B8%D0%B7%D0%BC/ima/image222.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прямой, следовательно </w:t>
      </w:r>
      <w:r w:rsidRPr="00AB2B43">
        <w:rPr>
          <w:rFonts w:ascii="Times New Roman" w:eastAsia="Times New Roman" w:hAnsi="Times New Roman" w:cs="Times New Roman"/>
          <w:noProof/>
          <w:color w:val="000000"/>
          <w:sz w:val="20"/>
          <w:szCs w:val="20"/>
          <w:lang w:eastAsia="ru-RU"/>
        </w:rPr>
        <w:drawing>
          <wp:inline distT="0" distB="0" distL="0" distR="0" wp14:anchorId="33F15BB3" wp14:editId="4D57A1CA">
            <wp:extent cx="762000" cy="238125"/>
            <wp:effectExtent l="0" t="0" r="0" b="9525"/>
            <wp:docPr id="48" name="Рисунок 48" descr="http://ens.tpu.ru/POSOBIE_FIS_KUSN/%D1%8D%D0%BB%D0%B5%D0%BA%D1%82%D1%80%D0%BE%D0%BC%D0%B0%D0%B3%D0%BD%D0%B5%D1%82%D0%B8%D0%B7%D0%BC/ima/image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ns.tpu.ru/POSOBIE_FIS_KUSN/%D1%8D%D0%BB%D0%B5%D0%BA%D1%82%D1%80%D0%BE%D0%BC%D0%B0%D0%B3%D0%BD%D0%B5%D1%82%D0%B8%D0%B7%D0%BC/ima/image234.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762000" cy="238125"/>
                    </a:xfrm>
                    <a:prstGeom prst="rect">
                      <a:avLst/>
                    </a:prstGeom>
                    <a:noFill/>
                    <a:ln>
                      <a:noFill/>
                    </a:ln>
                  </pic:spPr>
                </pic:pic>
              </a:graphicData>
            </a:graphic>
          </wp:inline>
        </w:drawing>
      </w:r>
      <w:proofErr w:type="gramStart"/>
      <w:r w:rsidRPr="00AB2B43">
        <w:rPr>
          <w:rFonts w:ascii="Times New Roman" w:eastAsia="Times New Roman" w:hAnsi="Times New Roman" w:cs="Times New Roman"/>
          <w:color w:val="000000"/>
          <w:sz w:val="20"/>
          <w:szCs w:val="20"/>
          <w:lang w:eastAsia="ru-RU"/>
        </w:rPr>
        <w:t> .</w:t>
      </w:r>
      <w:proofErr w:type="gramEnd"/>
      <w:r w:rsidRPr="00AB2B43">
        <w:rPr>
          <w:rFonts w:ascii="Times New Roman" w:eastAsia="Times New Roman" w:hAnsi="Times New Roman" w:cs="Times New Roman"/>
          <w:color w:val="000000"/>
          <w:sz w:val="20"/>
          <w:szCs w:val="20"/>
          <w:lang w:eastAsia="ru-RU"/>
        </w:rPr>
        <w:t>  Тогда сила, действующая на элемент </w:t>
      </w:r>
      <w:r w:rsidRPr="00AB2B43">
        <w:rPr>
          <w:rFonts w:ascii="Times New Roman" w:eastAsia="Times New Roman" w:hAnsi="Times New Roman" w:cs="Times New Roman"/>
          <w:noProof/>
          <w:color w:val="000000"/>
          <w:sz w:val="20"/>
          <w:szCs w:val="20"/>
          <w:lang w:eastAsia="ru-RU"/>
        </w:rPr>
        <w:drawing>
          <wp:inline distT="0" distB="0" distL="0" distR="0" wp14:anchorId="35E6B254" wp14:editId="6E54023A">
            <wp:extent cx="180975" cy="180975"/>
            <wp:effectExtent l="0" t="0" r="9525" b="9525"/>
            <wp:docPr id="46" name="Рисунок 46" descr="http://ens.tpu.ru/POSOBIE_FIS_KUSN/%D1%8D%D0%BB%D0%B5%D0%BA%D1%82%D1%80%D0%BE%D0%BC%D0%B0%D0%B3%D0%BD%D0%B5%D1%82%D0%B8%D0%B7%D0%BC/ima/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ens.tpu.ru/POSOBIE_FIS_KUSN/%D1%8D%D0%BB%D0%B5%D0%BA%D1%82%D1%80%D0%BE%D0%BC%D0%B0%D0%B3%D0%BD%D0%B5%D1%82%D0%B8%D0%B7%D0%BC/ima/image236.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тока </w:t>
      </w:r>
      <w:r w:rsidRPr="00AB2B43">
        <w:rPr>
          <w:rFonts w:ascii="Times New Roman" w:eastAsia="Times New Roman" w:hAnsi="Times New Roman" w:cs="Times New Roman"/>
          <w:noProof/>
          <w:color w:val="000000"/>
          <w:sz w:val="20"/>
          <w:szCs w:val="20"/>
          <w:lang w:eastAsia="ru-RU"/>
        </w:rPr>
        <w:drawing>
          <wp:inline distT="0" distB="0" distL="0" distR="0" wp14:anchorId="27E65060" wp14:editId="49A63C87">
            <wp:extent cx="142875" cy="219075"/>
            <wp:effectExtent l="0" t="0" r="9525" b="9525"/>
            <wp:docPr id="45" name="Рисунок 45" descr="http://ens.tpu.ru/POSOBIE_FIS_KUSN/%D1%8D%D0%BB%D0%B5%D0%BA%D1%82%D1%80%D0%BE%D0%BC%D0%B0%D0%B3%D0%BD%D0%B5%D1%82%D0%B8%D0%B7%D0%BC/ima/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ens.tpu.ru/POSOBIE_FIS_KUSN/%D1%8D%D0%BB%D0%B5%D0%BA%D1%82%D1%80%D0%BE%D0%BC%D0%B0%D0%B3%D0%BD%D0%B5%D1%82%D0%B8%D0%B7%D0%BC/ima/image222.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42875" cy="21907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8"/>
        <w:gridCol w:w="6537"/>
        <w:gridCol w:w="960"/>
        <w:gridCol w:w="510"/>
      </w:tblGrid>
      <w:tr w:rsidR="00D35A01" w:rsidRPr="00AB2B43" w:rsidTr="00D35A01">
        <w:trPr>
          <w:tblCellSpacing w:w="15" w:type="dxa"/>
        </w:trPr>
        <w:tc>
          <w:tcPr>
            <w:tcW w:w="750" w:type="pct"/>
            <w:shd w:val="clear" w:color="auto" w:fill="FFFFFF"/>
            <w:vAlign w:val="center"/>
            <w:hideMark/>
          </w:tcPr>
          <w:p w:rsidR="00D35A01" w:rsidRPr="00AB2B43" w:rsidRDefault="00D35A01"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tc>
        <w:tc>
          <w:tcPr>
            <w:tcW w:w="0" w:type="auto"/>
            <w:shd w:val="clear" w:color="auto" w:fill="FFFFFF"/>
            <w:vAlign w:val="center"/>
            <w:hideMark/>
          </w:tcPr>
          <w:p w:rsidR="00D35A01" w:rsidRPr="00AB2B43" w:rsidRDefault="00D35A01"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inline distT="0" distB="0" distL="0" distR="0" wp14:anchorId="096CF617" wp14:editId="34298B2D">
                  <wp:extent cx="1476375" cy="390525"/>
                  <wp:effectExtent l="0" t="0" r="9525" b="9525"/>
                  <wp:docPr id="43" name="Рисунок 43" descr="http://ens.tpu.ru/POSOBIE_FIS_KUSN/%D1%8D%D0%BB%D0%B5%D0%BA%D1%82%D1%80%D0%BE%D0%BC%D0%B0%D0%B3%D0%BD%D0%B5%D1%82%D0%B8%D0%B7%D0%BC/ima/image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ens.tpu.ru/POSOBIE_FIS_KUSN/%D1%8D%D0%BB%D0%B5%D0%BA%D1%82%D1%80%D0%BE%D0%BC%D0%B0%D0%B3%D0%BD%D0%B5%D1%82%D0%B8%D0%B7%D0%BC/ima/image239.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476375" cy="3905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w:t>
            </w:r>
          </w:p>
        </w:tc>
        <w:tc>
          <w:tcPr>
            <w:tcW w:w="500" w:type="pct"/>
            <w:shd w:val="clear" w:color="auto" w:fill="FFFFFF"/>
            <w:vAlign w:val="center"/>
            <w:hideMark/>
          </w:tcPr>
          <w:p w:rsidR="00D35A01" w:rsidRPr="00AB2B43" w:rsidRDefault="00D35A01"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(2.2.2)</w:t>
            </w:r>
          </w:p>
        </w:tc>
        <w:tc>
          <w:tcPr>
            <w:tcW w:w="250" w:type="pct"/>
            <w:shd w:val="clear" w:color="auto" w:fill="FFFFFF"/>
            <w:vAlign w:val="center"/>
            <w:hideMark/>
          </w:tcPr>
          <w:p w:rsidR="00D35A01" w:rsidRPr="00AB2B43" w:rsidRDefault="00D35A01"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tc>
      </w:tr>
    </w:tbl>
    <w:p w:rsidR="00D35A01" w:rsidRPr="00AB2B43" w:rsidRDefault="00D35A01"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На каждую единицу длины проводника действует сила</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8"/>
        <w:gridCol w:w="6537"/>
        <w:gridCol w:w="960"/>
        <w:gridCol w:w="510"/>
      </w:tblGrid>
      <w:tr w:rsidR="00D35A01" w:rsidRPr="00AB2B43" w:rsidTr="00D35A01">
        <w:trPr>
          <w:tblCellSpacing w:w="15" w:type="dxa"/>
        </w:trPr>
        <w:tc>
          <w:tcPr>
            <w:tcW w:w="750" w:type="pct"/>
            <w:shd w:val="clear" w:color="auto" w:fill="FFFFFF"/>
            <w:vAlign w:val="center"/>
            <w:hideMark/>
          </w:tcPr>
          <w:p w:rsidR="00D35A01" w:rsidRPr="00AB2B43" w:rsidRDefault="00D35A01"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tc>
        <w:tc>
          <w:tcPr>
            <w:tcW w:w="0" w:type="auto"/>
            <w:shd w:val="clear" w:color="auto" w:fill="FFFFFF"/>
            <w:vAlign w:val="center"/>
            <w:hideMark/>
          </w:tcPr>
          <w:p w:rsidR="00D35A01" w:rsidRPr="00AB2B43" w:rsidRDefault="00D35A01"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inline distT="0" distB="0" distL="0" distR="0" wp14:anchorId="38CD0761" wp14:editId="2CA0D966">
                  <wp:extent cx="1323975" cy="390525"/>
                  <wp:effectExtent l="0" t="0" r="9525" b="9525"/>
                  <wp:docPr id="700" name="Рисунок 700" descr="http://ens.tpu.ru/POSOBIE_FIS_KUSN/%D1%8D%D0%BB%D0%B5%D0%BA%D1%82%D1%80%D0%BE%D0%BC%D0%B0%D0%B3%D0%BD%D0%B5%D1%82%D0%B8%D0%B7%D0%BC/ima/image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ens.tpu.ru/POSOBIE_FIS_KUSN/%D1%8D%D0%BB%D0%B5%D0%BA%D1%82%D1%80%D0%BE%D0%BC%D0%B0%D0%B3%D0%BD%D0%B5%D1%82%D0%B8%D0%B7%D0%BC/ima/image241.png"/>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323975" cy="3905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w:t>
            </w:r>
          </w:p>
        </w:tc>
        <w:tc>
          <w:tcPr>
            <w:tcW w:w="500" w:type="pct"/>
            <w:shd w:val="clear" w:color="auto" w:fill="FFFFFF"/>
            <w:vAlign w:val="center"/>
            <w:hideMark/>
          </w:tcPr>
          <w:p w:rsidR="00D35A01" w:rsidRPr="00AB2B43" w:rsidRDefault="00D35A01"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(2.2.3)</w:t>
            </w:r>
          </w:p>
        </w:tc>
        <w:tc>
          <w:tcPr>
            <w:tcW w:w="250" w:type="pct"/>
            <w:shd w:val="clear" w:color="auto" w:fill="FFFFFF"/>
            <w:vAlign w:val="center"/>
            <w:hideMark/>
          </w:tcPr>
          <w:p w:rsidR="00D35A01" w:rsidRPr="00AB2B43" w:rsidRDefault="00D35A01"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tc>
      </w:tr>
    </w:tbl>
    <w:p w:rsidR="00D35A01" w:rsidRPr="00AB2B43" w:rsidRDefault="00D35A01"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(разумеется, со стороны первого проводника на второй действует точно такая же сила).</w:t>
      </w:r>
    </w:p>
    <w:p w:rsidR="00D35A01" w:rsidRPr="00AB2B43" w:rsidRDefault="00D35A01"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Результирующая сила равна одной из этих сил. Если эти два проводника будут воздействовать на третий, тогда их магнитные поля </w:t>
      </w:r>
      <w:r w:rsidRPr="00AB2B43">
        <w:rPr>
          <w:rFonts w:ascii="Times New Roman" w:eastAsia="Times New Roman" w:hAnsi="Times New Roman" w:cs="Times New Roman"/>
          <w:noProof/>
          <w:color w:val="000000"/>
          <w:sz w:val="20"/>
          <w:szCs w:val="20"/>
          <w:lang w:eastAsia="ru-RU"/>
        </w:rPr>
        <w:drawing>
          <wp:inline distT="0" distB="0" distL="0" distR="0" wp14:anchorId="31C0EAA2" wp14:editId="50F614C1">
            <wp:extent cx="180975" cy="238125"/>
            <wp:effectExtent l="0" t="0" r="9525" b="9525"/>
            <wp:docPr id="682" name="Рисунок 682" descr="http://ens.tpu.ru/POSOBIE_FIS_KUSN/%D1%8D%D0%BB%D0%B5%D0%BA%D1%82%D1%80%D0%BE%D0%BC%D0%B0%D0%B3%D0%BD%D0%B5%D1%82%D0%B8%D0%B7%D0%BC/ima/image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ens.tpu.ru/POSOBIE_FIS_KUSN/%D1%8D%D0%BB%D0%B5%D0%BA%D1%82%D1%80%D0%BE%D0%BC%D0%B0%D0%B3%D0%BD%D0%B5%D1%82%D0%B8%D0%B7%D0%BC/ima/image243.png"/>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0975" cy="2381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и</w:t>
      </w:r>
      <w:r w:rsidRPr="00AB2B43">
        <w:rPr>
          <w:rFonts w:ascii="Times New Roman" w:eastAsia="Times New Roman" w:hAnsi="Times New Roman" w:cs="Times New Roman"/>
          <w:b/>
          <w:bCs/>
          <w:color w:val="000000"/>
          <w:sz w:val="20"/>
          <w:szCs w:val="20"/>
          <w:lang w:eastAsia="ru-RU"/>
        </w:rPr>
        <w:t> </w:t>
      </w:r>
      <w:r w:rsidRPr="00AB2B43">
        <w:rPr>
          <w:rFonts w:ascii="Times New Roman" w:eastAsia="Times New Roman" w:hAnsi="Times New Roman" w:cs="Times New Roman"/>
          <w:b/>
          <w:bCs/>
          <w:noProof/>
          <w:color w:val="000000"/>
          <w:sz w:val="20"/>
          <w:szCs w:val="20"/>
          <w:lang w:eastAsia="ru-RU"/>
        </w:rPr>
        <w:drawing>
          <wp:inline distT="0" distB="0" distL="0" distR="0" wp14:anchorId="0B870A08" wp14:editId="5698872F">
            <wp:extent cx="200025" cy="238125"/>
            <wp:effectExtent l="0" t="0" r="9525" b="9525"/>
            <wp:docPr id="22" name="Рисунок 22" descr="http://ens.tpu.ru/POSOBIE_FIS_KUSN/%D1%8D%D0%BB%D0%B5%D0%BA%D1%82%D1%80%D0%BE%D0%BC%D0%B0%D0%B3%D0%BD%D0%B5%D1%82%D0%B8%D0%B7%D0%BC/ima/image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ens.tpu.ru/POSOBIE_FIS_KUSN/%D1%8D%D0%BB%D0%B5%D0%BA%D1%82%D1%80%D0%BE%D0%BC%D0%B0%D0%B3%D0%BD%D0%B5%D1%82%D0%B8%D0%B7%D0%BC/ima/image245.png"/>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00025" cy="238125"/>
                    </a:xfrm>
                    <a:prstGeom prst="rect">
                      <a:avLst/>
                    </a:prstGeom>
                    <a:noFill/>
                    <a:ln>
                      <a:noFill/>
                    </a:ln>
                  </pic:spPr>
                </pic:pic>
              </a:graphicData>
            </a:graphic>
          </wp:inline>
        </w:drawing>
      </w:r>
      <w:r w:rsidRPr="00AB2B43">
        <w:rPr>
          <w:rFonts w:ascii="Times New Roman" w:eastAsia="Times New Roman" w:hAnsi="Times New Roman" w:cs="Times New Roman"/>
          <w:b/>
          <w:bCs/>
          <w:color w:val="000000"/>
          <w:sz w:val="20"/>
          <w:szCs w:val="20"/>
          <w:lang w:eastAsia="ru-RU"/>
        </w:rPr>
        <w:t> </w:t>
      </w:r>
      <w:r w:rsidRPr="00AB2B43">
        <w:rPr>
          <w:rFonts w:ascii="Times New Roman" w:eastAsia="Times New Roman" w:hAnsi="Times New Roman" w:cs="Times New Roman"/>
          <w:color w:val="000000"/>
          <w:sz w:val="20"/>
          <w:szCs w:val="20"/>
          <w:lang w:eastAsia="ru-RU"/>
        </w:rPr>
        <w:t> нужно сложить векторно.</w:t>
      </w:r>
    </w:p>
    <w:p w:rsidR="00D35A01" w:rsidRPr="00AB2B43" w:rsidRDefault="00D35A01" w:rsidP="00EA0F27">
      <w:pPr>
        <w:shd w:val="clear" w:color="auto" w:fill="FFFFFF"/>
        <w:spacing w:after="0" w:line="240" w:lineRule="auto"/>
        <w:ind w:firstLine="709"/>
        <w:jc w:val="both"/>
        <w:rPr>
          <w:rFonts w:ascii="Times New Roman" w:hAnsi="Times New Roman" w:cs="Times New Roman"/>
          <w:color w:val="000000" w:themeColor="text1"/>
          <w:sz w:val="20"/>
          <w:szCs w:val="20"/>
          <w:shd w:val="clear" w:color="auto" w:fill="FFFFFF"/>
        </w:rPr>
      </w:pPr>
      <w:proofErr w:type="spellStart"/>
      <w:r w:rsidRPr="00AB2B43">
        <w:rPr>
          <w:rFonts w:ascii="Times New Roman" w:hAnsi="Times New Roman" w:cs="Times New Roman"/>
          <w:b/>
          <w:bCs/>
          <w:color w:val="000000" w:themeColor="text1"/>
          <w:sz w:val="20"/>
          <w:szCs w:val="20"/>
          <w:shd w:val="clear" w:color="auto" w:fill="FFFFFF"/>
        </w:rPr>
        <w:t>Ампе́р</w:t>
      </w:r>
      <w:proofErr w:type="spellEnd"/>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(русское обозначение:</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bCs/>
          <w:color w:val="000000" w:themeColor="text1"/>
          <w:sz w:val="20"/>
          <w:szCs w:val="20"/>
          <w:shd w:val="clear" w:color="auto" w:fill="FFFFFF"/>
        </w:rPr>
        <w:t>А</w:t>
      </w:r>
      <w:r w:rsidRPr="00AB2B43">
        <w:rPr>
          <w:rFonts w:ascii="Times New Roman" w:hAnsi="Times New Roman" w:cs="Times New Roman"/>
          <w:color w:val="000000" w:themeColor="text1"/>
          <w:sz w:val="20"/>
          <w:szCs w:val="20"/>
          <w:shd w:val="clear" w:color="auto" w:fill="FFFFFF"/>
        </w:rPr>
        <w:t>; международное:</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bCs/>
          <w:color w:val="000000" w:themeColor="text1"/>
          <w:sz w:val="20"/>
          <w:szCs w:val="20"/>
          <w:shd w:val="clear" w:color="auto" w:fill="FFFFFF"/>
        </w:rPr>
        <w:t>A</w:t>
      </w:r>
      <w:r w:rsidRPr="00AB2B43">
        <w:rPr>
          <w:rFonts w:ascii="Times New Roman" w:hAnsi="Times New Roman" w:cs="Times New Roman"/>
          <w:color w:val="000000" w:themeColor="text1"/>
          <w:sz w:val="20"/>
          <w:szCs w:val="20"/>
          <w:shd w:val="clear" w:color="auto" w:fill="FFFFFF"/>
        </w:rPr>
        <w:t>) — единица измерения</w:t>
      </w:r>
      <w:r w:rsidRPr="00AB2B43">
        <w:rPr>
          <w:rStyle w:val="apple-converted-space"/>
          <w:rFonts w:ascii="Times New Roman" w:hAnsi="Times New Roman" w:cs="Times New Roman"/>
          <w:color w:val="000000" w:themeColor="text1"/>
          <w:sz w:val="20"/>
          <w:szCs w:val="20"/>
          <w:shd w:val="clear" w:color="auto" w:fill="FFFFFF"/>
        </w:rPr>
        <w:t> </w:t>
      </w:r>
      <w:hyperlink r:id="rId229" w:tooltip="Сила тока" w:history="1">
        <w:r w:rsidRPr="00AB2B43">
          <w:rPr>
            <w:rStyle w:val="a5"/>
            <w:rFonts w:ascii="Times New Roman" w:hAnsi="Times New Roman" w:cs="Times New Roman"/>
            <w:color w:val="000000" w:themeColor="text1"/>
            <w:sz w:val="20"/>
            <w:szCs w:val="20"/>
            <w:u w:val="none"/>
            <w:shd w:val="clear" w:color="auto" w:fill="FFFFFF"/>
          </w:rPr>
          <w:t>силы электрического тока</w:t>
        </w:r>
      </w:hyperlink>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в</w:t>
      </w:r>
      <w:r w:rsidRPr="00AB2B43">
        <w:rPr>
          <w:rStyle w:val="apple-converted-space"/>
          <w:rFonts w:ascii="Times New Roman" w:hAnsi="Times New Roman" w:cs="Times New Roman"/>
          <w:color w:val="000000" w:themeColor="text1"/>
          <w:sz w:val="20"/>
          <w:szCs w:val="20"/>
          <w:shd w:val="clear" w:color="auto" w:fill="FFFFFF"/>
        </w:rPr>
        <w:t> </w:t>
      </w:r>
      <w:hyperlink r:id="rId230" w:tooltip="СИ" w:history="1">
        <w:r w:rsidRPr="00AB2B43">
          <w:rPr>
            <w:rStyle w:val="a5"/>
            <w:rFonts w:ascii="Times New Roman" w:hAnsi="Times New Roman" w:cs="Times New Roman"/>
            <w:color w:val="000000" w:themeColor="text1"/>
            <w:sz w:val="20"/>
            <w:szCs w:val="20"/>
            <w:u w:val="none"/>
            <w:shd w:val="clear" w:color="auto" w:fill="FFFFFF"/>
          </w:rPr>
          <w:t>Международной системе единиц (СИ)</w:t>
        </w:r>
      </w:hyperlink>
      <w:r w:rsidRPr="00AB2B43">
        <w:rPr>
          <w:rFonts w:ascii="Times New Roman" w:hAnsi="Times New Roman" w:cs="Times New Roman"/>
          <w:color w:val="000000" w:themeColor="text1"/>
          <w:sz w:val="20"/>
          <w:szCs w:val="20"/>
          <w:shd w:val="clear" w:color="auto" w:fill="FFFFFF"/>
        </w:rPr>
        <w:t>, одна из семи</w:t>
      </w:r>
      <w:r w:rsidRPr="00AB2B43">
        <w:rPr>
          <w:rStyle w:val="apple-converted-space"/>
          <w:rFonts w:ascii="Times New Roman" w:hAnsi="Times New Roman" w:cs="Times New Roman"/>
          <w:color w:val="000000" w:themeColor="text1"/>
          <w:sz w:val="20"/>
          <w:szCs w:val="20"/>
          <w:shd w:val="clear" w:color="auto" w:fill="FFFFFF"/>
        </w:rPr>
        <w:t> </w:t>
      </w:r>
      <w:hyperlink r:id="rId231" w:tooltip="Основные единицы СИ" w:history="1">
        <w:r w:rsidRPr="00AB2B43">
          <w:rPr>
            <w:rStyle w:val="a5"/>
            <w:rFonts w:ascii="Times New Roman" w:hAnsi="Times New Roman" w:cs="Times New Roman"/>
            <w:color w:val="000000" w:themeColor="text1"/>
            <w:sz w:val="20"/>
            <w:szCs w:val="20"/>
            <w:u w:val="none"/>
            <w:shd w:val="clear" w:color="auto" w:fill="FFFFFF"/>
          </w:rPr>
          <w:t>основных единиц СИ</w:t>
        </w:r>
      </w:hyperlink>
      <w:r w:rsidRPr="00AB2B43">
        <w:rPr>
          <w:rFonts w:ascii="Times New Roman" w:hAnsi="Times New Roman" w:cs="Times New Roman"/>
          <w:color w:val="000000" w:themeColor="text1"/>
          <w:sz w:val="20"/>
          <w:szCs w:val="20"/>
          <w:shd w:val="clear" w:color="auto" w:fill="FFFFFF"/>
        </w:rPr>
        <w:t>. В амперах измеряется также</w:t>
      </w:r>
      <w:r w:rsidRPr="00AB2B43">
        <w:rPr>
          <w:rStyle w:val="apple-converted-space"/>
          <w:rFonts w:ascii="Times New Roman" w:hAnsi="Times New Roman" w:cs="Times New Roman"/>
          <w:color w:val="000000" w:themeColor="text1"/>
          <w:sz w:val="20"/>
          <w:szCs w:val="20"/>
          <w:shd w:val="clear" w:color="auto" w:fill="FFFFFF"/>
        </w:rPr>
        <w:t> </w:t>
      </w:r>
      <w:hyperlink r:id="rId232" w:tooltip="Магнитодвижущая сила" w:history="1">
        <w:r w:rsidRPr="00AB2B43">
          <w:rPr>
            <w:rStyle w:val="a5"/>
            <w:rFonts w:ascii="Times New Roman" w:hAnsi="Times New Roman" w:cs="Times New Roman"/>
            <w:color w:val="000000" w:themeColor="text1"/>
            <w:sz w:val="20"/>
            <w:szCs w:val="20"/>
            <w:u w:val="none"/>
            <w:shd w:val="clear" w:color="auto" w:fill="FFFFFF"/>
          </w:rPr>
          <w:t>магнитодвижущая сила</w:t>
        </w:r>
      </w:hyperlink>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и</w:t>
      </w:r>
      <w:r w:rsidRPr="00AB2B43">
        <w:rPr>
          <w:rStyle w:val="apple-converted-space"/>
          <w:rFonts w:ascii="Times New Roman" w:hAnsi="Times New Roman" w:cs="Times New Roman"/>
          <w:color w:val="000000" w:themeColor="text1"/>
          <w:sz w:val="20"/>
          <w:szCs w:val="20"/>
          <w:shd w:val="clear" w:color="auto" w:fill="FFFFFF"/>
        </w:rPr>
        <w:t> </w:t>
      </w:r>
      <w:hyperlink r:id="rId233" w:tooltip="Разность магнитных потенциалов (страница отсутствует)" w:history="1">
        <w:r w:rsidRPr="00AB2B43">
          <w:rPr>
            <w:rStyle w:val="a5"/>
            <w:rFonts w:ascii="Times New Roman" w:hAnsi="Times New Roman" w:cs="Times New Roman"/>
            <w:color w:val="000000" w:themeColor="text1"/>
            <w:sz w:val="20"/>
            <w:szCs w:val="20"/>
            <w:u w:val="none"/>
            <w:shd w:val="clear" w:color="auto" w:fill="FFFFFF"/>
          </w:rPr>
          <w:t>разность магнитных потенциалов</w:t>
        </w:r>
      </w:hyperlink>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color w:val="000000" w:themeColor="text1"/>
          <w:sz w:val="20"/>
          <w:szCs w:val="20"/>
          <w:shd w:val="clear" w:color="auto" w:fill="FFFFFF"/>
        </w:rPr>
        <w:t>(устаревшее наименование —</w:t>
      </w:r>
      <w:r w:rsidRPr="00AB2B43">
        <w:rPr>
          <w:rStyle w:val="apple-converted-space"/>
          <w:rFonts w:ascii="Times New Roman" w:hAnsi="Times New Roman" w:cs="Times New Roman"/>
          <w:color w:val="000000" w:themeColor="text1"/>
          <w:sz w:val="20"/>
          <w:szCs w:val="20"/>
          <w:shd w:val="clear" w:color="auto" w:fill="FFFFFF"/>
        </w:rPr>
        <w:t> </w:t>
      </w:r>
      <w:r w:rsidRPr="00AB2B43">
        <w:rPr>
          <w:rFonts w:ascii="Times New Roman" w:hAnsi="Times New Roman" w:cs="Times New Roman"/>
          <w:iCs/>
          <w:color w:val="000000" w:themeColor="text1"/>
          <w:sz w:val="20"/>
          <w:szCs w:val="20"/>
          <w:shd w:val="clear" w:color="auto" w:fill="FFFFFF"/>
        </w:rPr>
        <w:t>ампер-виток</w:t>
      </w:r>
      <w:r w:rsidRPr="00AB2B43">
        <w:rPr>
          <w:rFonts w:ascii="Times New Roman" w:hAnsi="Times New Roman" w:cs="Times New Roman"/>
          <w:color w:val="000000" w:themeColor="text1"/>
          <w:sz w:val="20"/>
          <w:szCs w:val="20"/>
          <w:shd w:val="clear" w:color="auto" w:fill="FFFFFF"/>
        </w:rPr>
        <w:t>)</w:t>
      </w:r>
      <w:hyperlink r:id="rId234" w:anchor="cite_note-1" w:history="1">
        <w:r w:rsidRPr="00AB2B43">
          <w:rPr>
            <w:rStyle w:val="a5"/>
            <w:rFonts w:ascii="Times New Roman" w:hAnsi="Times New Roman" w:cs="Times New Roman"/>
            <w:color w:val="000000" w:themeColor="text1"/>
            <w:sz w:val="20"/>
            <w:szCs w:val="20"/>
            <w:u w:val="none"/>
            <w:shd w:val="clear" w:color="auto" w:fill="FFFFFF"/>
            <w:vertAlign w:val="superscript"/>
          </w:rPr>
          <w:t>[1]</w:t>
        </w:r>
      </w:hyperlink>
      <w:r w:rsidRPr="00AB2B43">
        <w:rPr>
          <w:rFonts w:ascii="Times New Roman" w:hAnsi="Times New Roman" w:cs="Times New Roman"/>
          <w:color w:val="000000" w:themeColor="text1"/>
          <w:sz w:val="20"/>
          <w:szCs w:val="20"/>
          <w:shd w:val="clear" w:color="auto" w:fill="FFFFFF"/>
        </w:rPr>
        <w:t>. Кроме того, ампер является единицей силы тока и относится к числу основных единиц в системе единиц</w:t>
      </w:r>
      <w:r w:rsidRPr="00AB2B43">
        <w:rPr>
          <w:rStyle w:val="apple-converted-space"/>
          <w:rFonts w:ascii="Times New Roman" w:hAnsi="Times New Roman" w:cs="Times New Roman"/>
          <w:color w:val="000000" w:themeColor="text1"/>
          <w:sz w:val="20"/>
          <w:szCs w:val="20"/>
          <w:shd w:val="clear" w:color="auto" w:fill="FFFFFF"/>
        </w:rPr>
        <w:t> </w:t>
      </w:r>
      <w:hyperlink r:id="rId235" w:tooltip="МКСА" w:history="1">
        <w:r w:rsidRPr="00AB2B43">
          <w:rPr>
            <w:rStyle w:val="a5"/>
            <w:rFonts w:ascii="Times New Roman" w:hAnsi="Times New Roman" w:cs="Times New Roman"/>
            <w:color w:val="000000" w:themeColor="text1"/>
            <w:sz w:val="20"/>
            <w:szCs w:val="20"/>
            <w:u w:val="none"/>
            <w:shd w:val="clear" w:color="auto" w:fill="FFFFFF"/>
          </w:rPr>
          <w:t>МКСА</w:t>
        </w:r>
      </w:hyperlink>
      <w:r w:rsidRPr="00AB2B43">
        <w:rPr>
          <w:rFonts w:ascii="Times New Roman" w:hAnsi="Times New Roman" w:cs="Times New Roman"/>
          <w:color w:val="000000" w:themeColor="text1"/>
          <w:sz w:val="20"/>
          <w:szCs w:val="20"/>
          <w:shd w:val="clear" w:color="auto" w:fill="FFFFFF"/>
        </w:rPr>
        <w:t>.</w:t>
      </w:r>
    </w:p>
    <w:p w:rsidR="00D35A01" w:rsidRPr="00AB2B43" w:rsidRDefault="00D35A01" w:rsidP="00EA0F27">
      <w:pPr>
        <w:shd w:val="clear" w:color="auto" w:fill="FFFFFF"/>
        <w:spacing w:after="0" w:line="240" w:lineRule="auto"/>
        <w:ind w:firstLine="709"/>
        <w:jc w:val="both"/>
        <w:rPr>
          <w:rFonts w:ascii="Times New Roman" w:hAnsi="Times New Roman" w:cs="Times New Roman"/>
          <w:color w:val="000000" w:themeColor="text1"/>
          <w:sz w:val="20"/>
          <w:szCs w:val="20"/>
          <w:shd w:val="clear" w:color="auto" w:fill="FFFFFF"/>
        </w:rPr>
      </w:pPr>
      <w:r w:rsidRPr="00AB2B43">
        <w:rPr>
          <w:rFonts w:ascii="Times New Roman" w:hAnsi="Times New Roman" w:cs="Times New Roman"/>
          <w:b/>
          <w:color w:val="000000" w:themeColor="text1"/>
          <w:sz w:val="20"/>
          <w:szCs w:val="20"/>
        </w:rPr>
        <w:t xml:space="preserve">Ампер </w:t>
      </w:r>
      <w:r w:rsidRPr="00AB2B43">
        <w:rPr>
          <w:rFonts w:ascii="Times New Roman" w:hAnsi="Times New Roman" w:cs="Times New Roman"/>
          <w:color w:val="000000" w:themeColor="text1"/>
          <w:sz w:val="20"/>
          <w:szCs w:val="20"/>
        </w:rPr>
        <w:t>есть сила неизменяющегося тока, который при прохождении по двум параллельным прямолинейным проводникам бесконечной длины и ничтожно малой площади кругового поперечного сечения, расположенным в вакууме на расстоянии</w:t>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color w:val="000000" w:themeColor="text1"/>
          <w:sz w:val="20"/>
          <w:szCs w:val="20"/>
        </w:rPr>
        <w:t>1</w:t>
      </w:r>
      <w:r w:rsidRPr="00AB2B43">
        <w:rPr>
          <w:rStyle w:val="apple-converted-space"/>
          <w:rFonts w:ascii="Times New Roman" w:hAnsi="Times New Roman" w:cs="Times New Roman"/>
          <w:color w:val="000000" w:themeColor="text1"/>
          <w:sz w:val="20"/>
          <w:szCs w:val="20"/>
        </w:rPr>
        <w:t> </w:t>
      </w:r>
      <w:hyperlink r:id="rId236" w:tooltip="Метр" w:history="1">
        <w:r w:rsidRPr="00AB2B43">
          <w:rPr>
            <w:rStyle w:val="a5"/>
            <w:rFonts w:ascii="Times New Roman" w:hAnsi="Times New Roman" w:cs="Times New Roman"/>
            <w:color w:val="000000" w:themeColor="text1"/>
            <w:sz w:val="20"/>
            <w:szCs w:val="20"/>
            <w:u w:val="none"/>
          </w:rPr>
          <w:t>метр</w:t>
        </w:r>
      </w:hyperlink>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color w:val="000000" w:themeColor="text1"/>
          <w:sz w:val="20"/>
          <w:szCs w:val="20"/>
        </w:rPr>
        <w:t>один от другого, вызвал бы на каждом участке проводника длиной 1 метр силу взаимодействия, равную</w:t>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color w:val="000000" w:themeColor="text1"/>
          <w:sz w:val="20"/>
          <w:szCs w:val="20"/>
        </w:rPr>
        <w:t>2·10</w:t>
      </w:r>
      <w:r w:rsidRPr="00AB2B43">
        <w:rPr>
          <w:rFonts w:ascii="Times New Roman" w:hAnsi="Times New Roman" w:cs="Times New Roman"/>
          <w:color w:val="000000" w:themeColor="text1"/>
          <w:sz w:val="20"/>
          <w:szCs w:val="20"/>
          <w:vertAlign w:val="superscript"/>
        </w:rPr>
        <w:t>−7</w:t>
      </w:r>
      <w:r w:rsidRPr="00AB2B43">
        <w:rPr>
          <w:rStyle w:val="apple-converted-space"/>
          <w:rFonts w:ascii="Times New Roman" w:hAnsi="Times New Roman" w:cs="Times New Roman"/>
          <w:color w:val="000000" w:themeColor="text1"/>
          <w:sz w:val="20"/>
          <w:szCs w:val="20"/>
        </w:rPr>
        <w:t> </w:t>
      </w:r>
      <w:hyperlink r:id="rId237" w:tooltip="Ньютон (единица измерения)" w:history="1">
        <w:r w:rsidRPr="00AB2B43">
          <w:rPr>
            <w:rStyle w:val="a5"/>
            <w:rFonts w:ascii="Times New Roman" w:hAnsi="Times New Roman" w:cs="Times New Roman"/>
            <w:color w:val="000000" w:themeColor="text1"/>
            <w:sz w:val="20"/>
            <w:szCs w:val="20"/>
            <w:u w:val="none"/>
          </w:rPr>
          <w:t>ньютона</w:t>
        </w:r>
      </w:hyperlink>
      <w:r w:rsidRPr="00AB2B43">
        <w:rPr>
          <w:rFonts w:ascii="Times New Roman" w:hAnsi="Times New Roman" w:cs="Times New Roman"/>
          <w:color w:val="000000" w:themeColor="text1"/>
          <w:sz w:val="20"/>
          <w:szCs w:val="20"/>
        </w:rPr>
        <w:t>.</w:t>
      </w:r>
    </w:p>
    <w:p w:rsidR="00D35A01" w:rsidRPr="00AB2B43" w:rsidRDefault="00D35A01" w:rsidP="00EA0F27">
      <w:pPr>
        <w:shd w:val="clear" w:color="auto" w:fill="FFFFFF"/>
        <w:spacing w:after="0" w:line="240" w:lineRule="auto"/>
        <w:ind w:firstLine="709"/>
        <w:jc w:val="both"/>
        <w:rPr>
          <w:rFonts w:ascii="Times New Roman" w:hAnsi="Times New Roman" w:cs="Times New Roman"/>
          <w:b/>
          <w:color w:val="000000"/>
          <w:sz w:val="20"/>
          <w:szCs w:val="20"/>
          <w:shd w:val="clear" w:color="auto" w:fill="FFFFFF"/>
        </w:rPr>
      </w:pPr>
      <w:r w:rsidRPr="00AB2B43">
        <w:rPr>
          <w:rFonts w:ascii="Times New Roman" w:hAnsi="Times New Roman" w:cs="Times New Roman"/>
          <w:b/>
          <w:color w:val="000000"/>
          <w:sz w:val="20"/>
          <w:szCs w:val="20"/>
          <w:shd w:val="clear" w:color="auto" w:fill="FFFFFF"/>
        </w:rPr>
        <w:t>Сила Лоренца</w:t>
      </w:r>
      <w:r w:rsidR="000C64FB" w:rsidRPr="00AB2B43">
        <w:rPr>
          <w:rFonts w:ascii="Times New Roman" w:hAnsi="Times New Roman" w:cs="Times New Roman"/>
          <w:b/>
          <w:color w:val="000000"/>
          <w:sz w:val="20"/>
          <w:szCs w:val="20"/>
          <w:shd w:val="clear" w:color="auto" w:fill="FFFFFF"/>
        </w:rPr>
        <w:t xml:space="preserve"> (и Ампера)</w:t>
      </w:r>
    </w:p>
    <w:p w:rsidR="002F3AD6" w:rsidRPr="00AB2B43" w:rsidRDefault="002F3AD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color w:val="000000"/>
          <w:sz w:val="20"/>
          <w:szCs w:val="20"/>
          <w:shd w:val="clear" w:color="auto" w:fill="FFFFFF"/>
        </w:rPr>
        <w:t>Сила Лоренца определяется с помощью левой руки</w:t>
      </w:r>
      <w:r w:rsidRPr="00AB2B43">
        <w:rPr>
          <w:rFonts w:ascii="Times New Roman" w:hAnsi="Times New Roman" w:cs="Times New Roman"/>
          <w:sz w:val="20"/>
          <w:szCs w:val="20"/>
        </w:rPr>
        <w:t xml:space="preserve"> :если ладонь левой руки расположить так, чтобы в нее входил вектор</w:t>
      </w:r>
      <w:proofErr w:type="gramStart"/>
      <w:r w:rsidRPr="00AB2B43">
        <w:rPr>
          <w:rFonts w:ascii="Times New Roman" w:hAnsi="Times New Roman" w:cs="Times New Roman"/>
          <w:sz w:val="20"/>
          <w:szCs w:val="20"/>
        </w:rPr>
        <w:t> В</w:t>
      </w:r>
      <w:proofErr w:type="gramEnd"/>
      <w:r w:rsidRPr="00AB2B43">
        <w:rPr>
          <w:rFonts w:ascii="Times New Roman" w:hAnsi="Times New Roman" w:cs="Times New Roman"/>
          <w:sz w:val="20"/>
          <w:szCs w:val="20"/>
        </w:rPr>
        <w:t>, а четыре вытянутых пальца направить вдоль вектора v (</w:t>
      </w:r>
      <w:proofErr w:type="spellStart"/>
      <w:r w:rsidRPr="00AB2B43">
        <w:rPr>
          <w:rFonts w:ascii="Times New Roman" w:hAnsi="Times New Roman" w:cs="Times New Roman"/>
          <w:sz w:val="20"/>
          <w:szCs w:val="20"/>
        </w:rPr>
        <w:t>дляQ</w:t>
      </w:r>
      <w:proofErr w:type="spellEnd"/>
      <w:r w:rsidRPr="00AB2B43">
        <w:rPr>
          <w:rFonts w:ascii="Times New Roman" w:hAnsi="Times New Roman" w:cs="Times New Roman"/>
          <w:sz w:val="20"/>
          <w:szCs w:val="20"/>
        </w:rPr>
        <w:t>&gt;0 направления I и v совпадают, для Q&lt;0 — противоположны), то отогнутый большой палец покажет направление силы, действующей на положительный заряд. На рис. 169 показана взаимная ориентация векторов v, В (поле направлено к нам, на рисунке показано точками) и F для положительного заряда. На отрицательный заряд сила действует в противоположном направ</w:t>
      </w:r>
      <w:r w:rsidRPr="00AB2B43">
        <w:rPr>
          <w:rFonts w:ascii="Times New Roman" w:hAnsi="Times New Roman" w:cs="Times New Roman"/>
          <w:sz w:val="20"/>
          <w:szCs w:val="20"/>
        </w:rPr>
        <w:softHyphen/>
        <w:t>лении. Модуль силы Лоренца (см. (114.1)) равен</w:t>
      </w:r>
      <w:proofErr w:type="gramStart"/>
      <w:r w:rsidRPr="00AB2B43">
        <w:rPr>
          <w:rFonts w:ascii="Times New Roman" w:hAnsi="Times New Roman" w:cs="Times New Roman"/>
          <w:sz w:val="20"/>
          <w:szCs w:val="20"/>
        </w:rPr>
        <w:t xml:space="preserve"> :</w:t>
      </w:r>
      <w:proofErr w:type="gramEnd"/>
      <w:r w:rsidRPr="00AB2B43">
        <w:rPr>
          <w:rFonts w:ascii="Times New Roman" w:hAnsi="Times New Roman" w:cs="Times New Roman"/>
          <w:sz w:val="20"/>
          <w:szCs w:val="20"/>
        </w:rPr>
        <w:t> F=</w:t>
      </w:r>
      <w:proofErr w:type="spellStart"/>
      <w:r w:rsidRPr="00AB2B43">
        <w:rPr>
          <w:rFonts w:ascii="Times New Roman" w:hAnsi="Times New Roman" w:cs="Times New Roman"/>
          <w:sz w:val="20"/>
          <w:szCs w:val="20"/>
        </w:rPr>
        <w:t>QvBsin</w:t>
      </w:r>
      <w:proofErr w:type="spellEnd"/>
      <w:r w:rsidRPr="00AB2B43">
        <w:rPr>
          <w:rFonts w:ascii="Times New Roman" w:hAnsi="Times New Roman" w:cs="Times New Roman"/>
          <w:sz w:val="20"/>
          <w:szCs w:val="20"/>
        </w:rPr>
        <w:t xml:space="preserve"> α   </w:t>
      </w:r>
    </w:p>
    <w:p w:rsidR="002F3AD6" w:rsidRPr="00AB2B43" w:rsidRDefault="002F3AD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lastRenderedPageBreak/>
        <w:t>где α — угол между v и В. </w:t>
      </w:r>
    </w:p>
    <w:p w:rsidR="002F3AD6" w:rsidRPr="00AB2B43" w:rsidRDefault="004A573F"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anchor distT="0" distB="0" distL="114300" distR="114300" simplePos="0" relativeHeight="251678720" behindDoc="1" locked="0" layoutInCell="1" allowOverlap="1" wp14:anchorId="3486EB58" wp14:editId="36FF5D92">
            <wp:simplePos x="0" y="0"/>
            <wp:positionH relativeFrom="column">
              <wp:posOffset>3301365</wp:posOffset>
            </wp:positionH>
            <wp:positionV relativeFrom="paragraph">
              <wp:posOffset>384810</wp:posOffset>
            </wp:positionV>
            <wp:extent cx="2463800" cy="1552575"/>
            <wp:effectExtent l="0" t="0" r="0" b="9525"/>
            <wp:wrapTight wrapText="bothSides">
              <wp:wrapPolygon edited="0">
                <wp:start x="0" y="0"/>
                <wp:lineTo x="0" y="21467"/>
                <wp:lineTo x="21377" y="21467"/>
                <wp:lineTo x="21377" y="0"/>
                <wp:lineTo x="0" y="0"/>
              </wp:wrapPolygon>
            </wp:wrapTight>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extLst>
                        <a:ext uri="{28A0092B-C50C-407E-A947-70E740481C1C}">
                          <a14:useLocalDpi xmlns:a14="http://schemas.microsoft.com/office/drawing/2010/main" val="0"/>
                        </a:ext>
                      </a:extLst>
                    </a:blip>
                    <a:stretch>
                      <a:fillRect/>
                    </a:stretch>
                  </pic:blipFill>
                  <pic:spPr>
                    <a:xfrm>
                      <a:off x="0" y="0"/>
                      <a:ext cx="2463800" cy="1552575"/>
                    </a:xfrm>
                    <a:prstGeom prst="rect">
                      <a:avLst/>
                    </a:prstGeom>
                  </pic:spPr>
                </pic:pic>
              </a:graphicData>
            </a:graphic>
            <wp14:sizeRelH relativeFrom="page">
              <wp14:pctWidth>0</wp14:pctWidth>
            </wp14:sizeRelH>
            <wp14:sizeRelV relativeFrom="page">
              <wp14:pctHeight>0</wp14:pctHeight>
            </wp14:sizeRelV>
          </wp:anchor>
        </w:drawing>
      </w:r>
      <w:r w:rsidR="002F3AD6" w:rsidRPr="00AB2B43">
        <w:rPr>
          <w:rFonts w:ascii="Times New Roman" w:hAnsi="Times New Roman" w:cs="Times New Roman"/>
          <w:noProof/>
          <w:sz w:val="20"/>
          <w:szCs w:val="20"/>
          <w:lang w:eastAsia="ru-RU"/>
        </w:rPr>
        <w:drawing>
          <wp:inline distT="0" distB="0" distL="0" distR="0" wp14:anchorId="7DB57244" wp14:editId="34ED9ECD">
            <wp:extent cx="1714500" cy="1219200"/>
            <wp:effectExtent l="0" t="0" r="0" b="0"/>
            <wp:docPr id="62" name="Рисунок 62" descr="Трофимова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Трофимова 16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714500" cy="1219200"/>
                    </a:xfrm>
                    <a:prstGeom prst="rect">
                      <a:avLst/>
                    </a:prstGeom>
                    <a:noFill/>
                    <a:ln>
                      <a:noFill/>
                    </a:ln>
                  </pic:spPr>
                </pic:pic>
              </a:graphicData>
            </a:graphic>
          </wp:inline>
        </w:drawing>
      </w:r>
    </w:p>
    <w:p w:rsidR="002F3AD6" w:rsidRPr="00AB2B43" w:rsidRDefault="002F3AD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Отметим, что магнитное поле не действует на покоящийся электрический заряд. В этом существенное отличие магнитного поля от электрического. Магнитное поле действует только на движущиеся в нем заряды.</w:t>
      </w:r>
    </w:p>
    <w:p w:rsidR="000C64FB" w:rsidRPr="00AB2B43" w:rsidRDefault="000C64FB" w:rsidP="00EA0F27">
      <w:pPr>
        <w:spacing w:after="0" w:line="240" w:lineRule="auto"/>
        <w:ind w:firstLine="709"/>
        <w:jc w:val="both"/>
        <w:rPr>
          <w:rFonts w:ascii="Times New Roman" w:eastAsia="Times New Roman" w:hAnsi="Times New Roman" w:cs="Times New Roman"/>
          <w:sz w:val="20"/>
          <w:szCs w:val="20"/>
          <w:lang w:eastAsia="ru-RU"/>
        </w:rPr>
      </w:pPr>
    </w:p>
    <w:p w:rsidR="00D35A01" w:rsidRPr="00AB2B43" w:rsidRDefault="002F3AD6"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26. Циркуляция вектора магнитной индукции. Закон полного тока в вакууме.</w:t>
      </w:r>
    </w:p>
    <w:p w:rsidR="002F3AD6" w:rsidRPr="00AB2B43" w:rsidRDefault="002F3AD6"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color w:val="000000" w:themeColor="text1"/>
          <w:sz w:val="20"/>
          <w:szCs w:val="20"/>
          <w:shd w:val="clear" w:color="auto" w:fill="FFFFFF"/>
          <w:lang w:eastAsia="ru-RU"/>
        </w:rPr>
        <w:t>Введем, аналогично циркуляции вектора напряженности электростатического поля, циркуляцию вектора магнитной индукции. </w:t>
      </w:r>
      <w:r w:rsidRPr="00AB2B43">
        <w:rPr>
          <w:rFonts w:ascii="Times New Roman" w:eastAsia="Times New Roman" w:hAnsi="Times New Roman" w:cs="Times New Roman"/>
          <w:b/>
          <w:bCs/>
          <w:color w:val="000000" w:themeColor="text1"/>
          <w:sz w:val="20"/>
          <w:szCs w:val="20"/>
          <w:shd w:val="clear" w:color="auto" w:fill="FFFFFF"/>
          <w:lang w:eastAsia="ru-RU"/>
        </w:rPr>
        <w:t>Циркуляцией вектора В</w:t>
      </w:r>
      <w:r w:rsidRPr="00AB2B43">
        <w:rPr>
          <w:rFonts w:ascii="Times New Roman" w:eastAsia="Times New Roman" w:hAnsi="Times New Roman" w:cs="Times New Roman"/>
          <w:color w:val="000000" w:themeColor="text1"/>
          <w:sz w:val="20"/>
          <w:szCs w:val="20"/>
          <w:shd w:val="clear" w:color="auto" w:fill="FFFFFF"/>
          <w:lang w:eastAsia="ru-RU"/>
        </w:rPr>
        <w:t> по заданному замкнутому контуру называется интеграл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noProof/>
          <w:color w:val="000000" w:themeColor="text1"/>
          <w:sz w:val="20"/>
          <w:szCs w:val="20"/>
          <w:lang w:eastAsia="ru-RU"/>
        </w:rPr>
        <w:drawing>
          <wp:inline distT="0" distB="0" distL="0" distR="0" wp14:anchorId="1AF2014E" wp14:editId="5128D737">
            <wp:extent cx="990600" cy="276225"/>
            <wp:effectExtent l="0" t="0" r="0" b="9525"/>
            <wp:docPr id="69" name="Рисунок 69" descr="циркуляция вектора магнтной индукции по замкнутому контур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циркуляция вектора магнтной индукции по замкнутому контуру"/>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990600" cy="276225"/>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shd w:val="clear" w:color="auto" w:fill="FFFFFF"/>
          <w:lang w:eastAsia="ru-RU"/>
        </w:rPr>
        <w:t>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shd w:val="clear" w:color="auto" w:fill="FFFFFF"/>
          <w:lang w:eastAsia="ru-RU"/>
        </w:rPr>
        <w:t xml:space="preserve">где </w:t>
      </w:r>
      <w:proofErr w:type="spellStart"/>
      <w:r w:rsidRPr="00AB2B43">
        <w:rPr>
          <w:rFonts w:ascii="Times New Roman" w:eastAsia="Times New Roman" w:hAnsi="Times New Roman" w:cs="Times New Roman"/>
          <w:color w:val="000000" w:themeColor="text1"/>
          <w:sz w:val="20"/>
          <w:szCs w:val="20"/>
          <w:shd w:val="clear" w:color="auto" w:fill="FFFFFF"/>
          <w:lang w:eastAsia="ru-RU"/>
        </w:rPr>
        <w:t>d</w:t>
      </w:r>
      <w:r w:rsidRPr="00AB2B43">
        <w:rPr>
          <w:rFonts w:ascii="Times New Roman" w:eastAsia="Times New Roman" w:hAnsi="Times New Roman" w:cs="Times New Roman"/>
          <w:b/>
          <w:bCs/>
          <w:color w:val="000000" w:themeColor="text1"/>
          <w:sz w:val="20"/>
          <w:szCs w:val="20"/>
          <w:shd w:val="clear" w:color="auto" w:fill="FFFFFF"/>
          <w:lang w:eastAsia="ru-RU"/>
        </w:rPr>
        <w:t>l</w:t>
      </w:r>
      <w:proofErr w:type="spellEnd"/>
      <w:r w:rsidRPr="00AB2B43">
        <w:rPr>
          <w:rFonts w:ascii="Times New Roman" w:eastAsia="Times New Roman" w:hAnsi="Times New Roman" w:cs="Times New Roman"/>
          <w:color w:val="000000" w:themeColor="text1"/>
          <w:sz w:val="20"/>
          <w:szCs w:val="20"/>
          <w:shd w:val="clear" w:color="auto" w:fill="FFFFFF"/>
          <w:lang w:eastAsia="ru-RU"/>
        </w:rPr>
        <w:t xml:space="preserve"> — вектор элементарной длины контура, который направлен вдоль обхода контура, </w:t>
      </w:r>
      <w:proofErr w:type="spellStart"/>
      <w:r w:rsidRPr="00AB2B43">
        <w:rPr>
          <w:rFonts w:ascii="Times New Roman" w:eastAsia="Times New Roman" w:hAnsi="Times New Roman" w:cs="Times New Roman"/>
          <w:color w:val="000000" w:themeColor="text1"/>
          <w:sz w:val="20"/>
          <w:szCs w:val="20"/>
          <w:shd w:val="clear" w:color="auto" w:fill="FFFFFF"/>
          <w:lang w:eastAsia="ru-RU"/>
        </w:rPr>
        <w:t>B</w:t>
      </w:r>
      <w:r w:rsidRPr="00AB2B43">
        <w:rPr>
          <w:rFonts w:ascii="Times New Roman" w:eastAsia="Times New Roman" w:hAnsi="Times New Roman" w:cs="Times New Roman"/>
          <w:i/>
          <w:iCs/>
          <w:color w:val="000000" w:themeColor="text1"/>
          <w:sz w:val="20"/>
          <w:szCs w:val="20"/>
          <w:shd w:val="clear" w:color="auto" w:fill="FFFFFF"/>
          <w:vertAlign w:val="subscript"/>
          <w:lang w:eastAsia="ru-RU"/>
        </w:rPr>
        <w:t>l</w:t>
      </w:r>
      <w:proofErr w:type="spellEnd"/>
      <w:r w:rsidRPr="00AB2B43">
        <w:rPr>
          <w:rFonts w:ascii="Times New Roman" w:eastAsia="Times New Roman" w:hAnsi="Times New Roman" w:cs="Times New Roman"/>
          <w:color w:val="000000" w:themeColor="text1"/>
          <w:sz w:val="20"/>
          <w:szCs w:val="20"/>
          <w:shd w:val="clear" w:color="auto" w:fill="FFFFFF"/>
          <w:lang w:eastAsia="ru-RU"/>
        </w:rPr>
        <w:t>=</w:t>
      </w:r>
      <w:proofErr w:type="spellStart"/>
      <w:r w:rsidRPr="00AB2B43">
        <w:rPr>
          <w:rFonts w:ascii="Times New Roman" w:eastAsia="Times New Roman" w:hAnsi="Times New Roman" w:cs="Times New Roman"/>
          <w:color w:val="000000" w:themeColor="text1"/>
          <w:sz w:val="20"/>
          <w:szCs w:val="20"/>
          <w:shd w:val="clear" w:color="auto" w:fill="FFFFFF"/>
          <w:lang w:eastAsia="ru-RU"/>
        </w:rPr>
        <w:t>Bcos</w:t>
      </w:r>
      <w:proofErr w:type="spellEnd"/>
      <w:r w:rsidRPr="00AB2B43">
        <w:rPr>
          <w:rFonts w:ascii="Times New Roman" w:eastAsia="Times New Roman" w:hAnsi="Times New Roman" w:cs="Times New Roman"/>
          <w:color w:val="000000" w:themeColor="text1"/>
          <w:sz w:val="20"/>
          <w:szCs w:val="20"/>
          <w:shd w:val="clear" w:color="auto" w:fill="FFFFFF"/>
          <w:lang w:eastAsia="ru-RU"/>
        </w:rPr>
        <w:t>α — составляющая вектора </w:t>
      </w:r>
      <w:r w:rsidRPr="00AB2B43">
        <w:rPr>
          <w:rFonts w:ascii="Times New Roman" w:eastAsia="Times New Roman" w:hAnsi="Times New Roman" w:cs="Times New Roman"/>
          <w:b/>
          <w:bCs/>
          <w:color w:val="000000" w:themeColor="text1"/>
          <w:sz w:val="20"/>
          <w:szCs w:val="20"/>
          <w:shd w:val="clear" w:color="auto" w:fill="FFFFFF"/>
          <w:lang w:eastAsia="ru-RU"/>
        </w:rPr>
        <w:t>В</w:t>
      </w:r>
      <w:r w:rsidRPr="00AB2B43">
        <w:rPr>
          <w:rFonts w:ascii="Times New Roman" w:eastAsia="Times New Roman" w:hAnsi="Times New Roman" w:cs="Times New Roman"/>
          <w:color w:val="000000" w:themeColor="text1"/>
          <w:sz w:val="20"/>
          <w:szCs w:val="20"/>
          <w:shd w:val="clear" w:color="auto" w:fill="FFFFFF"/>
          <w:lang w:eastAsia="ru-RU"/>
        </w:rPr>
        <w:t> </w:t>
      </w:r>
      <w:proofErr w:type="spellStart"/>
      <w:r w:rsidRPr="00AB2B43">
        <w:rPr>
          <w:rFonts w:ascii="Times New Roman" w:eastAsia="Times New Roman" w:hAnsi="Times New Roman" w:cs="Times New Roman"/>
          <w:color w:val="000000" w:themeColor="text1"/>
          <w:sz w:val="20"/>
          <w:szCs w:val="20"/>
          <w:shd w:val="clear" w:color="auto" w:fill="FFFFFF"/>
          <w:lang w:eastAsia="ru-RU"/>
        </w:rPr>
        <w:t>в</w:t>
      </w:r>
      <w:proofErr w:type="spellEnd"/>
      <w:r w:rsidRPr="00AB2B43">
        <w:rPr>
          <w:rFonts w:ascii="Times New Roman" w:eastAsia="Times New Roman" w:hAnsi="Times New Roman" w:cs="Times New Roman"/>
          <w:color w:val="000000" w:themeColor="text1"/>
          <w:sz w:val="20"/>
          <w:szCs w:val="20"/>
          <w:shd w:val="clear" w:color="auto" w:fill="FFFFFF"/>
          <w:lang w:eastAsia="ru-RU"/>
        </w:rPr>
        <w:t xml:space="preserve"> направлении касательной к контуру (с учетом выбора направления обхода контура), α — угол между векторами </w:t>
      </w:r>
      <w:r w:rsidRPr="00AB2B43">
        <w:rPr>
          <w:rFonts w:ascii="Times New Roman" w:eastAsia="Times New Roman" w:hAnsi="Times New Roman" w:cs="Times New Roman"/>
          <w:b/>
          <w:bCs/>
          <w:color w:val="000000" w:themeColor="text1"/>
          <w:sz w:val="20"/>
          <w:szCs w:val="20"/>
          <w:shd w:val="clear" w:color="auto" w:fill="FFFFFF"/>
          <w:lang w:eastAsia="ru-RU"/>
        </w:rPr>
        <w:t>В</w:t>
      </w:r>
      <w:r w:rsidRPr="00AB2B43">
        <w:rPr>
          <w:rFonts w:ascii="Times New Roman" w:eastAsia="Times New Roman" w:hAnsi="Times New Roman" w:cs="Times New Roman"/>
          <w:color w:val="000000" w:themeColor="text1"/>
          <w:sz w:val="20"/>
          <w:szCs w:val="20"/>
          <w:shd w:val="clear" w:color="auto" w:fill="FFFFFF"/>
          <w:lang w:eastAsia="ru-RU"/>
        </w:rPr>
        <w:t xml:space="preserve"> и </w:t>
      </w:r>
      <w:proofErr w:type="spellStart"/>
      <w:r w:rsidRPr="00AB2B43">
        <w:rPr>
          <w:rFonts w:ascii="Times New Roman" w:eastAsia="Times New Roman" w:hAnsi="Times New Roman" w:cs="Times New Roman"/>
          <w:color w:val="000000" w:themeColor="text1"/>
          <w:sz w:val="20"/>
          <w:szCs w:val="20"/>
          <w:shd w:val="clear" w:color="auto" w:fill="FFFFFF"/>
          <w:lang w:eastAsia="ru-RU"/>
        </w:rPr>
        <w:t>d</w:t>
      </w:r>
      <w:r w:rsidRPr="00AB2B43">
        <w:rPr>
          <w:rFonts w:ascii="Times New Roman" w:eastAsia="Times New Roman" w:hAnsi="Times New Roman" w:cs="Times New Roman"/>
          <w:b/>
          <w:bCs/>
          <w:color w:val="000000" w:themeColor="text1"/>
          <w:sz w:val="20"/>
          <w:szCs w:val="20"/>
          <w:shd w:val="clear" w:color="auto" w:fill="FFFFFF"/>
          <w:lang w:eastAsia="ru-RU"/>
        </w:rPr>
        <w:t>l</w:t>
      </w:r>
      <w:proofErr w:type="spellEnd"/>
      <w:r w:rsidRPr="00AB2B43">
        <w:rPr>
          <w:rFonts w:ascii="Times New Roman" w:eastAsia="Times New Roman" w:hAnsi="Times New Roman" w:cs="Times New Roman"/>
          <w:color w:val="000000" w:themeColor="text1"/>
          <w:sz w:val="20"/>
          <w:szCs w:val="20"/>
          <w:shd w:val="clear" w:color="auto" w:fill="FFFFFF"/>
          <w:lang w:eastAsia="ru-RU"/>
        </w:rPr>
        <w:t>.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b/>
          <w:bCs/>
          <w:color w:val="000000" w:themeColor="text1"/>
          <w:sz w:val="20"/>
          <w:szCs w:val="20"/>
          <w:shd w:val="clear" w:color="auto" w:fill="FFFFFF"/>
          <w:lang w:eastAsia="ru-RU"/>
        </w:rPr>
        <w:t>Закон полного тока для магнитного поля в вакууме (теорема о циркуляции вектора В</w:t>
      </w:r>
      <w:r w:rsidRPr="00AB2B43">
        <w:rPr>
          <w:rFonts w:ascii="Times New Roman" w:eastAsia="Times New Roman" w:hAnsi="Times New Roman" w:cs="Times New Roman"/>
          <w:color w:val="000000" w:themeColor="text1"/>
          <w:sz w:val="20"/>
          <w:szCs w:val="20"/>
          <w:shd w:val="clear" w:color="auto" w:fill="FFFFFF"/>
          <w:lang w:eastAsia="ru-RU"/>
        </w:rPr>
        <w:t>): циркуляция вектора </w:t>
      </w:r>
      <w:r w:rsidRPr="00AB2B43">
        <w:rPr>
          <w:rFonts w:ascii="Times New Roman" w:eastAsia="Times New Roman" w:hAnsi="Times New Roman" w:cs="Times New Roman"/>
          <w:b/>
          <w:bCs/>
          <w:color w:val="000000" w:themeColor="text1"/>
          <w:sz w:val="20"/>
          <w:szCs w:val="20"/>
          <w:shd w:val="clear" w:color="auto" w:fill="FFFFFF"/>
          <w:lang w:eastAsia="ru-RU"/>
        </w:rPr>
        <w:t>В</w:t>
      </w:r>
      <w:r w:rsidRPr="00AB2B43">
        <w:rPr>
          <w:rFonts w:ascii="Times New Roman" w:eastAsia="Times New Roman" w:hAnsi="Times New Roman" w:cs="Times New Roman"/>
          <w:color w:val="000000" w:themeColor="text1"/>
          <w:sz w:val="20"/>
          <w:szCs w:val="20"/>
          <w:shd w:val="clear" w:color="auto" w:fill="FFFFFF"/>
          <w:lang w:eastAsia="ru-RU"/>
        </w:rPr>
        <w:t> по произвольному замкнутому контуру равна произведению магнитной постоянной μ</w:t>
      </w:r>
      <w:r w:rsidRPr="00AB2B43">
        <w:rPr>
          <w:rFonts w:ascii="Times New Roman" w:eastAsia="Times New Roman" w:hAnsi="Times New Roman" w:cs="Times New Roman"/>
          <w:color w:val="000000" w:themeColor="text1"/>
          <w:sz w:val="20"/>
          <w:szCs w:val="20"/>
          <w:shd w:val="clear" w:color="auto" w:fill="FFFFFF"/>
          <w:vertAlign w:val="subscript"/>
          <w:lang w:eastAsia="ru-RU"/>
        </w:rPr>
        <w:t>0</w:t>
      </w:r>
      <w:r w:rsidRPr="00AB2B43">
        <w:rPr>
          <w:rFonts w:ascii="Times New Roman" w:eastAsia="Times New Roman" w:hAnsi="Times New Roman" w:cs="Times New Roman"/>
          <w:color w:val="000000" w:themeColor="text1"/>
          <w:sz w:val="20"/>
          <w:szCs w:val="20"/>
          <w:shd w:val="clear" w:color="auto" w:fill="FFFFFF"/>
          <w:lang w:eastAsia="ru-RU"/>
        </w:rPr>
        <w:t> на алгебраическую сумму токов, охватываемых этим контуром: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noProof/>
          <w:color w:val="000000" w:themeColor="text1"/>
          <w:sz w:val="20"/>
          <w:szCs w:val="20"/>
          <w:lang w:eastAsia="ru-RU"/>
        </w:rPr>
        <w:drawing>
          <wp:inline distT="0" distB="0" distL="0" distR="0" wp14:anchorId="26D53691" wp14:editId="5C9B2D7E">
            <wp:extent cx="1790700" cy="342900"/>
            <wp:effectExtent l="0" t="0" r="0" b="0"/>
            <wp:docPr id="68" name="Рисунок 68" descr="теорема о циркуляции вектора магнтной инду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теорема о циркуляции вектора магнтной индукции"/>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790700" cy="342900"/>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shd w:val="clear" w:color="auto" w:fill="FFFFFF"/>
          <w:lang w:eastAsia="ru-RU"/>
        </w:rPr>
        <w:t> (1) </w:t>
      </w:r>
      <w:r w:rsidRPr="00AB2B43">
        <w:rPr>
          <w:rFonts w:ascii="Times New Roman" w:eastAsia="Times New Roman" w:hAnsi="Times New Roman" w:cs="Times New Roman"/>
          <w:color w:val="000000" w:themeColor="text1"/>
          <w:sz w:val="20"/>
          <w:szCs w:val="20"/>
          <w:lang w:eastAsia="ru-RU"/>
        </w:rPr>
        <w:br/>
      </w:r>
      <w:r w:rsidR="004A573F" w:rsidRPr="00AB2B43">
        <w:rPr>
          <w:rFonts w:ascii="Times New Roman" w:eastAsia="Times New Roman" w:hAnsi="Times New Roman" w:cs="Times New Roman"/>
          <w:noProof/>
          <w:color w:val="000000" w:themeColor="text1"/>
          <w:sz w:val="20"/>
          <w:szCs w:val="20"/>
          <w:lang w:eastAsia="ru-RU"/>
        </w:rPr>
        <w:drawing>
          <wp:anchor distT="0" distB="0" distL="114300" distR="114300" simplePos="0" relativeHeight="251685888" behindDoc="1" locked="0" layoutInCell="1" allowOverlap="1" wp14:anchorId="482D2C4A" wp14:editId="0808F3D8">
            <wp:simplePos x="0" y="0"/>
            <wp:positionH relativeFrom="column">
              <wp:posOffset>4277995</wp:posOffset>
            </wp:positionH>
            <wp:positionV relativeFrom="paragraph">
              <wp:posOffset>689610</wp:posOffset>
            </wp:positionV>
            <wp:extent cx="1708785" cy="1600200"/>
            <wp:effectExtent l="0" t="0" r="5715" b="0"/>
            <wp:wrapTight wrapText="bothSides">
              <wp:wrapPolygon edited="0">
                <wp:start x="0" y="0"/>
                <wp:lineTo x="0" y="21343"/>
                <wp:lineTo x="21431" y="21343"/>
                <wp:lineTo x="21431" y="0"/>
                <wp:lineTo x="0" y="0"/>
              </wp:wrapPolygon>
            </wp:wrapTight>
            <wp:docPr id="989" name="Рисунок 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70878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shd w:val="clear" w:color="auto" w:fill="FFFFFF"/>
          <w:lang w:eastAsia="ru-RU"/>
        </w:rPr>
        <w:t>где n — число проводников с токами, которые охватываются контуром L любой формы. Каждый ток в уравнении (1) учитывается столько раз, сколько раз он охватывается контуром. Ток считается положительным, если его направление образует с направлением обхода по контуру правовинтовую систему; отрицательным считается ток противоположного направления.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p>
    <w:p w:rsidR="002F3AD6" w:rsidRPr="00AB2B43" w:rsidRDefault="002F3AD6" w:rsidP="00EA0F27">
      <w:pPr>
        <w:shd w:val="clear" w:color="auto" w:fill="FFFFFF"/>
        <w:spacing w:after="0" w:line="240" w:lineRule="auto"/>
        <w:ind w:firstLine="709"/>
        <w:jc w:val="both"/>
        <w:rPr>
          <w:rFonts w:ascii="Times New Roman" w:eastAsia="Times New Roman" w:hAnsi="Times New Roman" w:cs="Times New Roman"/>
          <w:color w:val="000000" w:themeColor="text1"/>
          <w:sz w:val="20"/>
          <w:szCs w:val="20"/>
          <w:lang w:eastAsia="ru-RU"/>
        </w:rPr>
      </w:pPr>
    </w:p>
    <w:p w:rsidR="002F3AD6" w:rsidRPr="00AB2B43" w:rsidRDefault="002F3AD6"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p>
    <w:p w:rsidR="002F3AD6" w:rsidRPr="00AB2B43" w:rsidRDefault="004A573F"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shd w:val="clear" w:color="auto" w:fill="FFFFFF"/>
          <w:lang w:eastAsia="ru-RU"/>
        </w:rPr>
        <w:drawing>
          <wp:anchor distT="0" distB="0" distL="114300" distR="114300" simplePos="0" relativeHeight="251686912" behindDoc="1" locked="0" layoutInCell="1" allowOverlap="1" wp14:anchorId="5A7F5A97" wp14:editId="62C34ABD">
            <wp:simplePos x="0" y="0"/>
            <wp:positionH relativeFrom="column">
              <wp:posOffset>4425315</wp:posOffset>
            </wp:positionH>
            <wp:positionV relativeFrom="paragraph">
              <wp:posOffset>817880</wp:posOffset>
            </wp:positionV>
            <wp:extent cx="1562100" cy="1952625"/>
            <wp:effectExtent l="0" t="0" r="0" b="9525"/>
            <wp:wrapTight wrapText="bothSides">
              <wp:wrapPolygon edited="0">
                <wp:start x="0" y="0"/>
                <wp:lineTo x="0" y="21495"/>
                <wp:lineTo x="21337" y="21495"/>
                <wp:lineTo x="21337" y="0"/>
                <wp:lineTo x="0" y="0"/>
              </wp:wrapPolygon>
            </wp:wrapTight>
            <wp:docPr id="990" name="Рисунок 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562100"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2F3AD6" w:rsidRPr="00AB2B43">
        <w:rPr>
          <w:rFonts w:ascii="Times New Roman" w:eastAsia="Times New Roman" w:hAnsi="Times New Roman" w:cs="Times New Roman"/>
          <w:color w:val="000000" w:themeColor="text1"/>
          <w:sz w:val="20"/>
          <w:szCs w:val="20"/>
          <w:lang w:eastAsia="ru-RU"/>
        </w:rPr>
        <w:br/>
      </w:r>
      <w:r w:rsidR="002F3AD6" w:rsidRPr="00AB2B43">
        <w:rPr>
          <w:rFonts w:ascii="Times New Roman" w:eastAsia="Times New Roman" w:hAnsi="Times New Roman" w:cs="Times New Roman"/>
          <w:color w:val="000000" w:themeColor="text1"/>
          <w:sz w:val="20"/>
          <w:szCs w:val="20"/>
          <w:shd w:val="clear" w:color="auto" w:fill="FFFFFF"/>
          <w:lang w:eastAsia="ru-RU"/>
        </w:rPr>
        <w:t>Например, для системы токов, изображенных на рис. 1, </w:t>
      </w:r>
      <w:r w:rsidR="002F3AD6" w:rsidRPr="00AB2B43">
        <w:rPr>
          <w:rFonts w:ascii="Times New Roman" w:eastAsia="Times New Roman" w:hAnsi="Times New Roman" w:cs="Times New Roman"/>
          <w:color w:val="000000" w:themeColor="text1"/>
          <w:sz w:val="20"/>
          <w:szCs w:val="20"/>
          <w:lang w:eastAsia="ru-RU"/>
        </w:rPr>
        <w:br/>
      </w:r>
      <w:r w:rsidR="002F3AD6" w:rsidRPr="00AB2B43">
        <w:rPr>
          <w:rFonts w:ascii="Times New Roman" w:eastAsia="Times New Roman" w:hAnsi="Times New Roman" w:cs="Times New Roman"/>
          <w:color w:val="000000" w:themeColor="text1"/>
          <w:sz w:val="20"/>
          <w:szCs w:val="20"/>
          <w:lang w:eastAsia="ru-RU"/>
        </w:rPr>
        <w:br/>
      </w:r>
      <w:r w:rsidR="002F3AD6" w:rsidRPr="00AB2B43">
        <w:rPr>
          <w:rFonts w:ascii="Times New Roman" w:eastAsia="Times New Roman" w:hAnsi="Times New Roman" w:cs="Times New Roman"/>
          <w:noProof/>
          <w:color w:val="000000" w:themeColor="text1"/>
          <w:sz w:val="20"/>
          <w:szCs w:val="20"/>
          <w:lang w:eastAsia="ru-RU"/>
        </w:rPr>
        <w:drawing>
          <wp:inline distT="0" distB="0" distL="0" distR="0" wp14:anchorId="79172679" wp14:editId="082BECCB">
            <wp:extent cx="2019300" cy="333375"/>
            <wp:effectExtent l="0" t="0" r="0" b="9525"/>
            <wp:docPr id="66" name="Рисунок 66" descr="правило направления тока для теоремы о циркуляции вектора магнтной инду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равило направления тока для теоремы о циркуляции вектора магнтной индукции"/>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019300" cy="333375"/>
                    </a:xfrm>
                    <a:prstGeom prst="rect">
                      <a:avLst/>
                    </a:prstGeom>
                    <a:noFill/>
                    <a:ln>
                      <a:noFill/>
                    </a:ln>
                  </pic:spPr>
                </pic:pic>
              </a:graphicData>
            </a:graphic>
          </wp:inline>
        </w:drawing>
      </w:r>
      <w:r w:rsidR="002F3AD6" w:rsidRPr="00AB2B43">
        <w:rPr>
          <w:rFonts w:ascii="Times New Roman" w:eastAsia="Times New Roman" w:hAnsi="Times New Roman" w:cs="Times New Roman"/>
          <w:color w:val="000000" w:themeColor="text1"/>
          <w:sz w:val="20"/>
          <w:szCs w:val="20"/>
          <w:shd w:val="clear" w:color="auto" w:fill="FFFFFF"/>
          <w:lang w:eastAsia="ru-RU"/>
        </w:rPr>
        <w:t> </w:t>
      </w:r>
      <w:r w:rsidR="002F3AD6" w:rsidRPr="00AB2B43">
        <w:rPr>
          <w:rFonts w:ascii="Times New Roman" w:eastAsia="Times New Roman" w:hAnsi="Times New Roman" w:cs="Times New Roman"/>
          <w:color w:val="000000" w:themeColor="text1"/>
          <w:sz w:val="20"/>
          <w:szCs w:val="20"/>
          <w:lang w:eastAsia="ru-RU"/>
        </w:rPr>
        <w:br/>
      </w:r>
      <w:r w:rsidR="002F3AD6" w:rsidRPr="00AB2B43">
        <w:rPr>
          <w:rFonts w:ascii="Times New Roman" w:eastAsia="Times New Roman" w:hAnsi="Times New Roman" w:cs="Times New Roman"/>
          <w:color w:val="000000" w:themeColor="text1"/>
          <w:sz w:val="20"/>
          <w:szCs w:val="20"/>
          <w:lang w:eastAsia="ru-RU"/>
        </w:rPr>
        <w:br/>
      </w:r>
      <w:r w:rsidR="002F3AD6" w:rsidRPr="00AB2B43">
        <w:rPr>
          <w:rFonts w:ascii="Times New Roman" w:eastAsia="Times New Roman" w:hAnsi="Times New Roman" w:cs="Times New Roman"/>
          <w:color w:val="000000" w:themeColor="text1"/>
          <w:sz w:val="20"/>
          <w:szCs w:val="20"/>
          <w:shd w:val="clear" w:color="auto" w:fill="FFFFFF"/>
          <w:lang w:eastAsia="ru-RU"/>
        </w:rPr>
        <w:t>Выражение (1) выполняется только для поля в вакууме, поскольку, как будет показано дальше, для поля в веществе нужно учитывать молекулярные токи. </w:t>
      </w:r>
      <w:r w:rsidR="002F3AD6" w:rsidRPr="00AB2B43">
        <w:rPr>
          <w:rFonts w:ascii="Times New Roman" w:eastAsia="Times New Roman" w:hAnsi="Times New Roman" w:cs="Times New Roman"/>
          <w:color w:val="000000" w:themeColor="text1"/>
          <w:sz w:val="20"/>
          <w:szCs w:val="20"/>
          <w:lang w:eastAsia="ru-RU"/>
        </w:rPr>
        <w:br/>
      </w:r>
      <w:r w:rsidR="002F3AD6" w:rsidRPr="00AB2B43">
        <w:rPr>
          <w:rFonts w:ascii="Times New Roman" w:eastAsia="Times New Roman" w:hAnsi="Times New Roman" w:cs="Times New Roman"/>
          <w:color w:val="000000" w:themeColor="text1"/>
          <w:sz w:val="20"/>
          <w:szCs w:val="20"/>
          <w:lang w:eastAsia="ru-RU"/>
        </w:rPr>
        <w:br/>
      </w:r>
    </w:p>
    <w:p w:rsidR="002F3AD6" w:rsidRPr="00AB2B43" w:rsidRDefault="002F3AD6" w:rsidP="00EA0F27">
      <w:pPr>
        <w:spacing w:after="0" w:line="240" w:lineRule="auto"/>
        <w:ind w:firstLine="709"/>
        <w:jc w:val="both"/>
        <w:rPr>
          <w:rFonts w:ascii="Times New Roman" w:eastAsia="Times New Roman" w:hAnsi="Times New Roman" w:cs="Times New Roman"/>
          <w:color w:val="000000" w:themeColor="text1"/>
          <w:sz w:val="20"/>
          <w:szCs w:val="20"/>
          <w:shd w:val="clear" w:color="auto" w:fill="FFFFFF"/>
          <w:lang w:eastAsia="ru-RU"/>
        </w:rPr>
      </w:pPr>
      <w:r w:rsidRPr="00AB2B43">
        <w:rPr>
          <w:rFonts w:ascii="Times New Roman" w:eastAsia="Times New Roman" w:hAnsi="Times New Roman" w:cs="Times New Roman"/>
          <w:color w:val="000000" w:themeColor="text1"/>
          <w:sz w:val="20"/>
          <w:szCs w:val="20"/>
          <w:shd w:val="clear" w:color="auto" w:fill="FFFFFF"/>
          <w:lang w:eastAsia="ru-RU"/>
        </w:rPr>
        <w:t>Продемонстрируем справедливость теоремы о циркуляции вектора</w:t>
      </w:r>
      <w:proofErr w:type="gramStart"/>
      <w:r w:rsidRPr="00AB2B43">
        <w:rPr>
          <w:rFonts w:ascii="Times New Roman" w:eastAsia="Times New Roman" w:hAnsi="Times New Roman" w:cs="Times New Roman"/>
          <w:color w:val="000000" w:themeColor="text1"/>
          <w:sz w:val="20"/>
          <w:szCs w:val="20"/>
          <w:shd w:val="clear" w:color="auto" w:fill="FFFFFF"/>
          <w:lang w:eastAsia="ru-RU"/>
        </w:rPr>
        <w:t> </w:t>
      </w:r>
      <w:r w:rsidRPr="00AB2B43">
        <w:rPr>
          <w:rFonts w:ascii="Times New Roman" w:eastAsia="Times New Roman" w:hAnsi="Times New Roman" w:cs="Times New Roman"/>
          <w:b/>
          <w:bCs/>
          <w:color w:val="000000" w:themeColor="text1"/>
          <w:sz w:val="20"/>
          <w:szCs w:val="20"/>
          <w:shd w:val="clear" w:color="auto" w:fill="FFFFFF"/>
          <w:lang w:eastAsia="ru-RU"/>
        </w:rPr>
        <w:t>В</w:t>
      </w:r>
      <w:proofErr w:type="gramEnd"/>
      <w:r w:rsidRPr="00AB2B43">
        <w:rPr>
          <w:rFonts w:ascii="Times New Roman" w:eastAsia="Times New Roman" w:hAnsi="Times New Roman" w:cs="Times New Roman"/>
          <w:color w:val="000000" w:themeColor="text1"/>
          <w:sz w:val="20"/>
          <w:szCs w:val="20"/>
          <w:shd w:val="clear" w:color="auto" w:fill="FFFFFF"/>
          <w:lang w:eastAsia="ru-RU"/>
        </w:rPr>
        <w:t xml:space="preserve"> на примере магнитного поля прямого тока I, который </w:t>
      </w:r>
      <w:proofErr w:type="spellStart"/>
      <w:r w:rsidRPr="00AB2B43">
        <w:rPr>
          <w:rFonts w:ascii="Times New Roman" w:eastAsia="Times New Roman" w:hAnsi="Times New Roman" w:cs="Times New Roman"/>
          <w:color w:val="000000" w:themeColor="text1"/>
          <w:sz w:val="20"/>
          <w:szCs w:val="20"/>
          <w:shd w:val="clear" w:color="auto" w:fill="FFFFFF"/>
          <w:lang w:eastAsia="ru-RU"/>
        </w:rPr>
        <w:t>перпендикулярн</w:t>
      </w:r>
      <w:proofErr w:type="spellEnd"/>
      <w:r w:rsidRPr="00AB2B43">
        <w:rPr>
          <w:rFonts w:ascii="Times New Roman" w:eastAsia="Times New Roman" w:hAnsi="Times New Roman" w:cs="Times New Roman"/>
          <w:color w:val="000000" w:themeColor="text1"/>
          <w:sz w:val="20"/>
          <w:szCs w:val="20"/>
          <w:shd w:val="clear" w:color="auto" w:fill="FFFFFF"/>
          <w:lang w:eastAsia="ru-RU"/>
        </w:rPr>
        <w:t xml:space="preserve"> плоскости чертежа и направлен к нам (рис. 2). Возьмем в качестве контура окружность радиуса r. В каждой точке этого контура вектор </w:t>
      </w:r>
      <w:proofErr w:type="spellStart"/>
      <w:r w:rsidRPr="00AB2B43">
        <w:rPr>
          <w:rFonts w:ascii="Times New Roman" w:eastAsia="Times New Roman" w:hAnsi="Times New Roman" w:cs="Times New Roman"/>
          <w:b/>
          <w:bCs/>
          <w:color w:val="000000" w:themeColor="text1"/>
          <w:sz w:val="20"/>
          <w:szCs w:val="20"/>
          <w:shd w:val="clear" w:color="auto" w:fill="FFFFFF"/>
          <w:lang w:eastAsia="ru-RU"/>
        </w:rPr>
        <w:t>В</w:t>
      </w:r>
      <w:r w:rsidRPr="00AB2B43">
        <w:rPr>
          <w:rFonts w:ascii="Times New Roman" w:eastAsia="Times New Roman" w:hAnsi="Times New Roman" w:cs="Times New Roman"/>
          <w:color w:val="000000" w:themeColor="text1"/>
          <w:sz w:val="20"/>
          <w:szCs w:val="20"/>
          <w:shd w:val="clear" w:color="auto" w:fill="FFFFFF"/>
          <w:lang w:eastAsia="ru-RU"/>
        </w:rPr>
        <w:t>одинаков</w:t>
      </w:r>
      <w:proofErr w:type="spellEnd"/>
      <w:r w:rsidRPr="00AB2B43">
        <w:rPr>
          <w:rFonts w:ascii="Times New Roman" w:eastAsia="Times New Roman" w:hAnsi="Times New Roman" w:cs="Times New Roman"/>
          <w:color w:val="000000" w:themeColor="text1"/>
          <w:sz w:val="20"/>
          <w:szCs w:val="20"/>
          <w:shd w:val="clear" w:color="auto" w:fill="FFFFFF"/>
          <w:lang w:eastAsia="ru-RU"/>
        </w:rPr>
        <w:t xml:space="preserve"> по модулю и направлен по касательной к окружности (она есть и линия магнитной индукции). Значит, циркуляция вектора</w:t>
      </w:r>
      <w:proofErr w:type="gramStart"/>
      <w:r w:rsidRPr="00AB2B43">
        <w:rPr>
          <w:rFonts w:ascii="Times New Roman" w:eastAsia="Times New Roman" w:hAnsi="Times New Roman" w:cs="Times New Roman"/>
          <w:color w:val="000000" w:themeColor="text1"/>
          <w:sz w:val="20"/>
          <w:szCs w:val="20"/>
          <w:shd w:val="clear" w:color="auto" w:fill="FFFFFF"/>
          <w:lang w:eastAsia="ru-RU"/>
        </w:rPr>
        <w:t> </w:t>
      </w:r>
      <w:r w:rsidRPr="00AB2B43">
        <w:rPr>
          <w:rFonts w:ascii="Times New Roman" w:eastAsia="Times New Roman" w:hAnsi="Times New Roman" w:cs="Times New Roman"/>
          <w:b/>
          <w:bCs/>
          <w:color w:val="000000" w:themeColor="text1"/>
          <w:sz w:val="20"/>
          <w:szCs w:val="20"/>
          <w:shd w:val="clear" w:color="auto" w:fill="FFFFFF"/>
          <w:lang w:eastAsia="ru-RU"/>
        </w:rPr>
        <w:t>В</w:t>
      </w:r>
      <w:proofErr w:type="gramEnd"/>
      <w:r w:rsidRPr="00AB2B43">
        <w:rPr>
          <w:rFonts w:ascii="Times New Roman" w:eastAsia="Times New Roman" w:hAnsi="Times New Roman" w:cs="Times New Roman"/>
          <w:color w:val="000000" w:themeColor="text1"/>
          <w:sz w:val="20"/>
          <w:szCs w:val="20"/>
          <w:shd w:val="clear" w:color="auto" w:fill="FFFFFF"/>
          <w:lang w:eastAsia="ru-RU"/>
        </w:rPr>
        <w:t> равна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noProof/>
          <w:color w:val="000000" w:themeColor="text1"/>
          <w:sz w:val="20"/>
          <w:szCs w:val="20"/>
          <w:lang w:eastAsia="ru-RU"/>
        </w:rPr>
        <w:lastRenderedPageBreak/>
        <w:drawing>
          <wp:inline distT="0" distB="0" distL="0" distR="0" wp14:anchorId="1827CC8A" wp14:editId="49DE84BA">
            <wp:extent cx="2362200" cy="276225"/>
            <wp:effectExtent l="0" t="0" r="0" b="9525"/>
            <wp:docPr id="64" name="Рисунок 64" descr="формула применения теоремы о циркуляции вектора магнтной инду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формула применения теоремы о циркуляции вектора магнтной индукции"/>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362200" cy="276225"/>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shd w:val="clear" w:color="auto" w:fill="FFFFFF"/>
          <w:lang w:eastAsia="ru-RU"/>
        </w:rPr>
        <w:t>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shd w:val="clear" w:color="auto" w:fill="FFFFFF"/>
          <w:lang w:eastAsia="ru-RU"/>
        </w:rPr>
        <w:t>Используя формулу (1), получим В•2πr=μ</w:t>
      </w:r>
      <w:r w:rsidRPr="00AB2B43">
        <w:rPr>
          <w:rFonts w:ascii="Times New Roman" w:eastAsia="Times New Roman" w:hAnsi="Times New Roman" w:cs="Times New Roman"/>
          <w:color w:val="000000" w:themeColor="text1"/>
          <w:sz w:val="20"/>
          <w:szCs w:val="20"/>
          <w:shd w:val="clear" w:color="auto" w:fill="FFFFFF"/>
          <w:vertAlign w:val="subscript"/>
          <w:lang w:eastAsia="ru-RU"/>
        </w:rPr>
        <w:t>0</w:t>
      </w:r>
      <w:r w:rsidRPr="00AB2B43">
        <w:rPr>
          <w:rFonts w:ascii="Times New Roman" w:eastAsia="Times New Roman" w:hAnsi="Times New Roman" w:cs="Times New Roman"/>
          <w:color w:val="000000" w:themeColor="text1"/>
          <w:sz w:val="20"/>
          <w:szCs w:val="20"/>
          <w:shd w:val="clear" w:color="auto" w:fill="FFFFFF"/>
          <w:lang w:eastAsia="ru-RU"/>
        </w:rPr>
        <w:t>I (в вакууме), откуда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noProof/>
          <w:color w:val="000000" w:themeColor="text1"/>
          <w:sz w:val="20"/>
          <w:szCs w:val="20"/>
          <w:lang w:eastAsia="ru-RU"/>
        </w:rPr>
        <w:drawing>
          <wp:inline distT="0" distB="0" distL="0" distR="0" wp14:anchorId="7896AF0E" wp14:editId="47C6A3F9">
            <wp:extent cx="561975" cy="200025"/>
            <wp:effectExtent l="0" t="0" r="9525" b="9525"/>
            <wp:docPr id="63" name="Рисунок 63" descr="формула применения теоремы о циркуляции вектора магнтной инду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формула применения теоремы о циркуляции вектора магнтной индукции"/>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61975" cy="200025"/>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shd w:val="clear" w:color="auto" w:fill="FFFFFF"/>
          <w:lang w:eastAsia="ru-RU"/>
        </w:rPr>
        <w:t>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shd w:val="clear" w:color="auto" w:fill="FFFFFF"/>
          <w:lang w:eastAsia="ru-RU"/>
        </w:rPr>
        <w:t>Значит, используя теорему о циркуляции вектора </w:t>
      </w:r>
      <w:r w:rsidRPr="00AB2B43">
        <w:rPr>
          <w:rFonts w:ascii="Times New Roman" w:eastAsia="Times New Roman" w:hAnsi="Times New Roman" w:cs="Times New Roman"/>
          <w:b/>
          <w:bCs/>
          <w:color w:val="000000" w:themeColor="text1"/>
          <w:sz w:val="20"/>
          <w:szCs w:val="20"/>
          <w:shd w:val="clear" w:color="auto" w:fill="FFFFFF"/>
          <w:lang w:eastAsia="ru-RU"/>
        </w:rPr>
        <w:t>В</w:t>
      </w:r>
      <w:r w:rsidRPr="00AB2B43">
        <w:rPr>
          <w:rFonts w:ascii="Times New Roman" w:eastAsia="Times New Roman" w:hAnsi="Times New Roman" w:cs="Times New Roman"/>
          <w:color w:val="000000" w:themeColor="text1"/>
          <w:sz w:val="20"/>
          <w:szCs w:val="20"/>
          <w:shd w:val="clear" w:color="auto" w:fill="FFFFFF"/>
          <w:lang w:eastAsia="ru-RU"/>
        </w:rPr>
        <w:t xml:space="preserve"> мы получили выражение для магнитной индукции поля прямого тока, выведенное ранее на основании закона </w:t>
      </w:r>
      <w:proofErr w:type="spellStart"/>
      <w:r w:rsidRPr="00AB2B43">
        <w:rPr>
          <w:rFonts w:ascii="Times New Roman" w:eastAsia="Times New Roman" w:hAnsi="Times New Roman" w:cs="Times New Roman"/>
          <w:color w:val="000000" w:themeColor="text1"/>
          <w:sz w:val="20"/>
          <w:szCs w:val="20"/>
          <w:shd w:val="clear" w:color="auto" w:fill="FFFFFF"/>
          <w:lang w:eastAsia="ru-RU"/>
        </w:rPr>
        <w:t>Био</w:t>
      </w:r>
      <w:proofErr w:type="spellEnd"/>
      <w:r w:rsidRPr="00AB2B43">
        <w:rPr>
          <w:rFonts w:ascii="Times New Roman" w:eastAsia="Times New Roman" w:hAnsi="Times New Roman" w:cs="Times New Roman"/>
          <w:color w:val="000000" w:themeColor="text1"/>
          <w:sz w:val="20"/>
          <w:szCs w:val="20"/>
          <w:shd w:val="clear" w:color="auto" w:fill="FFFFFF"/>
          <w:lang w:eastAsia="ru-RU"/>
        </w:rPr>
        <w:t>-</w:t>
      </w:r>
      <w:proofErr w:type="spellStart"/>
      <w:r w:rsidRPr="00AB2B43">
        <w:rPr>
          <w:rFonts w:ascii="Times New Roman" w:eastAsia="Times New Roman" w:hAnsi="Times New Roman" w:cs="Times New Roman"/>
          <w:color w:val="000000" w:themeColor="text1"/>
          <w:sz w:val="20"/>
          <w:szCs w:val="20"/>
          <w:shd w:val="clear" w:color="auto" w:fill="FFFFFF"/>
          <w:lang w:eastAsia="ru-RU"/>
        </w:rPr>
        <w:t>Савара</w:t>
      </w:r>
      <w:proofErr w:type="spellEnd"/>
      <w:r w:rsidRPr="00AB2B43">
        <w:rPr>
          <w:rFonts w:ascii="Times New Roman" w:eastAsia="Times New Roman" w:hAnsi="Times New Roman" w:cs="Times New Roman"/>
          <w:color w:val="000000" w:themeColor="text1"/>
          <w:sz w:val="20"/>
          <w:szCs w:val="20"/>
          <w:shd w:val="clear" w:color="auto" w:fill="FFFFFF"/>
          <w:lang w:eastAsia="ru-RU"/>
        </w:rPr>
        <w:t>-Лапласа.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shd w:val="clear" w:color="auto" w:fill="FFFFFF"/>
          <w:lang w:eastAsia="ru-RU"/>
        </w:rPr>
        <w:t>Сравнивая выражения для циркуляции векторов </w:t>
      </w:r>
      <w:r w:rsidRPr="00AB2B43">
        <w:rPr>
          <w:rFonts w:ascii="Times New Roman" w:eastAsia="Times New Roman" w:hAnsi="Times New Roman" w:cs="Times New Roman"/>
          <w:b/>
          <w:bCs/>
          <w:color w:val="000000" w:themeColor="text1"/>
          <w:sz w:val="20"/>
          <w:szCs w:val="20"/>
          <w:shd w:val="clear" w:color="auto" w:fill="FFFFFF"/>
          <w:lang w:eastAsia="ru-RU"/>
        </w:rPr>
        <w:t>Е</w:t>
      </w:r>
      <w:r w:rsidRPr="00AB2B43">
        <w:rPr>
          <w:rFonts w:ascii="Times New Roman" w:eastAsia="Times New Roman" w:hAnsi="Times New Roman" w:cs="Times New Roman"/>
          <w:color w:val="000000" w:themeColor="text1"/>
          <w:sz w:val="20"/>
          <w:szCs w:val="20"/>
          <w:shd w:val="clear" w:color="auto" w:fill="FFFFFF"/>
          <w:lang w:eastAsia="ru-RU"/>
        </w:rPr>
        <w:t> и </w:t>
      </w:r>
      <w:r w:rsidRPr="00AB2B43">
        <w:rPr>
          <w:rFonts w:ascii="Times New Roman" w:eastAsia="Times New Roman" w:hAnsi="Times New Roman" w:cs="Times New Roman"/>
          <w:b/>
          <w:bCs/>
          <w:color w:val="000000" w:themeColor="text1"/>
          <w:sz w:val="20"/>
          <w:szCs w:val="20"/>
          <w:shd w:val="clear" w:color="auto" w:fill="FFFFFF"/>
          <w:lang w:eastAsia="ru-RU"/>
        </w:rPr>
        <w:t>В</w:t>
      </w:r>
      <w:r w:rsidRPr="00AB2B43">
        <w:rPr>
          <w:rFonts w:ascii="Times New Roman" w:eastAsia="Times New Roman" w:hAnsi="Times New Roman" w:cs="Times New Roman"/>
          <w:color w:val="000000" w:themeColor="text1"/>
          <w:sz w:val="20"/>
          <w:szCs w:val="20"/>
          <w:shd w:val="clear" w:color="auto" w:fill="FFFFFF"/>
          <w:lang w:eastAsia="ru-RU"/>
        </w:rPr>
        <w:t>, можно увидеть, что между ними существует принципиальное различие. Циркуляция вектора </w:t>
      </w:r>
      <w:r w:rsidRPr="00AB2B43">
        <w:rPr>
          <w:rFonts w:ascii="Times New Roman" w:eastAsia="Times New Roman" w:hAnsi="Times New Roman" w:cs="Times New Roman"/>
          <w:b/>
          <w:bCs/>
          <w:color w:val="000000" w:themeColor="text1"/>
          <w:sz w:val="20"/>
          <w:szCs w:val="20"/>
          <w:shd w:val="clear" w:color="auto" w:fill="FFFFFF"/>
          <w:lang w:eastAsia="ru-RU"/>
        </w:rPr>
        <w:t>Е</w:t>
      </w:r>
      <w:r w:rsidRPr="00AB2B43">
        <w:rPr>
          <w:rFonts w:ascii="Times New Roman" w:eastAsia="Times New Roman" w:hAnsi="Times New Roman" w:cs="Times New Roman"/>
          <w:color w:val="000000" w:themeColor="text1"/>
          <w:sz w:val="20"/>
          <w:szCs w:val="20"/>
          <w:shd w:val="clear" w:color="auto" w:fill="FFFFFF"/>
          <w:lang w:eastAsia="ru-RU"/>
        </w:rPr>
        <w:t> электростатического поля всегда равна нулю, т. е. электростатическое поле </w:t>
      </w:r>
      <w:r w:rsidRPr="00AB2B43">
        <w:rPr>
          <w:rFonts w:ascii="Times New Roman" w:eastAsia="Times New Roman" w:hAnsi="Times New Roman" w:cs="Times New Roman"/>
          <w:i/>
          <w:iCs/>
          <w:color w:val="000000" w:themeColor="text1"/>
          <w:sz w:val="20"/>
          <w:szCs w:val="20"/>
          <w:shd w:val="clear" w:color="auto" w:fill="FFFFFF"/>
          <w:lang w:eastAsia="ru-RU"/>
        </w:rPr>
        <w:t>потенциально</w:t>
      </w:r>
      <w:r w:rsidRPr="00AB2B43">
        <w:rPr>
          <w:rFonts w:ascii="Times New Roman" w:eastAsia="Times New Roman" w:hAnsi="Times New Roman" w:cs="Times New Roman"/>
          <w:color w:val="000000" w:themeColor="text1"/>
          <w:sz w:val="20"/>
          <w:szCs w:val="20"/>
          <w:shd w:val="clear" w:color="auto" w:fill="FFFFFF"/>
          <w:lang w:eastAsia="ru-RU"/>
        </w:rPr>
        <w:t>. Циркуляция вектора</w:t>
      </w:r>
      <w:proofErr w:type="gramStart"/>
      <w:r w:rsidRPr="00AB2B43">
        <w:rPr>
          <w:rFonts w:ascii="Times New Roman" w:eastAsia="Times New Roman" w:hAnsi="Times New Roman" w:cs="Times New Roman"/>
          <w:color w:val="000000" w:themeColor="text1"/>
          <w:sz w:val="20"/>
          <w:szCs w:val="20"/>
          <w:shd w:val="clear" w:color="auto" w:fill="FFFFFF"/>
          <w:lang w:eastAsia="ru-RU"/>
        </w:rPr>
        <w:t> </w:t>
      </w:r>
      <w:r w:rsidRPr="00AB2B43">
        <w:rPr>
          <w:rFonts w:ascii="Times New Roman" w:eastAsia="Times New Roman" w:hAnsi="Times New Roman" w:cs="Times New Roman"/>
          <w:b/>
          <w:bCs/>
          <w:color w:val="000000" w:themeColor="text1"/>
          <w:sz w:val="20"/>
          <w:szCs w:val="20"/>
          <w:shd w:val="clear" w:color="auto" w:fill="FFFFFF"/>
          <w:lang w:eastAsia="ru-RU"/>
        </w:rPr>
        <w:t>В</w:t>
      </w:r>
      <w:proofErr w:type="gramEnd"/>
      <w:r w:rsidRPr="00AB2B43">
        <w:rPr>
          <w:rFonts w:ascii="Times New Roman" w:eastAsia="Times New Roman" w:hAnsi="Times New Roman" w:cs="Times New Roman"/>
          <w:color w:val="000000" w:themeColor="text1"/>
          <w:sz w:val="20"/>
          <w:szCs w:val="20"/>
          <w:shd w:val="clear" w:color="auto" w:fill="FFFFFF"/>
          <w:lang w:eastAsia="ru-RU"/>
        </w:rPr>
        <w:t> магнитного поля не равна нулю. Такое поле носит название </w:t>
      </w:r>
      <w:r w:rsidRPr="00AB2B43">
        <w:rPr>
          <w:rFonts w:ascii="Times New Roman" w:eastAsia="Times New Roman" w:hAnsi="Times New Roman" w:cs="Times New Roman"/>
          <w:i/>
          <w:iCs/>
          <w:color w:val="000000" w:themeColor="text1"/>
          <w:sz w:val="20"/>
          <w:szCs w:val="20"/>
          <w:shd w:val="clear" w:color="auto" w:fill="FFFFFF"/>
          <w:lang w:eastAsia="ru-RU"/>
        </w:rPr>
        <w:t>вихревое</w:t>
      </w:r>
      <w:r w:rsidRPr="00AB2B43">
        <w:rPr>
          <w:rFonts w:ascii="Times New Roman" w:eastAsia="Times New Roman" w:hAnsi="Times New Roman" w:cs="Times New Roman"/>
          <w:color w:val="000000" w:themeColor="text1"/>
          <w:sz w:val="20"/>
          <w:szCs w:val="20"/>
          <w:shd w:val="clear" w:color="auto" w:fill="FFFFFF"/>
          <w:lang w:eastAsia="ru-RU"/>
        </w:rPr>
        <w:t>.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shd w:val="clear" w:color="auto" w:fill="FFFFFF"/>
          <w:lang w:eastAsia="ru-RU"/>
        </w:rPr>
        <w:t>Теорема о циркуляции вектора </w:t>
      </w:r>
      <w:r w:rsidRPr="00AB2B43">
        <w:rPr>
          <w:rFonts w:ascii="Times New Roman" w:eastAsia="Times New Roman" w:hAnsi="Times New Roman" w:cs="Times New Roman"/>
          <w:b/>
          <w:bCs/>
          <w:color w:val="000000" w:themeColor="text1"/>
          <w:sz w:val="20"/>
          <w:szCs w:val="20"/>
          <w:shd w:val="clear" w:color="auto" w:fill="FFFFFF"/>
          <w:lang w:eastAsia="ru-RU"/>
        </w:rPr>
        <w:t>В</w:t>
      </w:r>
      <w:r w:rsidRPr="00AB2B43">
        <w:rPr>
          <w:rFonts w:ascii="Times New Roman" w:eastAsia="Times New Roman" w:hAnsi="Times New Roman" w:cs="Times New Roman"/>
          <w:color w:val="000000" w:themeColor="text1"/>
          <w:sz w:val="20"/>
          <w:szCs w:val="20"/>
          <w:shd w:val="clear" w:color="auto" w:fill="FFFFFF"/>
          <w:lang w:eastAsia="ru-RU"/>
        </w:rPr>
        <w:t xml:space="preserve"> имеет в теории о магнитном поле такое же значение, как теорема Гаусса в электростатике, поскольку дает возможность находить магнитную индукцию поля без использования закона </w:t>
      </w:r>
      <w:proofErr w:type="spellStart"/>
      <w:r w:rsidRPr="00AB2B43">
        <w:rPr>
          <w:rFonts w:ascii="Times New Roman" w:eastAsia="Times New Roman" w:hAnsi="Times New Roman" w:cs="Times New Roman"/>
          <w:color w:val="000000" w:themeColor="text1"/>
          <w:sz w:val="20"/>
          <w:szCs w:val="20"/>
          <w:shd w:val="clear" w:color="auto" w:fill="FFFFFF"/>
          <w:lang w:eastAsia="ru-RU"/>
        </w:rPr>
        <w:t>Био</w:t>
      </w:r>
      <w:proofErr w:type="spellEnd"/>
      <w:r w:rsidRPr="00AB2B43">
        <w:rPr>
          <w:rFonts w:ascii="Times New Roman" w:eastAsia="Times New Roman" w:hAnsi="Times New Roman" w:cs="Times New Roman"/>
          <w:color w:val="000000" w:themeColor="text1"/>
          <w:sz w:val="20"/>
          <w:szCs w:val="20"/>
          <w:shd w:val="clear" w:color="auto" w:fill="FFFFFF"/>
          <w:lang w:eastAsia="ru-RU"/>
        </w:rPr>
        <w:t>-</w:t>
      </w:r>
      <w:proofErr w:type="spellStart"/>
      <w:r w:rsidRPr="00AB2B43">
        <w:rPr>
          <w:rFonts w:ascii="Times New Roman" w:eastAsia="Times New Roman" w:hAnsi="Times New Roman" w:cs="Times New Roman"/>
          <w:color w:val="000000" w:themeColor="text1"/>
          <w:sz w:val="20"/>
          <w:szCs w:val="20"/>
          <w:shd w:val="clear" w:color="auto" w:fill="FFFFFF"/>
          <w:lang w:eastAsia="ru-RU"/>
        </w:rPr>
        <w:t>Савара</w:t>
      </w:r>
      <w:proofErr w:type="spellEnd"/>
      <w:r w:rsidRPr="00AB2B43">
        <w:rPr>
          <w:rFonts w:ascii="Times New Roman" w:eastAsia="Times New Roman" w:hAnsi="Times New Roman" w:cs="Times New Roman"/>
          <w:color w:val="000000" w:themeColor="text1"/>
          <w:sz w:val="20"/>
          <w:szCs w:val="20"/>
          <w:shd w:val="clear" w:color="auto" w:fill="FFFFFF"/>
          <w:lang w:eastAsia="ru-RU"/>
        </w:rPr>
        <w:t xml:space="preserve">-Лапласа. </w:t>
      </w:r>
    </w:p>
    <w:p w:rsidR="002F3AD6" w:rsidRPr="00AB2B43" w:rsidRDefault="002B13DA"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 xml:space="preserve">27. Магнитное поле соленоида и </w:t>
      </w:r>
      <w:proofErr w:type="spellStart"/>
      <w:r w:rsidRPr="00AB2B43">
        <w:rPr>
          <w:rFonts w:ascii="Times New Roman" w:hAnsi="Times New Roman" w:cs="Times New Roman"/>
          <w:b/>
          <w:i/>
          <w:color w:val="000000"/>
          <w:sz w:val="20"/>
          <w:szCs w:val="20"/>
          <w:shd w:val="clear" w:color="auto" w:fill="FFFFFF"/>
        </w:rPr>
        <w:t>тороида</w:t>
      </w:r>
      <w:proofErr w:type="spellEnd"/>
      <w:r w:rsidRPr="00AB2B43">
        <w:rPr>
          <w:rFonts w:ascii="Times New Roman" w:hAnsi="Times New Roman" w:cs="Times New Roman"/>
          <w:b/>
          <w:i/>
          <w:color w:val="000000"/>
          <w:sz w:val="20"/>
          <w:szCs w:val="20"/>
          <w:shd w:val="clear" w:color="auto" w:fill="FFFFFF"/>
        </w:rPr>
        <w:t>.</w:t>
      </w:r>
    </w:p>
    <w:p w:rsidR="002B13DA" w:rsidRPr="00AB2B43" w:rsidRDefault="002B13DA" w:rsidP="00EA0F27">
      <w:pPr>
        <w:pStyle w:val="af0"/>
        <w:shd w:val="clear" w:color="auto" w:fill="FFFFFF"/>
        <w:spacing w:before="0" w:beforeAutospacing="0" w:after="0" w:afterAutospacing="0"/>
        <w:ind w:firstLine="709"/>
        <w:jc w:val="both"/>
        <w:rPr>
          <w:color w:val="000000"/>
          <w:sz w:val="20"/>
          <w:szCs w:val="20"/>
        </w:rPr>
      </w:pPr>
      <w:r w:rsidRPr="00AB2B43">
        <w:rPr>
          <w:color w:val="000000"/>
          <w:sz w:val="20"/>
          <w:szCs w:val="20"/>
        </w:rPr>
        <w:t>Рассчитаем, применяя теорему о циркуляции, индукцию магнитного поля внутри</w:t>
      </w:r>
      <w:r w:rsidRPr="00AB2B43">
        <w:rPr>
          <w:rStyle w:val="apple-converted-space"/>
          <w:color w:val="000000"/>
          <w:sz w:val="20"/>
          <w:szCs w:val="20"/>
        </w:rPr>
        <w:t> </w:t>
      </w:r>
      <w:r w:rsidRPr="00AB2B43">
        <w:rPr>
          <w:b/>
          <w:bCs/>
          <w:color w:val="000000"/>
          <w:sz w:val="20"/>
          <w:szCs w:val="20"/>
        </w:rPr>
        <w:t>соленоида.</w:t>
      </w:r>
      <w:r w:rsidRPr="00AB2B43">
        <w:rPr>
          <w:rStyle w:val="apple-converted-space"/>
          <w:color w:val="000000"/>
          <w:sz w:val="20"/>
          <w:szCs w:val="20"/>
        </w:rPr>
        <w:t> </w:t>
      </w:r>
      <w:r w:rsidRPr="00AB2B43">
        <w:rPr>
          <w:color w:val="000000"/>
          <w:sz w:val="20"/>
          <w:szCs w:val="20"/>
        </w:rPr>
        <w:t>Рассмотрим соленоид длиной</w:t>
      </w:r>
      <w:r w:rsidRPr="00AB2B43">
        <w:rPr>
          <w:rStyle w:val="apple-converted-space"/>
          <w:color w:val="000000"/>
          <w:sz w:val="20"/>
          <w:szCs w:val="20"/>
        </w:rPr>
        <w:t> </w:t>
      </w:r>
      <w:r w:rsidRPr="00AB2B43">
        <w:rPr>
          <w:i/>
          <w:iCs/>
          <w:color w:val="000000"/>
          <w:sz w:val="20"/>
          <w:szCs w:val="20"/>
          <w:lang w:val="en-US"/>
        </w:rPr>
        <w:t>l</w:t>
      </w:r>
      <w:r w:rsidRPr="00AB2B43">
        <w:rPr>
          <w:color w:val="000000"/>
          <w:sz w:val="20"/>
          <w:szCs w:val="20"/>
        </w:rPr>
        <w:t>, имеющий</w:t>
      </w:r>
      <w:r w:rsidRPr="00AB2B43">
        <w:rPr>
          <w:rStyle w:val="apple-converted-space"/>
          <w:color w:val="000000"/>
          <w:sz w:val="20"/>
          <w:szCs w:val="20"/>
        </w:rPr>
        <w:t> </w:t>
      </w:r>
      <w:r w:rsidRPr="00AB2B43">
        <w:rPr>
          <w:i/>
          <w:iCs/>
          <w:color w:val="000000"/>
          <w:sz w:val="20"/>
          <w:szCs w:val="20"/>
        </w:rPr>
        <w:t>N</w:t>
      </w:r>
      <w:r w:rsidRPr="00AB2B43">
        <w:rPr>
          <w:rStyle w:val="apple-converted-space"/>
          <w:color w:val="000000"/>
          <w:sz w:val="20"/>
          <w:szCs w:val="20"/>
        </w:rPr>
        <w:t> </w:t>
      </w:r>
      <w:r w:rsidRPr="00AB2B43">
        <w:rPr>
          <w:color w:val="000000"/>
          <w:sz w:val="20"/>
          <w:szCs w:val="20"/>
        </w:rPr>
        <w:t>витков, по которому течет ток (рис. 175). Длину соленоида считаем во много раз больше, чем диаметр его витков, т. е. рассматриваемый соленоид бесконечно длинный. Экспериментальное изучение магнитного поля соленоида показывает, что внутри соленоида поле является однородным, вне соленоида — неоднородным и очень слабым.</w:t>
      </w:r>
    </w:p>
    <w:p w:rsidR="002B13DA" w:rsidRPr="00AB2B43" w:rsidRDefault="002B13DA" w:rsidP="00EA0F27">
      <w:pPr>
        <w:pStyle w:val="af0"/>
        <w:shd w:val="clear" w:color="auto" w:fill="FFFFFF"/>
        <w:spacing w:before="0" w:beforeAutospacing="0" w:after="0" w:afterAutospacing="0"/>
        <w:ind w:firstLine="709"/>
        <w:jc w:val="both"/>
        <w:rPr>
          <w:color w:val="000000"/>
          <w:sz w:val="20"/>
          <w:szCs w:val="20"/>
        </w:rPr>
      </w:pPr>
      <w:r w:rsidRPr="00AB2B43">
        <w:rPr>
          <w:color w:val="000000"/>
          <w:sz w:val="20"/>
          <w:szCs w:val="20"/>
        </w:rPr>
        <w:t>На рис. 175 представлены линии магнитной индукции внутри и вне соленоида. Чем соленоид длиннее,</w:t>
      </w:r>
      <w:r w:rsidRPr="00AB2B43">
        <w:rPr>
          <w:rStyle w:val="apple-converted-space"/>
          <w:b/>
          <w:bCs/>
          <w:color w:val="000000"/>
          <w:sz w:val="20"/>
          <w:szCs w:val="20"/>
        </w:rPr>
        <w:t> </w:t>
      </w:r>
      <w:r w:rsidRPr="00AB2B43">
        <w:rPr>
          <w:color w:val="000000"/>
          <w:sz w:val="20"/>
          <w:szCs w:val="20"/>
        </w:rPr>
        <w:t>тем меньше магнитная индукция вне его. Поэтому приближенно можно считать, что поле бесконечно длинного соленоида сосредоточено целиком внутри него, а полем вне соленоида можно пренебречь.</w:t>
      </w:r>
    </w:p>
    <w:p w:rsidR="002B13DA" w:rsidRPr="00AB2B43" w:rsidRDefault="002B13DA" w:rsidP="00EA0F27">
      <w:pPr>
        <w:pStyle w:val="af0"/>
        <w:shd w:val="clear" w:color="auto" w:fill="FFFFFF"/>
        <w:spacing w:before="0" w:beforeAutospacing="0" w:after="0" w:afterAutospacing="0"/>
        <w:ind w:firstLine="709"/>
        <w:jc w:val="both"/>
        <w:rPr>
          <w:color w:val="000000"/>
          <w:sz w:val="20"/>
          <w:szCs w:val="20"/>
        </w:rPr>
      </w:pPr>
      <w:r w:rsidRPr="00AB2B43">
        <w:rPr>
          <w:color w:val="000000"/>
          <w:sz w:val="20"/>
          <w:szCs w:val="20"/>
        </w:rPr>
        <w:t>Для нахождения магнитной индукции</w:t>
      </w:r>
      <w:proofErr w:type="gramStart"/>
      <w:r w:rsidRPr="00AB2B43">
        <w:rPr>
          <w:rStyle w:val="apple-converted-space"/>
          <w:color w:val="000000"/>
          <w:sz w:val="20"/>
          <w:szCs w:val="20"/>
        </w:rPr>
        <w:t> </w:t>
      </w:r>
      <w:r w:rsidRPr="00AB2B43">
        <w:rPr>
          <w:i/>
          <w:iCs/>
          <w:color w:val="000000"/>
          <w:sz w:val="20"/>
          <w:szCs w:val="20"/>
        </w:rPr>
        <w:t>В</w:t>
      </w:r>
      <w:proofErr w:type="gramEnd"/>
      <w:r w:rsidRPr="00AB2B43">
        <w:rPr>
          <w:rStyle w:val="apple-converted-space"/>
          <w:color w:val="000000"/>
          <w:sz w:val="20"/>
          <w:szCs w:val="20"/>
        </w:rPr>
        <w:t> </w:t>
      </w:r>
      <w:r w:rsidRPr="00AB2B43">
        <w:rPr>
          <w:color w:val="000000"/>
          <w:sz w:val="20"/>
          <w:szCs w:val="20"/>
        </w:rPr>
        <w:t>выберем замкнутый прямоугольный кон</w:t>
      </w:r>
      <w:r w:rsidRPr="00AB2B43">
        <w:rPr>
          <w:color w:val="000000"/>
          <w:sz w:val="20"/>
          <w:szCs w:val="20"/>
        </w:rPr>
        <w:softHyphen/>
        <w:t>тур</w:t>
      </w:r>
      <w:r w:rsidRPr="00AB2B43">
        <w:rPr>
          <w:rStyle w:val="apple-converted-space"/>
          <w:color w:val="000000"/>
          <w:sz w:val="20"/>
          <w:szCs w:val="20"/>
        </w:rPr>
        <w:t> </w:t>
      </w:r>
      <w:r w:rsidRPr="00AB2B43">
        <w:rPr>
          <w:i/>
          <w:iCs/>
          <w:color w:val="000000"/>
          <w:sz w:val="20"/>
          <w:szCs w:val="20"/>
          <w:lang w:val="en-US"/>
        </w:rPr>
        <w:t>ABCDA</w:t>
      </w:r>
      <w:r w:rsidRPr="00AB2B43">
        <w:rPr>
          <w:i/>
          <w:iCs/>
          <w:color w:val="000000"/>
          <w:sz w:val="20"/>
          <w:szCs w:val="20"/>
        </w:rPr>
        <w:t>,</w:t>
      </w:r>
      <w:r w:rsidRPr="00AB2B43">
        <w:rPr>
          <w:rStyle w:val="apple-converted-space"/>
          <w:color w:val="000000"/>
          <w:sz w:val="20"/>
          <w:szCs w:val="20"/>
        </w:rPr>
        <w:t> </w:t>
      </w:r>
      <w:r w:rsidRPr="00AB2B43">
        <w:rPr>
          <w:color w:val="000000"/>
          <w:sz w:val="20"/>
          <w:szCs w:val="20"/>
        </w:rPr>
        <w:t>как показано на рис. 175. Циркуляция вектора</w:t>
      </w:r>
      <w:proofErr w:type="gramStart"/>
      <w:r w:rsidRPr="00AB2B43">
        <w:rPr>
          <w:rStyle w:val="apple-converted-space"/>
          <w:color w:val="000000"/>
          <w:sz w:val="20"/>
          <w:szCs w:val="20"/>
        </w:rPr>
        <w:t> </w:t>
      </w:r>
      <w:r w:rsidRPr="00AB2B43">
        <w:rPr>
          <w:b/>
          <w:bCs/>
          <w:color w:val="000000"/>
          <w:sz w:val="20"/>
          <w:szCs w:val="20"/>
        </w:rPr>
        <w:t>В</w:t>
      </w:r>
      <w:proofErr w:type="gramEnd"/>
      <w:r w:rsidRPr="00AB2B43">
        <w:rPr>
          <w:rStyle w:val="apple-converted-space"/>
          <w:color w:val="000000"/>
          <w:sz w:val="20"/>
          <w:szCs w:val="20"/>
        </w:rPr>
        <w:t> </w:t>
      </w:r>
      <w:r w:rsidRPr="00AB2B43">
        <w:rPr>
          <w:color w:val="000000"/>
          <w:sz w:val="20"/>
          <w:szCs w:val="20"/>
        </w:rPr>
        <w:t>по замкнутому контуру</w:t>
      </w:r>
      <w:r w:rsidRPr="00AB2B43">
        <w:rPr>
          <w:rStyle w:val="apple-converted-space"/>
          <w:color w:val="000000"/>
          <w:sz w:val="20"/>
          <w:szCs w:val="20"/>
        </w:rPr>
        <w:t> </w:t>
      </w:r>
      <w:r w:rsidRPr="00AB2B43">
        <w:rPr>
          <w:i/>
          <w:iCs/>
          <w:color w:val="000000"/>
          <w:sz w:val="20"/>
          <w:szCs w:val="20"/>
          <w:lang w:val="en-US"/>
        </w:rPr>
        <w:t>ABCDA</w:t>
      </w:r>
      <w:r w:rsidRPr="00AB2B43">
        <w:rPr>
          <w:i/>
          <w:iCs/>
          <w:color w:val="000000"/>
          <w:sz w:val="20"/>
          <w:szCs w:val="20"/>
        </w:rPr>
        <w:t>,</w:t>
      </w:r>
      <w:r w:rsidRPr="00AB2B43">
        <w:rPr>
          <w:rStyle w:val="apple-converted-space"/>
          <w:color w:val="000000"/>
          <w:sz w:val="20"/>
          <w:szCs w:val="20"/>
        </w:rPr>
        <w:t> </w:t>
      </w:r>
      <w:r w:rsidRPr="00AB2B43">
        <w:rPr>
          <w:color w:val="000000"/>
          <w:sz w:val="20"/>
          <w:szCs w:val="20"/>
        </w:rPr>
        <w:t>охватывающему все</w:t>
      </w:r>
      <w:r w:rsidRPr="00AB2B43">
        <w:rPr>
          <w:rStyle w:val="apple-converted-space"/>
          <w:color w:val="000000"/>
          <w:sz w:val="20"/>
          <w:szCs w:val="20"/>
        </w:rPr>
        <w:t> </w:t>
      </w:r>
      <w:r w:rsidRPr="00AB2B43">
        <w:rPr>
          <w:i/>
          <w:iCs/>
          <w:color w:val="000000"/>
          <w:sz w:val="20"/>
          <w:szCs w:val="20"/>
        </w:rPr>
        <w:t>N</w:t>
      </w:r>
      <w:r w:rsidRPr="00AB2B43">
        <w:rPr>
          <w:rStyle w:val="apple-converted-space"/>
          <w:color w:val="000000"/>
          <w:sz w:val="20"/>
          <w:szCs w:val="20"/>
        </w:rPr>
        <w:t> </w:t>
      </w:r>
      <w:r w:rsidRPr="00AB2B43">
        <w:rPr>
          <w:color w:val="000000"/>
          <w:sz w:val="20"/>
          <w:szCs w:val="20"/>
        </w:rPr>
        <w:t xml:space="preserve">витков, согласно     </w:t>
      </w:r>
      <w:r w:rsidRPr="00AB2B43">
        <w:rPr>
          <w:noProof/>
          <w:color w:val="000000" w:themeColor="text1"/>
          <w:sz w:val="20"/>
          <w:szCs w:val="20"/>
        </w:rPr>
        <w:drawing>
          <wp:inline distT="0" distB="0" distL="0" distR="0" wp14:anchorId="2A8D52E9" wp14:editId="0AB28B1E">
            <wp:extent cx="1790700" cy="342900"/>
            <wp:effectExtent l="0" t="0" r="0" b="0"/>
            <wp:docPr id="805" name="Рисунок 805" descr="теорема о циркуляции вектора магнтной индук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теорема о циркуляции вектора магнтной индукции"/>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790700" cy="342900"/>
                    </a:xfrm>
                    <a:prstGeom prst="rect">
                      <a:avLst/>
                    </a:prstGeom>
                    <a:noFill/>
                    <a:ln>
                      <a:noFill/>
                    </a:ln>
                  </pic:spPr>
                </pic:pic>
              </a:graphicData>
            </a:graphic>
          </wp:inline>
        </w:drawing>
      </w:r>
      <w:r w:rsidRPr="00AB2B43">
        <w:rPr>
          <w:color w:val="000000" w:themeColor="text1"/>
          <w:sz w:val="20"/>
          <w:szCs w:val="20"/>
          <w:shd w:val="clear" w:color="auto" w:fill="FFFFFF"/>
        </w:rPr>
        <w:t> </w:t>
      </w:r>
      <w:r w:rsidRPr="00AB2B43">
        <w:rPr>
          <w:color w:val="000000" w:themeColor="text1"/>
          <w:sz w:val="20"/>
          <w:szCs w:val="20"/>
          <w:shd w:val="clear" w:color="auto" w:fill="FFFFFF"/>
        </w:rPr>
        <w:tab/>
        <w:t>(1)</w:t>
      </w:r>
      <w:r w:rsidRPr="00AB2B43">
        <w:rPr>
          <w:color w:val="000000"/>
          <w:sz w:val="20"/>
          <w:szCs w:val="20"/>
        </w:rPr>
        <w:t>,</w:t>
      </w:r>
      <w:r w:rsidRPr="00AB2B43">
        <w:rPr>
          <w:color w:val="000000"/>
          <w:sz w:val="20"/>
          <w:szCs w:val="20"/>
        </w:rPr>
        <w:tab/>
        <w:t xml:space="preserve"> равна</w:t>
      </w:r>
    </w:p>
    <w:p w:rsidR="002B13DA" w:rsidRPr="00AB2B43" w:rsidRDefault="002B13DA" w:rsidP="00EA0F27">
      <w:pPr>
        <w:pStyle w:val="af0"/>
        <w:shd w:val="clear" w:color="auto" w:fill="FFFFFF"/>
        <w:spacing w:before="0" w:beforeAutospacing="0" w:after="0" w:afterAutospacing="0"/>
        <w:ind w:firstLine="709"/>
        <w:jc w:val="both"/>
        <w:rPr>
          <w:color w:val="000000"/>
          <w:sz w:val="20"/>
          <w:szCs w:val="20"/>
        </w:rPr>
      </w:pPr>
      <w:r w:rsidRPr="00AB2B43">
        <w:rPr>
          <w:noProof/>
          <w:color w:val="000000"/>
          <w:sz w:val="20"/>
          <w:szCs w:val="20"/>
        </w:rPr>
        <w:drawing>
          <wp:inline distT="0" distB="0" distL="0" distR="0" wp14:anchorId="7E8FA289" wp14:editId="675B5B27">
            <wp:extent cx="1038225" cy="352425"/>
            <wp:effectExtent l="0" t="0" r="9525" b="9525"/>
            <wp:docPr id="75" name="Рисунок 75" descr="http://www.pppa.ru/additional/02phy/03/phy_e_46.fil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pppa.ru/additional/02phy/03/phy_e_46.files/image002.gif"/>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038225" cy="352425"/>
                    </a:xfrm>
                    <a:prstGeom prst="rect">
                      <a:avLst/>
                    </a:prstGeom>
                    <a:noFill/>
                    <a:ln>
                      <a:noFill/>
                    </a:ln>
                  </pic:spPr>
                </pic:pic>
              </a:graphicData>
            </a:graphic>
          </wp:inline>
        </w:drawing>
      </w:r>
    </w:p>
    <w:p w:rsidR="002B13DA" w:rsidRPr="00AB2B43" w:rsidRDefault="002B13DA" w:rsidP="00EA0F27">
      <w:pPr>
        <w:pStyle w:val="af0"/>
        <w:shd w:val="clear" w:color="auto" w:fill="FFFFFF"/>
        <w:spacing w:before="0" w:beforeAutospacing="0" w:after="0" w:afterAutospacing="0"/>
        <w:ind w:firstLine="709"/>
        <w:jc w:val="both"/>
        <w:rPr>
          <w:color w:val="000000"/>
          <w:sz w:val="20"/>
          <w:szCs w:val="20"/>
        </w:rPr>
      </w:pPr>
      <w:r w:rsidRPr="00AB2B43">
        <w:rPr>
          <w:color w:val="000000"/>
          <w:sz w:val="20"/>
          <w:szCs w:val="20"/>
        </w:rPr>
        <w:t>Интеграл по</w:t>
      </w:r>
      <w:r w:rsidRPr="00AB2B43">
        <w:rPr>
          <w:rStyle w:val="apple-converted-space"/>
          <w:color w:val="000000"/>
          <w:sz w:val="20"/>
          <w:szCs w:val="20"/>
        </w:rPr>
        <w:t> </w:t>
      </w:r>
      <w:r w:rsidRPr="00AB2B43">
        <w:rPr>
          <w:i/>
          <w:iCs/>
          <w:color w:val="000000"/>
          <w:sz w:val="20"/>
          <w:szCs w:val="20"/>
        </w:rPr>
        <w:t>ABCDA</w:t>
      </w:r>
      <w:r w:rsidRPr="00AB2B43">
        <w:rPr>
          <w:rStyle w:val="apple-converted-space"/>
          <w:color w:val="000000"/>
          <w:sz w:val="20"/>
          <w:szCs w:val="20"/>
        </w:rPr>
        <w:t> </w:t>
      </w:r>
      <w:r w:rsidRPr="00AB2B43">
        <w:rPr>
          <w:color w:val="000000"/>
          <w:sz w:val="20"/>
          <w:szCs w:val="20"/>
        </w:rPr>
        <w:t>можно представить в виде четырех интегралов: по</w:t>
      </w:r>
      <w:r w:rsidRPr="00AB2B43">
        <w:rPr>
          <w:rStyle w:val="apple-converted-space"/>
          <w:color w:val="000000"/>
          <w:sz w:val="20"/>
          <w:szCs w:val="20"/>
        </w:rPr>
        <w:t> </w:t>
      </w:r>
      <w:r w:rsidRPr="00AB2B43">
        <w:rPr>
          <w:i/>
          <w:iCs/>
          <w:color w:val="000000"/>
          <w:sz w:val="20"/>
          <w:szCs w:val="20"/>
        </w:rPr>
        <w:t>АВ, ВС,</w:t>
      </w:r>
      <w:r w:rsidRPr="00AB2B43">
        <w:rPr>
          <w:rStyle w:val="apple-converted-space"/>
          <w:i/>
          <w:iCs/>
          <w:color w:val="000000"/>
          <w:sz w:val="20"/>
          <w:szCs w:val="20"/>
        </w:rPr>
        <w:t> </w:t>
      </w:r>
      <w:r w:rsidRPr="00AB2B43">
        <w:rPr>
          <w:i/>
          <w:iCs/>
          <w:color w:val="000000"/>
          <w:sz w:val="20"/>
          <w:szCs w:val="20"/>
          <w:lang w:val="en-US"/>
        </w:rPr>
        <w:t>CD</w:t>
      </w:r>
      <w:r w:rsidRPr="00AB2B43">
        <w:rPr>
          <w:rStyle w:val="apple-converted-space"/>
          <w:i/>
          <w:iCs/>
          <w:color w:val="000000"/>
          <w:sz w:val="20"/>
          <w:szCs w:val="20"/>
          <w:lang w:val="en-US"/>
        </w:rPr>
        <w:t> </w:t>
      </w:r>
      <w:r w:rsidRPr="00AB2B43">
        <w:rPr>
          <w:color w:val="000000"/>
          <w:sz w:val="20"/>
          <w:szCs w:val="20"/>
        </w:rPr>
        <w:t>и</w:t>
      </w:r>
      <w:r w:rsidRPr="00AB2B43">
        <w:rPr>
          <w:rStyle w:val="apple-converted-space"/>
          <w:color w:val="000000"/>
          <w:sz w:val="20"/>
          <w:szCs w:val="20"/>
        </w:rPr>
        <w:t> </w:t>
      </w:r>
      <w:r w:rsidRPr="00AB2B43">
        <w:rPr>
          <w:i/>
          <w:iCs/>
          <w:color w:val="000000"/>
          <w:sz w:val="20"/>
          <w:szCs w:val="20"/>
          <w:lang w:val="en-US"/>
        </w:rPr>
        <w:t>DA</w:t>
      </w:r>
      <w:r w:rsidRPr="00AB2B43">
        <w:rPr>
          <w:i/>
          <w:iCs/>
          <w:color w:val="000000"/>
          <w:sz w:val="20"/>
          <w:szCs w:val="20"/>
        </w:rPr>
        <w:t>.</w:t>
      </w:r>
      <w:r w:rsidRPr="00AB2B43">
        <w:rPr>
          <w:rStyle w:val="apple-converted-space"/>
          <w:color w:val="000000"/>
          <w:sz w:val="20"/>
          <w:szCs w:val="20"/>
        </w:rPr>
        <w:t> </w:t>
      </w:r>
      <w:r w:rsidRPr="00AB2B43">
        <w:rPr>
          <w:color w:val="000000"/>
          <w:sz w:val="20"/>
          <w:szCs w:val="20"/>
        </w:rPr>
        <w:t>На участках</w:t>
      </w:r>
      <w:r w:rsidRPr="00AB2B43">
        <w:rPr>
          <w:rStyle w:val="apple-converted-space"/>
          <w:color w:val="000000"/>
          <w:sz w:val="20"/>
          <w:szCs w:val="20"/>
        </w:rPr>
        <w:t> </w:t>
      </w:r>
      <w:r w:rsidRPr="00AB2B43">
        <w:rPr>
          <w:i/>
          <w:iCs/>
          <w:color w:val="000000"/>
          <w:sz w:val="20"/>
          <w:szCs w:val="20"/>
        </w:rPr>
        <w:t>АВ</w:t>
      </w:r>
      <w:r w:rsidRPr="00AB2B43">
        <w:rPr>
          <w:rStyle w:val="apple-converted-space"/>
          <w:color w:val="000000"/>
          <w:sz w:val="20"/>
          <w:szCs w:val="20"/>
        </w:rPr>
        <w:t> </w:t>
      </w:r>
      <w:r w:rsidRPr="00AB2B43">
        <w:rPr>
          <w:color w:val="000000"/>
          <w:sz w:val="20"/>
          <w:szCs w:val="20"/>
        </w:rPr>
        <w:t>и</w:t>
      </w:r>
      <w:r w:rsidRPr="00AB2B43">
        <w:rPr>
          <w:rStyle w:val="apple-converted-space"/>
          <w:color w:val="000000"/>
          <w:sz w:val="20"/>
          <w:szCs w:val="20"/>
        </w:rPr>
        <w:t> </w:t>
      </w:r>
      <w:r w:rsidRPr="00AB2B43">
        <w:rPr>
          <w:i/>
          <w:iCs/>
          <w:color w:val="000000"/>
          <w:sz w:val="20"/>
          <w:szCs w:val="20"/>
          <w:lang w:val="en-US"/>
        </w:rPr>
        <w:t>CD</w:t>
      </w:r>
      <w:r w:rsidRPr="00AB2B43">
        <w:rPr>
          <w:rStyle w:val="apple-converted-space"/>
          <w:color w:val="000000"/>
          <w:sz w:val="20"/>
          <w:szCs w:val="20"/>
        </w:rPr>
        <w:t> </w:t>
      </w:r>
      <w:r w:rsidRPr="00AB2B43">
        <w:rPr>
          <w:color w:val="000000"/>
          <w:sz w:val="20"/>
          <w:szCs w:val="20"/>
        </w:rPr>
        <w:t>контур перпендикулярен линиям магнитной индукции и</w:t>
      </w:r>
      <w:r w:rsidRPr="00AB2B43">
        <w:rPr>
          <w:rStyle w:val="apple-converted-space"/>
          <w:color w:val="000000"/>
          <w:sz w:val="20"/>
          <w:szCs w:val="20"/>
        </w:rPr>
        <w:t> </w:t>
      </w:r>
      <w:proofErr w:type="spellStart"/>
      <w:r w:rsidRPr="00AB2B43">
        <w:rPr>
          <w:i/>
          <w:iCs/>
          <w:color w:val="000000"/>
          <w:sz w:val="20"/>
          <w:szCs w:val="20"/>
          <w:lang w:val="en-US"/>
        </w:rPr>
        <w:t>B</w:t>
      </w:r>
      <w:r w:rsidRPr="00AB2B43">
        <w:rPr>
          <w:i/>
          <w:iCs/>
          <w:color w:val="000000"/>
          <w:sz w:val="20"/>
          <w:szCs w:val="20"/>
          <w:vertAlign w:val="subscript"/>
          <w:lang w:val="en-US"/>
        </w:rPr>
        <w:t>l</w:t>
      </w:r>
      <w:proofErr w:type="spellEnd"/>
      <w:r w:rsidRPr="00AB2B43">
        <w:rPr>
          <w:i/>
          <w:iCs/>
          <w:color w:val="000000"/>
          <w:sz w:val="20"/>
          <w:szCs w:val="20"/>
        </w:rPr>
        <w:t>=</w:t>
      </w:r>
      <w:r w:rsidRPr="00AB2B43">
        <w:rPr>
          <w:color w:val="000000"/>
          <w:sz w:val="20"/>
          <w:szCs w:val="20"/>
        </w:rPr>
        <w:t>0</w:t>
      </w:r>
      <w:r w:rsidRPr="00AB2B43">
        <w:rPr>
          <w:i/>
          <w:iCs/>
          <w:color w:val="000000"/>
          <w:sz w:val="20"/>
          <w:szCs w:val="20"/>
        </w:rPr>
        <w:t>.</w:t>
      </w:r>
      <w:r w:rsidRPr="00AB2B43">
        <w:rPr>
          <w:rStyle w:val="apple-converted-space"/>
          <w:color w:val="000000"/>
          <w:sz w:val="20"/>
          <w:szCs w:val="20"/>
        </w:rPr>
        <w:t> </w:t>
      </w:r>
      <w:r w:rsidRPr="00AB2B43">
        <w:rPr>
          <w:color w:val="000000"/>
          <w:sz w:val="20"/>
          <w:szCs w:val="20"/>
        </w:rPr>
        <w:t>На участке вне соленоида</w:t>
      </w:r>
      <w:r w:rsidRPr="00AB2B43">
        <w:rPr>
          <w:rStyle w:val="apple-converted-space"/>
          <w:color w:val="000000"/>
          <w:sz w:val="20"/>
          <w:szCs w:val="20"/>
        </w:rPr>
        <w:t> </w:t>
      </w:r>
      <w:r w:rsidRPr="00AB2B43">
        <w:rPr>
          <w:i/>
          <w:iCs/>
          <w:color w:val="000000"/>
          <w:sz w:val="20"/>
          <w:szCs w:val="20"/>
          <w:lang w:val="en-US"/>
        </w:rPr>
        <w:t>B</w:t>
      </w:r>
      <w:r w:rsidRPr="00AB2B43">
        <w:rPr>
          <w:color w:val="000000"/>
          <w:sz w:val="20"/>
          <w:szCs w:val="20"/>
        </w:rPr>
        <w:t>=0. На участке</w:t>
      </w:r>
      <w:r w:rsidRPr="00AB2B43">
        <w:rPr>
          <w:rStyle w:val="apple-converted-space"/>
          <w:color w:val="000000"/>
          <w:sz w:val="20"/>
          <w:szCs w:val="20"/>
        </w:rPr>
        <w:t> </w:t>
      </w:r>
      <w:r w:rsidRPr="00AB2B43">
        <w:rPr>
          <w:i/>
          <w:iCs/>
          <w:color w:val="000000"/>
          <w:sz w:val="20"/>
          <w:szCs w:val="20"/>
          <w:lang w:val="en-US"/>
        </w:rPr>
        <w:t>DA</w:t>
      </w:r>
      <w:r w:rsidRPr="00AB2B43">
        <w:rPr>
          <w:rStyle w:val="apple-converted-space"/>
          <w:color w:val="000000"/>
          <w:sz w:val="20"/>
          <w:szCs w:val="20"/>
        </w:rPr>
        <w:t> </w:t>
      </w:r>
      <w:r w:rsidRPr="00AB2B43">
        <w:rPr>
          <w:color w:val="000000"/>
          <w:sz w:val="20"/>
          <w:szCs w:val="20"/>
        </w:rPr>
        <w:t>циркуляция вектора</w:t>
      </w:r>
      <w:r w:rsidRPr="00AB2B43">
        <w:rPr>
          <w:rStyle w:val="apple-converted-space"/>
          <w:color w:val="000000"/>
          <w:sz w:val="20"/>
          <w:szCs w:val="20"/>
        </w:rPr>
        <w:t> </w:t>
      </w:r>
      <w:r w:rsidRPr="00AB2B43">
        <w:rPr>
          <w:b/>
          <w:bCs/>
          <w:color w:val="000000"/>
          <w:sz w:val="20"/>
          <w:szCs w:val="20"/>
        </w:rPr>
        <w:t>В</w:t>
      </w:r>
      <w:r w:rsidRPr="00AB2B43">
        <w:rPr>
          <w:rStyle w:val="apple-converted-space"/>
          <w:color w:val="000000"/>
          <w:sz w:val="20"/>
          <w:szCs w:val="20"/>
        </w:rPr>
        <w:t> </w:t>
      </w:r>
      <w:r w:rsidRPr="00AB2B43">
        <w:rPr>
          <w:color w:val="000000"/>
          <w:sz w:val="20"/>
          <w:szCs w:val="20"/>
        </w:rPr>
        <w:t>равна</w:t>
      </w:r>
      <w:r w:rsidRPr="00AB2B43">
        <w:rPr>
          <w:rStyle w:val="apple-converted-space"/>
          <w:color w:val="000000"/>
          <w:sz w:val="20"/>
          <w:szCs w:val="20"/>
        </w:rPr>
        <w:t> </w:t>
      </w:r>
      <w:r w:rsidRPr="00AB2B43">
        <w:rPr>
          <w:i/>
          <w:iCs/>
          <w:color w:val="000000"/>
          <w:sz w:val="20"/>
          <w:szCs w:val="20"/>
        </w:rPr>
        <w:t>В</w:t>
      </w:r>
      <w:r w:rsidRPr="00AB2B43">
        <w:rPr>
          <w:i/>
          <w:iCs/>
          <w:color w:val="000000"/>
          <w:sz w:val="20"/>
          <w:szCs w:val="20"/>
          <w:lang w:val="en-US"/>
        </w:rPr>
        <w:t>l</w:t>
      </w:r>
      <w:r w:rsidRPr="00AB2B43">
        <w:rPr>
          <w:rStyle w:val="apple-converted-space"/>
          <w:i/>
          <w:iCs/>
          <w:color w:val="000000"/>
          <w:sz w:val="20"/>
          <w:szCs w:val="20"/>
          <w:lang w:val="en-US"/>
        </w:rPr>
        <w:t> </w:t>
      </w:r>
      <w:r w:rsidRPr="00AB2B43">
        <w:rPr>
          <w:color w:val="000000"/>
          <w:sz w:val="20"/>
          <w:szCs w:val="20"/>
        </w:rPr>
        <w:t>(контур совпадает с линией магнитной индукции); следовательно,</w:t>
      </w:r>
    </w:p>
    <w:p w:rsidR="002B13DA" w:rsidRPr="00AB2B43" w:rsidRDefault="002B13DA" w:rsidP="00EA0F27">
      <w:pPr>
        <w:pStyle w:val="af0"/>
        <w:shd w:val="clear" w:color="auto" w:fill="FFFFFF"/>
        <w:spacing w:before="0" w:beforeAutospacing="0" w:after="0" w:afterAutospacing="0"/>
        <w:ind w:firstLine="709"/>
        <w:jc w:val="both"/>
        <w:rPr>
          <w:color w:val="000000"/>
          <w:sz w:val="20"/>
          <w:szCs w:val="20"/>
        </w:rPr>
      </w:pPr>
      <w:r w:rsidRPr="00AB2B43">
        <w:rPr>
          <w:noProof/>
          <w:color w:val="000000"/>
          <w:sz w:val="20"/>
          <w:szCs w:val="20"/>
        </w:rPr>
        <w:drawing>
          <wp:inline distT="0" distB="0" distL="0" distR="0" wp14:anchorId="36C4CAE6" wp14:editId="36A8AA54">
            <wp:extent cx="1076325" cy="342900"/>
            <wp:effectExtent l="0" t="0" r="9525" b="0"/>
            <wp:docPr id="74" name="Рисунок 74" descr="http://www.pppa.ru/additional/02phy/03/phy_e_46.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pppa.ru/additional/02phy/03/phy_e_46.files/image004.gif"/>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076325" cy="342900"/>
                    </a:xfrm>
                    <a:prstGeom prst="rect">
                      <a:avLst/>
                    </a:prstGeom>
                    <a:noFill/>
                    <a:ln>
                      <a:noFill/>
                    </a:ln>
                  </pic:spPr>
                </pic:pic>
              </a:graphicData>
            </a:graphic>
          </wp:inline>
        </w:drawing>
      </w:r>
      <w:r w:rsidRPr="00AB2B43">
        <w:rPr>
          <w:color w:val="000000"/>
          <w:sz w:val="20"/>
          <w:szCs w:val="20"/>
        </w:rPr>
        <w:t>                                                   (119.1)</w:t>
      </w:r>
    </w:p>
    <w:p w:rsidR="002B13DA" w:rsidRPr="00AB2B43" w:rsidRDefault="002B13DA" w:rsidP="00EA0F27">
      <w:pPr>
        <w:pStyle w:val="af0"/>
        <w:shd w:val="clear" w:color="auto" w:fill="FFFFFF"/>
        <w:spacing w:before="0" w:beforeAutospacing="0" w:after="0" w:afterAutospacing="0"/>
        <w:ind w:firstLine="709"/>
        <w:jc w:val="both"/>
        <w:rPr>
          <w:color w:val="000000"/>
          <w:sz w:val="20"/>
          <w:szCs w:val="20"/>
        </w:rPr>
      </w:pPr>
      <w:r w:rsidRPr="00AB2B43">
        <w:rPr>
          <w:color w:val="000000"/>
          <w:sz w:val="20"/>
          <w:szCs w:val="20"/>
        </w:rPr>
        <w:t>Из (119.1) приходим к выражению для магнитной индукции поля внутри соленоида (в вакууме):</w:t>
      </w:r>
    </w:p>
    <w:p w:rsidR="002B13DA" w:rsidRPr="00AB2B43" w:rsidRDefault="002B13DA" w:rsidP="00EA0F27">
      <w:pPr>
        <w:pStyle w:val="af0"/>
        <w:shd w:val="clear" w:color="auto" w:fill="FFFFFF"/>
        <w:spacing w:before="0" w:beforeAutospacing="0" w:after="0" w:afterAutospacing="0"/>
        <w:ind w:firstLine="709"/>
        <w:jc w:val="both"/>
        <w:rPr>
          <w:color w:val="000000"/>
          <w:sz w:val="20"/>
          <w:szCs w:val="20"/>
        </w:rPr>
      </w:pPr>
      <w:r w:rsidRPr="00AB2B43">
        <w:rPr>
          <w:color w:val="000000"/>
          <w:sz w:val="20"/>
          <w:szCs w:val="20"/>
        </w:rPr>
        <w:t>   </w:t>
      </w:r>
      <w:r w:rsidRPr="00AB2B43">
        <w:rPr>
          <w:rStyle w:val="apple-converted-space"/>
          <w:color w:val="000000"/>
          <w:sz w:val="20"/>
          <w:szCs w:val="20"/>
        </w:rPr>
        <w:t> </w:t>
      </w:r>
      <w:r w:rsidRPr="00AB2B43">
        <w:rPr>
          <w:noProof/>
          <w:color w:val="000000"/>
          <w:sz w:val="20"/>
          <w:szCs w:val="20"/>
        </w:rPr>
        <w:drawing>
          <wp:inline distT="0" distB="0" distL="0" distR="0" wp14:anchorId="7F9B2B02" wp14:editId="7ECDEB67">
            <wp:extent cx="609600" cy="180975"/>
            <wp:effectExtent l="0" t="0" r="0" b="9525"/>
            <wp:docPr id="73" name="Рисунок 73" descr="http://www.pppa.ru/additional/02phy/03/phy_e_46.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pppa.ru/additional/02phy/03/phy_e_46.files/image006.gif"/>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609600" cy="180975"/>
                    </a:xfrm>
                    <a:prstGeom prst="rect">
                      <a:avLst/>
                    </a:prstGeom>
                    <a:noFill/>
                    <a:ln>
                      <a:noFill/>
                    </a:ln>
                  </pic:spPr>
                </pic:pic>
              </a:graphicData>
            </a:graphic>
          </wp:inline>
        </w:drawing>
      </w:r>
      <w:r w:rsidRPr="00AB2B43">
        <w:rPr>
          <w:color w:val="000000"/>
          <w:sz w:val="20"/>
          <w:szCs w:val="20"/>
        </w:rPr>
        <w:t>                                                            (119.2)</w:t>
      </w:r>
    </w:p>
    <w:p w:rsidR="002B13DA" w:rsidRPr="00AB2B43" w:rsidRDefault="002B13DA" w:rsidP="00EA0F27">
      <w:pPr>
        <w:pStyle w:val="af0"/>
        <w:shd w:val="clear" w:color="auto" w:fill="FFFFFF"/>
        <w:spacing w:before="0" w:beforeAutospacing="0" w:after="0" w:afterAutospacing="0"/>
        <w:ind w:firstLine="709"/>
        <w:jc w:val="both"/>
        <w:rPr>
          <w:color w:val="000000"/>
          <w:sz w:val="20"/>
          <w:szCs w:val="20"/>
        </w:rPr>
      </w:pPr>
      <w:r w:rsidRPr="00AB2B43">
        <w:rPr>
          <w:color w:val="000000"/>
          <w:sz w:val="20"/>
          <w:szCs w:val="20"/>
        </w:rPr>
        <w:t>Получили, что поле внутри соленоида</w:t>
      </w:r>
      <w:r w:rsidRPr="00AB2B43">
        <w:rPr>
          <w:rStyle w:val="apple-converted-space"/>
          <w:color w:val="000000"/>
          <w:sz w:val="20"/>
          <w:szCs w:val="20"/>
        </w:rPr>
        <w:t> </w:t>
      </w:r>
      <w:r w:rsidRPr="00AB2B43">
        <w:rPr>
          <w:i/>
          <w:iCs/>
          <w:color w:val="000000"/>
          <w:sz w:val="20"/>
          <w:szCs w:val="20"/>
        </w:rPr>
        <w:t>однородно</w:t>
      </w:r>
      <w:r w:rsidRPr="00AB2B43">
        <w:rPr>
          <w:rStyle w:val="apple-converted-space"/>
          <w:color w:val="000000"/>
          <w:sz w:val="20"/>
          <w:szCs w:val="20"/>
        </w:rPr>
        <w:t> </w:t>
      </w:r>
      <w:r w:rsidRPr="00AB2B43">
        <w:rPr>
          <w:color w:val="000000"/>
          <w:sz w:val="20"/>
          <w:szCs w:val="20"/>
        </w:rPr>
        <w:t xml:space="preserve">(краевыми эффектами в областях, прилегающих к торцам соленоида, при расчетах пренебрегают). Однако отметим, что вывод этой формулы не совсем корректен (линии магнитной индукции замкнуты, и интеграл по внешнему участку магнитного поля строго нулю не равен). Корректно рассчитать поле внутри соленоида можно, применяя закон </w:t>
      </w:r>
      <w:proofErr w:type="spellStart"/>
      <w:r w:rsidRPr="00AB2B43">
        <w:rPr>
          <w:color w:val="000000"/>
          <w:sz w:val="20"/>
          <w:szCs w:val="20"/>
        </w:rPr>
        <w:t>Био</w:t>
      </w:r>
      <w:proofErr w:type="spellEnd"/>
      <w:r w:rsidRPr="00AB2B43">
        <w:rPr>
          <w:color w:val="000000"/>
          <w:sz w:val="20"/>
          <w:szCs w:val="20"/>
        </w:rPr>
        <w:t xml:space="preserve"> - </w:t>
      </w:r>
      <w:proofErr w:type="spellStart"/>
      <w:r w:rsidRPr="00AB2B43">
        <w:rPr>
          <w:color w:val="000000"/>
          <w:sz w:val="20"/>
          <w:szCs w:val="20"/>
        </w:rPr>
        <w:t>Савара</w:t>
      </w:r>
      <w:proofErr w:type="spellEnd"/>
      <w:r w:rsidRPr="00AB2B43">
        <w:rPr>
          <w:color w:val="000000"/>
          <w:sz w:val="20"/>
          <w:szCs w:val="20"/>
        </w:rPr>
        <w:t xml:space="preserve"> - Лапласа; в результате получается та же формула (119.2).</w:t>
      </w:r>
    </w:p>
    <w:p w:rsidR="002B13DA" w:rsidRPr="00AB2B43" w:rsidRDefault="002B13DA" w:rsidP="00EA0F27">
      <w:pPr>
        <w:pStyle w:val="af0"/>
        <w:shd w:val="clear" w:color="auto" w:fill="FFFFFF"/>
        <w:spacing w:before="0" w:beforeAutospacing="0" w:after="0" w:afterAutospacing="0"/>
        <w:ind w:firstLine="709"/>
        <w:jc w:val="both"/>
        <w:rPr>
          <w:color w:val="000000"/>
          <w:sz w:val="20"/>
          <w:szCs w:val="20"/>
        </w:rPr>
      </w:pPr>
      <w:r w:rsidRPr="00AB2B43">
        <w:rPr>
          <w:color w:val="000000"/>
          <w:sz w:val="20"/>
          <w:szCs w:val="20"/>
        </w:rPr>
        <w:t>Важное значение для практики имеет также магнитное поле</w:t>
      </w:r>
      <w:r w:rsidRPr="00AB2B43">
        <w:rPr>
          <w:rStyle w:val="apple-converted-space"/>
          <w:color w:val="000000"/>
          <w:sz w:val="20"/>
          <w:szCs w:val="20"/>
        </w:rPr>
        <w:t> </w:t>
      </w:r>
      <w:proofErr w:type="spellStart"/>
      <w:r w:rsidRPr="00AB2B43">
        <w:rPr>
          <w:b/>
          <w:bCs/>
          <w:color w:val="000000"/>
          <w:sz w:val="20"/>
          <w:szCs w:val="20"/>
        </w:rPr>
        <w:t>тороида</w:t>
      </w:r>
      <w:proofErr w:type="spellEnd"/>
      <w:r w:rsidRPr="00AB2B43">
        <w:rPr>
          <w:rStyle w:val="apple-converted-space"/>
          <w:color w:val="000000"/>
          <w:sz w:val="20"/>
          <w:szCs w:val="20"/>
        </w:rPr>
        <w:t> </w:t>
      </w:r>
      <w:r w:rsidRPr="00AB2B43">
        <w:rPr>
          <w:color w:val="000000"/>
          <w:sz w:val="20"/>
          <w:szCs w:val="20"/>
        </w:rPr>
        <w:t xml:space="preserve">— кольцевой катушки, витки которой намотаны на сердечник, имеющий форму тора (рис. 176). Магнитное поле, как показывает опыт, сосредоточено внутри </w:t>
      </w:r>
      <w:proofErr w:type="spellStart"/>
      <w:r w:rsidRPr="00AB2B43">
        <w:rPr>
          <w:color w:val="000000"/>
          <w:sz w:val="20"/>
          <w:szCs w:val="20"/>
        </w:rPr>
        <w:t>тороида</w:t>
      </w:r>
      <w:proofErr w:type="spellEnd"/>
      <w:r w:rsidRPr="00AB2B43">
        <w:rPr>
          <w:color w:val="000000"/>
          <w:sz w:val="20"/>
          <w:szCs w:val="20"/>
        </w:rPr>
        <w:t>, вне его поле отсутствует.</w:t>
      </w:r>
    </w:p>
    <w:p w:rsidR="002B13DA" w:rsidRPr="00AB2B43" w:rsidRDefault="002B13DA" w:rsidP="00EA0F27">
      <w:pPr>
        <w:pStyle w:val="af0"/>
        <w:shd w:val="clear" w:color="auto" w:fill="FFFFFF"/>
        <w:spacing w:before="0" w:beforeAutospacing="0" w:after="0" w:afterAutospacing="0"/>
        <w:ind w:firstLine="709"/>
        <w:jc w:val="both"/>
        <w:rPr>
          <w:color w:val="000000"/>
          <w:sz w:val="20"/>
          <w:szCs w:val="20"/>
        </w:rPr>
      </w:pPr>
      <w:r w:rsidRPr="00AB2B43">
        <w:rPr>
          <w:noProof/>
          <w:color w:val="000000"/>
          <w:sz w:val="20"/>
          <w:szCs w:val="20"/>
        </w:rPr>
        <w:drawing>
          <wp:inline distT="0" distB="0" distL="0" distR="0" wp14:anchorId="3CCCBC0A" wp14:editId="15569B96">
            <wp:extent cx="3467100" cy="1529011"/>
            <wp:effectExtent l="0" t="0" r="0" b="0"/>
            <wp:docPr id="72" name="Рисунок 72" descr="http://www.pppa.ru/additional/02phy/03/phy_e_46.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pppa.ru/additional/02phy/03/phy_e_46.files/image008.gif"/>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467100" cy="1529011"/>
                    </a:xfrm>
                    <a:prstGeom prst="rect">
                      <a:avLst/>
                    </a:prstGeom>
                    <a:noFill/>
                    <a:ln>
                      <a:noFill/>
                    </a:ln>
                  </pic:spPr>
                </pic:pic>
              </a:graphicData>
            </a:graphic>
          </wp:inline>
        </w:drawing>
      </w:r>
    </w:p>
    <w:p w:rsidR="002B13DA" w:rsidRPr="00AB2B43" w:rsidRDefault="002B13DA" w:rsidP="00EA0F27">
      <w:pPr>
        <w:pStyle w:val="af0"/>
        <w:shd w:val="clear" w:color="auto" w:fill="FFFFFF"/>
        <w:spacing w:before="0" w:beforeAutospacing="0" w:after="0" w:afterAutospacing="0"/>
        <w:ind w:firstLine="709"/>
        <w:jc w:val="both"/>
        <w:rPr>
          <w:color w:val="000000"/>
          <w:sz w:val="20"/>
          <w:szCs w:val="20"/>
        </w:rPr>
      </w:pPr>
      <w:r w:rsidRPr="00AB2B43">
        <w:rPr>
          <w:color w:val="000000"/>
          <w:sz w:val="20"/>
          <w:szCs w:val="20"/>
        </w:rPr>
        <w:lastRenderedPageBreak/>
        <w:t>Линии магнитной индукции в данном случае, как следует из соображений симмет</w:t>
      </w:r>
      <w:r w:rsidRPr="00AB2B43">
        <w:rPr>
          <w:color w:val="000000"/>
          <w:sz w:val="20"/>
          <w:szCs w:val="20"/>
        </w:rPr>
        <w:softHyphen/>
        <w:t xml:space="preserve">рии, есть окружности, центры которых расположены по оси </w:t>
      </w:r>
      <w:proofErr w:type="spellStart"/>
      <w:r w:rsidRPr="00AB2B43">
        <w:rPr>
          <w:color w:val="000000"/>
          <w:sz w:val="20"/>
          <w:szCs w:val="20"/>
        </w:rPr>
        <w:t>тороида</w:t>
      </w:r>
      <w:proofErr w:type="spellEnd"/>
      <w:r w:rsidRPr="00AB2B43">
        <w:rPr>
          <w:color w:val="000000"/>
          <w:sz w:val="20"/>
          <w:szCs w:val="20"/>
        </w:rPr>
        <w:t>. В качестве контура выберем одну такую окружность радиуса</w:t>
      </w:r>
      <w:r w:rsidRPr="00AB2B43">
        <w:rPr>
          <w:rStyle w:val="apple-converted-space"/>
          <w:color w:val="000000"/>
          <w:sz w:val="20"/>
          <w:szCs w:val="20"/>
        </w:rPr>
        <w:t> </w:t>
      </w:r>
      <w:r w:rsidRPr="00AB2B43">
        <w:rPr>
          <w:i/>
          <w:iCs/>
          <w:color w:val="000000"/>
          <w:sz w:val="20"/>
          <w:szCs w:val="20"/>
          <w:lang w:val="en-US"/>
        </w:rPr>
        <w:t>r</w:t>
      </w:r>
      <w:r w:rsidRPr="00AB2B43">
        <w:rPr>
          <w:color w:val="000000"/>
          <w:sz w:val="20"/>
          <w:szCs w:val="20"/>
        </w:rPr>
        <w:t>. Тогда, по теореме о циркуляции (1),</w:t>
      </w:r>
      <w:r w:rsidRPr="00AB2B43">
        <w:rPr>
          <w:rStyle w:val="apple-converted-space"/>
          <w:color w:val="000000"/>
          <w:sz w:val="20"/>
          <w:szCs w:val="20"/>
        </w:rPr>
        <w:t> </w:t>
      </w:r>
      <w:r w:rsidRPr="00AB2B43">
        <w:rPr>
          <w:i/>
          <w:iCs/>
          <w:color w:val="000000"/>
          <w:sz w:val="20"/>
          <w:szCs w:val="20"/>
          <w:lang w:val="en-US"/>
        </w:rPr>
        <w:t>B</w:t>
      </w:r>
      <w:r w:rsidRPr="00AB2B43">
        <w:rPr>
          <w:i/>
          <w:iCs/>
          <w:color w:val="000000"/>
          <w:sz w:val="20"/>
          <w:szCs w:val="20"/>
          <w:lang w:val="en-US"/>
        </w:rPr>
        <w:t></w:t>
      </w:r>
      <w:r w:rsidRPr="00AB2B43">
        <w:rPr>
          <w:color w:val="000000"/>
          <w:sz w:val="20"/>
          <w:szCs w:val="20"/>
        </w:rPr>
        <w:t>2</w:t>
      </w:r>
      <w:r w:rsidRPr="00AB2B43">
        <w:rPr>
          <w:color w:val="000000"/>
          <w:sz w:val="20"/>
          <w:szCs w:val="20"/>
          <w:lang w:val="en-US"/>
        </w:rPr>
        <w:t></w:t>
      </w:r>
      <w:r w:rsidRPr="00AB2B43">
        <w:rPr>
          <w:i/>
          <w:iCs/>
          <w:color w:val="000000"/>
          <w:sz w:val="20"/>
          <w:szCs w:val="20"/>
          <w:lang w:val="en-US"/>
        </w:rPr>
        <w:t>r</w:t>
      </w:r>
      <w:r w:rsidRPr="00AB2B43">
        <w:rPr>
          <w:i/>
          <w:iCs/>
          <w:color w:val="000000"/>
          <w:sz w:val="20"/>
          <w:szCs w:val="20"/>
        </w:rPr>
        <w:t>=</w:t>
      </w:r>
      <w:r w:rsidRPr="00AB2B43">
        <w:rPr>
          <w:i/>
          <w:iCs/>
          <w:color w:val="000000"/>
          <w:sz w:val="20"/>
          <w:szCs w:val="20"/>
          <w:lang w:val="en-US"/>
        </w:rPr>
        <w:t></w:t>
      </w:r>
      <w:r w:rsidRPr="00AB2B43">
        <w:rPr>
          <w:color w:val="000000"/>
          <w:sz w:val="20"/>
          <w:szCs w:val="20"/>
          <w:vertAlign w:val="subscript"/>
        </w:rPr>
        <w:t>0</w:t>
      </w:r>
      <w:r w:rsidRPr="00AB2B43">
        <w:rPr>
          <w:i/>
          <w:iCs/>
          <w:color w:val="000000"/>
          <w:sz w:val="20"/>
          <w:szCs w:val="20"/>
          <w:lang w:val="en-US"/>
        </w:rPr>
        <w:t>NI</w:t>
      </w:r>
      <w:r w:rsidRPr="00AB2B43">
        <w:rPr>
          <w:i/>
          <w:iCs/>
          <w:color w:val="000000"/>
          <w:sz w:val="20"/>
          <w:szCs w:val="20"/>
        </w:rPr>
        <w:t>,</w:t>
      </w:r>
      <w:r w:rsidRPr="00AB2B43">
        <w:rPr>
          <w:rStyle w:val="apple-converted-space"/>
          <w:color w:val="000000"/>
          <w:sz w:val="20"/>
          <w:szCs w:val="20"/>
        </w:rPr>
        <w:t> </w:t>
      </w:r>
      <w:r w:rsidRPr="00AB2B43">
        <w:rPr>
          <w:color w:val="000000"/>
          <w:sz w:val="20"/>
          <w:szCs w:val="20"/>
        </w:rPr>
        <w:t xml:space="preserve">откуда следует, что магнитная индукция внутри </w:t>
      </w:r>
      <w:proofErr w:type="spellStart"/>
      <w:r w:rsidRPr="00AB2B43">
        <w:rPr>
          <w:color w:val="000000"/>
          <w:sz w:val="20"/>
          <w:szCs w:val="20"/>
        </w:rPr>
        <w:t>тороида</w:t>
      </w:r>
      <w:proofErr w:type="spellEnd"/>
      <w:r w:rsidRPr="00AB2B43">
        <w:rPr>
          <w:color w:val="000000"/>
          <w:sz w:val="20"/>
          <w:szCs w:val="20"/>
        </w:rPr>
        <w:t xml:space="preserve"> (в вакууме)</w:t>
      </w:r>
    </w:p>
    <w:p w:rsidR="002B13DA" w:rsidRPr="00AB2B43" w:rsidRDefault="002B13DA" w:rsidP="00EA0F27">
      <w:pPr>
        <w:pStyle w:val="af0"/>
        <w:shd w:val="clear" w:color="auto" w:fill="FFFFFF"/>
        <w:spacing w:before="0" w:beforeAutospacing="0" w:after="0" w:afterAutospacing="0"/>
        <w:ind w:firstLine="709"/>
        <w:jc w:val="both"/>
        <w:rPr>
          <w:color w:val="000000"/>
          <w:sz w:val="20"/>
          <w:szCs w:val="20"/>
        </w:rPr>
      </w:pPr>
      <w:r w:rsidRPr="00AB2B43">
        <w:rPr>
          <w:noProof/>
          <w:color w:val="000000"/>
          <w:sz w:val="20"/>
          <w:szCs w:val="20"/>
        </w:rPr>
        <w:drawing>
          <wp:inline distT="0" distB="0" distL="0" distR="0" wp14:anchorId="369B75B3" wp14:editId="04FF3450">
            <wp:extent cx="800100" cy="180975"/>
            <wp:effectExtent l="0" t="0" r="0" b="9525"/>
            <wp:docPr id="71" name="Рисунок 71" descr="http://www.pppa.ru/additional/02phy/03/phy_e_46.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pppa.ru/additional/02phy/03/phy_e_46.files/image010.gif"/>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800100" cy="180975"/>
                    </a:xfrm>
                    <a:prstGeom prst="rect">
                      <a:avLst/>
                    </a:prstGeom>
                    <a:noFill/>
                    <a:ln>
                      <a:noFill/>
                    </a:ln>
                  </pic:spPr>
                </pic:pic>
              </a:graphicData>
            </a:graphic>
          </wp:inline>
        </w:drawing>
      </w:r>
    </w:p>
    <w:p w:rsidR="002B13DA" w:rsidRPr="00AB2B43" w:rsidRDefault="002B13DA" w:rsidP="00EA0F27">
      <w:pPr>
        <w:pStyle w:val="af0"/>
        <w:shd w:val="clear" w:color="auto" w:fill="FFFFFF"/>
        <w:spacing w:before="0" w:beforeAutospacing="0" w:after="0" w:afterAutospacing="0"/>
        <w:ind w:firstLine="709"/>
        <w:jc w:val="both"/>
        <w:rPr>
          <w:color w:val="000000"/>
          <w:sz w:val="20"/>
          <w:szCs w:val="20"/>
        </w:rPr>
      </w:pPr>
      <w:r w:rsidRPr="00AB2B43">
        <w:rPr>
          <w:color w:val="000000"/>
          <w:sz w:val="20"/>
          <w:szCs w:val="20"/>
        </w:rPr>
        <w:t>где</w:t>
      </w:r>
      <w:r w:rsidRPr="00AB2B43">
        <w:rPr>
          <w:rStyle w:val="apple-converted-space"/>
          <w:color w:val="000000"/>
          <w:sz w:val="20"/>
          <w:szCs w:val="20"/>
        </w:rPr>
        <w:t> </w:t>
      </w:r>
      <w:r w:rsidRPr="00AB2B43">
        <w:rPr>
          <w:i/>
          <w:iCs/>
          <w:color w:val="000000"/>
          <w:sz w:val="20"/>
          <w:szCs w:val="20"/>
        </w:rPr>
        <w:t>N —</w:t>
      </w:r>
      <w:r w:rsidRPr="00AB2B43">
        <w:rPr>
          <w:rStyle w:val="apple-converted-space"/>
          <w:color w:val="000000"/>
          <w:sz w:val="20"/>
          <w:szCs w:val="20"/>
        </w:rPr>
        <w:t> </w:t>
      </w:r>
      <w:r w:rsidRPr="00AB2B43">
        <w:rPr>
          <w:color w:val="000000"/>
          <w:sz w:val="20"/>
          <w:szCs w:val="20"/>
        </w:rPr>
        <w:t xml:space="preserve">число витков </w:t>
      </w:r>
      <w:proofErr w:type="spellStart"/>
      <w:r w:rsidRPr="00AB2B43">
        <w:rPr>
          <w:color w:val="000000"/>
          <w:sz w:val="20"/>
          <w:szCs w:val="20"/>
        </w:rPr>
        <w:t>тороида</w:t>
      </w:r>
      <w:proofErr w:type="spellEnd"/>
      <w:r w:rsidRPr="00AB2B43">
        <w:rPr>
          <w:color w:val="000000"/>
          <w:sz w:val="20"/>
          <w:szCs w:val="20"/>
        </w:rPr>
        <w:t>.</w:t>
      </w:r>
    </w:p>
    <w:p w:rsidR="002B13DA" w:rsidRPr="00AB2B43" w:rsidRDefault="002B13DA" w:rsidP="00EA0F27">
      <w:pPr>
        <w:pStyle w:val="af0"/>
        <w:shd w:val="clear" w:color="auto" w:fill="FFFFFF"/>
        <w:spacing w:before="0" w:beforeAutospacing="0" w:after="0" w:afterAutospacing="0"/>
        <w:ind w:firstLine="709"/>
        <w:jc w:val="both"/>
        <w:rPr>
          <w:color w:val="000000"/>
          <w:sz w:val="20"/>
          <w:szCs w:val="20"/>
        </w:rPr>
      </w:pPr>
      <w:r w:rsidRPr="00AB2B43">
        <w:rPr>
          <w:color w:val="000000"/>
          <w:sz w:val="20"/>
          <w:szCs w:val="20"/>
        </w:rPr>
        <w:t xml:space="preserve">Если контур проходит вне </w:t>
      </w:r>
      <w:proofErr w:type="spellStart"/>
      <w:r w:rsidRPr="00AB2B43">
        <w:rPr>
          <w:color w:val="000000"/>
          <w:sz w:val="20"/>
          <w:szCs w:val="20"/>
        </w:rPr>
        <w:t>тороида</w:t>
      </w:r>
      <w:proofErr w:type="spellEnd"/>
      <w:r w:rsidRPr="00AB2B43">
        <w:rPr>
          <w:color w:val="000000"/>
          <w:sz w:val="20"/>
          <w:szCs w:val="20"/>
        </w:rPr>
        <w:t>, то токов он не охватывает и</w:t>
      </w:r>
      <w:r w:rsidRPr="00AB2B43">
        <w:rPr>
          <w:rStyle w:val="apple-converted-space"/>
          <w:color w:val="000000"/>
          <w:sz w:val="20"/>
          <w:szCs w:val="20"/>
        </w:rPr>
        <w:t> </w:t>
      </w:r>
      <w:r w:rsidRPr="00AB2B43">
        <w:rPr>
          <w:i/>
          <w:iCs/>
          <w:color w:val="000000"/>
          <w:sz w:val="20"/>
          <w:szCs w:val="20"/>
          <w:lang w:val="en-US"/>
        </w:rPr>
        <w:t>B</w:t>
      </w:r>
      <w:r w:rsidRPr="00AB2B43">
        <w:rPr>
          <w:i/>
          <w:iCs/>
          <w:color w:val="000000"/>
          <w:sz w:val="20"/>
          <w:szCs w:val="20"/>
          <w:lang w:val="en-US"/>
        </w:rPr>
        <w:t></w:t>
      </w:r>
      <w:r w:rsidRPr="00AB2B43">
        <w:rPr>
          <w:color w:val="000000"/>
          <w:sz w:val="20"/>
          <w:szCs w:val="20"/>
        </w:rPr>
        <w:t>2</w:t>
      </w:r>
      <w:r w:rsidRPr="00AB2B43">
        <w:rPr>
          <w:color w:val="000000"/>
          <w:sz w:val="20"/>
          <w:szCs w:val="20"/>
          <w:lang w:val="en-US"/>
        </w:rPr>
        <w:t></w:t>
      </w:r>
      <w:r w:rsidRPr="00AB2B43">
        <w:rPr>
          <w:i/>
          <w:iCs/>
          <w:color w:val="000000"/>
          <w:sz w:val="20"/>
          <w:szCs w:val="20"/>
          <w:lang w:val="en-US"/>
        </w:rPr>
        <w:t>r</w:t>
      </w:r>
      <w:r w:rsidRPr="00AB2B43">
        <w:rPr>
          <w:i/>
          <w:iCs/>
          <w:color w:val="000000"/>
          <w:sz w:val="20"/>
          <w:szCs w:val="20"/>
        </w:rPr>
        <w:t>=</w:t>
      </w:r>
      <w:r w:rsidRPr="00AB2B43">
        <w:rPr>
          <w:color w:val="000000"/>
          <w:sz w:val="20"/>
          <w:szCs w:val="20"/>
        </w:rPr>
        <w:t xml:space="preserve">0. Это означает, что поле вне </w:t>
      </w:r>
      <w:proofErr w:type="spellStart"/>
      <w:r w:rsidRPr="00AB2B43">
        <w:rPr>
          <w:color w:val="000000"/>
          <w:sz w:val="20"/>
          <w:szCs w:val="20"/>
        </w:rPr>
        <w:t>тороида</w:t>
      </w:r>
      <w:proofErr w:type="spellEnd"/>
      <w:r w:rsidRPr="00AB2B43">
        <w:rPr>
          <w:color w:val="000000"/>
          <w:sz w:val="20"/>
          <w:szCs w:val="20"/>
        </w:rPr>
        <w:t xml:space="preserve"> отсутствует (что показывает и опыт).</w:t>
      </w:r>
    </w:p>
    <w:p w:rsidR="002B13DA" w:rsidRPr="00AB2B43" w:rsidRDefault="002B13DA" w:rsidP="00EA0F27">
      <w:pPr>
        <w:pStyle w:val="af0"/>
        <w:shd w:val="clear" w:color="auto" w:fill="FFFFFF"/>
        <w:spacing w:before="0" w:beforeAutospacing="0" w:after="0" w:afterAutospacing="0"/>
        <w:ind w:firstLine="709"/>
        <w:jc w:val="both"/>
        <w:rPr>
          <w:b/>
          <w:i/>
          <w:color w:val="000000"/>
          <w:sz w:val="20"/>
          <w:szCs w:val="20"/>
          <w:shd w:val="clear" w:color="auto" w:fill="FFFFFF"/>
        </w:rPr>
      </w:pPr>
      <w:r w:rsidRPr="00AB2B43">
        <w:rPr>
          <w:b/>
          <w:i/>
          <w:color w:val="000000"/>
          <w:sz w:val="20"/>
          <w:szCs w:val="20"/>
          <w:shd w:val="clear" w:color="auto" w:fill="FFFFFF"/>
        </w:rPr>
        <w:t>28. Поток вектора магнитной индукции. Теорема Гаусса для магнитного поля.</w:t>
      </w:r>
    </w:p>
    <w:p w:rsidR="00B94D3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xml:space="preserve">В природе нет магнитных зарядов. В 1931 г. П. Дирак высказал предположение о существовании обособленных магнитных зарядов, названных впоследствии </w:t>
      </w:r>
      <w:r w:rsidRPr="00AB2B43">
        <w:rPr>
          <w:rFonts w:ascii="Times New Roman" w:eastAsia="Times New Roman" w:hAnsi="Times New Roman" w:cs="Times New Roman"/>
          <w:b/>
          <w:bCs/>
          <w:i/>
          <w:iCs/>
          <w:color w:val="000000"/>
          <w:sz w:val="20"/>
          <w:szCs w:val="20"/>
          <w:lang w:eastAsia="ru-RU"/>
        </w:rPr>
        <w:t>монополи Дирака</w:t>
      </w:r>
      <w:r w:rsidRPr="00AB2B43">
        <w:rPr>
          <w:rFonts w:ascii="Times New Roman" w:eastAsia="Times New Roman" w:hAnsi="Times New Roman" w:cs="Times New Roman"/>
          <w:color w:val="000000"/>
          <w:sz w:val="20"/>
          <w:szCs w:val="20"/>
          <w:lang w:eastAsia="ru-RU"/>
        </w:rPr>
        <w:t>. Однако до сих пор они не найдены. Это приводит к тому, что линии вектора </w:t>
      </w:r>
      <w:r w:rsidRPr="00AB2B43">
        <w:rPr>
          <w:rFonts w:ascii="Times New Roman" w:eastAsia="Times New Roman" w:hAnsi="Times New Roman" w:cs="Times New Roman"/>
          <w:noProof/>
          <w:color w:val="000000"/>
          <w:sz w:val="20"/>
          <w:szCs w:val="20"/>
          <w:lang w:eastAsia="ru-RU"/>
        </w:rPr>
        <w:drawing>
          <wp:inline distT="0" distB="0" distL="0" distR="0" wp14:anchorId="4D86A433" wp14:editId="415608C7">
            <wp:extent cx="152400" cy="200025"/>
            <wp:effectExtent l="0" t="0" r="0" b="9525"/>
            <wp:docPr id="817" name="Рисунок 817" descr="http://ens.tpu.ru/POSOBIE_FIS_KUSN/%D1%8D%D0%BB%D0%B5%D0%BA%D1%82%D1%80%D0%BE%D0%BC%D0%B0%D0%B3%D0%BD%D0%B5%D1%82%D0%B8%D0%B7%D0%BC/ima/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ens.tpu.ru/POSOBIE_FIS_KUSN/%D1%8D%D0%BB%D0%B5%D0%BA%D1%82%D1%80%D0%BE%D0%BC%D0%B0%D0%B3%D0%BD%D0%B5%D1%82%D0%B8%D0%B7%D0%BC/ima/image011.pn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не имеют ни начала, ни конца. Мы знаем, что поток любого вектора через поверхность равен разности числа линий, начинающихся у поверхности, и числа линий, оканчивающихся внутри поверхности:</w:t>
      </w:r>
    </w:p>
    <w:p w:rsidR="00B94D3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inline distT="0" distB="0" distL="0" distR="0" wp14:anchorId="1C9B8260" wp14:editId="14E56CAD">
            <wp:extent cx="1057275" cy="228600"/>
            <wp:effectExtent l="0" t="0" r="9525" b="0"/>
            <wp:docPr id="816" name="Рисунок 816" descr="http://ens.tpu.ru/POSOBIE_FIS_KUSN/%D1%8D%D0%BB%D0%B5%D0%BA%D1%82%D1%80%D0%BE%D0%BC%D0%B0%D0%B3%D0%BD%D0%B5%D1%82%D0%B8%D0%B7%D0%BC/ima/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ens.tpu.ru/POSOBIE_FIS_KUSN/%D1%8D%D0%BB%D0%B5%D0%BA%D1%82%D1%80%D0%BE%D0%BC%D0%B0%D0%B3%D0%BD%D0%B5%D1%82%D0%B8%D0%B7%D0%BC/ima/image176.png"/>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057275" cy="228600"/>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w:t>
      </w:r>
    </w:p>
    <w:p w:rsidR="00B94D3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В соответствии с вышеизложенным, можно сделать заключение, </w:t>
      </w:r>
      <w:r w:rsidRPr="00AB2B43">
        <w:rPr>
          <w:rFonts w:ascii="Times New Roman" w:eastAsia="Times New Roman" w:hAnsi="Times New Roman" w:cs="Times New Roman"/>
          <w:i/>
          <w:iCs/>
          <w:color w:val="000000"/>
          <w:sz w:val="20"/>
          <w:szCs w:val="20"/>
          <w:lang w:eastAsia="ru-RU"/>
        </w:rPr>
        <w:t>что поток вектора </w:t>
      </w:r>
      <w:r w:rsidRPr="00AB2B43">
        <w:rPr>
          <w:rFonts w:ascii="Times New Roman" w:eastAsia="Times New Roman" w:hAnsi="Times New Roman" w:cs="Times New Roman"/>
          <w:i/>
          <w:iCs/>
          <w:noProof/>
          <w:color w:val="000000"/>
          <w:sz w:val="20"/>
          <w:szCs w:val="20"/>
          <w:lang w:eastAsia="ru-RU"/>
        </w:rPr>
        <w:drawing>
          <wp:inline distT="0" distB="0" distL="0" distR="0" wp14:anchorId="4086ED7B" wp14:editId="13517036">
            <wp:extent cx="152400" cy="200025"/>
            <wp:effectExtent l="0" t="0" r="0" b="9525"/>
            <wp:docPr id="815" name="Рисунок 815" descr="http://ens.tpu.ru/POSOBIE_FIS_KUSN/%D1%8D%D0%BB%D0%B5%D0%BA%D1%82%D1%80%D0%BE%D0%BC%D0%B0%D0%B3%D0%BD%D0%B5%D1%82%D0%B8%D0%B7%D0%BC/ima/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ens.tpu.ru/POSOBIE_FIS_KUSN/%D1%8D%D0%BB%D0%B5%D0%BA%D1%82%D1%80%D0%BE%D0%BC%D0%B0%D0%B3%D0%BD%D0%B5%D1%82%D0%B8%D0%B7%D0%BC/ima/image011.png"/>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AB2B43">
        <w:rPr>
          <w:rFonts w:ascii="Times New Roman" w:eastAsia="Times New Roman" w:hAnsi="Times New Roman" w:cs="Times New Roman"/>
          <w:i/>
          <w:iCs/>
          <w:color w:val="000000"/>
          <w:sz w:val="20"/>
          <w:szCs w:val="20"/>
          <w:lang w:eastAsia="ru-RU"/>
        </w:rPr>
        <w:t>  через замкнутую поверхность должен быть равен нулю</w:t>
      </w:r>
      <w:r w:rsidRPr="00AB2B43">
        <w:rPr>
          <w:rFonts w:ascii="Times New Roman" w:eastAsia="Times New Roman" w:hAnsi="Times New Roman" w:cs="Times New Roman"/>
          <w:color w:val="000000"/>
          <w:sz w:val="20"/>
          <w:szCs w:val="20"/>
          <w:lang w:eastAsia="ru-RU"/>
        </w:rPr>
        <w:t>.</w:t>
      </w:r>
    </w:p>
    <w:p w:rsidR="00B94D3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Таким образом, для любого магнитного поля и произвольной замкнутой поверхности </w:t>
      </w:r>
      <w:r w:rsidRPr="00AB2B43">
        <w:rPr>
          <w:rFonts w:ascii="Times New Roman" w:eastAsia="Times New Roman" w:hAnsi="Times New Roman" w:cs="Times New Roman"/>
          <w:i/>
          <w:iCs/>
          <w:color w:val="000000"/>
          <w:sz w:val="20"/>
          <w:szCs w:val="20"/>
          <w:lang w:eastAsia="ru-RU"/>
        </w:rPr>
        <w:t>S</w:t>
      </w:r>
      <w:r w:rsidRPr="00AB2B43">
        <w:rPr>
          <w:rFonts w:ascii="Times New Roman" w:eastAsia="Times New Roman" w:hAnsi="Times New Roman" w:cs="Times New Roman"/>
          <w:color w:val="000000"/>
          <w:sz w:val="20"/>
          <w:szCs w:val="20"/>
          <w:lang w:eastAsia="ru-RU"/>
        </w:rPr>
        <w:t> имеет место условие:</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8"/>
        <w:gridCol w:w="6537"/>
        <w:gridCol w:w="960"/>
        <w:gridCol w:w="510"/>
      </w:tblGrid>
      <w:tr w:rsidR="00B94D3A" w:rsidRPr="00AB2B43" w:rsidTr="00B94D3A">
        <w:trPr>
          <w:tblCellSpacing w:w="15" w:type="dxa"/>
        </w:trPr>
        <w:tc>
          <w:tcPr>
            <w:tcW w:w="750" w:type="pct"/>
            <w:shd w:val="clear" w:color="auto" w:fill="FFFFFF"/>
            <w:vAlign w:val="center"/>
            <w:hideMark/>
          </w:tcPr>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tc>
        <w:tc>
          <w:tcPr>
            <w:tcW w:w="0" w:type="auto"/>
            <w:shd w:val="clear" w:color="auto" w:fill="FFFFFF"/>
            <w:vAlign w:val="center"/>
            <w:hideMark/>
          </w:tcPr>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inline distT="0" distB="0" distL="0" distR="0" wp14:anchorId="364A8A01" wp14:editId="649D1FA7">
                  <wp:extent cx="952500" cy="381000"/>
                  <wp:effectExtent l="0" t="0" r="0" b="0"/>
                  <wp:docPr id="814" name="Рисунок 814" descr="http://ens.tpu.ru/POSOBIE_FIS_KUSN/%D1%8D%D0%BB%D0%B5%D0%BA%D1%82%D1%80%D0%BE%D0%BC%D0%B0%D0%B3%D0%BD%D0%B5%D1%82%D0%B8%D0%B7%D0%BC/ima/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ens.tpu.ru/POSOBIE_FIS_KUSN/%D1%8D%D0%BB%D0%B5%D0%BA%D1%82%D1%80%D0%BE%D0%BC%D0%B0%D0%B3%D0%BD%D0%B5%D1%82%D0%B8%D0%B7%D0%BC/ima/image179.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952500" cy="381000"/>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w:t>
            </w:r>
          </w:p>
        </w:tc>
        <w:tc>
          <w:tcPr>
            <w:tcW w:w="500" w:type="pct"/>
            <w:shd w:val="clear" w:color="auto" w:fill="FFFFFF"/>
            <w:vAlign w:val="center"/>
            <w:hideMark/>
          </w:tcPr>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(1.7.1)</w:t>
            </w:r>
          </w:p>
        </w:tc>
        <w:tc>
          <w:tcPr>
            <w:tcW w:w="250" w:type="pct"/>
            <w:shd w:val="clear" w:color="auto" w:fill="FFFFFF"/>
            <w:vAlign w:val="center"/>
            <w:hideMark/>
          </w:tcPr>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tc>
      </w:tr>
    </w:tbl>
    <w:p w:rsidR="00B94D3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roofErr w:type="gramStart"/>
      <w:r w:rsidRPr="00AB2B43">
        <w:rPr>
          <w:rFonts w:ascii="Times New Roman" w:eastAsia="Times New Roman" w:hAnsi="Times New Roman" w:cs="Times New Roman"/>
          <w:b/>
          <w:bCs/>
          <w:i/>
          <w:iCs/>
          <w:color w:val="000000"/>
          <w:sz w:val="20"/>
          <w:szCs w:val="20"/>
          <w:lang w:eastAsia="ru-RU"/>
        </w:rPr>
        <w:t>Это теорема Гаусса для </w:t>
      </w:r>
      <w:r w:rsidRPr="00AB2B43">
        <w:rPr>
          <w:rFonts w:ascii="Times New Roman" w:eastAsia="Times New Roman" w:hAnsi="Times New Roman" w:cs="Times New Roman"/>
          <w:b/>
          <w:bCs/>
          <w:i/>
          <w:iCs/>
          <w:noProof/>
          <w:color w:val="000000"/>
          <w:sz w:val="20"/>
          <w:szCs w:val="20"/>
          <w:lang w:eastAsia="ru-RU"/>
        </w:rPr>
        <w:drawing>
          <wp:inline distT="0" distB="0" distL="0" distR="0" wp14:anchorId="7AD43AF5" wp14:editId="3AE6BB6C">
            <wp:extent cx="219075" cy="219075"/>
            <wp:effectExtent l="0" t="0" r="9525" b="9525"/>
            <wp:docPr id="813" name="Рисунок 813" descr="http://ens.tpu.ru/POSOBIE_FIS_KUSN/%D1%8D%D0%BB%D0%B5%D0%BA%D1%82%D1%80%D0%BE%D0%BC%D0%B0%D0%B3%D0%BD%D0%B5%D1%82%D0%B8%D0%B7%D0%BC/ima/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ens.tpu.ru/POSOBIE_FIS_KUSN/%D1%8D%D0%BB%D0%B5%D0%BA%D1%82%D1%80%D0%BE%D0%BC%D0%B0%D0%B3%D0%BD%D0%B5%D1%82%D0%B8%D0%B7%D0%BC/ima/image181.png"/>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AB2B43">
        <w:rPr>
          <w:rFonts w:ascii="Times New Roman" w:eastAsia="Times New Roman" w:hAnsi="Times New Roman" w:cs="Times New Roman"/>
          <w:b/>
          <w:bCs/>
          <w:i/>
          <w:iCs/>
          <w:color w:val="000000"/>
          <w:sz w:val="20"/>
          <w:szCs w:val="20"/>
          <w:lang w:eastAsia="ru-RU"/>
        </w:rPr>
        <w:t> </w:t>
      </w:r>
      <w:r w:rsidRPr="00AB2B43">
        <w:rPr>
          <w:rFonts w:ascii="Times New Roman" w:eastAsia="Times New Roman" w:hAnsi="Times New Roman" w:cs="Times New Roman"/>
          <w:i/>
          <w:iCs/>
          <w:color w:val="000000"/>
          <w:sz w:val="20"/>
          <w:szCs w:val="20"/>
          <w:lang w:eastAsia="ru-RU"/>
        </w:rPr>
        <w:t> </w:t>
      </w:r>
      <w:r w:rsidRPr="00AB2B43">
        <w:rPr>
          <w:rFonts w:ascii="Times New Roman" w:eastAsia="Times New Roman" w:hAnsi="Times New Roman" w:cs="Times New Roman"/>
          <w:color w:val="000000"/>
          <w:sz w:val="20"/>
          <w:szCs w:val="20"/>
          <w:lang w:eastAsia="ru-RU"/>
        </w:rPr>
        <w:t>(в интегральной форме): </w:t>
      </w:r>
      <w:r w:rsidRPr="00AB2B43">
        <w:rPr>
          <w:rFonts w:ascii="Times New Roman" w:eastAsia="Times New Roman" w:hAnsi="Times New Roman" w:cs="Times New Roman"/>
          <w:b/>
          <w:bCs/>
          <w:i/>
          <w:iCs/>
          <w:color w:val="000000"/>
          <w:sz w:val="20"/>
          <w:szCs w:val="20"/>
          <w:lang w:eastAsia="ru-RU"/>
        </w:rPr>
        <w:t>поток вектора магнитной индукции через любую замкнутую поверхность равен нулю</w:t>
      </w:r>
      <w:r w:rsidRPr="00AB2B43">
        <w:rPr>
          <w:rFonts w:ascii="Times New Roman" w:eastAsia="Times New Roman" w:hAnsi="Times New Roman" w:cs="Times New Roman"/>
          <w:color w:val="000000"/>
          <w:sz w:val="20"/>
          <w:szCs w:val="20"/>
          <w:lang w:eastAsia="ru-RU"/>
        </w:rPr>
        <w:t>.</w:t>
      </w:r>
      <w:proofErr w:type="gramEnd"/>
    </w:p>
    <w:p w:rsidR="00B94D3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Этот результат является математическим выражением того, что </w:t>
      </w:r>
      <w:r w:rsidRPr="00AB2B43">
        <w:rPr>
          <w:rFonts w:ascii="Times New Roman" w:eastAsia="Times New Roman" w:hAnsi="Times New Roman" w:cs="Times New Roman"/>
          <w:i/>
          <w:iCs/>
          <w:color w:val="000000"/>
          <w:sz w:val="20"/>
          <w:szCs w:val="20"/>
          <w:lang w:eastAsia="ru-RU"/>
        </w:rPr>
        <w:t>в природе нет магнитных зарядов – источников магнитного поля</w:t>
      </w:r>
      <w:r w:rsidRPr="00AB2B43">
        <w:rPr>
          <w:rFonts w:ascii="Times New Roman" w:eastAsia="Times New Roman" w:hAnsi="Times New Roman" w:cs="Times New Roman"/>
          <w:color w:val="000000"/>
          <w:sz w:val="20"/>
          <w:szCs w:val="20"/>
          <w:lang w:eastAsia="ru-RU"/>
        </w:rPr>
        <w:t>, на которых начинались и заканчивались бы линии магнитной индукции.</w:t>
      </w:r>
    </w:p>
    <w:p w:rsidR="00B94D3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Заменив поверхностный интеграл в (1.7.1) объемным, получим:</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8"/>
        <w:gridCol w:w="6537"/>
        <w:gridCol w:w="960"/>
        <w:gridCol w:w="510"/>
      </w:tblGrid>
      <w:tr w:rsidR="00B94D3A" w:rsidRPr="00AB2B43" w:rsidTr="00B94D3A">
        <w:trPr>
          <w:tblCellSpacing w:w="15" w:type="dxa"/>
        </w:trPr>
        <w:tc>
          <w:tcPr>
            <w:tcW w:w="750" w:type="pct"/>
            <w:shd w:val="clear" w:color="auto" w:fill="FFFFFF"/>
            <w:vAlign w:val="center"/>
            <w:hideMark/>
          </w:tcPr>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tc>
        <w:tc>
          <w:tcPr>
            <w:tcW w:w="0" w:type="auto"/>
            <w:shd w:val="clear" w:color="auto" w:fill="FFFFFF"/>
            <w:vAlign w:val="center"/>
            <w:hideMark/>
          </w:tcPr>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inline distT="0" distB="0" distL="0" distR="0" wp14:anchorId="40B0DFCC" wp14:editId="5C866C79">
                  <wp:extent cx="762000" cy="381000"/>
                  <wp:effectExtent l="0" t="0" r="0" b="0"/>
                  <wp:docPr id="812" name="Рисунок 812" descr="http://ens.tpu.ru/POSOBIE_FIS_KUSN/%D1%8D%D0%BB%D0%B5%D0%BA%D1%82%D1%80%D0%BE%D0%BC%D0%B0%D0%B3%D0%BD%D0%B5%D1%82%D0%B8%D0%B7%D0%BC/ima/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ens.tpu.ru/POSOBIE_FIS_KUSN/%D1%8D%D0%BB%D0%B5%D0%BA%D1%82%D1%80%D0%BE%D0%BC%D0%B0%D0%B3%D0%BD%D0%B5%D1%82%D0%B8%D0%B7%D0%BC/ima/image183.png"/>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762000" cy="381000"/>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w:t>
            </w:r>
          </w:p>
        </w:tc>
        <w:tc>
          <w:tcPr>
            <w:tcW w:w="500" w:type="pct"/>
            <w:shd w:val="clear" w:color="auto" w:fill="FFFFFF"/>
            <w:vAlign w:val="center"/>
            <w:hideMark/>
          </w:tcPr>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(1.7.2)</w:t>
            </w:r>
          </w:p>
        </w:tc>
        <w:tc>
          <w:tcPr>
            <w:tcW w:w="250" w:type="pct"/>
            <w:shd w:val="clear" w:color="auto" w:fill="FFFFFF"/>
            <w:vAlign w:val="center"/>
            <w:hideMark/>
          </w:tcPr>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tc>
      </w:tr>
    </w:tbl>
    <w:p w:rsidR="00B94D3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где </w:t>
      </w:r>
      <w:r w:rsidRPr="00AB2B43">
        <w:rPr>
          <w:rFonts w:ascii="Times New Roman" w:eastAsia="Times New Roman" w:hAnsi="Times New Roman" w:cs="Times New Roman"/>
          <w:noProof/>
          <w:color w:val="000000"/>
          <w:sz w:val="20"/>
          <w:szCs w:val="20"/>
          <w:lang w:eastAsia="ru-RU"/>
        </w:rPr>
        <w:drawing>
          <wp:inline distT="0" distB="0" distL="0" distR="0" wp14:anchorId="2BFC5638" wp14:editId="0A846A47">
            <wp:extent cx="1219200" cy="457200"/>
            <wp:effectExtent l="0" t="0" r="0" b="0"/>
            <wp:docPr id="811" name="Рисунок 811" descr="http://ens.tpu.ru/POSOBIE_FIS_KUSN/%D1%8D%D0%BB%D0%B5%D0%BA%D1%82%D1%80%D0%BE%D0%BC%D0%B0%D0%B3%D0%BD%D0%B5%D1%82%D0%B8%D0%B7%D0%BC/ima/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ens.tpu.ru/POSOBIE_FIS_KUSN/%D1%8D%D0%BB%D0%B5%D0%BA%D1%82%D1%80%D0%BE%D0%BC%D0%B0%D0%B3%D0%BD%D0%B5%D1%82%D0%B8%D0%B7%D0%BC/ima/image185.png"/>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219200" cy="457200"/>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 оператор Лапласа.</w:t>
      </w:r>
    </w:p>
    <w:p w:rsidR="00B94D3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Это условие должно выполняться для любого произвольного объема </w:t>
      </w:r>
      <w:r w:rsidRPr="00AB2B43">
        <w:rPr>
          <w:rFonts w:ascii="Times New Roman" w:eastAsia="Times New Roman" w:hAnsi="Times New Roman" w:cs="Times New Roman"/>
          <w:i/>
          <w:iCs/>
          <w:color w:val="000000"/>
          <w:sz w:val="20"/>
          <w:szCs w:val="20"/>
          <w:lang w:eastAsia="ru-RU"/>
        </w:rPr>
        <w:t>V</w:t>
      </w:r>
      <w:r w:rsidRPr="00AB2B43">
        <w:rPr>
          <w:rFonts w:ascii="Times New Roman" w:eastAsia="Times New Roman" w:hAnsi="Times New Roman" w:cs="Times New Roman"/>
          <w:color w:val="000000"/>
          <w:sz w:val="20"/>
          <w:szCs w:val="20"/>
          <w:lang w:eastAsia="ru-RU"/>
        </w:rPr>
        <w:t>, а это, в свою очередь, возможно, если подынтегральная функция в каждой точке поля равна нулю. Таким образом,</w:t>
      </w:r>
      <w:r w:rsidRPr="00AB2B43">
        <w:rPr>
          <w:rFonts w:ascii="Times New Roman" w:eastAsia="Times New Roman" w:hAnsi="Times New Roman" w:cs="Times New Roman"/>
          <w:i/>
          <w:iCs/>
          <w:color w:val="000000"/>
          <w:sz w:val="20"/>
          <w:szCs w:val="20"/>
          <w:lang w:eastAsia="ru-RU"/>
        </w:rPr>
        <w:t> магнитное поле обладает тем свойством, что его </w:t>
      </w:r>
      <w:r w:rsidRPr="00AB2B43">
        <w:rPr>
          <w:rFonts w:ascii="Times New Roman" w:eastAsia="Times New Roman" w:hAnsi="Times New Roman" w:cs="Times New Roman"/>
          <w:b/>
          <w:bCs/>
          <w:i/>
          <w:iCs/>
          <w:color w:val="000000"/>
          <w:sz w:val="20"/>
          <w:szCs w:val="20"/>
          <w:lang w:eastAsia="ru-RU"/>
        </w:rPr>
        <w:t>дивергенция</w:t>
      </w:r>
      <w:r w:rsidRPr="00AB2B43">
        <w:rPr>
          <w:rFonts w:ascii="Times New Roman" w:eastAsia="Times New Roman" w:hAnsi="Times New Roman" w:cs="Times New Roman"/>
          <w:i/>
          <w:iCs/>
          <w:color w:val="000000"/>
          <w:sz w:val="20"/>
          <w:szCs w:val="20"/>
          <w:lang w:eastAsia="ru-RU"/>
        </w:rPr>
        <w:t> всюду равна нулю</w:t>
      </w:r>
      <w:r w:rsidRPr="00AB2B43">
        <w:rPr>
          <w:rFonts w:ascii="Times New Roman" w:eastAsia="Times New Roman" w:hAnsi="Times New Roman" w:cs="Times New Roman"/>
          <w:color w:val="000000"/>
          <w:sz w:val="20"/>
          <w:szCs w:val="20"/>
          <w:lang w:eastAsia="ru-RU"/>
        </w:rPr>
        <w:t>:</w:t>
      </w:r>
    </w:p>
    <w:tbl>
      <w:tblPr>
        <w:tblW w:w="5000" w:type="pct"/>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8"/>
        <w:gridCol w:w="6537"/>
        <w:gridCol w:w="960"/>
        <w:gridCol w:w="510"/>
      </w:tblGrid>
      <w:tr w:rsidR="00B94D3A" w:rsidRPr="00AB2B43" w:rsidTr="00B94D3A">
        <w:trPr>
          <w:tblCellSpacing w:w="15" w:type="dxa"/>
        </w:trPr>
        <w:tc>
          <w:tcPr>
            <w:tcW w:w="750" w:type="pct"/>
            <w:shd w:val="clear" w:color="auto" w:fill="FFFFFF"/>
            <w:vAlign w:val="center"/>
            <w:hideMark/>
          </w:tcPr>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tc>
        <w:tc>
          <w:tcPr>
            <w:tcW w:w="0" w:type="auto"/>
            <w:shd w:val="clear" w:color="auto" w:fill="FFFFFF"/>
            <w:vAlign w:val="center"/>
            <w:hideMark/>
          </w:tcPr>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inline distT="0" distB="0" distL="0" distR="0" wp14:anchorId="14EDE7A8" wp14:editId="05DCE4E9">
                  <wp:extent cx="581025" cy="238125"/>
                  <wp:effectExtent l="0" t="0" r="9525" b="0"/>
                  <wp:docPr id="810" name="Рисунок 810" descr="http://ens.tpu.ru/POSOBIE_FIS_KUSN/%D1%8D%D0%BB%D0%B5%D0%BA%D1%82%D1%80%D0%BE%D0%BC%D0%B0%D0%B3%D0%BD%D0%B5%D1%82%D0%B8%D0%B7%D0%BC/ima/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ens.tpu.ru/POSOBIE_FIS_KUSN/%D1%8D%D0%BB%D0%B5%D0%BA%D1%82%D1%80%D0%BE%D0%BC%D0%B0%D0%B3%D0%BD%D0%B5%D1%82%D0%B8%D0%B7%D0%BC/ima/image187.png"/>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81025" cy="2381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или </w:t>
            </w:r>
            <w:r w:rsidRPr="00AB2B43">
              <w:rPr>
                <w:rFonts w:ascii="Times New Roman" w:eastAsia="Times New Roman" w:hAnsi="Times New Roman" w:cs="Times New Roman"/>
                <w:noProof/>
                <w:color w:val="000000"/>
                <w:sz w:val="20"/>
                <w:szCs w:val="20"/>
                <w:lang w:eastAsia="ru-RU"/>
              </w:rPr>
              <w:drawing>
                <wp:inline distT="0" distB="0" distL="0" distR="0" wp14:anchorId="06468010" wp14:editId="59AB88E1">
                  <wp:extent cx="504825" cy="219075"/>
                  <wp:effectExtent l="0" t="0" r="9525" b="9525"/>
                  <wp:docPr id="809" name="Рисунок 809" descr="http://ens.tpu.ru/POSOBIE_FIS_KUSN/%D1%8D%D0%BB%D0%B5%D0%BA%D1%82%D1%80%D0%BE%D0%BC%D0%B0%D0%B3%D0%BD%D0%B5%D1%82%D0%B8%D0%B7%D0%BC/ima/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ens.tpu.ru/POSOBIE_FIS_KUSN/%D1%8D%D0%BB%D0%B5%D0%BA%D1%82%D1%80%D0%BE%D0%BC%D0%B0%D0%B3%D0%BD%D0%B5%D1%82%D0%B8%D0%B7%D0%BC/ima/image189.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04825" cy="219075"/>
                          </a:xfrm>
                          <a:prstGeom prst="rect">
                            <a:avLst/>
                          </a:prstGeom>
                          <a:noFill/>
                          <a:ln>
                            <a:noFill/>
                          </a:ln>
                        </pic:spPr>
                      </pic:pic>
                    </a:graphicData>
                  </a:graphic>
                </wp:inline>
              </w:drawing>
            </w:r>
          </w:p>
        </w:tc>
        <w:tc>
          <w:tcPr>
            <w:tcW w:w="500" w:type="pct"/>
            <w:shd w:val="clear" w:color="auto" w:fill="FFFFFF"/>
            <w:vAlign w:val="center"/>
            <w:hideMark/>
          </w:tcPr>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(1.7.3)</w:t>
            </w:r>
          </w:p>
        </w:tc>
        <w:tc>
          <w:tcPr>
            <w:tcW w:w="250" w:type="pct"/>
            <w:shd w:val="clear" w:color="auto" w:fill="FFFFFF"/>
            <w:vAlign w:val="center"/>
            <w:hideMark/>
          </w:tcPr>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p>
        </w:tc>
      </w:tr>
    </w:tbl>
    <w:p w:rsidR="00B94D3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В этом его отличие от электростатического поля, которое является потенциальным и может быть выражено скалярным потенциалом φ</w:t>
      </w:r>
      <w:r w:rsidRPr="00AB2B43">
        <w:rPr>
          <w:rFonts w:ascii="Times New Roman" w:eastAsia="Times New Roman" w:hAnsi="Times New Roman" w:cs="Times New Roman"/>
          <w:i/>
          <w:iCs/>
          <w:color w:val="000000"/>
          <w:sz w:val="20"/>
          <w:szCs w:val="20"/>
          <w:lang w:eastAsia="ru-RU"/>
        </w:rPr>
        <w:t>, </w:t>
      </w:r>
      <w:r w:rsidRPr="00AB2B43">
        <w:rPr>
          <w:rFonts w:ascii="Times New Roman" w:eastAsia="Times New Roman" w:hAnsi="Times New Roman" w:cs="Times New Roman"/>
          <w:color w:val="000000"/>
          <w:sz w:val="20"/>
          <w:szCs w:val="20"/>
          <w:lang w:eastAsia="ru-RU"/>
        </w:rPr>
        <w:t>магнитное поле – </w:t>
      </w:r>
      <w:r w:rsidRPr="00AB2B43">
        <w:rPr>
          <w:rFonts w:ascii="Times New Roman" w:eastAsia="Times New Roman" w:hAnsi="Times New Roman" w:cs="Times New Roman"/>
          <w:i/>
          <w:iCs/>
          <w:color w:val="000000"/>
          <w:sz w:val="20"/>
          <w:szCs w:val="20"/>
          <w:lang w:eastAsia="ru-RU"/>
        </w:rPr>
        <w:t>вихревое</w:t>
      </w:r>
      <w:r w:rsidRPr="00AB2B43">
        <w:rPr>
          <w:rFonts w:ascii="Times New Roman" w:eastAsia="Times New Roman" w:hAnsi="Times New Roman" w:cs="Times New Roman"/>
          <w:color w:val="000000"/>
          <w:sz w:val="20"/>
          <w:szCs w:val="20"/>
          <w:lang w:eastAsia="ru-RU"/>
        </w:rPr>
        <w:t>, или </w:t>
      </w:r>
      <w:proofErr w:type="spellStart"/>
      <w:r w:rsidRPr="00AB2B43">
        <w:rPr>
          <w:rFonts w:ascii="Times New Roman" w:eastAsia="Times New Roman" w:hAnsi="Times New Roman" w:cs="Times New Roman"/>
          <w:i/>
          <w:iCs/>
          <w:color w:val="000000"/>
          <w:sz w:val="20"/>
          <w:szCs w:val="20"/>
          <w:lang w:eastAsia="ru-RU"/>
        </w:rPr>
        <w:t>соленоидально</w:t>
      </w:r>
      <w:proofErr w:type="gramStart"/>
      <w:r w:rsidRPr="00AB2B43">
        <w:rPr>
          <w:rFonts w:ascii="Times New Roman" w:eastAsia="Times New Roman" w:hAnsi="Times New Roman" w:cs="Times New Roman"/>
          <w:i/>
          <w:iCs/>
          <w:color w:val="000000"/>
          <w:sz w:val="20"/>
          <w:szCs w:val="20"/>
          <w:lang w:eastAsia="ru-RU"/>
        </w:rPr>
        <w:t>е</w:t>
      </w:r>
      <w:proofErr w:type="spellEnd"/>
      <w:r w:rsidRPr="00AB2B43">
        <w:rPr>
          <w:rFonts w:ascii="Times New Roman" w:eastAsia="Times New Roman" w:hAnsi="Times New Roman" w:cs="Times New Roman"/>
          <w:color w:val="000000"/>
          <w:sz w:val="20"/>
          <w:szCs w:val="20"/>
          <w:lang w:eastAsia="ru-RU"/>
        </w:rPr>
        <w:t>(</w:t>
      </w:r>
      <w:proofErr w:type="gramEnd"/>
      <w:r w:rsidRPr="00AB2B43">
        <w:rPr>
          <w:rFonts w:ascii="Times New Roman" w:eastAsia="Times New Roman" w:hAnsi="Times New Roman" w:cs="Times New Roman"/>
          <w:color w:val="000000"/>
          <w:sz w:val="20"/>
          <w:szCs w:val="20"/>
          <w:lang w:eastAsia="ru-RU"/>
        </w:rPr>
        <w:t>см. рис. 1.3 и 1.8).</w:t>
      </w:r>
    </w:p>
    <w:p w:rsidR="00B94D3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w:t>
      </w:r>
      <w:r w:rsidRPr="00AB2B43">
        <w:rPr>
          <w:rFonts w:ascii="Times New Roman" w:eastAsia="Times New Roman" w:hAnsi="Times New Roman" w:cs="Times New Roman"/>
          <w:noProof/>
          <w:color w:val="000000"/>
          <w:sz w:val="20"/>
          <w:szCs w:val="20"/>
          <w:lang w:eastAsia="ru-RU"/>
        </w:rPr>
        <w:drawing>
          <wp:inline distT="0" distB="0" distL="0" distR="0" wp14:anchorId="24AEF9E1" wp14:editId="67B4F3EB">
            <wp:extent cx="1121884" cy="1343025"/>
            <wp:effectExtent l="0" t="0" r="2540" b="0"/>
            <wp:docPr id="807" name="Рисунок 80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          "/>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122981" cy="1344339"/>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w:t>
      </w:r>
    </w:p>
    <w:p w:rsidR="00B94D3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Рис. 1.9</w:t>
      </w:r>
    </w:p>
    <w:p w:rsidR="00B94D3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Компьютерная модель магнитного поля Земли, подтверждающая вихревой характер, изображена на рис. 1.9.</w:t>
      </w:r>
    </w:p>
    <w:p w:rsidR="00B94D3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lastRenderedPageBreak/>
        <w:drawing>
          <wp:inline distT="0" distB="0" distL="0" distR="0" wp14:anchorId="23FE6DA4" wp14:editId="72C0FC4D">
            <wp:extent cx="1095624" cy="1238250"/>
            <wp:effectExtent l="0" t="0" r="9525" b="0"/>
            <wp:docPr id="806" name="Рисунок 806" descr="http://ens.tpu.ru/POSOBIE_FIS_KUSN/%D1%8D%D0%BB%D0%B5%D0%BA%D1%82%D1%80%D0%BE%D0%BC%D0%B0%D0%B3%D0%BD%D0%B5%D1%82%D0%B8%D0%B7%D0%BC/ima/image1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ens.tpu.ru/POSOBIE_FIS_KUSN/%D1%8D%D0%BB%D0%B5%D0%BA%D1%82%D1%80%D0%BE%D0%BC%D0%B0%D0%B3%D0%BD%D0%B5%D1%82%D0%B8%D0%B7%D0%BC/ima/image195.jp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095624" cy="1238250"/>
                    </a:xfrm>
                    <a:prstGeom prst="rect">
                      <a:avLst/>
                    </a:prstGeom>
                    <a:noFill/>
                    <a:ln>
                      <a:noFill/>
                    </a:ln>
                  </pic:spPr>
                </pic:pic>
              </a:graphicData>
            </a:graphic>
          </wp:inline>
        </w:drawing>
      </w:r>
    </w:p>
    <w:p w:rsidR="00B94D3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Рис 1.10</w:t>
      </w:r>
    </w:p>
    <w:p w:rsidR="002B13D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На рисунке 1.10 показаны магнитное поле постоянного магнита. Линии магнитной индукции замыкаются в окружающем пространстве.</w:t>
      </w:r>
    </w:p>
    <w:p w:rsidR="002B13DA" w:rsidRPr="00AB2B43" w:rsidRDefault="00B94D3A" w:rsidP="00EA0F27">
      <w:pPr>
        <w:spacing w:after="0" w:line="240" w:lineRule="auto"/>
        <w:ind w:firstLine="709"/>
        <w:jc w:val="both"/>
        <w:rPr>
          <w:rFonts w:ascii="Times New Roman" w:hAnsi="Times New Roman" w:cs="Times New Roman"/>
          <w:b/>
          <w:i/>
          <w:color w:val="000000" w:themeColor="text1"/>
          <w:sz w:val="20"/>
          <w:szCs w:val="20"/>
          <w:shd w:val="clear" w:color="auto" w:fill="FFFFFF"/>
        </w:rPr>
      </w:pPr>
      <w:r w:rsidRPr="00AB2B43">
        <w:rPr>
          <w:rFonts w:ascii="Times New Roman" w:hAnsi="Times New Roman" w:cs="Times New Roman"/>
          <w:b/>
          <w:i/>
          <w:color w:val="000000"/>
          <w:sz w:val="20"/>
          <w:szCs w:val="20"/>
          <w:shd w:val="clear" w:color="auto" w:fill="FFFFFF"/>
        </w:rPr>
        <w:t xml:space="preserve">29. Работа по перемещению проводника и контура с током в магнитном </w:t>
      </w:r>
      <w:r w:rsidRPr="00AB2B43">
        <w:rPr>
          <w:rFonts w:ascii="Times New Roman" w:hAnsi="Times New Roman" w:cs="Times New Roman"/>
          <w:b/>
          <w:i/>
          <w:color w:val="000000" w:themeColor="text1"/>
          <w:sz w:val="20"/>
          <w:szCs w:val="20"/>
          <w:shd w:val="clear" w:color="auto" w:fill="FFFFFF"/>
        </w:rPr>
        <w:t>поле.</w:t>
      </w:r>
    </w:p>
    <w:p w:rsidR="004A573F" w:rsidRPr="00AB2B43" w:rsidRDefault="00B94D3A"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color w:val="000000" w:themeColor="text1"/>
          <w:sz w:val="20"/>
          <w:szCs w:val="20"/>
          <w:shd w:val="clear" w:color="auto" w:fill="FFFFFF"/>
          <w:lang w:eastAsia="ru-RU"/>
        </w:rPr>
        <w:t>На проводник с током в магнитном поле действуют силы, которые определяются с помощью закона Ампера. Если проводник не закреплен (например, одна из сторон контура сделана в виде подвижной перемычки, рис. 1), то под действием силы Ампера он в магнитном поле будет перемещаться. Значит, магнитное поле совершает работу по перемещению проводника с током. </w:t>
      </w:r>
    </w:p>
    <w:p w:rsidR="004A573F" w:rsidRPr="00AB2B43" w:rsidRDefault="00B94D3A"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color w:val="000000" w:themeColor="text1"/>
          <w:sz w:val="20"/>
          <w:szCs w:val="20"/>
          <w:shd w:val="clear" w:color="auto" w:fill="FFFFFF"/>
          <w:lang w:eastAsia="ru-RU"/>
        </w:rPr>
        <w:t>Для вычисления этой работы рассмотрим проводник длиной </w:t>
      </w:r>
      <w:r w:rsidRPr="00AB2B43">
        <w:rPr>
          <w:rFonts w:ascii="Times New Roman" w:eastAsia="Times New Roman" w:hAnsi="Times New Roman" w:cs="Times New Roman"/>
          <w:i/>
          <w:iCs/>
          <w:color w:val="000000" w:themeColor="text1"/>
          <w:sz w:val="20"/>
          <w:szCs w:val="20"/>
          <w:shd w:val="clear" w:color="auto" w:fill="FFFFFF"/>
          <w:lang w:eastAsia="ru-RU"/>
        </w:rPr>
        <w:t>l</w:t>
      </w:r>
      <w:r w:rsidRPr="00AB2B43">
        <w:rPr>
          <w:rFonts w:ascii="Times New Roman" w:eastAsia="Times New Roman" w:hAnsi="Times New Roman" w:cs="Times New Roman"/>
          <w:color w:val="000000" w:themeColor="text1"/>
          <w:sz w:val="20"/>
          <w:szCs w:val="20"/>
          <w:shd w:val="clear" w:color="auto" w:fill="FFFFFF"/>
          <w:lang w:eastAsia="ru-RU"/>
        </w:rPr>
        <w:t> с током I (он может свободно двигаться), который помещен в однородное внешнее магнитное поле, которое перпендикулярно плоскости контура. Сила, направление которой определяется по правилу левой руки, а значение — по закону Ампера, рассчитывается по формуле </w:t>
      </w:r>
    </w:p>
    <w:p w:rsidR="004A573F" w:rsidRPr="00AB2B43" w:rsidRDefault="00B94D3A"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709BFA00" wp14:editId="2AD2BEB9">
            <wp:extent cx="590550" cy="114300"/>
            <wp:effectExtent l="0" t="0" r="0" b="0"/>
            <wp:docPr id="827" name="Рисунок 827" descr="сила Амп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сила Ампера"/>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590550" cy="114300"/>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shd w:val="clear" w:color="auto" w:fill="FFFFFF"/>
          <w:lang w:eastAsia="ru-RU"/>
        </w:rPr>
        <w:t>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shd w:val="clear" w:color="auto" w:fill="FFFFFF"/>
          <w:lang w:eastAsia="ru-RU"/>
        </w:rPr>
        <w:t xml:space="preserve">Под действием данной силы проводник передвинется параллельно самому себе на отрезок </w:t>
      </w:r>
      <w:proofErr w:type="spellStart"/>
      <w:r w:rsidRPr="00AB2B43">
        <w:rPr>
          <w:rFonts w:ascii="Times New Roman" w:eastAsia="Times New Roman" w:hAnsi="Times New Roman" w:cs="Times New Roman"/>
          <w:color w:val="000000" w:themeColor="text1"/>
          <w:sz w:val="20"/>
          <w:szCs w:val="20"/>
          <w:shd w:val="clear" w:color="auto" w:fill="FFFFFF"/>
          <w:lang w:eastAsia="ru-RU"/>
        </w:rPr>
        <w:t>dx</w:t>
      </w:r>
      <w:proofErr w:type="spellEnd"/>
      <w:r w:rsidRPr="00AB2B43">
        <w:rPr>
          <w:rFonts w:ascii="Times New Roman" w:eastAsia="Times New Roman" w:hAnsi="Times New Roman" w:cs="Times New Roman"/>
          <w:color w:val="000000" w:themeColor="text1"/>
          <w:sz w:val="20"/>
          <w:szCs w:val="20"/>
          <w:shd w:val="clear" w:color="auto" w:fill="FFFFFF"/>
          <w:lang w:eastAsia="ru-RU"/>
        </w:rPr>
        <w:t xml:space="preserve"> из положения 1 в положение 2. Работа, которая совершается магнитным полем, равна </w:t>
      </w:r>
    </w:p>
    <w:p w:rsidR="004A573F" w:rsidRPr="00AB2B43" w:rsidRDefault="00B94D3A"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71EB8842" wp14:editId="73D74FFF">
            <wp:extent cx="2438400" cy="114300"/>
            <wp:effectExtent l="0" t="0" r="0" b="0"/>
            <wp:docPr id="826" name="Рисунок 826" descr="элементарная работа силы Амп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элементарная работа силы Ампера"/>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2438400" cy="114300"/>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shd w:val="clear" w:color="auto" w:fill="FFFFFF"/>
          <w:lang w:eastAsia="ru-RU"/>
        </w:rPr>
        <w:t>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shd w:val="clear" w:color="auto" w:fill="FFFFFF"/>
          <w:lang w:eastAsia="ru-RU"/>
        </w:rPr>
        <w:t>так как </w:t>
      </w:r>
      <w:proofErr w:type="spellStart"/>
      <w:r w:rsidRPr="00AB2B43">
        <w:rPr>
          <w:rFonts w:ascii="Times New Roman" w:eastAsia="Times New Roman" w:hAnsi="Times New Roman" w:cs="Times New Roman"/>
          <w:i/>
          <w:iCs/>
          <w:color w:val="000000" w:themeColor="text1"/>
          <w:sz w:val="20"/>
          <w:szCs w:val="20"/>
          <w:shd w:val="clear" w:color="auto" w:fill="FFFFFF"/>
          <w:lang w:eastAsia="ru-RU"/>
        </w:rPr>
        <w:t>l</w:t>
      </w:r>
      <w:r w:rsidRPr="00AB2B43">
        <w:rPr>
          <w:rFonts w:ascii="Times New Roman" w:eastAsia="Times New Roman" w:hAnsi="Times New Roman" w:cs="Times New Roman"/>
          <w:color w:val="000000" w:themeColor="text1"/>
          <w:sz w:val="20"/>
          <w:szCs w:val="20"/>
          <w:shd w:val="clear" w:color="auto" w:fill="FFFFFF"/>
          <w:lang w:eastAsia="ru-RU"/>
        </w:rPr>
        <w:t>dx</w:t>
      </w:r>
      <w:proofErr w:type="spellEnd"/>
      <w:r w:rsidRPr="00AB2B43">
        <w:rPr>
          <w:rFonts w:ascii="Times New Roman" w:eastAsia="Times New Roman" w:hAnsi="Times New Roman" w:cs="Times New Roman"/>
          <w:color w:val="000000" w:themeColor="text1"/>
          <w:sz w:val="20"/>
          <w:szCs w:val="20"/>
          <w:shd w:val="clear" w:color="auto" w:fill="FFFFFF"/>
          <w:lang w:eastAsia="ru-RU"/>
        </w:rPr>
        <w:t>=</w:t>
      </w:r>
      <w:proofErr w:type="spellStart"/>
      <w:r w:rsidRPr="00AB2B43">
        <w:rPr>
          <w:rFonts w:ascii="Times New Roman" w:eastAsia="Times New Roman" w:hAnsi="Times New Roman" w:cs="Times New Roman"/>
          <w:color w:val="000000" w:themeColor="text1"/>
          <w:sz w:val="20"/>
          <w:szCs w:val="20"/>
          <w:shd w:val="clear" w:color="auto" w:fill="FFFFFF"/>
          <w:lang w:eastAsia="ru-RU"/>
        </w:rPr>
        <w:t>dS</w:t>
      </w:r>
      <w:proofErr w:type="spellEnd"/>
      <w:r w:rsidRPr="00AB2B43">
        <w:rPr>
          <w:rFonts w:ascii="Times New Roman" w:eastAsia="Times New Roman" w:hAnsi="Times New Roman" w:cs="Times New Roman"/>
          <w:color w:val="000000" w:themeColor="text1"/>
          <w:sz w:val="20"/>
          <w:szCs w:val="20"/>
          <w:shd w:val="clear" w:color="auto" w:fill="FFFFFF"/>
          <w:lang w:eastAsia="ru-RU"/>
        </w:rPr>
        <w:t xml:space="preserve"> — площадь, которую пересекает проводник при его перемещении в магнитном поле, </w:t>
      </w:r>
      <w:proofErr w:type="spellStart"/>
      <w:r w:rsidRPr="00AB2B43">
        <w:rPr>
          <w:rFonts w:ascii="Times New Roman" w:eastAsia="Times New Roman" w:hAnsi="Times New Roman" w:cs="Times New Roman"/>
          <w:color w:val="000000" w:themeColor="text1"/>
          <w:sz w:val="20"/>
          <w:szCs w:val="20"/>
          <w:shd w:val="clear" w:color="auto" w:fill="FFFFFF"/>
          <w:lang w:eastAsia="ru-RU"/>
        </w:rPr>
        <w:t>BdS</w:t>
      </w:r>
      <w:proofErr w:type="spellEnd"/>
      <w:r w:rsidRPr="00AB2B43">
        <w:rPr>
          <w:rFonts w:ascii="Times New Roman" w:eastAsia="Times New Roman" w:hAnsi="Times New Roman" w:cs="Times New Roman"/>
          <w:color w:val="000000" w:themeColor="text1"/>
          <w:sz w:val="20"/>
          <w:szCs w:val="20"/>
          <w:shd w:val="clear" w:color="auto" w:fill="FFFFFF"/>
          <w:lang w:eastAsia="ru-RU"/>
        </w:rPr>
        <w:t>=</w:t>
      </w:r>
      <w:proofErr w:type="spellStart"/>
      <w:r w:rsidRPr="00AB2B43">
        <w:rPr>
          <w:rFonts w:ascii="Times New Roman" w:eastAsia="Times New Roman" w:hAnsi="Times New Roman" w:cs="Times New Roman"/>
          <w:color w:val="000000" w:themeColor="text1"/>
          <w:sz w:val="20"/>
          <w:szCs w:val="20"/>
          <w:shd w:val="clear" w:color="auto" w:fill="FFFFFF"/>
          <w:lang w:eastAsia="ru-RU"/>
        </w:rPr>
        <w:t>dФ</w:t>
      </w:r>
      <w:proofErr w:type="spellEnd"/>
      <w:r w:rsidRPr="00AB2B43">
        <w:rPr>
          <w:rFonts w:ascii="Times New Roman" w:eastAsia="Times New Roman" w:hAnsi="Times New Roman" w:cs="Times New Roman"/>
          <w:color w:val="000000" w:themeColor="text1"/>
          <w:sz w:val="20"/>
          <w:szCs w:val="20"/>
          <w:shd w:val="clear" w:color="auto" w:fill="FFFFFF"/>
          <w:lang w:eastAsia="ru-RU"/>
        </w:rPr>
        <w:t xml:space="preserve"> — поток вектора магнитной индукции, который пронизывает эту площадь. Значит, </w:t>
      </w:r>
    </w:p>
    <w:p w:rsidR="004A573F" w:rsidRPr="00AB2B43" w:rsidRDefault="00B94D3A"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2624EBF0" wp14:editId="717C2B3A">
            <wp:extent cx="676275" cy="114300"/>
            <wp:effectExtent l="0" t="0" r="9525" b="0"/>
            <wp:docPr id="825" name="Рисунок 825" descr="элементарная работа силы Амп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элементарная работа силы Ампера"/>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676275" cy="114300"/>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shd w:val="clear" w:color="auto" w:fill="FFFFFF"/>
          <w:lang w:eastAsia="ru-RU"/>
        </w:rPr>
        <w:t> (1)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shd w:val="clear" w:color="auto" w:fill="FFFFFF"/>
          <w:lang w:eastAsia="ru-RU"/>
        </w:rPr>
        <w:t>т. е. работа по перемещению проводника с током в магнитном поле равна произведению силы тока на магнитный поток, пересеченный движущимся проводником. Данная формула справедлива и для произвольного направления вектора </w:t>
      </w:r>
      <w:r w:rsidRPr="00AB2B43">
        <w:rPr>
          <w:rFonts w:ascii="Times New Roman" w:eastAsia="Times New Roman" w:hAnsi="Times New Roman" w:cs="Times New Roman"/>
          <w:b/>
          <w:bCs/>
          <w:color w:val="000000" w:themeColor="text1"/>
          <w:sz w:val="20"/>
          <w:szCs w:val="20"/>
          <w:shd w:val="clear" w:color="auto" w:fill="FFFFFF"/>
          <w:lang w:eastAsia="ru-RU"/>
        </w:rPr>
        <w:t>В</w:t>
      </w:r>
      <w:r w:rsidRPr="00AB2B43">
        <w:rPr>
          <w:rFonts w:ascii="Times New Roman" w:eastAsia="Times New Roman" w:hAnsi="Times New Roman" w:cs="Times New Roman"/>
          <w:color w:val="000000" w:themeColor="text1"/>
          <w:sz w:val="20"/>
          <w:szCs w:val="20"/>
          <w:shd w:val="clear" w:color="auto" w:fill="FFFFFF"/>
          <w:lang w:eastAsia="ru-RU"/>
        </w:rPr>
        <w:t>. </w:t>
      </w:r>
    </w:p>
    <w:p w:rsidR="004A573F" w:rsidRPr="00AB2B43" w:rsidRDefault="00B94D3A"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color w:val="000000" w:themeColor="text1"/>
          <w:sz w:val="20"/>
          <w:szCs w:val="20"/>
          <w:shd w:val="clear" w:color="auto" w:fill="FFFFFF"/>
          <w:lang w:eastAsia="ru-RU"/>
        </w:rPr>
        <w:t>Рассчитаем работу по перемещению замкнутого контура с постоянным током I в магнитном поле. Будем считать, что контур М перемещается в плоскости чертежа и в результате бесконечно малого перемещения перейдет в положение М', изображенное на рис. 2 штриховой линией. Направление тока в контуре (по часовой стрелке) и магнитного поля (перпендикулярно плоскости чертежа — за чертеж или от нас) дано на рисунке. Контур М условно разобьем на два соединенных своими концами проводника: AВС и CDА. </w:t>
      </w:r>
    </w:p>
    <w:p w:rsidR="004A573F" w:rsidRPr="00AB2B43" w:rsidRDefault="00B94D3A"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color w:val="000000" w:themeColor="text1"/>
          <w:sz w:val="20"/>
          <w:szCs w:val="20"/>
          <w:shd w:val="clear" w:color="auto" w:fill="FFFFFF"/>
          <w:lang w:eastAsia="ru-RU"/>
        </w:rPr>
        <w:t xml:space="preserve">Работа </w:t>
      </w:r>
      <w:proofErr w:type="spellStart"/>
      <w:r w:rsidRPr="00AB2B43">
        <w:rPr>
          <w:rFonts w:ascii="Times New Roman" w:eastAsia="Times New Roman" w:hAnsi="Times New Roman" w:cs="Times New Roman"/>
          <w:color w:val="000000" w:themeColor="text1"/>
          <w:sz w:val="20"/>
          <w:szCs w:val="20"/>
          <w:shd w:val="clear" w:color="auto" w:fill="FFFFFF"/>
          <w:lang w:eastAsia="ru-RU"/>
        </w:rPr>
        <w:t>dA</w:t>
      </w:r>
      <w:proofErr w:type="spellEnd"/>
      <w:r w:rsidRPr="00AB2B43">
        <w:rPr>
          <w:rFonts w:ascii="Times New Roman" w:eastAsia="Times New Roman" w:hAnsi="Times New Roman" w:cs="Times New Roman"/>
          <w:color w:val="000000" w:themeColor="text1"/>
          <w:sz w:val="20"/>
          <w:szCs w:val="20"/>
          <w:shd w:val="clear" w:color="auto" w:fill="FFFFFF"/>
          <w:lang w:eastAsia="ru-RU"/>
        </w:rPr>
        <w:t xml:space="preserve">, которая совершается силами Ампера при </w:t>
      </w:r>
      <w:proofErr w:type="spellStart"/>
      <w:r w:rsidRPr="00AB2B43">
        <w:rPr>
          <w:rFonts w:ascii="Times New Roman" w:eastAsia="Times New Roman" w:hAnsi="Times New Roman" w:cs="Times New Roman"/>
          <w:color w:val="000000" w:themeColor="text1"/>
          <w:sz w:val="20"/>
          <w:szCs w:val="20"/>
          <w:shd w:val="clear" w:color="auto" w:fill="FFFFFF"/>
          <w:lang w:eastAsia="ru-RU"/>
        </w:rPr>
        <w:t>иссследуемом</w:t>
      </w:r>
      <w:proofErr w:type="spellEnd"/>
      <w:r w:rsidRPr="00AB2B43">
        <w:rPr>
          <w:rFonts w:ascii="Times New Roman" w:eastAsia="Times New Roman" w:hAnsi="Times New Roman" w:cs="Times New Roman"/>
          <w:color w:val="000000" w:themeColor="text1"/>
          <w:sz w:val="20"/>
          <w:szCs w:val="20"/>
          <w:shd w:val="clear" w:color="auto" w:fill="FFFFFF"/>
          <w:lang w:eastAsia="ru-RU"/>
        </w:rPr>
        <w:t xml:space="preserve"> перемещении контура в магнитном поле, равна алгебраической сумме работ по перемещению проводников AВС (dA</w:t>
      </w:r>
      <w:r w:rsidRPr="00AB2B43">
        <w:rPr>
          <w:rFonts w:ascii="Times New Roman" w:eastAsia="Times New Roman" w:hAnsi="Times New Roman" w:cs="Times New Roman"/>
          <w:color w:val="000000" w:themeColor="text1"/>
          <w:sz w:val="20"/>
          <w:szCs w:val="20"/>
          <w:shd w:val="clear" w:color="auto" w:fill="FFFFFF"/>
          <w:vertAlign w:val="subscript"/>
          <w:lang w:eastAsia="ru-RU"/>
        </w:rPr>
        <w:t>1</w:t>
      </w:r>
      <w:r w:rsidRPr="00AB2B43">
        <w:rPr>
          <w:rFonts w:ascii="Times New Roman" w:eastAsia="Times New Roman" w:hAnsi="Times New Roman" w:cs="Times New Roman"/>
          <w:color w:val="000000" w:themeColor="text1"/>
          <w:sz w:val="20"/>
          <w:szCs w:val="20"/>
          <w:shd w:val="clear" w:color="auto" w:fill="FFFFFF"/>
          <w:lang w:eastAsia="ru-RU"/>
        </w:rPr>
        <w:t>) и CDA (dA</w:t>
      </w:r>
      <w:r w:rsidRPr="00AB2B43">
        <w:rPr>
          <w:rFonts w:ascii="Times New Roman" w:eastAsia="Times New Roman" w:hAnsi="Times New Roman" w:cs="Times New Roman"/>
          <w:color w:val="000000" w:themeColor="text1"/>
          <w:sz w:val="20"/>
          <w:szCs w:val="20"/>
          <w:shd w:val="clear" w:color="auto" w:fill="FFFFFF"/>
          <w:vertAlign w:val="subscript"/>
          <w:lang w:eastAsia="ru-RU"/>
        </w:rPr>
        <w:t>2</w:t>
      </w:r>
      <w:r w:rsidRPr="00AB2B43">
        <w:rPr>
          <w:rFonts w:ascii="Times New Roman" w:eastAsia="Times New Roman" w:hAnsi="Times New Roman" w:cs="Times New Roman"/>
          <w:color w:val="000000" w:themeColor="text1"/>
          <w:sz w:val="20"/>
          <w:szCs w:val="20"/>
          <w:shd w:val="clear" w:color="auto" w:fill="FFFFFF"/>
          <w:lang w:eastAsia="ru-RU"/>
        </w:rPr>
        <w:t>), т. е. </w:t>
      </w:r>
    </w:p>
    <w:p w:rsidR="004A573F" w:rsidRPr="00AB2B43" w:rsidRDefault="00B94D3A"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4393567E" wp14:editId="0669F485">
            <wp:extent cx="1133475" cy="133350"/>
            <wp:effectExtent l="0" t="0" r="9525" b="0"/>
            <wp:docPr id="824" name="Рисунок 824" descr="элементарная работа силы Амп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элементарная работа силы Ампера"/>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133475" cy="133350"/>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shd w:val="clear" w:color="auto" w:fill="FFFFFF"/>
          <w:lang w:eastAsia="ru-RU"/>
        </w:rPr>
        <w:t> (2)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shd w:val="clear" w:color="auto" w:fill="FFFFFF"/>
          <w:lang w:eastAsia="ru-RU"/>
        </w:rPr>
        <w:t xml:space="preserve">Силы, которые </w:t>
      </w:r>
      <w:proofErr w:type="spellStart"/>
      <w:r w:rsidRPr="00AB2B43">
        <w:rPr>
          <w:rFonts w:ascii="Times New Roman" w:eastAsia="Times New Roman" w:hAnsi="Times New Roman" w:cs="Times New Roman"/>
          <w:color w:val="000000" w:themeColor="text1"/>
          <w:sz w:val="20"/>
          <w:szCs w:val="20"/>
          <w:shd w:val="clear" w:color="auto" w:fill="FFFFFF"/>
          <w:lang w:eastAsia="ru-RU"/>
        </w:rPr>
        <w:t>приложенны</w:t>
      </w:r>
      <w:proofErr w:type="spellEnd"/>
      <w:r w:rsidRPr="00AB2B43">
        <w:rPr>
          <w:rFonts w:ascii="Times New Roman" w:eastAsia="Times New Roman" w:hAnsi="Times New Roman" w:cs="Times New Roman"/>
          <w:color w:val="000000" w:themeColor="text1"/>
          <w:sz w:val="20"/>
          <w:szCs w:val="20"/>
          <w:shd w:val="clear" w:color="auto" w:fill="FFFFFF"/>
          <w:lang w:eastAsia="ru-RU"/>
        </w:rPr>
        <w:t xml:space="preserve"> к участку CDA контура, образуют острые углы с направлением перемещения, поэтому совершаемая ими работа dA</w:t>
      </w:r>
      <w:r w:rsidRPr="00AB2B43">
        <w:rPr>
          <w:rFonts w:ascii="Times New Roman" w:eastAsia="Times New Roman" w:hAnsi="Times New Roman" w:cs="Times New Roman"/>
          <w:color w:val="000000" w:themeColor="text1"/>
          <w:sz w:val="20"/>
          <w:szCs w:val="20"/>
          <w:shd w:val="clear" w:color="auto" w:fill="FFFFFF"/>
          <w:vertAlign w:val="subscript"/>
          <w:lang w:eastAsia="ru-RU"/>
        </w:rPr>
        <w:t>2</w:t>
      </w:r>
      <w:r w:rsidRPr="00AB2B43">
        <w:rPr>
          <w:rFonts w:ascii="Times New Roman" w:eastAsia="Times New Roman" w:hAnsi="Times New Roman" w:cs="Times New Roman"/>
          <w:color w:val="000000" w:themeColor="text1"/>
          <w:sz w:val="20"/>
          <w:szCs w:val="20"/>
          <w:shd w:val="clear" w:color="auto" w:fill="FFFFFF"/>
          <w:lang w:eastAsia="ru-RU"/>
        </w:rPr>
        <w:t>&gt;0. .Используя (1), находим, эта работа равна произведению силы тока I в нашем контуре на пересеченный проводником CDA магнитный поток. Проводник CDA пересекает при своем движении поток dФ</w:t>
      </w:r>
      <w:r w:rsidRPr="00AB2B43">
        <w:rPr>
          <w:rFonts w:ascii="Times New Roman" w:eastAsia="Times New Roman" w:hAnsi="Times New Roman" w:cs="Times New Roman"/>
          <w:color w:val="000000" w:themeColor="text1"/>
          <w:sz w:val="20"/>
          <w:szCs w:val="20"/>
          <w:shd w:val="clear" w:color="auto" w:fill="FFFFFF"/>
          <w:vertAlign w:val="subscript"/>
          <w:lang w:eastAsia="ru-RU"/>
        </w:rPr>
        <w:t>0</w:t>
      </w:r>
      <w:r w:rsidRPr="00AB2B43">
        <w:rPr>
          <w:rFonts w:ascii="Times New Roman" w:eastAsia="Times New Roman" w:hAnsi="Times New Roman" w:cs="Times New Roman"/>
          <w:color w:val="000000" w:themeColor="text1"/>
          <w:sz w:val="20"/>
          <w:szCs w:val="20"/>
          <w:shd w:val="clear" w:color="auto" w:fill="FFFFFF"/>
          <w:lang w:eastAsia="ru-RU"/>
        </w:rPr>
        <w:t> сквозь поверхность, выполненную в цвете, и поток dФ</w:t>
      </w:r>
      <w:r w:rsidRPr="00AB2B43">
        <w:rPr>
          <w:rFonts w:ascii="Times New Roman" w:eastAsia="Times New Roman" w:hAnsi="Times New Roman" w:cs="Times New Roman"/>
          <w:color w:val="000000" w:themeColor="text1"/>
          <w:sz w:val="20"/>
          <w:szCs w:val="20"/>
          <w:shd w:val="clear" w:color="auto" w:fill="FFFFFF"/>
          <w:vertAlign w:val="subscript"/>
          <w:lang w:eastAsia="ru-RU"/>
        </w:rPr>
        <w:t>2</w:t>
      </w:r>
      <w:r w:rsidRPr="00AB2B43">
        <w:rPr>
          <w:rFonts w:ascii="Times New Roman" w:eastAsia="Times New Roman" w:hAnsi="Times New Roman" w:cs="Times New Roman"/>
          <w:color w:val="000000" w:themeColor="text1"/>
          <w:sz w:val="20"/>
          <w:szCs w:val="20"/>
          <w:shd w:val="clear" w:color="auto" w:fill="FFFFFF"/>
          <w:lang w:eastAsia="ru-RU"/>
        </w:rPr>
        <w:t>, который пронизывает контур в его конечном положении. Значит, </w:t>
      </w:r>
    </w:p>
    <w:p w:rsidR="004A573F" w:rsidRPr="00AB2B43" w:rsidRDefault="00B94D3A"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29D65681" wp14:editId="1EC15195">
            <wp:extent cx="1428750" cy="152400"/>
            <wp:effectExtent l="0" t="0" r="0" b="0"/>
            <wp:docPr id="823" name="Рисунок 823" descr="элементарная работа силы Амп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элементарная работа силы Ампера"/>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428750" cy="152400"/>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shd w:val="clear" w:color="auto" w:fill="FFFFFF"/>
          <w:lang w:eastAsia="ru-RU"/>
        </w:rPr>
        <w:t> (3)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shd w:val="clear" w:color="auto" w:fill="FFFFFF"/>
          <w:lang w:eastAsia="ru-RU"/>
        </w:rPr>
        <w:t>Силы, которые действуют на участок AВС контура, образуют тупые углы с направлением перемещения, значит совершаемая ими работа dA</w:t>
      </w:r>
      <w:r w:rsidRPr="00AB2B43">
        <w:rPr>
          <w:rFonts w:ascii="Times New Roman" w:eastAsia="Times New Roman" w:hAnsi="Times New Roman" w:cs="Times New Roman"/>
          <w:color w:val="000000" w:themeColor="text1"/>
          <w:sz w:val="20"/>
          <w:szCs w:val="20"/>
          <w:shd w:val="clear" w:color="auto" w:fill="FFFFFF"/>
          <w:vertAlign w:val="subscript"/>
          <w:lang w:eastAsia="ru-RU"/>
        </w:rPr>
        <w:t>1</w:t>
      </w:r>
      <w:r w:rsidRPr="00AB2B43">
        <w:rPr>
          <w:rFonts w:ascii="Times New Roman" w:eastAsia="Times New Roman" w:hAnsi="Times New Roman" w:cs="Times New Roman"/>
          <w:color w:val="000000" w:themeColor="text1"/>
          <w:sz w:val="20"/>
          <w:szCs w:val="20"/>
          <w:shd w:val="clear" w:color="auto" w:fill="FFFFFF"/>
          <w:lang w:eastAsia="ru-RU"/>
        </w:rPr>
        <w:t>&lt;0. Проводник AВС пересекает при своем движении поток dФ</w:t>
      </w:r>
      <w:r w:rsidRPr="00AB2B43">
        <w:rPr>
          <w:rFonts w:ascii="Times New Roman" w:eastAsia="Times New Roman" w:hAnsi="Times New Roman" w:cs="Times New Roman"/>
          <w:color w:val="000000" w:themeColor="text1"/>
          <w:sz w:val="20"/>
          <w:szCs w:val="20"/>
          <w:shd w:val="clear" w:color="auto" w:fill="FFFFFF"/>
          <w:vertAlign w:val="subscript"/>
          <w:lang w:eastAsia="ru-RU"/>
        </w:rPr>
        <w:t>0</w:t>
      </w:r>
      <w:r w:rsidRPr="00AB2B43">
        <w:rPr>
          <w:rFonts w:ascii="Times New Roman" w:eastAsia="Times New Roman" w:hAnsi="Times New Roman" w:cs="Times New Roman"/>
          <w:color w:val="000000" w:themeColor="text1"/>
          <w:sz w:val="20"/>
          <w:szCs w:val="20"/>
          <w:shd w:val="clear" w:color="auto" w:fill="FFFFFF"/>
          <w:lang w:eastAsia="ru-RU"/>
        </w:rPr>
        <w:t> сквозь поверхность, выполненную в цвете, и поток dФ1, который пронизывает контур в начальном положении. Значит, </w:t>
      </w:r>
    </w:p>
    <w:p w:rsidR="004A573F" w:rsidRPr="00AB2B43" w:rsidRDefault="00B94D3A"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796375E0" wp14:editId="77AE0DC7">
            <wp:extent cx="1552575" cy="152400"/>
            <wp:effectExtent l="0" t="0" r="9525" b="0"/>
            <wp:docPr id="822" name="Рисунок 822" descr="элементарная работа силы Амп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элементарная работа силы Ампера"/>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552575" cy="152400"/>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shd w:val="clear" w:color="auto" w:fill="FFFFFF"/>
          <w:lang w:eastAsia="ru-RU"/>
        </w:rPr>
        <w:t> (4)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shd w:val="clear" w:color="auto" w:fill="FFFFFF"/>
          <w:lang w:eastAsia="ru-RU"/>
        </w:rPr>
        <w:t>Подставляя (3) и (4) в (2), найдем выражение для элементарной работы: </w:t>
      </w:r>
    </w:p>
    <w:p w:rsidR="004A573F" w:rsidRPr="00AB2B43" w:rsidRDefault="00B94D3A"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6B5391C9" wp14:editId="000CCE06">
            <wp:extent cx="1352550" cy="152400"/>
            <wp:effectExtent l="0" t="0" r="0" b="0"/>
            <wp:docPr id="821" name="Рисунок 821" descr="элементарная работа силы Амп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элементарная работа силы Ампера"/>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352550" cy="152400"/>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shd w:val="clear" w:color="auto" w:fill="FFFFFF"/>
          <w:lang w:eastAsia="ru-RU"/>
        </w:rPr>
        <w:t>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shd w:val="clear" w:color="auto" w:fill="FFFFFF"/>
          <w:lang w:eastAsia="ru-RU"/>
        </w:rPr>
        <w:t>где dФ</w:t>
      </w:r>
      <w:r w:rsidRPr="00AB2B43">
        <w:rPr>
          <w:rFonts w:ascii="Times New Roman" w:eastAsia="Times New Roman" w:hAnsi="Times New Roman" w:cs="Times New Roman"/>
          <w:color w:val="000000" w:themeColor="text1"/>
          <w:sz w:val="20"/>
          <w:szCs w:val="20"/>
          <w:shd w:val="clear" w:color="auto" w:fill="FFFFFF"/>
          <w:vertAlign w:val="subscript"/>
          <w:lang w:eastAsia="ru-RU"/>
        </w:rPr>
        <w:t>2</w:t>
      </w:r>
      <w:r w:rsidRPr="00AB2B43">
        <w:rPr>
          <w:rFonts w:ascii="Times New Roman" w:eastAsia="Times New Roman" w:hAnsi="Times New Roman" w:cs="Times New Roman"/>
          <w:color w:val="000000" w:themeColor="text1"/>
          <w:sz w:val="20"/>
          <w:szCs w:val="20"/>
          <w:shd w:val="clear" w:color="auto" w:fill="FFFFFF"/>
          <w:lang w:eastAsia="ru-RU"/>
        </w:rPr>
        <w:t>—dФ</w:t>
      </w:r>
      <w:r w:rsidRPr="00AB2B43">
        <w:rPr>
          <w:rFonts w:ascii="Times New Roman" w:eastAsia="Times New Roman" w:hAnsi="Times New Roman" w:cs="Times New Roman"/>
          <w:color w:val="000000" w:themeColor="text1"/>
          <w:sz w:val="20"/>
          <w:szCs w:val="20"/>
          <w:shd w:val="clear" w:color="auto" w:fill="FFFFFF"/>
          <w:vertAlign w:val="subscript"/>
          <w:lang w:eastAsia="ru-RU"/>
        </w:rPr>
        <w:t>1</w:t>
      </w:r>
      <w:r w:rsidRPr="00AB2B43">
        <w:rPr>
          <w:rFonts w:ascii="Times New Roman" w:eastAsia="Times New Roman" w:hAnsi="Times New Roman" w:cs="Times New Roman"/>
          <w:color w:val="000000" w:themeColor="text1"/>
          <w:sz w:val="20"/>
          <w:szCs w:val="20"/>
          <w:shd w:val="clear" w:color="auto" w:fill="FFFFFF"/>
          <w:lang w:eastAsia="ru-RU"/>
        </w:rPr>
        <w:t>=</w:t>
      </w:r>
      <w:proofErr w:type="spellStart"/>
      <w:r w:rsidRPr="00AB2B43">
        <w:rPr>
          <w:rFonts w:ascii="Times New Roman" w:eastAsia="Times New Roman" w:hAnsi="Times New Roman" w:cs="Times New Roman"/>
          <w:color w:val="000000" w:themeColor="text1"/>
          <w:sz w:val="20"/>
          <w:szCs w:val="20"/>
          <w:shd w:val="clear" w:color="auto" w:fill="FFFFFF"/>
          <w:lang w:eastAsia="ru-RU"/>
        </w:rPr>
        <w:t>dФ</w:t>
      </w:r>
      <w:proofErr w:type="spellEnd"/>
      <w:r w:rsidRPr="00AB2B43">
        <w:rPr>
          <w:rFonts w:ascii="Times New Roman" w:eastAsia="Times New Roman" w:hAnsi="Times New Roman" w:cs="Times New Roman"/>
          <w:color w:val="000000" w:themeColor="text1"/>
          <w:sz w:val="20"/>
          <w:szCs w:val="20"/>
          <w:shd w:val="clear" w:color="auto" w:fill="FFFFFF"/>
          <w:lang w:eastAsia="ru-RU"/>
        </w:rPr>
        <w:t>' — изменение магнитного потока сквозь площадь, которая ограничена контуром с током. Таким образом, </w:t>
      </w:r>
    </w:p>
    <w:p w:rsidR="004A573F" w:rsidRPr="00AB2B43" w:rsidRDefault="00B94D3A"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lastRenderedPageBreak/>
        <w:drawing>
          <wp:inline distT="0" distB="0" distL="0" distR="0" wp14:anchorId="0648755B" wp14:editId="24CAC7E1">
            <wp:extent cx="723900" cy="114300"/>
            <wp:effectExtent l="0" t="0" r="0" b="0"/>
            <wp:docPr id="820" name="Рисунок 820" descr="элементарная работа силы Амп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элементарная работа силы Ампера"/>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723900" cy="114300"/>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shd w:val="clear" w:color="auto" w:fill="FFFFFF"/>
          <w:lang w:eastAsia="ru-RU"/>
        </w:rPr>
        <w:t> (5) </w:t>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lang w:eastAsia="ru-RU"/>
        </w:rPr>
        <w:br/>
      </w:r>
      <w:r w:rsidRPr="00AB2B43">
        <w:rPr>
          <w:rFonts w:ascii="Times New Roman" w:eastAsia="Times New Roman" w:hAnsi="Times New Roman" w:cs="Times New Roman"/>
          <w:color w:val="000000" w:themeColor="text1"/>
          <w:sz w:val="20"/>
          <w:szCs w:val="20"/>
          <w:shd w:val="clear" w:color="auto" w:fill="FFFFFF"/>
          <w:lang w:eastAsia="ru-RU"/>
        </w:rPr>
        <w:t>Проинтегрировав выражение (5), найдем работу, которая совершается силами Ампера, при конечном произвольном перемещении контура в магнитном поле: </w:t>
      </w:r>
    </w:p>
    <w:p w:rsidR="004A573F" w:rsidRPr="00AB2B43" w:rsidRDefault="00B94D3A"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1262BD21" wp14:editId="70FE59B3">
            <wp:extent cx="647700" cy="114300"/>
            <wp:effectExtent l="0" t="0" r="0" b="0"/>
            <wp:docPr id="819" name="Рисунок 819" descr="работа по перемещению замкнутого контура в магнитном пол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работа по перемещению замкнутого контура в магнитном поле"/>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647700" cy="114300"/>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shd w:val="clear" w:color="auto" w:fill="FFFFFF"/>
          <w:lang w:eastAsia="ru-RU"/>
        </w:rPr>
        <w:t> (6) </w:t>
      </w:r>
      <w:r w:rsidRPr="00AB2B43">
        <w:rPr>
          <w:rFonts w:ascii="Times New Roman" w:eastAsia="Times New Roman" w:hAnsi="Times New Roman" w:cs="Times New Roman"/>
          <w:color w:val="000000" w:themeColor="text1"/>
          <w:sz w:val="20"/>
          <w:szCs w:val="20"/>
          <w:lang w:eastAsia="ru-RU"/>
        </w:rPr>
        <w:br/>
      </w:r>
    </w:p>
    <w:p w:rsidR="00B94D3A" w:rsidRPr="00AB2B43" w:rsidRDefault="00B94D3A"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color w:val="000000" w:themeColor="text1"/>
          <w:sz w:val="20"/>
          <w:szCs w:val="20"/>
          <w:shd w:val="clear" w:color="auto" w:fill="FFFFFF"/>
          <w:lang w:eastAsia="ru-RU"/>
        </w:rPr>
        <w:t>значит, работа по перемещению замкнутого контура с током в магнитном поле равна произведению силы тока в контуре на изменение магнитного потока, сцепленного с контуром. Выражение (6) верно для контура любой формы в произвольном магнитном поле. </w:t>
      </w:r>
    </w:p>
    <w:p w:rsidR="004A573F" w:rsidRPr="00AB2B43" w:rsidRDefault="004A573F"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p>
    <w:p w:rsidR="00B94D3A" w:rsidRPr="00AB2B43" w:rsidRDefault="00B94D3A" w:rsidP="00EA0F27">
      <w:pPr>
        <w:shd w:val="clear" w:color="auto" w:fill="FFFFFF"/>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68C42980" wp14:editId="48790EE8">
            <wp:extent cx="4591050" cy="1500749"/>
            <wp:effectExtent l="0" t="0" r="0" b="4445"/>
            <wp:docPr id="818" name="Рисунок 818" descr="Работа по перемещению проводника и контура с током в магнитном пол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Работа по перемещению проводника и контура с током в магнитном поле"/>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4591050" cy="1500749"/>
                    </a:xfrm>
                    <a:prstGeom prst="rect">
                      <a:avLst/>
                    </a:prstGeom>
                    <a:noFill/>
                    <a:ln>
                      <a:noFill/>
                    </a:ln>
                  </pic:spPr>
                </pic:pic>
              </a:graphicData>
            </a:graphic>
          </wp:inline>
        </w:drawing>
      </w:r>
    </w:p>
    <w:p w:rsidR="00B94D3A" w:rsidRPr="00AB2B43" w:rsidRDefault="00B94D3A" w:rsidP="00EA0F27">
      <w:pPr>
        <w:spacing w:after="0" w:line="240" w:lineRule="auto"/>
        <w:ind w:firstLine="709"/>
        <w:jc w:val="both"/>
        <w:rPr>
          <w:rFonts w:ascii="Times New Roman" w:hAnsi="Times New Roman" w:cs="Times New Roman"/>
          <w:color w:val="000000"/>
          <w:sz w:val="20"/>
          <w:szCs w:val="20"/>
          <w:shd w:val="clear" w:color="auto" w:fill="FFFFFF"/>
        </w:rPr>
      </w:pPr>
    </w:p>
    <w:p w:rsidR="00B94D3A" w:rsidRPr="00AB2B43" w:rsidRDefault="00B94D3A" w:rsidP="00EA0F27">
      <w:pPr>
        <w:spacing w:after="0" w:line="240" w:lineRule="auto"/>
        <w:ind w:firstLine="709"/>
        <w:jc w:val="both"/>
        <w:rPr>
          <w:rFonts w:ascii="Times New Roman" w:hAnsi="Times New Roman" w:cs="Times New Roman"/>
          <w:b/>
          <w:color w:val="000000"/>
          <w:sz w:val="20"/>
          <w:szCs w:val="20"/>
          <w:shd w:val="clear" w:color="auto" w:fill="FFFFFF"/>
        </w:rPr>
      </w:pPr>
    </w:p>
    <w:p w:rsidR="00B94D3A" w:rsidRPr="00AB2B43" w:rsidRDefault="00B94D3A"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30. Опыты Фарадея. Закон Фарадея. Правило Ленца. ЭДС индукции в неподвижных проводниках.</w:t>
      </w:r>
    </w:p>
    <w:p w:rsidR="00654F3D" w:rsidRPr="00AB2B43" w:rsidRDefault="00B94D3A" w:rsidP="00EA0F27">
      <w:pPr>
        <w:numPr>
          <w:ilvl w:val="0"/>
          <w:numId w:val="10"/>
        </w:numPr>
        <w:spacing w:after="0" w:line="240" w:lineRule="auto"/>
        <w:ind w:left="0"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Опыты Фарадея</w:t>
      </w:r>
    </w:p>
    <w:p w:rsidR="00654F3D" w:rsidRPr="00AB2B43" w:rsidRDefault="00654F3D"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anchor distT="0" distB="0" distL="114300" distR="114300" simplePos="0" relativeHeight="251687936" behindDoc="1" locked="0" layoutInCell="1" allowOverlap="1" wp14:anchorId="673DBA56" wp14:editId="46227033">
            <wp:simplePos x="0" y="0"/>
            <wp:positionH relativeFrom="column">
              <wp:posOffset>43815</wp:posOffset>
            </wp:positionH>
            <wp:positionV relativeFrom="paragraph">
              <wp:posOffset>-1905</wp:posOffset>
            </wp:positionV>
            <wp:extent cx="2117090" cy="3409950"/>
            <wp:effectExtent l="0" t="0" r="0" b="0"/>
            <wp:wrapTight wrapText="bothSides">
              <wp:wrapPolygon edited="0">
                <wp:start x="0" y="0"/>
                <wp:lineTo x="0" y="21479"/>
                <wp:lineTo x="21380" y="21479"/>
                <wp:lineTo x="21380" y="0"/>
                <wp:lineTo x="0" y="0"/>
              </wp:wrapPolygon>
            </wp:wrapTight>
            <wp:docPr id="837" name="Рисунок 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арадей.png"/>
                    <pic:cNvPicPr/>
                  </pic:nvPicPr>
                  <pic:blipFill>
                    <a:blip r:embed="rId272">
                      <a:extLst>
                        <a:ext uri="{28A0092B-C50C-407E-A947-70E740481C1C}">
                          <a14:useLocalDpi xmlns:a14="http://schemas.microsoft.com/office/drawing/2010/main" val="0"/>
                        </a:ext>
                      </a:extLst>
                    </a:blip>
                    <a:stretch>
                      <a:fillRect/>
                    </a:stretch>
                  </pic:blipFill>
                  <pic:spPr>
                    <a:xfrm>
                      <a:off x="0" y="0"/>
                      <a:ext cx="2117090" cy="3409950"/>
                    </a:xfrm>
                    <a:prstGeom prst="rect">
                      <a:avLst/>
                    </a:prstGeom>
                  </pic:spPr>
                </pic:pic>
              </a:graphicData>
            </a:graphic>
            <wp14:sizeRelH relativeFrom="page">
              <wp14:pctWidth>0</wp14:pctWidth>
            </wp14:sizeRelH>
            <wp14:sizeRelV relativeFrom="page">
              <wp14:pctHeight>0</wp14:pctHeight>
            </wp14:sizeRelV>
          </wp:anchor>
        </w:drawing>
      </w:r>
    </w:p>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xml:space="preserve">а) В соленоид, замкнутый на гальванометр, вдвигается и выдвигается постоянный магнит. На гальванометре будет отклонение стрелки, и оно будет тем больше, чем быстрее происходит </w:t>
      </w:r>
      <w:proofErr w:type="spellStart"/>
      <w:r w:rsidRPr="00AB2B43">
        <w:rPr>
          <w:rFonts w:ascii="Times New Roman" w:eastAsia="Times New Roman" w:hAnsi="Times New Roman" w:cs="Times New Roman"/>
          <w:color w:val="000000"/>
          <w:sz w:val="20"/>
          <w:szCs w:val="20"/>
          <w:lang w:eastAsia="ru-RU"/>
        </w:rPr>
        <w:t>вдвижение</w:t>
      </w:r>
      <w:proofErr w:type="spellEnd"/>
      <w:r w:rsidRPr="00AB2B43">
        <w:rPr>
          <w:rFonts w:ascii="Times New Roman" w:eastAsia="Times New Roman" w:hAnsi="Times New Roman" w:cs="Times New Roman"/>
          <w:color w:val="000000"/>
          <w:sz w:val="20"/>
          <w:szCs w:val="20"/>
          <w:lang w:eastAsia="ru-RU"/>
        </w:rPr>
        <w:t xml:space="preserve"> и выдвижение. При изменении полюсов магнита направление отклонения стрелки изменится.</w:t>
      </w:r>
    </w:p>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xml:space="preserve">б) В соленоид, замкнутый на гальванометр, вставлена катушка (другой соленоид), через которую пропускается ток. При включении и выключении (т.е. при любом изменении тока) происходит отклонение стрелки гальванометра. Направление отклонения изменяется при включении – выключении, уменьшении – увеличении тока, </w:t>
      </w:r>
      <w:proofErr w:type="spellStart"/>
      <w:r w:rsidRPr="00AB2B43">
        <w:rPr>
          <w:rFonts w:ascii="Times New Roman" w:eastAsia="Times New Roman" w:hAnsi="Times New Roman" w:cs="Times New Roman"/>
          <w:color w:val="000000"/>
          <w:sz w:val="20"/>
          <w:szCs w:val="20"/>
          <w:lang w:eastAsia="ru-RU"/>
        </w:rPr>
        <w:t>вдвигании</w:t>
      </w:r>
      <w:proofErr w:type="spellEnd"/>
      <w:r w:rsidRPr="00AB2B43">
        <w:rPr>
          <w:rFonts w:ascii="Times New Roman" w:eastAsia="Times New Roman" w:hAnsi="Times New Roman" w:cs="Times New Roman"/>
          <w:color w:val="000000"/>
          <w:sz w:val="20"/>
          <w:szCs w:val="20"/>
          <w:lang w:eastAsia="ru-RU"/>
        </w:rPr>
        <w:t xml:space="preserve"> – выдвигании катушек.</w:t>
      </w:r>
    </w:p>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i/>
          <w:color w:val="000000"/>
          <w:sz w:val="20"/>
          <w:szCs w:val="20"/>
          <w:lang w:eastAsia="ru-RU"/>
        </w:rPr>
        <w:t>Явление электромагнитной индукции заключается в том</w:t>
      </w:r>
      <w:r w:rsidRPr="00AB2B43">
        <w:rPr>
          <w:rFonts w:ascii="Times New Roman" w:eastAsia="Times New Roman" w:hAnsi="Times New Roman" w:cs="Times New Roman"/>
          <w:color w:val="000000"/>
          <w:sz w:val="20"/>
          <w:szCs w:val="20"/>
          <w:lang w:eastAsia="ru-RU"/>
        </w:rPr>
        <w:t>, что в замкнутом проводящем контуре при изменении потока магнитной индукции, охватываемого этим контуром, возникает индукционный (наведенный) электрический ток.</w:t>
      </w:r>
    </w:p>
    <w:p w:rsidR="00B94D3A" w:rsidRPr="00AB2B43" w:rsidRDefault="004A573F"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anchor distT="0" distB="0" distL="114300" distR="114300" simplePos="0" relativeHeight="251688960" behindDoc="1" locked="0" layoutInCell="1" allowOverlap="1" wp14:anchorId="32373124" wp14:editId="0A64F90A">
            <wp:simplePos x="0" y="0"/>
            <wp:positionH relativeFrom="column">
              <wp:posOffset>2028825</wp:posOffset>
            </wp:positionH>
            <wp:positionV relativeFrom="paragraph">
              <wp:posOffset>297815</wp:posOffset>
            </wp:positionV>
            <wp:extent cx="1559560" cy="1109345"/>
            <wp:effectExtent l="0" t="0" r="2540" b="0"/>
            <wp:wrapTight wrapText="bothSides">
              <wp:wrapPolygon edited="0">
                <wp:start x="0" y="0"/>
                <wp:lineTo x="0" y="21143"/>
                <wp:lineTo x="21371" y="21143"/>
                <wp:lineTo x="21371" y="0"/>
                <wp:lineTo x="0" y="0"/>
              </wp:wrapPolygon>
            </wp:wrapTight>
            <wp:docPr id="838" name="Рисунок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арадей 1.png"/>
                    <pic:cNvPicPr/>
                  </pic:nvPicPr>
                  <pic:blipFill>
                    <a:blip r:embed="rId273">
                      <a:extLst>
                        <a:ext uri="{28A0092B-C50C-407E-A947-70E740481C1C}">
                          <a14:useLocalDpi xmlns:a14="http://schemas.microsoft.com/office/drawing/2010/main" val="0"/>
                        </a:ext>
                      </a:extLst>
                    </a:blip>
                    <a:stretch>
                      <a:fillRect/>
                    </a:stretch>
                  </pic:blipFill>
                  <pic:spPr>
                    <a:xfrm>
                      <a:off x="0" y="0"/>
                      <a:ext cx="1559560" cy="1109345"/>
                    </a:xfrm>
                    <a:prstGeom prst="rect">
                      <a:avLst/>
                    </a:prstGeom>
                  </pic:spPr>
                </pic:pic>
              </a:graphicData>
            </a:graphic>
            <wp14:sizeRelH relativeFrom="page">
              <wp14:pctWidth>0</wp14:pctWidth>
            </wp14:sizeRelH>
            <wp14:sizeRelV relativeFrom="page">
              <wp14:pctHeight>0</wp14:pctHeight>
            </wp14:sizeRelV>
          </wp:anchor>
        </w:drawing>
      </w:r>
      <w:r w:rsidR="00B94D3A" w:rsidRPr="00AB2B43">
        <w:rPr>
          <w:rFonts w:ascii="Times New Roman" w:eastAsia="Times New Roman" w:hAnsi="Times New Roman" w:cs="Times New Roman"/>
          <w:color w:val="000000"/>
          <w:sz w:val="20"/>
          <w:szCs w:val="20"/>
          <w:lang w:eastAsia="ru-RU"/>
        </w:rPr>
        <w:t>Возникновение индукционного тока означает, что в контуре действует электродвижущая сила </w:t>
      </w:r>
      <m:oMath>
        <m:r>
          <w:rPr>
            <w:rFonts w:ascii="Cambria Math" w:eastAsia="Times New Roman" w:hAnsi="Cambria Math" w:cs="Times New Roman"/>
            <w:color w:val="000000"/>
            <w:sz w:val="20"/>
            <w:szCs w:val="20"/>
            <w:lang w:eastAsia="ru-RU"/>
          </w:rPr>
          <m:t>ε</m:t>
        </m:r>
      </m:oMath>
      <w:r w:rsidR="00B94D3A" w:rsidRPr="00AB2B43">
        <w:rPr>
          <w:rFonts w:ascii="Times New Roman" w:eastAsia="Times New Roman" w:hAnsi="Times New Roman" w:cs="Times New Roman"/>
          <w:color w:val="000000"/>
          <w:sz w:val="20"/>
          <w:szCs w:val="20"/>
          <w:vertAlign w:val="subscript"/>
          <w:lang w:eastAsia="ru-RU"/>
        </w:rPr>
        <w:t>i</w:t>
      </w:r>
      <w:r w:rsidR="00B94D3A" w:rsidRPr="00AB2B43">
        <w:rPr>
          <w:rFonts w:ascii="Times New Roman" w:eastAsia="Times New Roman" w:hAnsi="Times New Roman" w:cs="Times New Roman"/>
          <w:color w:val="000000"/>
          <w:sz w:val="20"/>
          <w:szCs w:val="20"/>
          <w:lang w:eastAsia="ru-RU"/>
        </w:rPr>
        <w:t> – ЭДС индукции.</w:t>
      </w:r>
    </w:p>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p>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ЭДС индукции, возникающая в проводящем контуре, равна скорости изменения магнитного потока через площадь, ограниченную этим контуром – </w:t>
      </w:r>
      <w:r w:rsidRPr="00AB2B43">
        <w:rPr>
          <w:rFonts w:ascii="Times New Roman" w:eastAsia="Times New Roman" w:hAnsi="Times New Roman" w:cs="Times New Roman"/>
          <w:b/>
          <w:bCs/>
          <w:color w:val="000000"/>
          <w:sz w:val="20"/>
          <w:szCs w:val="20"/>
          <w:lang w:eastAsia="ru-RU"/>
        </w:rPr>
        <w:t>закон Фарадея</w:t>
      </w:r>
      <w:r w:rsidRPr="00AB2B43">
        <w:rPr>
          <w:rFonts w:ascii="Times New Roman" w:eastAsia="Times New Roman" w:hAnsi="Times New Roman" w:cs="Times New Roman"/>
          <w:color w:val="000000"/>
          <w:sz w:val="20"/>
          <w:szCs w:val="20"/>
          <w:lang w:eastAsia="ru-RU"/>
        </w:rPr>
        <w:t>.</w:t>
      </w:r>
    </w:p>
    <w:p w:rsidR="00654F3D" w:rsidRPr="00AB2B43" w:rsidRDefault="00FD6AE6" w:rsidP="00EA0F27">
      <w:pPr>
        <w:spacing w:after="0" w:line="240" w:lineRule="auto"/>
        <w:ind w:firstLine="709"/>
        <w:jc w:val="both"/>
        <w:rPr>
          <w:rFonts w:ascii="Times New Roman" w:eastAsia="Times New Roman" w:hAnsi="Times New Roman" w:cs="Times New Roman"/>
          <w:sz w:val="20"/>
          <w:szCs w:val="20"/>
          <w:lang w:eastAsia="ru-RU"/>
        </w:rPr>
      </w:pPr>
      <m:oMathPara>
        <m:oMath>
          <m:sSub>
            <m:sSubPr>
              <m:ctrlPr>
                <w:rPr>
                  <w:rFonts w:ascii="Cambria Math" w:eastAsia="Times New Roman" w:hAnsi="Cambria Math" w:cs="Times New Roman"/>
                  <w:i/>
                  <w:sz w:val="20"/>
                  <w:szCs w:val="20"/>
                  <w:lang w:eastAsia="ru-RU"/>
                </w:rPr>
              </m:ctrlPr>
            </m:sSubPr>
            <m:e>
              <m:r>
                <w:rPr>
                  <w:rFonts w:ascii="Cambria Math" w:eastAsia="Times New Roman" w:hAnsi="Cambria Math" w:cs="Times New Roman"/>
                  <w:sz w:val="20"/>
                  <w:szCs w:val="20"/>
                  <w:lang w:eastAsia="ru-RU"/>
                </w:rPr>
                <m:t>ε</m:t>
              </m:r>
            </m:e>
            <m:sub>
              <m:r>
                <w:rPr>
                  <w:rFonts w:ascii="Cambria Math" w:eastAsia="Times New Roman" w:hAnsi="Cambria Math" w:cs="Times New Roman"/>
                  <w:sz w:val="20"/>
                  <w:szCs w:val="20"/>
                  <w:lang w:val="en-US" w:eastAsia="ru-RU"/>
                </w:rPr>
                <m:t>i</m:t>
              </m:r>
            </m:sub>
          </m:sSub>
          <m:r>
            <w:rPr>
              <w:rFonts w:ascii="Cambria Math" w:eastAsia="Times New Roman" w:hAnsi="Cambria Math" w:cs="Times New Roman"/>
              <w:sz w:val="20"/>
              <w:szCs w:val="20"/>
              <w:lang w:eastAsia="ru-RU"/>
            </w:rPr>
            <m:t>=-</m:t>
          </m:r>
          <m:f>
            <m:fPr>
              <m:ctrlPr>
                <w:rPr>
                  <w:rFonts w:ascii="Cambria Math" w:eastAsia="Times New Roman" w:hAnsi="Cambria Math" w:cs="Times New Roman"/>
                  <w:i/>
                  <w:sz w:val="20"/>
                  <w:szCs w:val="20"/>
                  <w:lang w:eastAsia="ru-RU"/>
                </w:rPr>
              </m:ctrlPr>
            </m:fPr>
            <m:num>
              <m:r>
                <w:rPr>
                  <w:rFonts w:ascii="Cambria Math" w:eastAsia="Times New Roman" w:hAnsi="Cambria Math" w:cs="Times New Roman"/>
                  <w:sz w:val="20"/>
                  <w:szCs w:val="20"/>
                  <w:lang w:eastAsia="ru-RU"/>
                </w:rPr>
                <m:t>d Ф</m:t>
              </m:r>
            </m:num>
            <m:den>
              <m:r>
                <w:rPr>
                  <w:rFonts w:ascii="Cambria Math" w:eastAsia="Times New Roman" w:hAnsi="Cambria Math" w:cs="Times New Roman"/>
                  <w:sz w:val="20"/>
                  <w:szCs w:val="20"/>
                  <w:lang w:val="en-US" w:eastAsia="ru-RU"/>
                </w:rPr>
                <m:t>dt</m:t>
              </m:r>
            </m:den>
          </m:f>
        </m:oMath>
      </m:oMathPara>
    </w:p>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b/>
          <w:bCs/>
          <w:color w:val="000000"/>
          <w:sz w:val="20"/>
          <w:szCs w:val="20"/>
          <w:lang w:eastAsia="ru-RU"/>
        </w:rPr>
        <w:t>Правило Ленца</w:t>
      </w:r>
      <w:r w:rsidRPr="00AB2B43">
        <w:rPr>
          <w:rFonts w:ascii="Times New Roman" w:eastAsia="Times New Roman" w:hAnsi="Times New Roman" w:cs="Times New Roman"/>
          <w:color w:val="000000"/>
          <w:sz w:val="20"/>
          <w:szCs w:val="20"/>
          <w:lang w:eastAsia="ru-RU"/>
        </w:rPr>
        <w:t>: индукционный ток в контуре всегда имеет такое направление, что создаваемое им магнитное поле препятствует изменению магнитного потока, вызвавшего этот индукционный ток.</w:t>
      </w:r>
    </w:p>
    <w:p w:rsidR="00654F3D"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Знак минус в законе Фарадея является математическим выражением правила Ленца.</w:t>
      </w:r>
    </w:p>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Если контур, в котором индуцируется ЭДС, состоит не из одного витка, а из </w:t>
      </w:r>
      <w:r w:rsidRPr="00AB2B43">
        <w:rPr>
          <w:rFonts w:ascii="Times New Roman" w:eastAsia="Times New Roman" w:hAnsi="Times New Roman" w:cs="Times New Roman"/>
          <w:i/>
          <w:iCs/>
          <w:color w:val="000000"/>
          <w:sz w:val="20"/>
          <w:szCs w:val="20"/>
          <w:lang w:eastAsia="ru-RU"/>
        </w:rPr>
        <w:t>N </w:t>
      </w:r>
      <w:r w:rsidRPr="00AB2B43">
        <w:rPr>
          <w:rFonts w:ascii="Times New Roman" w:eastAsia="Times New Roman" w:hAnsi="Times New Roman" w:cs="Times New Roman"/>
          <w:color w:val="000000"/>
          <w:sz w:val="20"/>
          <w:szCs w:val="20"/>
          <w:lang w:eastAsia="ru-RU"/>
        </w:rPr>
        <w:t>витков (например, соленоид), то если витки соединены последовательно, </w:t>
      </w:r>
      <m:oMath>
        <m:r>
          <w:rPr>
            <w:rFonts w:ascii="Cambria Math" w:eastAsia="Times New Roman" w:hAnsi="Cambria Math" w:cs="Times New Roman"/>
            <w:color w:val="000000"/>
            <w:sz w:val="20"/>
            <w:szCs w:val="20"/>
            <w:lang w:eastAsia="ru-RU"/>
          </w:rPr>
          <m:t>ε</m:t>
        </m:r>
      </m:oMath>
      <w:r w:rsidRPr="00AB2B43">
        <w:rPr>
          <w:rFonts w:ascii="Times New Roman" w:eastAsia="Times New Roman" w:hAnsi="Times New Roman" w:cs="Times New Roman"/>
          <w:color w:val="000000"/>
          <w:sz w:val="20"/>
          <w:szCs w:val="20"/>
          <w:vertAlign w:val="subscript"/>
          <w:lang w:eastAsia="ru-RU"/>
        </w:rPr>
        <w:t>i</w:t>
      </w:r>
      <w:r w:rsidRPr="00AB2B43">
        <w:rPr>
          <w:rFonts w:ascii="Times New Roman" w:eastAsia="Times New Roman" w:hAnsi="Times New Roman" w:cs="Times New Roman"/>
          <w:color w:val="000000"/>
          <w:sz w:val="20"/>
          <w:szCs w:val="20"/>
          <w:lang w:eastAsia="ru-RU"/>
        </w:rPr>
        <w:t> будет равна сумме ЭДС, индуцируемых в каждом из витков в отдельности:</w:t>
      </w:r>
    </w:p>
    <w:p w:rsidR="00654F3D" w:rsidRPr="00AB2B43" w:rsidRDefault="00654F3D" w:rsidP="00EA0F27">
      <w:pPr>
        <w:spacing w:after="0" w:line="240" w:lineRule="auto"/>
        <w:ind w:firstLine="709"/>
        <w:jc w:val="both"/>
        <w:rPr>
          <w:rFonts w:ascii="Times New Roman" w:eastAsia="Times New Roman" w:hAnsi="Times New Roman" w:cs="Times New Roman"/>
          <w:color w:val="000000"/>
          <w:sz w:val="20"/>
          <w:szCs w:val="20"/>
          <w:lang w:val="en-US" w:eastAsia="ru-RU"/>
        </w:rPr>
      </w:pPr>
      <w:r w:rsidRPr="00AB2B43">
        <w:rPr>
          <w:rFonts w:ascii="Times New Roman" w:eastAsia="Times New Roman" w:hAnsi="Times New Roman" w:cs="Times New Roman"/>
          <w:noProof/>
          <w:color w:val="000000"/>
          <w:sz w:val="20"/>
          <w:szCs w:val="20"/>
          <w:lang w:eastAsia="ru-RU"/>
        </w:rPr>
        <w:drawing>
          <wp:inline distT="0" distB="0" distL="0" distR="0" wp14:anchorId="5EB2A8A2" wp14:editId="06FC2AF1">
            <wp:extent cx="2619375" cy="681392"/>
            <wp:effectExtent l="0" t="0" r="0" b="4445"/>
            <wp:docPr id="839" name="Рисунок 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274">
                      <a:extLst>
                        <a:ext uri="{28A0092B-C50C-407E-A947-70E740481C1C}">
                          <a14:useLocalDpi xmlns:a14="http://schemas.microsoft.com/office/drawing/2010/main" val="0"/>
                        </a:ext>
                      </a:extLst>
                    </a:blip>
                    <a:stretch>
                      <a:fillRect/>
                    </a:stretch>
                  </pic:blipFill>
                  <pic:spPr>
                    <a:xfrm>
                      <a:off x="0" y="0"/>
                      <a:ext cx="2619743" cy="681488"/>
                    </a:xfrm>
                    <a:prstGeom prst="rect">
                      <a:avLst/>
                    </a:prstGeom>
                  </pic:spPr>
                </pic:pic>
              </a:graphicData>
            </a:graphic>
          </wp:inline>
        </w:drawing>
      </w:r>
    </w:p>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lastRenderedPageBreak/>
        <w:t>- потокосцепление или полный магнитный поток.</w:t>
      </w:r>
    </w:p>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mc:AlternateContent>
          <mc:Choice Requires="wps">
            <w:drawing>
              <wp:inline distT="0" distB="0" distL="0" distR="0" wp14:anchorId="13081C19" wp14:editId="392A9591">
                <wp:extent cx="638175" cy="257175"/>
                <wp:effectExtent l="0" t="0" r="0" b="0"/>
                <wp:docPr id="830" name="Прямоугольник 830" descr="http://www.bog5.in.ua/lection/magnetism_lect/image_magn/clip_image011_0011.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817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5A7B3561" id="Прямоугольник 830" o:spid="_x0000_s1026" alt="http://www.bog5.in.ua/lection/magnetism_lect/image_magn/clip_image011_0011.png" style="width:50.25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" filled="f" stroked="f">
                <o:lock v:ext="edit" aspectratio="t"/>
                <w10:anchorlock/>
              </v:rect>
            </w:pict>
          </mc:Fallback>
        </mc:AlternateContent>
      </w:r>
      <w:r w:rsidR="00654F3D" w:rsidRPr="00AB2B43">
        <w:rPr>
          <w:rFonts w:ascii="Times New Roman" w:eastAsia="Times New Roman" w:hAnsi="Times New Roman" w:cs="Times New Roman"/>
          <w:noProof/>
          <w:color w:val="000000"/>
          <w:sz w:val="20"/>
          <w:szCs w:val="20"/>
          <w:lang w:eastAsia="ru-RU"/>
        </w:rPr>
        <w:drawing>
          <wp:inline distT="0" distB="0" distL="0" distR="0" wp14:anchorId="31B8B524" wp14:editId="1609FB46">
            <wp:extent cx="838317" cy="371527"/>
            <wp:effectExtent l="0" t="0" r="0" b="9525"/>
            <wp:docPr id="840" name="Рисунок 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 1.png"/>
                    <pic:cNvPicPr/>
                  </pic:nvPicPr>
                  <pic:blipFill>
                    <a:blip r:embed="rId275">
                      <a:extLst>
                        <a:ext uri="{28A0092B-C50C-407E-A947-70E740481C1C}">
                          <a14:useLocalDpi xmlns:a14="http://schemas.microsoft.com/office/drawing/2010/main" val="0"/>
                        </a:ext>
                      </a:extLst>
                    </a:blip>
                    <a:stretch>
                      <a:fillRect/>
                    </a:stretch>
                  </pic:blipFill>
                  <pic:spPr>
                    <a:xfrm>
                      <a:off x="0" y="0"/>
                      <a:ext cx="838317" cy="371527"/>
                    </a:xfrm>
                    <a:prstGeom prst="rect">
                      <a:avLst/>
                    </a:prstGeom>
                  </pic:spPr>
                </pic:pic>
              </a:graphicData>
            </a:graphic>
          </wp:inline>
        </w:drawing>
      </w:r>
    </w:p>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val="en-US" w:eastAsia="ru-RU"/>
        </w:rPr>
      </w:pPr>
      <w:r w:rsidRPr="00AB2B43">
        <w:rPr>
          <w:rFonts w:ascii="Times New Roman" w:eastAsia="Times New Roman" w:hAnsi="Times New Roman" w:cs="Times New Roman"/>
          <w:color w:val="000000"/>
          <w:sz w:val="20"/>
          <w:szCs w:val="20"/>
          <w:lang w:eastAsia="ru-RU"/>
        </w:rPr>
        <w:t>Если </w:t>
      </w:r>
      <w:r w:rsidRPr="00AB2B43">
        <w:rPr>
          <w:rFonts w:ascii="Times New Roman" w:eastAsia="Times New Roman" w:hAnsi="Times New Roman" w:cs="Times New Roman"/>
          <w:i/>
          <w:iCs/>
          <w:color w:val="000000"/>
          <w:sz w:val="20"/>
          <w:szCs w:val="20"/>
          <w:lang w:eastAsia="ru-RU"/>
        </w:rPr>
        <w:t>Ф</w:t>
      </w:r>
      <w:r w:rsidRPr="00AB2B43">
        <w:rPr>
          <w:rFonts w:ascii="Times New Roman" w:eastAsia="Times New Roman" w:hAnsi="Times New Roman" w:cs="Times New Roman"/>
          <w:i/>
          <w:iCs/>
          <w:color w:val="000000"/>
          <w:sz w:val="20"/>
          <w:szCs w:val="20"/>
          <w:vertAlign w:val="subscript"/>
          <w:lang w:eastAsia="ru-RU"/>
        </w:rPr>
        <w:t>1</w:t>
      </w:r>
      <w:r w:rsidRPr="00AB2B43">
        <w:rPr>
          <w:rFonts w:ascii="Times New Roman" w:eastAsia="Times New Roman" w:hAnsi="Times New Roman" w:cs="Times New Roman"/>
          <w:i/>
          <w:iCs/>
          <w:color w:val="000000"/>
          <w:sz w:val="20"/>
          <w:szCs w:val="20"/>
          <w:lang w:eastAsia="ru-RU"/>
        </w:rPr>
        <w:t> =Ф</w:t>
      </w:r>
      <w:r w:rsidRPr="00AB2B43">
        <w:rPr>
          <w:rFonts w:ascii="Times New Roman" w:eastAsia="Times New Roman" w:hAnsi="Times New Roman" w:cs="Times New Roman"/>
          <w:i/>
          <w:iCs/>
          <w:color w:val="000000"/>
          <w:sz w:val="20"/>
          <w:szCs w:val="20"/>
          <w:vertAlign w:val="subscript"/>
          <w:lang w:eastAsia="ru-RU"/>
        </w:rPr>
        <w:t>2</w:t>
      </w:r>
      <w:r w:rsidRPr="00AB2B43">
        <w:rPr>
          <w:rFonts w:ascii="Times New Roman" w:eastAsia="Times New Roman" w:hAnsi="Times New Roman" w:cs="Times New Roman"/>
          <w:i/>
          <w:iCs/>
          <w:color w:val="000000"/>
          <w:sz w:val="20"/>
          <w:szCs w:val="20"/>
          <w:lang w:eastAsia="ru-RU"/>
        </w:rPr>
        <w:t>=…=</w:t>
      </w:r>
      <w:proofErr w:type="spellStart"/>
      <w:r w:rsidRPr="00AB2B43">
        <w:rPr>
          <w:rFonts w:ascii="Times New Roman" w:eastAsia="Times New Roman" w:hAnsi="Times New Roman" w:cs="Times New Roman"/>
          <w:i/>
          <w:iCs/>
          <w:color w:val="000000"/>
          <w:sz w:val="20"/>
          <w:szCs w:val="20"/>
          <w:lang w:eastAsia="ru-RU"/>
        </w:rPr>
        <w:t>Ф</w:t>
      </w:r>
      <w:r w:rsidRPr="00AB2B43">
        <w:rPr>
          <w:rFonts w:ascii="Times New Roman" w:eastAsia="Times New Roman" w:hAnsi="Times New Roman" w:cs="Times New Roman"/>
          <w:i/>
          <w:iCs/>
          <w:color w:val="000000"/>
          <w:sz w:val="20"/>
          <w:szCs w:val="20"/>
          <w:vertAlign w:val="subscript"/>
          <w:lang w:eastAsia="ru-RU"/>
        </w:rPr>
        <w:t>n</w:t>
      </w:r>
      <w:proofErr w:type="spellEnd"/>
      <w:r w:rsidRPr="00AB2B43">
        <w:rPr>
          <w:rFonts w:ascii="Times New Roman" w:eastAsia="Times New Roman" w:hAnsi="Times New Roman" w:cs="Times New Roman"/>
          <w:color w:val="000000"/>
          <w:sz w:val="20"/>
          <w:szCs w:val="20"/>
          <w:lang w:eastAsia="ru-RU"/>
        </w:rPr>
        <w:t>, то</w:t>
      </w:r>
    </w:p>
    <w:p w:rsidR="00654F3D" w:rsidRPr="00AB2B43" w:rsidRDefault="00654F3D" w:rsidP="00EA0F27">
      <w:pPr>
        <w:spacing w:after="0" w:line="240" w:lineRule="auto"/>
        <w:ind w:firstLine="709"/>
        <w:jc w:val="both"/>
        <w:rPr>
          <w:rFonts w:ascii="Times New Roman" w:eastAsia="Times New Roman" w:hAnsi="Times New Roman" w:cs="Times New Roman"/>
          <w:color w:val="000000"/>
          <w:sz w:val="20"/>
          <w:szCs w:val="20"/>
          <w:lang w:val="en-US" w:eastAsia="ru-RU"/>
        </w:rPr>
      </w:pPr>
      <w:r w:rsidRPr="00AB2B43">
        <w:rPr>
          <w:rFonts w:ascii="Times New Roman" w:eastAsia="Times New Roman" w:hAnsi="Times New Roman" w:cs="Times New Roman"/>
          <w:noProof/>
          <w:color w:val="000000"/>
          <w:sz w:val="20"/>
          <w:szCs w:val="20"/>
          <w:lang w:eastAsia="ru-RU"/>
        </w:rPr>
        <w:drawing>
          <wp:inline distT="0" distB="0" distL="0" distR="0" wp14:anchorId="17F97410" wp14:editId="57E6562A">
            <wp:extent cx="847843" cy="295316"/>
            <wp:effectExtent l="0" t="0" r="9525" b="9525"/>
            <wp:docPr id="841" name="Рисунок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2.png"/>
                    <pic:cNvPicPr/>
                  </pic:nvPicPr>
                  <pic:blipFill>
                    <a:blip r:embed="rId276">
                      <a:extLst>
                        <a:ext uri="{28A0092B-C50C-407E-A947-70E740481C1C}">
                          <a14:useLocalDpi xmlns:a14="http://schemas.microsoft.com/office/drawing/2010/main" val="0"/>
                        </a:ext>
                      </a:extLst>
                    </a:blip>
                    <a:stretch>
                      <a:fillRect/>
                    </a:stretch>
                  </pic:blipFill>
                  <pic:spPr>
                    <a:xfrm>
                      <a:off x="0" y="0"/>
                      <a:ext cx="847843" cy="295316"/>
                    </a:xfrm>
                    <a:prstGeom prst="rect">
                      <a:avLst/>
                    </a:prstGeom>
                  </pic:spPr>
                </pic:pic>
              </a:graphicData>
            </a:graphic>
          </wp:inline>
        </w:drawing>
      </w:r>
    </w:p>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Т.к.</w:t>
      </w:r>
      <w:r w:rsidRPr="00AB2B43">
        <w:rPr>
          <w:rFonts w:ascii="Times New Roman" w:eastAsia="Times New Roman" w:hAnsi="Times New Roman" w:cs="Times New Roman"/>
          <w:i/>
          <w:iCs/>
          <w:color w:val="000000"/>
          <w:sz w:val="20"/>
          <w:szCs w:val="20"/>
          <w:lang w:eastAsia="ru-RU"/>
        </w:rPr>
        <w:t> Ф</w:t>
      </w:r>
      <w:r w:rsidRPr="00AB2B43">
        <w:rPr>
          <w:rFonts w:ascii="Times New Roman" w:eastAsia="Times New Roman" w:hAnsi="Times New Roman" w:cs="Times New Roman"/>
          <w:i/>
          <w:iCs/>
          <w:color w:val="000000"/>
          <w:sz w:val="20"/>
          <w:szCs w:val="20"/>
          <w:vertAlign w:val="subscript"/>
          <w:lang w:eastAsia="ru-RU"/>
        </w:rPr>
        <w:t>B</w:t>
      </w:r>
      <w:r w:rsidRPr="00AB2B43">
        <w:rPr>
          <w:rFonts w:ascii="Times New Roman" w:eastAsia="Times New Roman" w:hAnsi="Times New Roman" w:cs="Times New Roman"/>
          <w:i/>
          <w:iCs/>
          <w:color w:val="000000"/>
          <w:sz w:val="20"/>
          <w:szCs w:val="20"/>
          <w:lang w:eastAsia="ru-RU"/>
        </w:rPr>
        <w:t>=</w:t>
      </w:r>
      <w:proofErr w:type="spellStart"/>
      <w:r w:rsidRPr="00AB2B43">
        <w:rPr>
          <w:rFonts w:ascii="Times New Roman" w:eastAsia="Times New Roman" w:hAnsi="Times New Roman" w:cs="Times New Roman"/>
          <w:i/>
          <w:iCs/>
          <w:color w:val="000000"/>
          <w:sz w:val="20"/>
          <w:szCs w:val="20"/>
          <w:lang w:eastAsia="ru-RU"/>
        </w:rPr>
        <w:t>BScos</w:t>
      </w:r>
      <w:proofErr w:type="spellEnd"/>
      <w:r w:rsidRPr="00AB2B43">
        <w:rPr>
          <w:rFonts w:ascii="Times New Roman" w:eastAsia="Times New Roman" w:hAnsi="Times New Roman" w:cs="Times New Roman"/>
          <w:i/>
          <w:iCs/>
          <w:color w:val="000000"/>
          <w:sz w:val="20"/>
          <w:szCs w:val="20"/>
          <w:lang w:eastAsia="ru-RU"/>
        </w:rPr>
        <w:t>α</w:t>
      </w:r>
      <w:r w:rsidRPr="00AB2B43">
        <w:rPr>
          <w:rFonts w:ascii="Times New Roman" w:eastAsia="Times New Roman" w:hAnsi="Times New Roman" w:cs="Times New Roman"/>
          <w:b/>
          <w:bCs/>
          <w:i/>
          <w:iCs/>
          <w:color w:val="000000"/>
          <w:sz w:val="20"/>
          <w:szCs w:val="20"/>
          <w:lang w:eastAsia="ru-RU"/>
        </w:rPr>
        <w:t>, </w:t>
      </w:r>
      <w:r w:rsidRPr="00AB2B43">
        <w:rPr>
          <w:rFonts w:ascii="Times New Roman" w:eastAsia="Times New Roman" w:hAnsi="Times New Roman" w:cs="Times New Roman"/>
          <w:color w:val="000000"/>
          <w:sz w:val="20"/>
          <w:szCs w:val="20"/>
          <w:lang w:eastAsia="ru-RU"/>
        </w:rPr>
        <w:t>то для того чтобы изменить магнитный поток </w:t>
      </w:r>
      <w:r w:rsidRPr="00AB2B43">
        <w:rPr>
          <w:rFonts w:ascii="Times New Roman" w:eastAsia="Times New Roman" w:hAnsi="Times New Roman" w:cs="Times New Roman"/>
          <w:i/>
          <w:iCs/>
          <w:color w:val="000000"/>
          <w:sz w:val="20"/>
          <w:szCs w:val="20"/>
          <w:lang w:eastAsia="ru-RU"/>
        </w:rPr>
        <w:t>Ф</w:t>
      </w:r>
      <w:r w:rsidRPr="00AB2B43">
        <w:rPr>
          <w:rFonts w:ascii="Times New Roman" w:eastAsia="Times New Roman" w:hAnsi="Times New Roman" w:cs="Times New Roman"/>
          <w:color w:val="000000"/>
          <w:sz w:val="20"/>
          <w:szCs w:val="20"/>
          <w:lang w:eastAsia="ru-RU"/>
        </w:rPr>
        <w:t> можно изменить:</w:t>
      </w:r>
    </w:p>
    <w:p w:rsidR="00B94D3A" w:rsidRPr="00AB2B43" w:rsidRDefault="00B94D3A"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1) магнитное поле 2) площадь </w:t>
      </w:r>
      <w:r w:rsidRPr="00AB2B43">
        <w:rPr>
          <w:rFonts w:ascii="Times New Roman" w:eastAsia="Times New Roman" w:hAnsi="Times New Roman" w:cs="Times New Roman"/>
          <w:i/>
          <w:iCs/>
          <w:color w:val="000000"/>
          <w:sz w:val="20"/>
          <w:szCs w:val="20"/>
          <w:lang w:eastAsia="ru-RU"/>
        </w:rPr>
        <w:t>S</w:t>
      </w:r>
      <w:r w:rsidR="00654F3D" w:rsidRPr="00AB2B43">
        <w:rPr>
          <w:rFonts w:ascii="Times New Roman" w:eastAsia="Times New Roman" w:hAnsi="Times New Roman" w:cs="Times New Roman"/>
          <w:color w:val="000000"/>
          <w:sz w:val="20"/>
          <w:szCs w:val="20"/>
          <w:lang w:eastAsia="ru-RU"/>
        </w:rPr>
        <w:t xml:space="preserve"> </w:t>
      </w:r>
      <w:r w:rsidRPr="00AB2B43">
        <w:rPr>
          <w:rFonts w:ascii="Times New Roman" w:eastAsia="Times New Roman" w:hAnsi="Times New Roman" w:cs="Times New Roman"/>
          <w:color w:val="000000"/>
          <w:sz w:val="20"/>
          <w:szCs w:val="20"/>
          <w:lang w:eastAsia="ru-RU"/>
        </w:rPr>
        <w:t>3) угол α.</w:t>
      </w:r>
    </w:p>
    <w:p w:rsidR="00654F3D" w:rsidRPr="00AB2B43" w:rsidRDefault="00654F3D" w:rsidP="00EA0F27">
      <w:pPr>
        <w:spacing w:after="0" w:line="240" w:lineRule="auto"/>
        <w:ind w:firstLine="709"/>
        <w:jc w:val="both"/>
        <w:rPr>
          <w:rFonts w:ascii="Times New Roman" w:eastAsia="Times New Roman" w:hAnsi="Times New Roman" w:cs="Times New Roman"/>
          <w:color w:val="000000"/>
          <w:sz w:val="20"/>
          <w:szCs w:val="20"/>
          <w:lang w:eastAsia="ru-RU"/>
        </w:rPr>
      </w:pPr>
    </w:p>
    <w:p w:rsidR="005E006E" w:rsidRPr="00AB2B43" w:rsidRDefault="00A949D6"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31. Индуктивность соленоида.</w:t>
      </w:r>
    </w:p>
    <w:p w:rsidR="005E006E" w:rsidRPr="00AB2B43" w:rsidRDefault="00FD6AE6" w:rsidP="00EA0F27">
      <w:pPr>
        <w:spacing w:after="0" w:line="240" w:lineRule="auto"/>
        <w:ind w:firstLine="709"/>
        <w:jc w:val="both"/>
        <w:rPr>
          <w:rFonts w:ascii="Times New Roman" w:hAnsi="Times New Roman" w:cs="Times New Roman"/>
          <w:color w:val="000000" w:themeColor="text1"/>
          <w:sz w:val="20"/>
          <w:szCs w:val="20"/>
        </w:rPr>
      </w:pPr>
      <w:hyperlink r:id="rId277" w:tooltip="Соленоид" w:history="1">
        <w:r w:rsidR="00A949D6" w:rsidRPr="00AB2B43">
          <w:rPr>
            <w:rStyle w:val="a5"/>
            <w:rFonts w:ascii="Times New Roman" w:hAnsi="Times New Roman" w:cs="Times New Roman"/>
            <w:color w:val="000000" w:themeColor="text1"/>
            <w:sz w:val="20"/>
            <w:szCs w:val="20"/>
            <w:u w:val="none"/>
          </w:rPr>
          <w:t>Соленоид</w:t>
        </w:r>
      </w:hyperlink>
      <w:r w:rsidR="00A949D6" w:rsidRPr="00AB2B43">
        <w:rPr>
          <w:rFonts w:ascii="Times New Roman" w:hAnsi="Times New Roman" w:cs="Times New Roman"/>
          <w:color w:val="000000" w:themeColor="text1"/>
          <w:sz w:val="20"/>
          <w:szCs w:val="20"/>
        </w:rPr>
        <w:t> — длинная, тонкая катушка, то есть катушка, длина которой намного больше, чем её диаметр (также в дальнейших выкладках здесь подразумевается, что толщина обмотки намного меньше, чем диаметр катушки). При этих условиях и без использования магнитного материала плотность магнитного потока (или магнитная индукция)</w:t>
      </w:r>
      <w:r w:rsidR="00A949D6" w:rsidRPr="00AB2B43">
        <w:rPr>
          <w:rStyle w:val="apple-converted-space"/>
          <w:rFonts w:ascii="Times New Roman" w:hAnsi="Times New Roman" w:cs="Times New Roman"/>
          <w:color w:val="000000" w:themeColor="text1"/>
          <w:sz w:val="20"/>
          <w:szCs w:val="20"/>
        </w:rPr>
        <w:t> </w:t>
      </w:r>
      <w:r w:rsidR="00A949D6" w:rsidRPr="00AB2B43">
        <w:rPr>
          <w:rFonts w:ascii="Times New Roman" w:hAnsi="Times New Roman" w:cs="Times New Roman"/>
          <w:noProof/>
          <w:color w:val="000000" w:themeColor="text1"/>
          <w:sz w:val="20"/>
          <w:szCs w:val="20"/>
          <w:lang w:eastAsia="ru-RU"/>
        </w:rPr>
        <w:drawing>
          <wp:inline distT="0" distB="0" distL="0" distR="0" wp14:anchorId="3A84669E" wp14:editId="0461A1AE">
            <wp:extent cx="142875" cy="133350"/>
            <wp:effectExtent l="0" t="0" r="9525" b="0"/>
            <wp:docPr id="855" name="Рисунок 85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B"/>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00A949D6" w:rsidRPr="00AB2B43">
        <w:rPr>
          <w:rFonts w:ascii="Times New Roman" w:hAnsi="Times New Roman" w:cs="Times New Roman"/>
          <w:color w:val="000000" w:themeColor="text1"/>
          <w:sz w:val="20"/>
          <w:szCs w:val="20"/>
        </w:rPr>
        <w:t>, которая выражается в системе СИ в тесла [Тл], внутри катушки является фактически постоянной и (приближённо) равна</w:t>
      </w:r>
      <w:r w:rsidR="00A949D6" w:rsidRPr="00AB2B43">
        <w:rPr>
          <w:rFonts w:ascii="Times New Roman" w:hAnsi="Times New Roman" w:cs="Times New Roman"/>
          <w:noProof/>
          <w:color w:val="000000" w:themeColor="text1"/>
          <w:sz w:val="20"/>
          <w:szCs w:val="20"/>
          <w:lang w:eastAsia="ru-RU"/>
        </w:rPr>
        <w:drawing>
          <wp:inline distT="0" distB="0" distL="0" distR="0" wp14:anchorId="3084415D" wp14:editId="5CCC6C9E">
            <wp:extent cx="1009650" cy="200025"/>
            <wp:effectExtent l="0" t="0" r="0" b="9525"/>
            <wp:docPr id="854" name="Рисунок 854" descr="\displaystyle B = \mu_0 N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isplaystyle B = \mu_0 Ni/l,"/>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009650" cy="200025"/>
                    </a:xfrm>
                    <a:prstGeom prst="rect">
                      <a:avLst/>
                    </a:prstGeom>
                    <a:noFill/>
                    <a:ln>
                      <a:noFill/>
                    </a:ln>
                  </pic:spPr>
                </pic:pic>
              </a:graphicData>
            </a:graphic>
          </wp:inline>
        </w:drawing>
      </w:r>
    </w:p>
    <w:p w:rsidR="005E006E" w:rsidRPr="00AB2B43" w:rsidRDefault="00A949D6" w:rsidP="00EA0F27">
      <w:pPr>
        <w:spacing w:after="0" w:line="240" w:lineRule="auto"/>
        <w:ind w:firstLine="709"/>
        <w:jc w:val="both"/>
        <w:rPr>
          <w:rFonts w:ascii="Times New Roman" w:hAnsi="Times New Roman" w:cs="Times New Roman"/>
          <w:color w:val="000000" w:themeColor="text1"/>
          <w:sz w:val="20"/>
          <w:szCs w:val="20"/>
        </w:rPr>
      </w:pPr>
      <w:r w:rsidRPr="00AB2B43">
        <w:rPr>
          <w:rFonts w:ascii="Times New Roman" w:hAnsi="Times New Roman" w:cs="Times New Roman"/>
          <w:color w:val="000000" w:themeColor="text1"/>
          <w:sz w:val="20"/>
          <w:szCs w:val="20"/>
        </w:rPr>
        <w:t>где</w:t>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noProof/>
          <w:color w:val="000000" w:themeColor="text1"/>
          <w:sz w:val="20"/>
          <w:szCs w:val="20"/>
          <w:lang w:eastAsia="ru-RU"/>
        </w:rPr>
        <w:drawing>
          <wp:inline distT="0" distB="0" distL="0" distR="0" wp14:anchorId="296FCF74" wp14:editId="417657C1">
            <wp:extent cx="180975" cy="123825"/>
            <wp:effectExtent l="0" t="0" r="9525" b="9525"/>
            <wp:docPr id="853" name="Рисунок 853" descr="\mu_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mu_0 "/>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0975" cy="123825"/>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color w:val="000000" w:themeColor="text1"/>
          <w:sz w:val="20"/>
          <w:szCs w:val="20"/>
        </w:rPr>
        <w:t>−</w:t>
      </w:r>
      <w:r w:rsidRPr="00AB2B43">
        <w:rPr>
          <w:rStyle w:val="apple-converted-space"/>
          <w:rFonts w:ascii="Times New Roman" w:hAnsi="Times New Roman" w:cs="Times New Roman"/>
          <w:color w:val="000000" w:themeColor="text1"/>
          <w:sz w:val="20"/>
          <w:szCs w:val="20"/>
        </w:rPr>
        <w:t> </w:t>
      </w:r>
      <w:hyperlink r:id="rId280" w:tooltip="Магнитная постоянная" w:history="1">
        <w:r w:rsidRPr="00AB2B43">
          <w:rPr>
            <w:rStyle w:val="a5"/>
            <w:rFonts w:ascii="Times New Roman" w:hAnsi="Times New Roman" w:cs="Times New Roman"/>
            <w:color w:val="000000" w:themeColor="text1"/>
            <w:sz w:val="20"/>
            <w:szCs w:val="20"/>
            <w:u w:val="none"/>
          </w:rPr>
          <w:t>магнитная постоянная</w:t>
        </w:r>
      </w:hyperlink>
      <w:r w:rsidRPr="00AB2B43">
        <w:rPr>
          <w:rFonts w:ascii="Times New Roman" w:hAnsi="Times New Roman" w:cs="Times New Roman"/>
          <w:color w:val="000000" w:themeColor="text1"/>
          <w:sz w:val="20"/>
          <w:szCs w:val="20"/>
        </w:rPr>
        <w:t>,</w:t>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noProof/>
          <w:color w:val="000000" w:themeColor="text1"/>
          <w:sz w:val="20"/>
          <w:szCs w:val="20"/>
          <w:lang w:eastAsia="ru-RU"/>
        </w:rPr>
        <w:drawing>
          <wp:inline distT="0" distB="0" distL="0" distR="0" wp14:anchorId="74114CF2" wp14:editId="56C1C4D7">
            <wp:extent cx="171450" cy="133350"/>
            <wp:effectExtent l="0" t="0" r="0" b="0"/>
            <wp:docPr id="852" name="Рисунок 85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N"/>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color w:val="000000" w:themeColor="text1"/>
          <w:sz w:val="20"/>
          <w:szCs w:val="20"/>
        </w:rPr>
        <w:t>− число витков,</w:t>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noProof/>
          <w:color w:val="000000" w:themeColor="text1"/>
          <w:sz w:val="20"/>
          <w:szCs w:val="20"/>
          <w:lang w:eastAsia="ru-RU"/>
        </w:rPr>
        <w:drawing>
          <wp:inline distT="0" distB="0" distL="0" distR="0" wp14:anchorId="62A95FB8" wp14:editId="16C9FA1A">
            <wp:extent cx="57150" cy="133350"/>
            <wp:effectExtent l="0" t="0" r="0" b="0"/>
            <wp:docPr id="851" name="Рисунок 851"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i"/>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57150" cy="133350"/>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color w:val="000000" w:themeColor="text1"/>
          <w:sz w:val="20"/>
          <w:szCs w:val="20"/>
        </w:rPr>
        <w:t>− ток, записанный в амперах [А] и</w:t>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noProof/>
          <w:color w:val="000000" w:themeColor="text1"/>
          <w:sz w:val="20"/>
          <w:szCs w:val="20"/>
          <w:lang w:eastAsia="ru-RU"/>
        </w:rPr>
        <w:drawing>
          <wp:inline distT="0" distB="0" distL="0" distR="0" wp14:anchorId="5D8C6C45" wp14:editId="6F226F13">
            <wp:extent cx="57150" cy="133350"/>
            <wp:effectExtent l="0" t="0" r="0" b="0"/>
            <wp:docPr id="850" name="Рисунок 850"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l"/>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7150" cy="133350"/>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color w:val="000000" w:themeColor="text1"/>
          <w:sz w:val="20"/>
          <w:szCs w:val="20"/>
        </w:rPr>
        <w:t>− длина катушки в метрах [</w:t>
      </w:r>
      <w:proofErr w:type="gramStart"/>
      <w:r w:rsidRPr="00AB2B43">
        <w:rPr>
          <w:rFonts w:ascii="Times New Roman" w:hAnsi="Times New Roman" w:cs="Times New Roman"/>
          <w:color w:val="000000" w:themeColor="text1"/>
          <w:sz w:val="20"/>
          <w:szCs w:val="20"/>
        </w:rPr>
        <w:t>м</w:t>
      </w:r>
      <w:proofErr w:type="gramEnd"/>
      <w:r w:rsidRPr="00AB2B43">
        <w:rPr>
          <w:rFonts w:ascii="Times New Roman" w:hAnsi="Times New Roman" w:cs="Times New Roman"/>
          <w:color w:val="000000" w:themeColor="text1"/>
          <w:sz w:val="20"/>
          <w:szCs w:val="20"/>
        </w:rPr>
        <w:t>]. Пренебрегая краевыми эффектами на концах соленоида, получим</w:t>
      </w:r>
      <w:hyperlink r:id="rId284" w:anchor="cite_note-16" w:history="1">
        <w:r w:rsidRPr="00AB2B43">
          <w:rPr>
            <w:rStyle w:val="a5"/>
            <w:rFonts w:ascii="Times New Roman" w:hAnsi="Times New Roman" w:cs="Times New Roman"/>
            <w:color w:val="000000" w:themeColor="text1"/>
            <w:sz w:val="20"/>
            <w:szCs w:val="20"/>
            <w:u w:val="none"/>
            <w:vertAlign w:val="superscript"/>
          </w:rPr>
          <w:t>[16]</w:t>
        </w:r>
      </w:hyperlink>
      <w:r w:rsidRPr="00AB2B43">
        <w:rPr>
          <w:rFonts w:ascii="Times New Roman" w:hAnsi="Times New Roman" w:cs="Times New Roman"/>
          <w:color w:val="000000" w:themeColor="text1"/>
          <w:sz w:val="20"/>
          <w:szCs w:val="20"/>
        </w:rPr>
        <w:t>, что потокосцепление через катушку равно плотности потока</w:t>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noProof/>
          <w:color w:val="000000" w:themeColor="text1"/>
          <w:sz w:val="20"/>
          <w:szCs w:val="20"/>
          <w:lang w:eastAsia="ru-RU"/>
        </w:rPr>
        <w:drawing>
          <wp:inline distT="0" distB="0" distL="0" distR="0" wp14:anchorId="170C2E35" wp14:editId="495555EF">
            <wp:extent cx="142875" cy="133350"/>
            <wp:effectExtent l="0" t="0" r="9525" b="0"/>
            <wp:docPr id="849" name="Рисунок 84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B"/>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42875" cy="133350"/>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color w:val="000000" w:themeColor="text1"/>
          <w:sz w:val="20"/>
          <w:szCs w:val="20"/>
        </w:rPr>
        <w:t>[Тл], умноженному на площадь поперечного сечения</w:t>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noProof/>
          <w:color w:val="000000" w:themeColor="text1"/>
          <w:sz w:val="20"/>
          <w:szCs w:val="20"/>
          <w:lang w:eastAsia="ru-RU"/>
        </w:rPr>
        <w:drawing>
          <wp:inline distT="0" distB="0" distL="0" distR="0" wp14:anchorId="69CE91E1" wp14:editId="34BF5FB2">
            <wp:extent cx="114300" cy="133350"/>
            <wp:effectExtent l="0" t="0" r="0" b="0"/>
            <wp:docPr id="848" name="Рисунок 848"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S"/>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14300" cy="133350"/>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color w:val="000000" w:themeColor="text1"/>
          <w:sz w:val="20"/>
          <w:szCs w:val="20"/>
        </w:rPr>
        <w:t>[м</w:t>
      </w:r>
      <w:proofErr w:type="gramStart"/>
      <w:r w:rsidRPr="00AB2B43">
        <w:rPr>
          <w:rFonts w:ascii="Times New Roman" w:hAnsi="Times New Roman" w:cs="Times New Roman"/>
          <w:color w:val="000000" w:themeColor="text1"/>
          <w:sz w:val="20"/>
          <w:szCs w:val="20"/>
          <w:vertAlign w:val="superscript"/>
        </w:rPr>
        <w:t>2</w:t>
      </w:r>
      <w:proofErr w:type="gramEnd"/>
      <w:r w:rsidRPr="00AB2B43">
        <w:rPr>
          <w:rFonts w:ascii="Times New Roman" w:hAnsi="Times New Roman" w:cs="Times New Roman"/>
          <w:color w:val="000000" w:themeColor="text1"/>
          <w:sz w:val="20"/>
          <w:szCs w:val="20"/>
        </w:rPr>
        <w:t>] и число витков</w:t>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noProof/>
          <w:color w:val="000000" w:themeColor="text1"/>
          <w:sz w:val="20"/>
          <w:szCs w:val="20"/>
          <w:lang w:eastAsia="ru-RU"/>
        </w:rPr>
        <w:drawing>
          <wp:inline distT="0" distB="0" distL="0" distR="0" wp14:anchorId="2CC70C47" wp14:editId="6B2EC6BF">
            <wp:extent cx="171450" cy="133350"/>
            <wp:effectExtent l="0" t="0" r="0" b="0"/>
            <wp:docPr id="847" name="Рисунок 84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N"/>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AB2B43">
        <w:rPr>
          <w:rFonts w:ascii="Times New Roman" w:hAnsi="Times New Roman" w:cs="Times New Roman"/>
          <w:color w:val="000000" w:themeColor="text1"/>
          <w:sz w:val="20"/>
          <w:szCs w:val="20"/>
        </w:rPr>
        <w:t>:</w:t>
      </w:r>
    </w:p>
    <w:p w:rsidR="005E006E" w:rsidRPr="00AB2B43" w:rsidRDefault="00A949D6" w:rsidP="00EA0F27">
      <w:pPr>
        <w:spacing w:after="0" w:line="240" w:lineRule="auto"/>
        <w:ind w:firstLine="709"/>
        <w:jc w:val="both"/>
        <w:rPr>
          <w:rFonts w:ascii="Times New Roman" w:hAnsi="Times New Roman" w:cs="Times New Roman"/>
          <w:color w:val="000000" w:themeColor="text1"/>
          <w:sz w:val="20"/>
          <w:szCs w:val="20"/>
        </w:rPr>
      </w:pPr>
      <w:r w:rsidRPr="00AB2B43">
        <w:rPr>
          <w:rFonts w:ascii="Times New Roman" w:hAnsi="Times New Roman" w:cs="Times New Roman"/>
          <w:noProof/>
          <w:color w:val="000000" w:themeColor="text1"/>
          <w:sz w:val="20"/>
          <w:szCs w:val="20"/>
          <w:lang w:eastAsia="ru-RU"/>
        </w:rPr>
        <w:drawing>
          <wp:inline distT="0" distB="0" distL="0" distR="0" wp14:anchorId="7C8B8E1C" wp14:editId="10D7CAC6">
            <wp:extent cx="1190625" cy="219075"/>
            <wp:effectExtent l="0" t="0" r="9525" b="9525"/>
            <wp:docPr id="846" name="Рисунок 846" descr="\displaystyle \Psi = \mu_0N^2i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isplaystyle \Psi = \mu_0N^2iS/l,"/>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190625" cy="219075"/>
                    </a:xfrm>
                    <a:prstGeom prst="rect">
                      <a:avLst/>
                    </a:prstGeom>
                    <a:noFill/>
                    <a:ln>
                      <a:noFill/>
                    </a:ln>
                  </pic:spPr>
                </pic:pic>
              </a:graphicData>
            </a:graphic>
          </wp:inline>
        </w:drawing>
      </w:r>
    </w:p>
    <w:p w:rsidR="005E006E" w:rsidRPr="00AB2B43" w:rsidRDefault="00A949D6" w:rsidP="00EA0F27">
      <w:pPr>
        <w:spacing w:after="0" w:line="240" w:lineRule="auto"/>
        <w:ind w:firstLine="709"/>
        <w:jc w:val="both"/>
        <w:rPr>
          <w:rFonts w:ascii="Times New Roman" w:hAnsi="Times New Roman" w:cs="Times New Roman"/>
          <w:color w:val="000000" w:themeColor="text1"/>
          <w:sz w:val="20"/>
          <w:szCs w:val="20"/>
        </w:rPr>
      </w:pPr>
      <w:r w:rsidRPr="00AB2B43">
        <w:rPr>
          <w:rFonts w:ascii="Times New Roman" w:hAnsi="Times New Roman" w:cs="Times New Roman"/>
          <w:color w:val="000000" w:themeColor="text1"/>
          <w:sz w:val="20"/>
          <w:szCs w:val="20"/>
        </w:rPr>
        <w:t>Отсюда следует формула для индуктивности соленоида (без сердечника):</w:t>
      </w:r>
    </w:p>
    <w:p w:rsidR="005E006E" w:rsidRPr="00AB2B43" w:rsidRDefault="00A949D6" w:rsidP="00EA0F27">
      <w:pPr>
        <w:spacing w:after="0" w:line="240" w:lineRule="auto"/>
        <w:ind w:firstLine="709"/>
        <w:jc w:val="both"/>
        <w:rPr>
          <w:rFonts w:ascii="Times New Roman" w:hAnsi="Times New Roman" w:cs="Times New Roman"/>
          <w:color w:val="000000" w:themeColor="text1"/>
          <w:sz w:val="20"/>
          <w:szCs w:val="20"/>
        </w:rPr>
      </w:pPr>
      <w:r w:rsidRPr="00AB2B43">
        <w:rPr>
          <w:rFonts w:ascii="Times New Roman" w:hAnsi="Times New Roman" w:cs="Times New Roman"/>
          <w:noProof/>
          <w:color w:val="000000" w:themeColor="text1"/>
          <w:sz w:val="20"/>
          <w:szCs w:val="20"/>
          <w:lang w:eastAsia="ru-RU"/>
        </w:rPr>
        <w:drawing>
          <wp:inline distT="0" distB="0" distL="0" distR="0" wp14:anchorId="418AD87C" wp14:editId="069FDCA0">
            <wp:extent cx="1114425" cy="219075"/>
            <wp:effectExtent l="0" t="0" r="9525" b="9525"/>
            <wp:docPr id="845" name="Рисунок 845" descr="\displaystyle L = \mu_0N^2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isplaystyle L = \mu_0N^2S/l."/>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114425" cy="219075"/>
                    </a:xfrm>
                    <a:prstGeom prst="rect">
                      <a:avLst/>
                    </a:prstGeom>
                    <a:noFill/>
                    <a:ln>
                      <a:noFill/>
                    </a:ln>
                  </pic:spPr>
                </pic:pic>
              </a:graphicData>
            </a:graphic>
          </wp:inline>
        </w:drawing>
      </w:r>
    </w:p>
    <w:p w:rsidR="005E006E" w:rsidRPr="00AB2B43" w:rsidRDefault="00A949D6" w:rsidP="00EA0F27">
      <w:pPr>
        <w:spacing w:after="0" w:line="240" w:lineRule="auto"/>
        <w:ind w:firstLine="709"/>
        <w:jc w:val="both"/>
        <w:rPr>
          <w:rFonts w:ascii="Times New Roman" w:hAnsi="Times New Roman" w:cs="Times New Roman"/>
          <w:b/>
          <w:color w:val="000000"/>
          <w:sz w:val="20"/>
          <w:szCs w:val="20"/>
          <w:shd w:val="clear" w:color="auto" w:fill="FFFFFF"/>
        </w:rPr>
      </w:pPr>
      <w:r w:rsidRPr="00AB2B43">
        <w:rPr>
          <w:rFonts w:ascii="Times New Roman" w:hAnsi="Times New Roman" w:cs="Times New Roman"/>
          <w:color w:val="000000" w:themeColor="text1"/>
          <w:sz w:val="20"/>
          <w:szCs w:val="20"/>
        </w:rPr>
        <w:t>Если катушка внутри полностью заполнена магнитным материалом (сердечником), то индуктивность отличается на множитель</w:t>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noProof/>
          <w:color w:val="000000" w:themeColor="text1"/>
          <w:sz w:val="20"/>
          <w:szCs w:val="20"/>
          <w:lang w:eastAsia="ru-RU"/>
        </w:rPr>
        <w:drawing>
          <wp:inline distT="0" distB="0" distL="0" distR="0" wp14:anchorId="3DDF95DB" wp14:editId="4584C115">
            <wp:extent cx="114300" cy="123825"/>
            <wp:effectExtent l="0" t="0" r="0" b="9525"/>
            <wp:docPr id="844" name="Рисунок 844" descr="\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mu"/>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14300" cy="123825"/>
                    </a:xfrm>
                    <a:prstGeom prst="rect">
                      <a:avLst/>
                    </a:prstGeom>
                    <a:noFill/>
                    <a:ln>
                      <a:noFill/>
                    </a:ln>
                  </pic:spPr>
                </pic:pic>
              </a:graphicData>
            </a:graphic>
          </wp:inline>
        </w:drawing>
      </w:r>
      <w:r w:rsidRPr="00AB2B43">
        <w:rPr>
          <w:rFonts w:ascii="Times New Roman" w:hAnsi="Times New Roman" w:cs="Times New Roman"/>
          <w:color w:val="000000" w:themeColor="text1"/>
          <w:sz w:val="20"/>
          <w:szCs w:val="20"/>
        </w:rPr>
        <w:t> —</w:t>
      </w:r>
      <w:r w:rsidRPr="00AB2B43">
        <w:rPr>
          <w:rStyle w:val="apple-converted-space"/>
          <w:rFonts w:ascii="Times New Roman" w:hAnsi="Times New Roman" w:cs="Times New Roman"/>
          <w:color w:val="000000" w:themeColor="text1"/>
          <w:sz w:val="20"/>
          <w:szCs w:val="20"/>
        </w:rPr>
        <w:t> </w:t>
      </w:r>
      <w:hyperlink r:id="rId289" w:tooltip="Магнитная проницаемость" w:history="1">
        <w:r w:rsidRPr="00AB2B43">
          <w:rPr>
            <w:rStyle w:val="a5"/>
            <w:rFonts w:ascii="Times New Roman" w:hAnsi="Times New Roman" w:cs="Times New Roman"/>
            <w:color w:val="000000" w:themeColor="text1"/>
            <w:sz w:val="20"/>
            <w:szCs w:val="20"/>
            <w:u w:val="none"/>
          </w:rPr>
          <w:t>относительную магнитную проницаемость</w:t>
        </w:r>
      </w:hyperlink>
      <w:hyperlink r:id="rId290" w:anchor="cite_note-17" w:history="1">
        <w:r w:rsidRPr="00AB2B43">
          <w:rPr>
            <w:rStyle w:val="a5"/>
            <w:rFonts w:ascii="Times New Roman" w:hAnsi="Times New Roman" w:cs="Times New Roman"/>
            <w:color w:val="000000" w:themeColor="text1"/>
            <w:sz w:val="20"/>
            <w:szCs w:val="20"/>
            <w:u w:val="none"/>
            <w:vertAlign w:val="superscript"/>
          </w:rPr>
          <w:t>[17]</w:t>
        </w:r>
      </w:hyperlink>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color w:val="000000" w:themeColor="text1"/>
          <w:sz w:val="20"/>
          <w:szCs w:val="20"/>
        </w:rPr>
        <w:t>сердечника:</w:t>
      </w:r>
    </w:p>
    <w:p w:rsidR="005E006E" w:rsidRPr="00AB2B43" w:rsidRDefault="00A949D6" w:rsidP="00EA0F27">
      <w:pPr>
        <w:pStyle w:val="2"/>
        <w:pBdr>
          <w:bottom w:val="single" w:sz="6" w:space="0" w:color="AAAAAA"/>
        </w:pBdr>
        <w:shd w:val="clear" w:color="auto" w:fill="FFFFFF"/>
        <w:spacing w:before="0" w:line="240" w:lineRule="auto"/>
        <w:ind w:firstLine="709"/>
        <w:jc w:val="both"/>
        <w:rPr>
          <w:rFonts w:ascii="Times New Roman" w:hAnsi="Times New Roman" w:cs="Times New Roman"/>
          <w:b w:val="0"/>
          <w:color w:val="000000" w:themeColor="text1"/>
          <w:sz w:val="20"/>
          <w:szCs w:val="20"/>
        </w:rPr>
      </w:pPr>
      <w:r w:rsidRPr="00AB2B43">
        <w:rPr>
          <w:rFonts w:ascii="Times New Roman" w:hAnsi="Times New Roman" w:cs="Times New Roman"/>
          <w:b w:val="0"/>
          <w:noProof/>
          <w:color w:val="000000" w:themeColor="text1"/>
          <w:sz w:val="20"/>
          <w:szCs w:val="20"/>
          <w:lang w:eastAsia="ru-RU"/>
        </w:rPr>
        <w:drawing>
          <wp:inline distT="0" distB="0" distL="0" distR="0" wp14:anchorId="10F02A42" wp14:editId="6891E178">
            <wp:extent cx="1219200" cy="219075"/>
            <wp:effectExtent l="0" t="0" r="0" b="9525"/>
            <wp:docPr id="843" name="Рисунок 843" descr="\displaystyle L = \mu_0\mu N^2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isplaystyle L = \mu_0\mu N^2S/l."/>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219200" cy="219075"/>
                    </a:xfrm>
                    <a:prstGeom prst="rect">
                      <a:avLst/>
                    </a:prstGeom>
                    <a:noFill/>
                    <a:ln>
                      <a:noFill/>
                    </a:ln>
                  </pic:spPr>
                </pic:pic>
              </a:graphicData>
            </a:graphic>
          </wp:inline>
        </w:drawing>
      </w:r>
    </w:p>
    <w:p w:rsidR="005E006E" w:rsidRPr="00AB2B43" w:rsidRDefault="00A949D6" w:rsidP="00EA0F27">
      <w:pPr>
        <w:pStyle w:val="2"/>
        <w:pBdr>
          <w:bottom w:val="single" w:sz="6" w:space="0" w:color="AAAAAA"/>
        </w:pBdr>
        <w:shd w:val="clear" w:color="auto" w:fill="FFFFFF"/>
        <w:spacing w:before="0" w:line="240" w:lineRule="auto"/>
        <w:ind w:firstLine="709"/>
        <w:jc w:val="both"/>
        <w:rPr>
          <w:rFonts w:ascii="Times New Roman" w:hAnsi="Times New Roman" w:cs="Times New Roman"/>
          <w:b w:val="0"/>
          <w:bCs w:val="0"/>
          <w:color w:val="000000" w:themeColor="text1"/>
          <w:sz w:val="20"/>
          <w:szCs w:val="20"/>
        </w:rPr>
      </w:pPr>
      <w:r w:rsidRPr="00AB2B43">
        <w:rPr>
          <w:rFonts w:ascii="Times New Roman" w:hAnsi="Times New Roman" w:cs="Times New Roman"/>
          <w:b w:val="0"/>
          <w:color w:val="000000" w:themeColor="text1"/>
          <w:sz w:val="20"/>
          <w:szCs w:val="20"/>
        </w:rPr>
        <w:t>В случае, когда</w:t>
      </w:r>
      <w:r w:rsidRPr="00AB2B43">
        <w:rPr>
          <w:rStyle w:val="apple-converted-space"/>
          <w:rFonts w:ascii="Times New Roman" w:hAnsi="Times New Roman" w:cs="Times New Roman"/>
          <w:b w:val="0"/>
          <w:color w:val="000000" w:themeColor="text1"/>
          <w:sz w:val="20"/>
          <w:szCs w:val="20"/>
        </w:rPr>
        <w:t> </w:t>
      </w:r>
      <w:r w:rsidRPr="00AB2B43">
        <w:rPr>
          <w:rFonts w:ascii="Times New Roman" w:hAnsi="Times New Roman" w:cs="Times New Roman"/>
          <w:b w:val="0"/>
          <w:noProof/>
          <w:color w:val="000000" w:themeColor="text1"/>
          <w:sz w:val="20"/>
          <w:szCs w:val="20"/>
          <w:lang w:eastAsia="ru-RU"/>
        </w:rPr>
        <w:drawing>
          <wp:inline distT="0" distB="0" distL="0" distR="0" wp14:anchorId="3F839AFA" wp14:editId="36DD2F41">
            <wp:extent cx="590550" cy="171450"/>
            <wp:effectExtent l="0" t="0" r="0" b="0"/>
            <wp:docPr id="842" name="Рисунок 842" descr="\mu &gt;&g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u &gt;&gt; 1"/>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90550" cy="171450"/>
                    </a:xfrm>
                    <a:prstGeom prst="rect">
                      <a:avLst/>
                    </a:prstGeom>
                    <a:noFill/>
                    <a:ln>
                      <a:noFill/>
                    </a:ln>
                  </pic:spPr>
                </pic:pic>
              </a:graphicData>
            </a:graphic>
          </wp:inline>
        </w:drawing>
      </w:r>
      <w:r w:rsidRPr="00AB2B43">
        <w:rPr>
          <w:rFonts w:ascii="Times New Roman" w:hAnsi="Times New Roman" w:cs="Times New Roman"/>
          <w:b w:val="0"/>
          <w:color w:val="000000" w:themeColor="text1"/>
          <w:sz w:val="20"/>
          <w:szCs w:val="20"/>
        </w:rPr>
        <w:t>, можно (следует) под</w:t>
      </w:r>
      <w:r w:rsidRPr="00AB2B43">
        <w:rPr>
          <w:rStyle w:val="apple-converted-space"/>
          <w:rFonts w:ascii="Times New Roman" w:hAnsi="Times New Roman" w:cs="Times New Roman"/>
          <w:b w:val="0"/>
          <w:color w:val="000000" w:themeColor="text1"/>
          <w:sz w:val="20"/>
          <w:szCs w:val="20"/>
        </w:rPr>
        <w:t> </w:t>
      </w:r>
      <w:r w:rsidRPr="00AB2B43">
        <w:rPr>
          <w:rFonts w:ascii="Times New Roman" w:hAnsi="Times New Roman" w:cs="Times New Roman"/>
          <w:b w:val="0"/>
          <w:iCs/>
          <w:color w:val="000000" w:themeColor="text1"/>
          <w:sz w:val="20"/>
          <w:szCs w:val="20"/>
        </w:rPr>
        <w:t>S</w:t>
      </w:r>
      <w:r w:rsidRPr="00AB2B43">
        <w:rPr>
          <w:rStyle w:val="apple-converted-space"/>
          <w:rFonts w:ascii="Times New Roman" w:hAnsi="Times New Roman" w:cs="Times New Roman"/>
          <w:b w:val="0"/>
          <w:color w:val="000000" w:themeColor="text1"/>
          <w:sz w:val="20"/>
          <w:szCs w:val="20"/>
        </w:rPr>
        <w:t> </w:t>
      </w:r>
      <w:r w:rsidRPr="00AB2B43">
        <w:rPr>
          <w:rFonts w:ascii="Times New Roman" w:hAnsi="Times New Roman" w:cs="Times New Roman"/>
          <w:b w:val="0"/>
          <w:color w:val="000000" w:themeColor="text1"/>
          <w:sz w:val="20"/>
          <w:szCs w:val="20"/>
        </w:rPr>
        <w:t>понимать площадь сечения сердечника [м</w:t>
      </w:r>
      <w:proofErr w:type="gramStart"/>
      <w:r w:rsidRPr="00AB2B43">
        <w:rPr>
          <w:rFonts w:ascii="Times New Roman" w:hAnsi="Times New Roman" w:cs="Times New Roman"/>
          <w:b w:val="0"/>
          <w:color w:val="000000" w:themeColor="text1"/>
          <w:sz w:val="20"/>
          <w:szCs w:val="20"/>
          <w:vertAlign w:val="superscript"/>
        </w:rPr>
        <w:t>2</w:t>
      </w:r>
      <w:proofErr w:type="gramEnd"/>
      <w:r w:rsidRPr="00AB2B43">
        <w:rPr>
          <w:rFonts w:ascii="Times New Roman" w:hAnsi="Times New Roman" w:cs="Times New Roman"/>
          <w:b w:val="0"/>
          <w:color w:val="000000" w:themeColor="text1"/>
          <w:sz w:val="20"/>
          <w:szCs w:val="20"/>
        </w:rPr>
        <w:t xml:space="preserve">] и пользоваться данной формулой даже при толстой намотке, если только полная площадь сечения катушки не превосходит площади </w:t>
      </w:r>
      <w:r w:rsidR="005E006E" w:rsidRPr="00AB2B43">
        <w:rPr>
          <w:rFonts w:ascii="Times New Roman" w:hAnsi="Times New Roman" w:cs="Times New Roman"/>
          <w:b w:val="0"/>
          <w:color w:val="000000" w:themeColor="text1"/>
          <w:sz w:val="20"/>
          <w:szCs w:val="20"/>
        </w:rPr>
        <w:t>сечения сердечника во много раз.</w:t>
      </w:r>
    </w:p>
    <w:p w:rsidR="00A949D6" w:rsidRPr="00AB2B43" w:rsidRDefault="005E006E"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32. Энергия, плотность энергии магнитного поля.</w:t>
      </w:r>
    </w:p>
    <w:p w:rsidR="00C603D2" w:rsidRPr="00AB2B43" w:rsidRDefault="00F4179E"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color w:val="000000"/>
          <w:sz w:val="20"/>
          <w:szCs w:val="20"/>
          <w:shd w:val="clear" w:color="auto" w:fill="FFFFFF"/>
        </w:rPr>
        <w:t xml:space="preserve">Рассмотрим контур индуктивностью L, по которому протекает ток I. С этим контуром сцеплен магнитный поток Ф=LI, поскольку индуктивность контура неизменна, то при изменении тока на </w:t>
      </w:r>
      <w:proofErr w:type="spellStart"/>
      <w:r w:rsidRPr="00AB2B43">
        <w:rPr>
          <w:rFonts w:ascii="Times New Roman" w:hAnsi="Times New Roman" w:cs="Times New Roman"/>
          <w:color w:val="000000"/>
          <w:sz w:val="20"/>
          <w:szCs w:val="20"/>
          <w:shd w:val="clear" w:color="auto" w:fill="FFFFFF"/>
        </w:rPr>
        <w:t>dI</w:t>
      </w:r>
      <w:proofErr w:type="spellEnd"/>
      <w:r w:rsidRPr="00AB2B43">
        <w:rPr>
          <w:rFonts w:ascii="Times New Roman" w:hAnsi="Times New Roman" w:cs="Times New Roman"/>
          <w:color w:val="000000"/>
          <w:sz w:val="20"/>
          <w:szCs w:val="20"/>
          <w:shd w:val="clear" w:color="auto" w:fill="FFFFFF"/>
        </w:rPr>
        <w:t xml:space="preserve"> магнитный поток изменяется на </w:t>
      </w:r>
      <w:proofErr w:type="spellStart"/>
      <w:r w:rsidRPr="00AB2B43">
        <w:rPr>
          <w:rFonts w:ascii="Times New Roman" w:hAnsi="Times New Roman" w:cs="Times New Roman"/>
          <w:color w:val="000000"/>
          <w:sz w:val="20"/>
          <w:szCs w:val="20"/>
          <w:shd w:val="clear" w:color="auto" w:fill="FFFFFF"/>
        </w:rPr>
        <w:t>dФ</w:t>
      </w:r>
      <w:proofErr w:type="spellEnd"/>
      <w:r w:rsidRPr="00AB2B43">
        <w:rPr>
          <w:rFonts w:ascii="Times New Roman" w:hAnsi="Times New Roman" w:cs="Times New Roman"/>
          <w:color w:val="000000"/>
          <w:sz w:val="20"/>
          <w:szCs w:val="20"/>
          <w:shd w:val="clear" w:color="auto" w:fill="FFFFFF"/>
        </w:rPr>
        <w:t>=</w:t>
      </w:r>
      <w:proofErr w:type="spellStart"/>
      <w:r w:rsidRPr="00AB2B43">
        <w:rPr>
          <w:rFonts w:ascii="Times New Roman" w:hAnsi="Times New Roman" w:cs="Times New Roman"/>
          <w:color w:val="000000"/>
          <w:sz w:val="20"/>
          <w:szCs w:val="20"/>
          <w:shd w:val="clear" w:color="auto" w:fill="FFFFFF"/>
        </w:rPr>
        <w:t>LdI</w:t>
      </w:r>
      <w:proofErr w:type="spellEnd"/>
      <w:r w:rsidRPr="00AB2B43">
        <w:rPr>
          <w:rFonts w:ascii="Times New Roman" w:hAnsi="Times New Roman" w:cs="Times New Roman"/>
          <w:color w:val="000000"/>
          <w:sz w:val="20"/>
          <w:szCs w:val="20"/>
          <w:shd w:val="clear" w:color="auto" w:fill="FFFFFF"/>
        </w:rPr>
        <w:t xml:space="preserve">. Но для изменения магнитного потока на величину </w:t>
      </w:r>
      <w:proofErr w:type="spellStart"/>
      <w:r w:rsidRPr="00AB2B43">
        <w:rPr>
          <w:rFonts w:ascii="Times New Roman" w:hAnsi="Times New Roman" w:cs="Times New Roman"/>
          <w:color w:val="000000"/>
          <w:sz w:val="20"/>
          <w:szCs w:val="20"/>
          <w:shd w:val="clear" w:color="auto" w:fill="FFFFFF"/>
        </w:rPr>
        <w:t>dФ</w:t>
      </w:r>
      <w:proofErr w:type="spellEnd"/>
      <w:r w:rsidRPr="00AB2B43">
        <w:rPr>
          <w:rFonts w:ascii="Times New Roman" w:hAnsi="Times New Roman" w:cs="Times New Roman"/>
          <w:color w:val="000000"/>
          <w:sz w:val="20"/>
          <w:szCs w:val="20"/>
          <w:shd w:val="clear" w:color="auto" w:fill="FFFFFF"/>
        </w:rPr>
        <w:t xml:space="preserve"> следует совершить работу </w:t>
      </w:r>
      <w:proofErr w:type="spellStart"/>
      <w:r w:rsidRPr="00AB2B43">
        <w:rPr>
          <w:rFonts w:ascii="Times New Roman" w:hAnsi="Times New Roman" w:cs="Times New Roman"/>
          <w:color w:val="000000"/>
          <w:sz w:val="20"/>
          <w:szCs w:val="20"/>
          <w:shd w:val="clear" w:color="auto" w:fill="FFFFFF"/>
        </w:rPr>
        <w:t>dА</w:t>
      </w:r>
      <w:proofErr w:type="spellEnd"/>
      <w:r w:rsidRPr="00AB2B43">
        <w:rPr>
          <w:rFonts w:ascii="Times New Roman" w:hAnsi="Times New Roman" w:cs="Times New Roman"/>
          <w:color w:val="000000"/>
          <w:sz w:val="20"/>
          <w:szCs w:val="20"/>
          <w:shd w:val="clear" w:color="auto" w:fill="FFFFFF"/>
        </w:rPr>
        <w:t>=</w:t>
      </w:r>
      <w:proofErr w:type="spellStart"/>
      <w:r w:rsidRPr="00AB2B43">
        <w:rPr>
          <w:rFonts w:ascii="Times New Roman" w:hAnsi="Times New Roman" w:cs="Times New Roman"/>
          <w:color w:val="000000"/>
          <w:sz w:val="20"/>
          <w:szCs w:val="20"/>
          <w:shd w:val="clear" w:color="auto" w:fill="FFFFFF"/>
        </w:rPr>
        <w:t>IdФ</w:t>
      </w:r>
      <w:proofErr w:type="spellEnd"/>
      <w:r w:rsidRPr="00AB2B43">
        <w:rPr>
          <w:rFonts w:ascii="Times New Roman" w:hAnsi="Times New Roman" w:cs="Times New Roman"/>
          <w:color w:val="000000"/>
          <w:sz w:val="20"/>
          <w:szCs w:val="20"/>
          <w:shd w:val="clear" w:color="auto" w:fill="FFFFFF"/>
        </w:rPr>
        <w:t>=</w:t>
      </w:r>
      <w:proofErr w:type="spellStart"/>
      <w:r w:rsidRPr="00AB2B43">
        <w:rPr>
          <w:rFonts w:ascii="Times New Roman" w:hAnsi="Times New Roman" w:cs="Times New Roman"/>
          <w:color w:val="000000"/>
          <w:sz w:val="20"/>
          <w:szCs w:val="20"/>
          <w:shd w:val="clear" w:color="auto" w:fill="FFFFFF"/>
        </w:rPr>
        <w:t>LIdI</w:t>
      </w:r>
      <w:proofErr w:type="spellEnd"/>
      <w:r w:rsidRPr="00AB2B43">
        <w:rPr>
          <w:rFonts w:ascii="Times New Roman" w:hAnsi="Times New Roman" w:cs="Times New Roman"/>
          <w:color w:val="000000"/>
          <w:sz w:val="20"/>
          <w:szCs w:val="20"/>
          <w:shd w:val="clear" w:color="auto" w:fill="FFFFFF"/>
        </w:rPr>
        <w:t>. Тогда работа по созданию магнитного потока Ф равна </w:t>
      </w:r>
    </w:p>
    <w:p w:rsidR="00C603D2" w:rsidRPr="00AB2B43" w:rsidRDefault="00F4179E" w:rsidP="00EA0F27">
      <w:pPr>
        <w:spacing w:after="0" w:line="240" w:lineRule="auto"/>
        <w:ind w:firstLine="709"/>
        <w:jc w:val="both"/>
        <w:rPr>
          <w:rFonts w:ascii="Times New Roman" w:hAnsi="Times New Roman" w:cs="Times New Roman"/>
          <w:color w:val="000000"/>
          <w:sz w:val="20"/>
          <w:szCs w:val="20"/>
        </w:rPr>
      </w:pPr>
      <w:r w:rsidRPr="00AB2B43">
        <w:rPr>
          <w:rFonts w:ascii="Times New Roman" w:hAnsi="Times New Roman" w:cs="Times New Roman"/>
          <w:noProof/>
          <w:sz w:val="20"/>
          <w:szCs w:val="20"/>
          <w:lang w:eastAsia="ru-RU"/>
        </w:rPr>
        <w:drawing>
          <wp:inline distT="0" distB="0" distL="0" distR="0" wp14:anchorId="5E6AA08F" wp14:editId="3B9E86E2">
            <wp:extent cx="1266825" cy="381000"/>
            <wp:effectExtent l="0" t="0" r="9525" b="0"/>
            <wp:docPr id="861" name="Рисунок 861" descr="работа по созданию магнитного пото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работа по созданию магнитного потока"/>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266825" cy="381000"/>
                    </a:xfrm>
                    <a:prstGeom prst="rect">
                      <a:avLst/>
                    </a:prstGeom>
                    <a:noFill/>
                    <a:ln>
                      <a:noFill/>
                    </a:ln>
                  </pic:spPr>
                </pic:pic>
              </a:graphicData>
            </a:graphic>
          </wp:inline>
        </w:drawing>
      </w:r>
      <w:r w:rsidRPr="00AB2B43">
        <w:rPr>
          <w:rFonts w:ascii="Times New Roman" w:hAnsi="Times New Roman" w:cs="Times New Roman"/>
          <w:color w:val="000000"/>
          <w:sz w:val="20"/>
          <w:szCs w:val="20"/>
          <w:shd w:val="clear" w:color="auto" w:fill="FFFFFF"/>
        </w:rPr>
        <w:t> </w:t>
      </w:r>
    </w:p>
    <w:p w:rsidR="00C603D2" w:rsidRPr="00AB2B43" w:rsidRDefault="00F4179E" w:rsidP="00EA0F27">
      <w:pPr>
        <w:spacing w:after="0" w:line="240" w:lineRule="auto"/>
        <w:ind w:firstLine="709"/>
        <w:jc w:val="both"/>
        <w:rPr>
          <w:rFonts w:ascii="Times New Roman" w:hAnsi="Times New Roman" w:cs="Times New Roman"/>
          <w:color w:val="000000"/>
          <w:sz w:val="20"/>
          <w:szCs w:val="20"/>
        </w:rPr>
      </w:pPr>
      <w:r w:rsidRPr="00AB2B43">
        <w:rPr>
          <w:rFonts w:ascii="Times New Roman" w:hAnsi="Times New Roman" w:cs="Times New Roman"/>
          <w:color w:val="000000"/>
          <w:sz w:val="20"/>
          <w:szCs w:val="20"/>
          <w:shd w:val="clear" w:color="auto" w:fill="FFFFFF"/>
        </w:rPr>
        <w:t>Значит, энергия магнитного поля, которое связано с контуром, </w:t>
      </w:r>
    </w:p>
    <w:p w:rsidR="00C603D2" w:rsidRPr="00AB2B43" w:rsidRDefault="00F4179E" w:rsidP="00EA0F27">
      <w:pPr>
        <w:spacing w:after="0" w:line="240" w:lineRule="auto"/>
        <w:ind w:firstLine="709"/>
        <w:jc w:val="both"/>
        <w:rPr>
          <w:rFonts w:ascii="Times New Roman" w:hAnsi="Times New Roman" w:cs="Times New Roman"/>
          <w:color w:val="000000"/>
          <w:sz w:val="20"/>
          <w:szCs w:val="20"/>
        </w:rPr>
      </w:pPr>
      <w:r w:rsidRPr="00AB2B43">
        <w:rPr>
          <w:rFonts w:ascii="Times New Roman" w:hAnsi="Times New Roman" w:cs="Times New Roman"/>
          <w:noProof/>
          <w:sz w:val="20"/>
          <w:szCs w:val="20"/>
          <w:lang w:eastAsia="ru-RU"/>
        </w:rPr>
        <w:drawing>
          <wp:inline distT="0" distB="0" distL="0" distR="0" wp14:anchorId="4BA96C62" wp14:editId="3DAFD51A">
            <wp:extent cx="619125" cy="228600"/>
            <wp:effectExtent l="0" t="0" r="9525" b="0"/>
            <wp:docPr id="860" name="Рисунок 860" descr="энергия магнитного по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энергия магнитного поля"/>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619125" cy="228600"/>
                    </a:xfrm>
                    <a:prstGeom prst="rect">
                      <a:avLst/>
                    </a:prstGeom>
                    <a:noFill/>
                    <a:ln>
                      <a:noFill/>
                    </a:ln>
                  </pic:spPr>
                </pic:pic>
              </a:graphicData>
            </a:graphic>
          </wp:inline>
        </w:drawing>
      </w:r>
      <w:r w:rsidRPr="00AB2B43">
        <w:rPr>
          <w:rFonts w:ascii="Times New Roman" w:hAnsi="Times New Roman" w:cs="Times New Roman"/>
          <w:color w:val="000000"/>
          <w:sz w:val="20"/>
          <w:szCs w:val="20"/>
          <w:shd w:val="clear" w:color="auto" w:fill="FFFFFF"/>
        </w:rPr>
        <w:t> (1) </w:t>
      </w:r>
    </w:p>
    <w:p w:rsidR="00C603D2" w:rsidRPr="00AB2B43" w:rsidRDefault="00F4179E" w:rsidP="00EA0F27">
      <w:pPr>
        <w:spacing w:after="0" w:line="240" w:lineRule="auto"/>
        <w:ind w:firstLine="709"/>
        <w:jc w:val="both"/>
        <w:rPr>
          <w:rFonts w:ascii="Times New Roman" w:hAnsi="Times New Roman" w:cs="Times New Roman"/>
          <w:color w:val="000000"/>
          <w:sz w:val="20"/>
          <w:szCs w:val="20"/>
        </w:rPr>
      </w:pPr>
      <w:r w:rsidRPr="00AB2B43">
        <w:rPr>
          <w:rFonts w:ascii="Times New Roman" w:hAnsi="Times New Roman" w:cs="Times New Roman"/>
          <w:color w:val="000000"/>
          <w:sz w:val="20"/>
          <w:szCs w:val="20"/>
          <w:shd w:val="clear" w:color="auto" w:fill="FFFFFF"/>
        </w:rPr>
        <w:t>Энергию магнитного поля можно рассматривать как функцию величин, которые характеризуют это поле в окружающем пространстве. Для этого рассмотрим частный случай — однородное магнитное поле внутри длинного соленоида. Подставив в формулу (1) формулу индуктивности соленоида, найдем </w:t>
      </w:r>
    </w:p>
    <w:p w:rsidR="00C603D2" w:rsidRPr="00AB2B43" w:rsidRDefault="00C603D2" w:rsidP="00EA0F27">
      <w:pPr>
        <w:spacing w:after="0" w:line="240" w:lineRule="auto"/>
        <w:ind w:firstLine="709"/>
        <w:jc w:val="both"/>
        <w:rPr>
          <w:rFonts w:ascii="Times New Roman" w:hAnsi="Times New Roman" w:cs="Times New Roman"/>
          <w:color w:val="000000"/>
          <w:sz w:val="20"/>
          <w:szCs w:val="20"/>
        </w:rPr>
      </w:pPr>
    </w:p>
    <w:p w:rsidR="00C603D2" w:rsidRPr="00AB2B43" w:rsidRDefault="00F4179E"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noProof/>
          <w:sz w:val="20"/>
          <w:szCs w:val="20"/>
          <w:lang w:eastAsia="ru-RU"/>
        </w:rPr>
        <w:drawing>
          <wp:inline distT="0" distB="0" distL="0" distR="0" wp14:anchorId="1D8F16B2" wp14:editId="156672BF">
            <wp:extent cx="1190625" cy="228600"/>
            <wp:effectExtent l="0" t="0" r="9525" b="0"/>
            <wp:docPr id="859" name="Рисунок 859" descr="энергия магнитного по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энергия магнитного поля"/>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190625" cy="228600"/>
                    </a:xfrm>
                    <a:prstGeom prst="rect">
                      <a:avLst/>
                    </a:prstGeom>
                    <a:noFill/>
                    <a:ln>
                      <a:noFill/>
                    </a:ln>
                  </pic:spPr>
                </pic:pic>
              </a:graphicData>
            </a:graphic>
          </wp:inline>
        </w:drawing>
      </w:r>
      <w:r w:rsidRPr="00AB2B43">
        <w:rPr>
          <w:rFonts w:ascii="Times New Roman" w:hAnsi="Times New Roman" w:cs="Times New Roman"/>
          <w:color w:val="000000"/>
          <w:sz w:val="20"/>
          <w:szCs w:val="20"/>
          <w:shd w:val="clear" w:color="auto" w:fill="FFFFFF"/>
        </w:rPr>
        <w:t> </w:t>
      </w:r>
    </w:p>
    <w:p w:rsidR="00C603D2" w:rsidRPr="00AB2B43" w:rsidRDefault="00F4179E" w:rsidP="00EA0F27">
      <w:pPr>
        <w:spacing w:after="0" w:line="240" w:lineRule="auto"/>
        <w:ind w:firstLine="709"/>
        <w:jc w:val="both"/>
        <w:rPr>
          <w:rFonts w:ascii="Times New Roman" w:hAnsi="Times New Roman" w:cs="Times New Roman"/>
          <w:color w:val="000000"/>
          <w:sz w:val="20"/>
          <w:szCs w:val="20"/>
        </w:rPr>
      </w:pPr>
      <w:r w:rsidRPr="00AB2B43">
        <w:rPr>
          <w:rFonts w:ascii="Times New Roman" w:hAnsi="Times New Roman" w:cs="Times New Roman"/>
          <w:color w:val="000000"/>
          <w:sz w:val="20"/>
          <w:szCs w:val="20"/>
          <w:shd w:val="clear" w:color="auto" w:fill="FFFFFF"/>
        </w:rPr>
        <w:t>Так как I=</w:t>
      </w:r>
      <w:proofErr w:type="spellStart"/>
      <w:r w:rsidRPr="00AB2B43">
        <w:rPr>
          <w:rFonts w:ascii="Times New Roman" w:hAnsi="Times New Roman" w:cs="Times New Roman"/>
          <w:color w:val="000000"/>
          <w:sz w:val="20"/>
          <w:szCs w:val="20"/>
          <w:shd w:val="clear" w:color="auto" w:fill="FFFFFF"/>
        </w:rPr>
        <w:t>B</w:t>
      </w:r>
      <w:r w:rsidRPr="00AB2B43">
        <w:rPr>
          <w:rStyle w:val="ab"/>
          <w:rFonts w:ascii="Times New Roman" w:hAnsi="Times New Roman" w:cs="Times New Roman"/>
          <w:color w:val="000000"/>
          <w:sz w:val="20"/>
          <w:szCs w:val="20"/>
          <w:shd w:val="clear" w:color="auto" w:fill="FFFFFF"/>
        </w:rPr>
        <w:t>l</w:t>
      </w:r>
      <w:proofErr w:type="spellEnd"/>
      <w:r w:rsidRPr="00AB2B43">
        <w:rPr>
          <w:rFonts w:ascii="Times New Roman" w:hAnsi="Times New Roman" w:cs="Times New Roman"/>
          <w:color w:val="000000"/>
          <w:sz w:val="20"/>
          <w:szCs w:val="20"/>
          <w:shd w:val="clear" w:color="auto" w:fill="FFFFFF"/>
        </w:rPr>
        <w:t>/(μ</w:t>
      </w:r>
      <w:r w:rsidRPr="00AB2B43">
        <w:rPr>
          <w:rFonts w:ascii="Times New Roman" w:hAnsi="Times New Roman" w:cs="Times New Roman"/>
          <w:color w:val="000000"/>
          <w:sz w:val="20"/>
          <w:szCs w:val="20"/>
          <w:shd w:val="clear" w:color="auto" w:fill="FFFFFF"/>
          <w:vertAlign w:val="subscript"/>
        </w:rPr>
        <w:t>0</w:t>
      </w:r>
      <w:r w:rsidRPr="00AB2B43">
        <w:rPr>
          <w:rFonts w:ascii="Times New Roman" w:hAnsi="Times New Roman" w:cs="Times New Roman"/>
          <w:color w:val="000000"/>
          <w:sz w:val="20"/>
          <w:szCs w:val="20"/>
          <w:shd w:val="clear" w:color="auto" w:fill="FFFFFF"/>
        </w:rPr>
        <w:t>μN) и</w:t>
      </w:r>
      <w:proofErr w:type="gramStart"/>
      <w:r w:rsidRPr="00AB2B43">
        <w:rPr>
          <w:rFonts w:ascii="Times New Roman" w:hAnsi="Times New Roman" w:cs="Times New Roman"/>
          <w:color w:val="000000"/>
          <w:sz w:val="20"/>
          <w:szCs w:val="20"/>
          <w:shd w:val="clear" w:color="auto" w:fill="FFFFFF"/>
        </w:rPr>
        <w:t xml:space="preserve"> В</w:t>
      </w:r>
      <w:proofErr w:type="gramEnd"/>
      <w:r w:rsidRPr="00AB2B43">
        <w:rPr>
          <w:rFonts w:ascii="Times New Roman" w:hAnsi="Times New Roman" w:cs="Times New Roman"/>
          <w:color w:val="000000"/>
          <w:sz w:val="20"/>
          <w:szCs w:val="20"/>
          <w:shd w:val="clear" w:color="auto" w:fill="FFFFFF"/>
        </w:rPr>
        <w:t>=μ</w:t>
      </w:r>
      <w:r w:rsidRPr="00AB2B43">
        <w:rPr>
          <w:rFonts w:ascii="Times New Roman" w:hAnsi="Times New Roman" w:cs="Times New Roman"/>
          <w:color w:val="000000"/>
          <w:sz w:val="20"/>
          <w:szCs w:val="20"/>
          <w:shd w:val="clear" w:color="auto" w:fill="FFFFFF"/>
          <w:vertAlign w:val="subscript"/>
        </w:rPr>
        <w:t>0</w:t>
      </w:r>
      <w:r w:rsidRPr="00AB2B43">
        <w:rPr>
          <w:rFonts w:ascii="Times New Roman" w:hAnsi="Times New Roman" w:cs="Times New Roman"/>
          <w:color w:val="000000"/>
          <w:sz w:val="20"/>
          <w:szCs w:val="20"/>
          <w:shd w:val="clear" w:color="auto" w:fill="FFFFFF"/>
        </w:rPr>
        <w:t>μH , то </w:t>
      </w:r>
    </w:p>
    <w:p w:rsidR="00C603D2" w:rsidRPr="00AB2B43" w:rsidRDefault="00F4179E" w:rsidP="00EA0F27">
      <w:pPr>
        <w:spacing w:after="0" w:line="240" w:lineRule="auto"/>
        <w:ind w:firstLine="709"/>
        <w:jc w:val="both"/>
        <w:rPr>
          <w:rFonts w:ascii="Times New Roman" w:hAnsi="Times New Roman" w:cs="Times New Roman"/>
          <w:color w:val="000000"/>
          <w:sz w:val="20"/>
          <w:szCs w:val="20"/>
        </w:rPr>
      </w:pPr>
      <w:r w:rsidRPr="00AB2B43">
        <w:rPr>
          <w:rFonts w:ascii="Times New Roman" w:hAnsi="Times New Roman" w:cs="Times New Roman"/>
          <w:noProof/>
          <w:sz w:val="20"/>
          <w:szCs w:val="20"/>
          <w:lang w:eastAsia="ru-RU"/>
        </w:rPr>
        <w:drawing>
          <wp:inline distT="0" distB="0" distL="0" distR="0" wp14:anchorId="164CD930" wp14:editId="1D34CB13">
            <wp:extent cx="1409700" cy="247650"/>
            <wp:effectExtent l="0" t="0" r="0" b="0"/>
            <wp:docPr id="858" name="Рисунок 858" descr="энергия магнитного по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энергия магнитного поля"/>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409700" cy="247650"/>
                    </a:xfrm>
                    <a:prstGeom prst="rect">
                      <a:avLst/>
                    </a:prstGeom>
                    <a:noFill/>
                    <a:ln>
                      <a:noFill/>
                    </a:ln>
                  </pic:spPr>
                </pic:pic>
              </a:graphicData>
            </a:graphic>
          </wp:inline>
        </w:drawing>
      </w:r>
      <w:r w:rsidRPr="00AB2B43">
        <w:rPr>
          <w:rFonts w:ascii="Times New Roman" w:hAnsi="Times New Roman" w:cs="Times New Roman"/>
          <w:color w:val="000000"/>
          <w:sz w:val="20"/>
          <w:szCs w:val="20"/>
          <w:shd w:val="clear" w:color="auto" w:fill="FFFFFF"/>
        </w:rPr>
        <w:t> (2) </w:t>
      </w:r>
      <w:r w:rsidRPr="00AB2B43">
        <w:rPr>
          <w:rFonts w:ascii="Times New Roman" w:hAnsi="Times New Roman" w:cs="Times New Roman"/>
          <w:color w:val="000000"/>
          <w:sz w:val="20"/>
          <w:szCs w:val="20"/>
        </w:rPr>
        <w:br/>
      </w:r>
      <w:r w:rsidRPr="00AB2B43">
        <w:rPr>
          <w:rFonts w:ascii="Times New Roman" w:hAnsi="Times New Roman" w:cs="Times New Roman"/>
          <w:color w:val="000000"/>
          <w:sz w:val="20"/>
          <w:szCs w:val="20"/>
        </w:rPr>
        <w:br/>
      </w:r>
      <w:r w:rsidRPr="00AB2B43">
        <w:rPr>
          <w:rFonts w:ascii="Times New Roman" w:hAnsi="Times New Roman" w:cs="Times New Roman"/>
          <w:color w:val="000000"/>
          <w:sz w:val="20"/>
          <w:szCs w:val="20"/>
          <w:shd w:val="clear" w:color="auto" w:fill="FFFFFF"/>
        </w:rPr>
        <w:t xml:space="preserve">где </w:t>
      </w:r>
      <w:proofErr w:type="spellStart"/>
      <w:r w:rsidRPr="00AB2B43">
        <w:rPr>
          <w:rFonts w:ascii="Times New Roman" w:hAnsi="Times New Roman" w:cs="Times New Roman"/>
          <w:color w:val="000000"/>
          <w:sz w:val="20"/>
          <w:szCs w:val="20"/>
          <w:shd w:val="clear" w:color="auto" w:fill="FFFFFF"/>
        </w:rPr>
        <w:t>S</w:t>
      </w:r>
      <w:r w:rsidRPr="00AB2B43">
        <w:rPr>
          <w:rStyle w:val="ab"/>
          <w:rFonts w:ascii="Times New Roman" w:hAnsi="Times New Roman" w:cs="Times New Roman"/>
          <w:color w:val="000000"/>
          <w:sz w:val="20"/>
          <w:szCs w:val="20"/>
          <w:shd w:val="clear" w:color="auto" w:fill="FFFFFF"/>
        </w:rPr>
        <w:t>l</w:t>
      </w:r>
      <w:proofErr w:type="spellEnd"/>
      <w:r w:rsidRPr="00AB2B43">
        <w:rPr>
          <w:rFonts w:ascii="Times New Roman" w:hAnsi="Times New Roman" w:cs="Times New Roman"/>
          <w:color w:val="000000"/>
          <w:sz w:val="20"/>
          <w:szCs w:val="20"/>
          <w:shd w:val="clear" w:color="auto" w:fill="FFFFFF"/>
        </w:rPr>
        <w:t> = V — объем соленоида. </w:t>
      </w:r>
    </w:p>
    <w:p w:rsidR="00C603D2" w:rsidRPr="00AB2B43" w:rsidRDefault="00F4179E" w:rsidP="00EA0F27">
      <w:pPr>
        <w:spacing w:after="0" w:line="240" w:lineRule="auto"/>
        <w:ind w:firstLine="709"/>
        <w:jc w:val="both"/>
        <w:rPr>
          <w:rFonts w:ascii="Times New Roman" w:hAnsi="Times New Roman" w:cs="Times New Roman"/>
          <w:color w:val="000000"/>
          <w:sz w:val="20"/>
          <w:szCs w:val="20"/>
        </w:rPr>
      </w:pPr>
      <w:r w:rsidRPr="00AB2B43">
        <w:rPr>
          <w:rFonts w:ascii="Times New Roman" w:hAnsi="Times New Roman" w:cs="Times New Roman"/>
          <w:color w:val="000000"/>
          <w:sz w:val="20"/>
          <w:szCs w:val="20"/>
          <w:shd w:val="clear" w:color="auto" w:fill="FFFFFF"/>
        </w:rPr>
        <w:t>Магнитное поле внутри соленоида однородно и сосредоточено внутри него, поэтому энергия (2) заключена в объеме соленоида и имеет с нем однородное распределение с постоянной </w:t>
      </w:r>
      <w:r w:rsidRPr="00AB2B43">
        <w:rPr>
          <w:rStyle w:val="a4"/>
          <w:rFonts w:ascii="Times New Roman" w:hAnsi="Times New Roman" w:cs="Times New Roman"/>
          <w:color w:val="000000"/>
          <w:sz w:val="20"/>
          <w:szCs w:val="20"/>
          <w:shd w:val="clear" w:color="auto" w:fill="FFFFFF"/>
        </w:rPr>
        <w:t>объемной плотностью</w:t>
      </w:r>
      <w:r w:rsidRPr="00AB2B43">
        <w:rPr>
          <w:rFonts w:ascii="Times New Roman" w:hAnsi="Times New Roman" w:cs="Times New Roman"/>
          <w:color w:val="000000"/>
          <w:sz w:val="20"/>
          <w:szCs w:val="20"/>
          <w:shd w:val="clear" w:color="auto" w:fill="FFFFFF"/>
        </w:rPr>
        <w:t> </w:t>
      </w:r>
    </w:p>
    <w:p w:rsidR="005E006E" w:rsidRPr="00AB2B43" w:rsidRDefault="00F4179E"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noProof/>
          <w:sz w:val="20"/>
          <w:szCs w:val="20"/>
          <w:lang w:eastAsia="ru-RU"/>
        </w:rPr>
        <w:drawing>
          <wp:inline distT="0" distB="0" distL="0" distR="0" wp14:anchorId="0D5F5A11" wp14:editId="1E0F0091">
            <wp:extent cx="2114550" cy="247650"/>
            <wp:effectExtent l="0" t="0" r="0" b="0"/>
            <wp:docPr id="857" name="Рисунок 857" descr="объемная плотность энергии магнитного пол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объемная плотность энергии магнитного поля"/>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114550" cy="247650"/>
                    </a:xfrm>
                    <a:prstGeom prst="rect">
                      <a:avLst/>
                    </a:prstGeom>
                    <a:noFill/>
                    <a:ln>
                      <a:noFill/>
                    </a:ln>
                  </pic:spPr>
                </pic:pic>
              </a:graphicData>
            </a:graphic>
          </wp:inline>
        </w:drawing>
      </w:r>
      <w:r w:rsidRPr="00AB2B43">
        <w:rPr>
          <w:rFonts w:ascii="Times New Roman" w:hAnsi="Times New Roman" w:cs="Times New Roman"/>
          <w:color w:val="000000"/>
          <w:sz w:val="20"/>
          <w:szCs w:val="20"/>
          <w:shd w:val="clear" w:color="auto" w:fill="FFFFFF"/>
        </w:rPr>
        <w:t> (3) </w:t>
      </w:r>
      <w:r w:rsidRPr="00AB2B43">
        <w:rPr>
          <w:rFonts w:ascii="Times New Roman" w:hAnsi="Times New Roman" w:cs="Times New Roman"/>
          <w:color w:val="000000"/>
          <w:sz w:val="20"/>
          <w:szCs w:val="20"/>
        </w:rPr>
        <w:br/>
      </w:r>
      <w:r w:rsidRPr="00AB2B43">
        <w:rPr>
          <w:rFonts w:ascii="Times New Roman" w:hAnsi="Times New Roman" w:cs="Times New Roman"/>
          <w:color w:val="000000"/>
          <w:sz w:val="20"/>
          <w:szCs w:val="20"/>
        </w:rPr>
        <w:br/>
      </w:r>
      <w:r w:rsidRPr="00AB2B43">
        <w:rPr>
          <w:rFonts w:ascii="Times New Roman" w:hAnsi="Times New Roman" w:cs="Times New Roman"/>
          <w:color w:val="000000"/>
          <w:sz w:val="20"/>
          <w:szCs w:val="20"/>
          <w:shd w:val="clear" w:color="auto" w:fill="FFFFFF"/>
        </w:rPr>
        <w:t xml:space="preserve">Формула (3) для объемной плотности энергии магнитного поля имеет вид, аналогичный выражению для объемной плотности энергии электростатического поля, с тем отличием, что электрические величины заменены в нем магнитными. Формула (3) выводилась для однородного поля, но она верна и для </w:t>
      </w:r>
      <w:r w:rsidRPr="00AB2B43">
        <w:rPr>
          <w:rFonts w:ascii="Times New Roman" w:hAnsi="Times New Roman" w:cs="Times New Roman"/>
          <w:color w:val="000000"/>
          <w:sz w:val="20"/>
          <w:szCs w:val="20"/>
          <w:shd w:val="clear" w:color="auto" w:fill="FFFFFF"/>
        </w:rPr>
        <w:lastRenderedPageBreak/>
        <w:t>неоднородных полей. Формула (3) справедлива только для сред, для которых </w:t>
      </w:r>
      <w:r w:rsidRPr="00AB2B43">
        <w:rPr>
          <w:rStyle w:val="ab"/>
          <w:rFonts w:ascii="Times New Roman" w:hAnsi="Times New Roman" w:cs="Times New Roman"/>
          <w:color w:val="000000"/>
          <w:sz w:val="20"/>
          <w:szCs w:val="20"/>
          <w:shd w:val="clear" w:color="auto" w:fill="FFFFFF"/>
        </w:rPr>
        <w:t>линейная зависимость</w:t>
      </w:r>
      <w:r w:rsidRPr="00AB2B43">
        <w:rPr>
          <w:rFonts w:ascii="Times New Roman" w:hAnsi="Times New Roman" w:cs="Times New Roman"/>
          <w:color w:val="000000"/>
          <w:sz w:val="20"/>
          <w:szCs w:val="20"/>
          <w:shd w:val="clear" w:color="auto" w:fill="FFFFFF"/>
        </w:rPr>
        <w:t> В от Н</w:t>
      </w:r>
      <w:proofErr w:type="gramStart"/>
      <w:r w:rsidRPr="00AB2B43">
        <w:rPr>
          <w:rFonts w:ascii="Times New Roman" w:hAnsi="Times New Roman" w:cs="Times New Roman"/>
          <w:color w:val="000000"/>
          <w:sz w:val="20"/>
          <w:szCs w:val="20"/>
          <w:shd w:val="clear" w:color="auto" w:fill="FFFFFF"/>
        </w:rPr>
        <w:t xml:space="preserve"> ,</w:t>
      </w:r>
      <w:proofErr w:type="gramEnd"/>
      <w:r w:rsidRPr="00AB2B43">
        <w:rPr>
          <w:rFonts w:ascii="Times New Roman" w:hAnsi="Times New Roman" w:cs="Times New Roman"/>
          <w:color w:val="000000"/>
          <w:sz w:val="20"/>
          <w:szCs w:val="20"/>
          <w:shd w:val="clear" w:color="auto" w:fill="FFFFFF"/>
        </w:rPr>
        <w:t xml:space="preserve"> т.е. оно относится только к пара- и диамагнетикам. </w:t>
      </w:r>
    </w:p>
    <w:p w:rsidR="00F4179E" w:rsidRPr="00AB2B43" w:rsidRDefault="00F4179E"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33. Намагниченность. Магнитное поле в веществе.</w:t>
      </w:r>
    </w:p>
    <w:p w:rsidR="00C14CF7" w:rsidRPr="00AB2B43" w:rsidRDefault="00C14CF7" w:rsidP="00EA0F27">
      <w:pPr>
        <w:pStyle w:val="aa"/>
        <w:shd w:val="clear" w:color="auto" w:fill="FFFFFF"/>
        <w:spacing w:before="0" w:beforeAutospacing="0" w:after="0" w:afterAutospacing="0"/>
        <w:ind w:firstLine="709"/>
        <w:jc w:val="both"/>
        <w:rPr>
          <w:color w:val="000000" w:themeColor="text1"/>
          <w:sz w:val="20"/>
          <w:szCs w:val="20"/>
        </w:rPr>
      </w:pPr>
      <w:r w:rsidRPr="00AB2B43">
        <w:rPr>
          <w:b/>
          <w:bCs/>
          <w:color w:val="000000" w:themeColor="text1"/>
          <w:sz w:val="20"/>
          <w:szCs w:val="20"/>
        </w:rPr>
        <w:t>Намагниченность</w:t>
      </w:r>
      <w:r w:rsidRPr="00AB2B43">
        <w:rPr>
          <w:color w:val="000000" w:themeColor="text1"/>
          <w:sz w:val="20"/>
          <w:szCs w:val="20"/>
        </w:rPr>
        <w:t> —</w:t>
      </w:r>
      <w:r w:rsidRPr="00AB2B43">
        <w:rPr>
          <w:rStyle w:val="apple-converted-space"/>
          <w:color w:val="000000" w:themeColor="text1"/>
          <w:sz w:val="20"/>
          <w:szCs w:val="20"/>
        </w:rPr>
        <w:t> </w:t>
      </w:r>
      <w:hyperlink r:id="rId298" w:tooltip="Вектор" w:history="1">
        <w:r w:rsidRPr="00AB2B43">
          <w:rPr>
            <w:rStyle w:val="a5"/>
            <w:color w:val="000000" w:themeColor="text1"/>
            <w:sz w:val="20"/>
            <w:szCs w:val="20"/>
            <w:u w:val="none"/>
          </w:rPr>
          <w:t>векторная</w:t>
        </w:r>
      </w:hyperlink>
      <w:r w:rsidRPr="00AB2B43">
        <w:rPr>
          <w:rStyle w:val="apple-converted-space"/>
          <w:color w:val="000000" w:themeColor="text1"/>
          <w:sz w:val="20"/>
          <w:szCs w:val="20"/>
        </w:rPr>
        <w:t> </w:t>
      </w:r>
      <w:hyperlink r:id="rId299" w:tooltip="Физическая величина" w:history="1">
        <w:r w:rsidRPr="00AB2B43">
          <w:rPr>
            <w:rStyle w:val="a5"/>
            <w:color w:val="000000" w:themeColor="text1"/>
            <w:sz w:val="20"/>
            <w:szCs w:val="20"/>
            <w:u w:val="none"/>
          </w:rPr>
          <w:t>физическая величина</w:t>
        </w:r>
      </w:hyperlink>
      <w:r w:rsidRPr="00AB2B43">
        <w:rPr>
          <w:color w:val="000000" w:themeColor="text1"/>
          <w:sz w:val="20"/>
          <w:szCs w:val="20"/>
        </w:rPr>
        <w:t>, характеризующая</w:t>
      </w:r>
      <w:r w:rsidRPr="00AB2B43">
        <w:rPr>
          <w:rStyle w:val="apple-converted-space"/>
          <w:color w:val="000000" w:themeColor="text1"/>
          <w:sz w:val="20"/>
          <w:szCs w:val="20"/>
        </w:rPr>
        <w:t> </w:t>
      </w:r>
      <w:hyperlink r:id="rId300" w:tooltip="Магнит" w:history="1">
        <w:r w:rsidRPr="00AB2B43">
          <w:rPr>
            <w:rStyle w:val="a5"/>
            <w:color w:val="000000" w:themeColor="text1"/>
            <w:sz w:val="20"/>
            <w:szCs w:val="20"/>
            <w:u w:val="none"/>
          </w:rPr>
          <w:t>магнитное</w:t>
        </w:r>
      </w:hyperlink>
      <w:r w:rsidRPr="00AB2B43">
        <w:rPr>
          <w:rStyle w:val="apple-converted-space"/>
          <w:color w:val="000000" w:themeColor="text1"/>
          <w:sz w:val="20"/>
          <w:szCs w:val="20"/>
        </w:rPr>
        <w:t> </w:t>
      </w:r>
      <w:r w:rsidRPr="00AB2B43">
        <w:rPr>
          <w:color w:val="000000" w:themeColor="text1"/>
          <w:sz w:val="20"/>
          <w:szCs w:val="20"/>
        </w:rPr>
        <w:t>состояние макроскопического физического тела. Обозначается обычно</w:t>
      </w:r>
      <w:r w:rsidRPr="00AB2B43">
        <w:rPr>
          <w:rStyle w:val="apple-converted-space"/>
          <w:color w:val="000000" w:themeColor="text1"/>
          <w:sz w:val="20"/>
          <w:szCs w:val="20"/>
        </w:rPr>
        <w:t> </w:t>
      </w:r>
      <w:r w:rsidRPr="00AB2B43">
        <w:rPr>
          <w:iCs/>
          <w:color w:val="000000" w:themeColor="text1"/>
          <w:sz w:val="20"/>
          <w:szCs w:val="20"/>
        </w:rPr>
        <w:t>М</w:t>
      </w:r>
      <w:r w:rsidRPr="00AB2B43">
        <w:rPr>
          <w:rStyle w:val="apple-converted-space"/>
          <w:color w:val="000000" w:themeColor="text1"/>
          <w:sz w:val="20"/>
          <w:szCs w:val="20"/>
        </w:rPr>
        <w:t> </w:t>
      </w:r>
      <w:r w:rsidRPr="00AB2B43">
        <w:rPr>
          <w:color w:val="000000" w:themeColor="text1"/>
          <w:sz w:val="20"/>
          <w:szCs w:val="20"/>
        </w:rPr>
        <w:t>или</w:t>
      </w:r>
      <w:r w:rsidRPr="00AB2B43">
        <w:rPr>
          <w:rStyle w:val="apple-converted-space"/>
          <w:color w:val="000000" w:themeColor="text1"/>
          <w:sz w:val="20"/>
          <w:szCs w:val="20"/>
        </w:rPr>
        <w:t> </w:t>
      </w:r>
      <w:r w:rsidRPr="00AB2B43">
        <w:rPr>
          <w:iCs/>
          <w:color w:val="000000" w:themeColor="text1"/>
          <w:sz w:val="20"/>
          <w:szCs w:val="20"/>
        </w:rPr>
        <w:t>J</w:t>
      </w:r>
      <w:r w:rsidRPr="00AB2B43">
        <w:rPr>
          <w:color w:val="000000" w:themeColor="text1"/>
          <w:sz w:val="20"/>
          <w:szCs w:val="20"/>
        </w:rPr>
        <w:t>. Определяется как</w:t>
      </w:r>
      <w:r w:rsidRPr="00AB2B43">
        <w:rPr>
          <w:rStyle w:val="apple-converted-space"/>
          <w:color w:val="000000" w:themeColor="text1"/>
          <w:sz w:val="20"/>
          <w:szCs w:val="20"/>
        </w:rPr>
        <w:t> </w:t>
      </w:r>
      <w:hyperlink r:id="rId301" w:tooltip="Магнитный момент" w:history="1">
        <w:r w:rsidRPr="00AB2B43">
          <w:rPr>
            <w:rStyle w:val="a5"/>
            <w:color w:val="000000" w:themeColor="text1"/>
            <w:sz w:val="20"/>
            <w:szCs w:val="20"/>
            <w:u w:val="none"/>
          </w:rPr>
          <w:t>магнитный момент</w:t>
        </w:r>
      </w:hyperlink>
      <w:r w:rsidRPr="00AB2B43">
        <w:rPr>
          <w:rStyle w:val="apple-converted-space"/>
          <w:color w:val="000000" w:themeColor="text1"/>
          <w:sz w:val="20"/>
          <w:szCs w:val="20"/>
        </w:rPr>
        <w:t> </w:t>
      </w:r>
      <w:r w:rsidRPr="00AB2B43">
        <w:rPr>
          <w:color w:val="000000" w:themeColor="text1"/>
          <w:sz w:val="20"/>
          <w:szCs w:val="20"/>
        </w:rPr>
        <w:t>единицы</w:t>
      </w:r>
      <w:r w:rsidRPr="00AB2B43">
        <w:rPr>
          <w:rStyle w:val="apple-converted-space"/>
          <w:color w:val="000000" w:themeColor="text1"/>
          <w:sz w:val="20"/>
          <w:szCs w:val="20"/>
        </w:rPr>
        <w:t> </w:t>
      </w:r>
      <w:hyperlink r:id="rId302" w:tooltip="Объём" w:history="1">
        <w:r w:rsidRPr="00AB2B43">
          <w:rPr>
            <w:rStyle w:val="a5"/>
            <w:color w:val="000000" w:themeColor="text1"/>
            <w:sz w:val="20"/>
            <w:szCs w:val="20"/>
            <w:u w:val="none"/>
          </w:rPr>
          <w:t>объёма</w:t>
        </w:r>
      </w:hyperlink>
      <w:r w:rsidRPr="00AB2B43">
        <w:rPr>
          <w:rStyle w:val="apple-converted-space"/>
          <w:color w:val="000000" w:themeColor="text1"/>
          <w:sz w:val="20"/>
          <w:szCs w:val="20"/>
        </w:rPr>
        <w:t> </w:t>
      </w:r>
      <w:r w:rsidRPr="00AB2B43">
        <w:rPr>
          <w:color w:val="000000" w:themeColor="text1"/>
          <w:sz w:val="20"/>
          <w:szCs w:val="20"/>
        </w:rPr>
        <w:t>вещества:</w:t>
      </w:r>
    </w:p>
    <w:p w:rsidR="00C14CF7" w:rsidRPr="00AB2B43" w:rsidRDefault="00C14CF7" w:rsidP="00EA0F27">
      <w:pPr>
        <w:shd w:val="clear" w:color="auto" w:fill="FFFFFF"/>
        <w:spacing w:after="0" w:line="240" w:lineRule="auto"/>
        <w:ind w:firstLine="709"/>
        <w:jc w:val="both"/>
        <w:rPr>
          <w:rFonts w:ascii="Times New Roman" w:hAnsi="Times New Roman" w:cs="Times New Roman"/>
          <w:color w:val="000000" w:themeColor="text1"/>
          <w:sz w:val="20"/>
          <w:szCs w:val="20"/>
        </w:rPr>
      </w:pPr>
      <w:r w:rsidRPr="00AB2B43">
        <w:rPr>
          <w:rFonts w:ascii="Times New Roman" w:hAnsi="Times New Roman" w:cs="Times New Roman"/>
          <w:noProof/>
          <w:color w:val="000000" w:themeColor="text1"/>
          <w:sz w:val="20"/>
          <w:szCs w:val="20"/>
          <w:lang w:eastAsia="ru-RU"/>
        </w:rPr>
        <w:drawing>
          <wp:inline distT="0" distB="0" distL="0" distR="0" wp14:anchorId="40956B9B" wp14:editId="3F4DE43D">
            <wp:extent cx="638175" cy="342900"/>
            <wp:effectExtent l="0" t="0" r="9525" b="0"/>
            <wp:docPr id="867" name="Рисунок 867" descr="\mathbf{J}=\frac{\mathbf{p_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mathbf{J}=\frac{\mathbf{p_m}}{V}"/>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638175" cy="342900"/>
                    </a:xfrm>
                    <a:prstGeom prst="rect">
                      <a:avLst/>
                    </a:prstGeom>
                    <a:noFill/>
                    <a:ln>
                      <a:noFill/>
                    </a:ln>
                  </pic:spPr>
                </pic:pic>
              </a:graphicData>
            </a:graphic>
          </wp:inline>
        </w:drawing>
      </w:r>
    </w:p>
    <w:p w:rsidR="00C14CF7" w:rsidRPr="00AB2B43" w:rsidRDefault="00C14CF7" w:rsidP="00EA0F27">
      <w:pPr>
        <w:pStyle w:val="aa"/>
        <w:shd w:val="clear" w:color="auto" w:fill="FFFFFF"/>
        <w:spacing w:before="0" w:beforeAutospacing="0" w:after="0" w:afterAutospacing="0"/>
        <w:ind w:firstLine="709"/>
        <w:jc w:val="both"/>
        <w:rPr>
          <w:color w:val="000000" w:themeColor="text1"/>
          <w:sz w:val="20"/>
          <w:szCs w:val="20"/>
        </w:rPr>
      </w:pPr>
      <w:r w:rsidRPr="00AB2B43">
        <w:rPr>
          <w:color w:val="000000" w:themeColor="text1"/>
          <w:sz w:val="20"/>
          <w:szCs w:val="20"/>
        </w:rPr>
        <w:t>Здесь,</w:t>
      </w:r>
      <w:r w:rsidRPr="00AB2B43">
        <w:rPr>
          <w:rStyle w:val="apple-converted-space"/>
          <w:color w:val="000000" w:themeColor="text1"/>
          <w:sz w:val="20"/>
          <w:szCs w:val="20"/>
        </w:rPr>
        <w:t> </w:t>
      </w:r>
      <w:r w:rsidRPr="00AB2B43">
        <w:rPr>
          <w:bCs/>
          <w:color w:val="000000" w:themeColor="text1"/>
          <w:sz w:val="20"/>
          <w:szCs w:val="20"/>
        </w:rPr>
        <w:t>J</w:t>
      </w:r>
      <w:r w:rsidRPr="00AB2B43">
        <w:rPr>
          <w:color w:val="000000" w:themeColor="text1"/>
          <w:sz w:val="20"/>
          <w:szCs w:val="20"/>
        </w:rPr>
        <w:t> — вектор намагниченности;</w:t>
      </w:r>
      <w:r w:rsidRPr="00AB2B43">
        <w:rPr>
          <w:rStyle w:val="apple-converted-space"/>
          <w:color w:val="000000" w:themeColor="text1"/>
          <w:sz w:val="20"/>
          <w:szCs w:val="20"/>
        </w:rPr>
        <w:t> </w:t>
      </w:r>
      <w:r w:rsidRPr="00AB2B43">
        <w:rPr>
          <w:bCs/>
          <w:noProof/>
          <w:color w:val="000000" w:themeColor="text1"/>
          <w:sz w:val="20"/>
          <w:szCs w:val="20"/>
        </w:rPr>
        <w:drawing>
          <wp:inline distT="0" distB="0" distL="0" distR="0" wp14:anchorId="2A39C437" wp14:editId="05293379">
            <wp:extent cx="228600" cy="123825"/>
            <wp:effectExtent l="0" t="0" r="0" b="9525"/>
            <wp:docPr id="866" name="Рисунок 866" descr="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p_m"/>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sidRPr="00AB2B43">
        <w:rPr>
          <w:color w:val="000000" w:themeColor="text1"/>
          <w:sz w:val="20"/>
          <w:szCs w:val="20"/>
        </w:rPr>
        <w:t> — вектор магнитного момента; V — объём.</w:t>
      </w:r>
    </w:p>
    <w:p w:rsidR="00C14CF7" w:rsidRPr="00AB2B43" w:rsidRDefault="00C14CF7" w:rsidP="00EA0F27">
      <w:pPr>
        <w:pStyle w:val="aa"/>
        <w:shd w:val="clear" w:color="auto" w:fill="FFFFFF"/>
        <w:spacing w:before="0" w:beforeAutospacing="0" w:after="0" w:afterAutospacing="0"/>
        <w:ind w:firstLine="709"/>
        <w:jc w:val="both"/>
        <w:rPr>
          <w:color w:val="000000" w:themeColor="text1"/>
          <w:sz w:val="20"/>
          <w:szCs w:val="20"/>
        </w:rPr>
      </w:pPr>
      <w:r w:rsidRPr="00AB2B43">
        <w:rPr>
          <w:color w:val="000000" w:themeColor="text1"/>
          <w:sz w:val="20"/>
          <w:szCs w:val="20"/>
        </w:rPr>
        <w:t>В общем случае (случае неоднородной, по тем или иным причинам, среды) намагниченность выражается как</w:t>
      </w:r>
    </w:p>
    <w:p w:rsidR="00C14CF7" w:rsidRPr="00AB2B43" w:rsidRDefault="00C14CF7" w:rsidP="00EA0F27">
      <w:pPr>
        <w:shd w:val="clear" w:color="auto" w:fill="FFFFFF"/>
        <w:spacing w:after="0" w:line="240" w:lineRule="auto"/>
        <w:ind w:firstLine="709"/>
        <w:jc w:val="both"/>
        <w:rPr>
          <w:rFonts w:ascii="Times New Roman" w:hAnsi="Times New Roman" w:cs="Times New Roman"/>
          <w:color w:val="000000" w:themeColor="text1"/>
          <w:sz w:val="20"/>
          <w:szCs w:val="20"/>
        </w:rPr>
      </w:pPr>
      <w:r w:rsidRPr="00AB2B43">
        <w:rPr>
          <w:rFonts w:ascii="Times New Roman" w:hAnsi="Times New Roman" w:cs="Times New Roman"/>
          <w:noProof/>
          <w:color w:val="000000" w:themeColor="text1"/>
          <w:sz w:val="20"/>
          <w:szCs w:val="20"/>
          <w:lang w:eastAsia="ru-RU"/>
        </w:rPr>
        <w:drawing>
          <wp:inline distT="0" distB="0" distL="0" distR="0" wp14:anchorId="18A852FF" wp14:editId="0C84B04B">
            <wp:extent cx="733425" cy="390525"/>
            <wp:effectExtent l="0" t="0" r="9525" b="9525"/>
            <wp:docPr id="865" name="Рисунок 865" descr="\mathbf{J}=\frac{d \mathbf{p_m}}{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mathbf{J}=\frac{d \mathbf{p_m}}{dV}"/>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733425" cy="390525"/>
                    </a:xfrm>
                    <a:prstGeom prst="rect">
                      <a:avLst/>
                    </a:prstGeom>
                    <a:noFill/>
                    <a:ln>
                      <a:noFill/>
                    </a:ln>
                  </pic:spPr>
                </pic:pic>
              </a:graphicData>
            </a:graphic>
          </wp:inline>
        </w:drawing>
      </w:r>
    </w:p>
    <w:p w:rsidR="00C14CF7" w:rsidRPr="00AB2B43" w:rsidRDefault="00C14CF7" w:rsidP="00EA0F27">
      <w:pPr>
        <w:pStyle w:val="aa"/>
        <w:shd w:val="clear" w:color="auto" w:fill="FFFFFF"/>
        <w:spacing w:before="0" w:beforeAutospacing="0" w:after="0" w:afterAutospacing="0"/>
        <w:ind w:firstLine="709"/>
        <w:jc w:val="both"/>
        <w:rPr>
          <w:color w:val="000000" w:themeColor="text1"/>
          <w:sz w:val="20"/>
          <w:szCs w:val="20"/>
        </w:rPr>
      </w:pPr>
      <w:r w:rsidRPr="00AB2B43">
        <w:rPr>
          <w:color w:val="000000" w:themeColor="text1"/>
          <w:sz w:val="20"/>
          <w:szCs w:val="20"/>
        </w:rPr>
        <w:t>и является функцией координат. Где</w:t>
      </w:r>
      <w:r w:rsidRPr="00AB2B43">
        <w:rPr>
          <w:rStyle w:val="apple-converted-space"/>
          <w:color w:val="000000" w:themeColor="text1"/>
          <w:sz w:val="20"/>
          <w:szCs w:val="20"/>
        </w:rPr>
        <w:t> </w:t>
      </w:r>
      <w:r w:rsidRPr="00AB2B43">
        <w:rPr>
          <w:noProof/>
          <w:color w:val="000000" w:themeColor="text1"/>
          <w:sz w:val="20"/>
          <w:szCs w:val="20"/>
        </w:rPr>
        <w:drawing>
          <wp:inline distT="0" distB="0" distL="0" distR="0" wp14:anchorId="596BF4CD" wp14:editId="1D9B4839">
            <wp:extent cx="314325" cy="171450"/>
            <wp:effectExtent l="0" t="0" r="9525" b="0"/>
            <wp:docPr id="864" name="Рисунок 864" descr="d p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 p_m"/>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14325" cy="171450"/>
                    </a:xfrm>
                    <a:prstGeom prst="rect">
                      <a:avLst/>
                    </a:prstGeom>
                    <a:noFill/>
                    <a:ln>
                      <a:noFill/>
                    </a:ln>
                  </pic:spPr>
                </pic:pic>
              </a:graphicData>
            </a:graphic>
          </wp:inline>
        </w:drawing>
      </w:r>
      <w:r w:rsidRPr="00AB2B43">
        <w:rPr>
          <w:rStyle w:val="apple-converted-space"/>
          <w:color w:val="000000" w:themeColor="text1"/>
          <w:sz w:val="20"/>
          <w:szCs w:val="20"/>
        </w:rPr>
        <w:t> </w:t>
      </w:r>
      <w:r w:rsidRPr="00AB2B43">
        <w:rPr>
          <w:color w:val="000000" w:themeColor="text1"/>
          <w:sz w:val="20"/>
          <w:szCs w:val="20"/>
        </w:rPr>
        <w:t>есть суммарный магнитный момент молекул в объеме</w:t>
      </w:r>
      <w:r w:rsidRPr="00AB2B43">
        <w:rPr>
          <w:rStyle w:val="apple-converted-space"/>
          <w:color w:val="000000" w:themeColor="text1"/>
          <w:sz w:val="20"/>
          <w:szCs w:val="20"/>
        </w:rPr>
        <w:t> </w:t>
      </w:r>
      <w:proofErr w:type="spellStart"/>
      <w:r w:rsidRPr="00AB2B43">
        <w:rPr>
          <w:bCs/>
          <w:color w:val="000000" w:themeColor="text1"/>
          <w:sz w:val="20"/>
          <w:szCs w:val="20"/>
        </w:rPr>
        <w:t>dV</w:t>
      </w:r>
      <w:proofErr w:type="spellEnd"/>
      <w:r w:rsidRPr="00AB2B43">
        <w:rPr>
          <w:rStyle w:val="apple-converted-space"/>
          <w:color w:val="000000" w:themeColor="text1"/>
          <w:sz w:val="20"/>
          <w:szCs w:val="20"/>
        </w:rPr>
        <w:t> </w:t>
      </w:r>
      <w:r w:rsidRPr="00AB2B43">
        <w:rPr>
          <w:color w:val="000000" w:themeColor="text1"/>
          <w:sz w:val="20"/>
          <w:szCs w:val="20"/>
        </w:rPr>
        <w:t>Связь между</w:t>
      </w:r>
      <w:r w:rsidRPr="00AB2B43">
        <w:rPr>
          <w:rStyle w:val="apple-converted-space"/>
          <w:color w:val="000000" w:themeColor="text1"/>
          <w:sz w:val="20"/>
          <w:szCs w:val="20"/>
        </w:rPr>
        <w:t> </w:t>
      </w:r>
      <w:r w:rsidRPr="00AB2B43">
        <w:rPr>
          <w:bCs/>
          <w:color w:val="000000" w:themeColor="text1"/>
          <w:sz w:val="20"/>
          <w:szCs w:val="20"/>
        </w:rPr>
        <w:t>J</w:t>
      </w:r>
      <w:r w:rsidRPr="00AB2B43">
        <w:rPr>
          <w:rStyle w:val="apple-converted-space"/>
          <w:color w:val="000000" w:themeColor="text1"/>
          <w:sz w:val="20"/>
          <w:szCs w:val="20"/>
        </w:rPr>
        <w:t> </w:t>
      </w:r>
      <w:r w:rsidRPr="00AB2B43">
        <w:rPr>
          <w:color w:val="000000" w:themeColor="text1"/>
          <w:sz w:val="20"/>
          <w:szCs w:val="20"/>
        </w:rPr>
        <w:t>и</w:t>
      </w:r>
      <w:r w:rsidRPr="00AB2B43">
        <w:rPr>
          <w:rStyle w:val="apple-converted-space"/>
          <w:color w:val="000000" w:themeColor="text1"/>
          <w:sz w:val="20"/>
          <w:szCs w:val="20"/>
        </w:rPr>
        <w:t> </w:t>
      </w:r>
      <w:hyperlink r:id="rId307" w:tooltip="Напряженность магнитного поля" w:history="1">
        <w:r w:rsidRPr="00AB2B43">
          <w:rPr>
            <w:rStyle w:val="a5"/>
            <w:color w:val="000000" w:themeColor="text1"/>
            <w:sz w:val="20"/>
            <w:szCs w:val="20"/>
            <w:u w:val="none"/>
          </w:rPr>
          <w:t>напряженностью магнитного поля</w:t>
        </w:r>
      </w:hyperlink>
      <w:r w:rsidRPr="00AB2B43">
        <w:rPr>
          <w:rStyle w:val="apple-converted-space"/>
          <w:color w:val="000000" w:themeColor="text1"/>
          <w:sz w:val="20"/>
          <w:szCs w:val="20"/>
        </w:rPr>
        <w:t> </w:t>
      </w:r>
      <w:r w:rsidRPr="00AB2B43">
        <w:rPr>
          <w:bCs/>
          <w:color w:val="000000" w:themeColor="text1"/>
          <w:sz w:val="20"/>
          <w:szCs w:val="20"/>
        </w:rPr>
        <w:t>H</w:t>
      </w:r>
      <w:r w:rsidRPr="00AB2B43">
        <w:rPr>
          <w:rStyle w:val="apple-converted-space"/>
          <w:color w:val="000000" w:themeColor="text1"/>
          <w:sz w:val="20"/>
          <w:szCs w:val="20"/>
        </w:rPr>
        <w:t> </w:t>
      </w:r>
      <w:proofErr w:type="spellStart"/>
      <w:r w:rsidRPr="00AB2B43">
        <w:rPr>
          <w:color w:val="000000" w:themeColor="text1"/>
          <w:sz w:val="20"/>
          <w:szCs w:val="20"/>
        </w:rPr>
        <w:t>в</w:t>
      </w:r>
      <w:hyperlink r:id="rId308" w:tooltip="Диамагнетик" w:history="1">
        <w:r w:rsidRPr="00AB2B43">
          <w:rPr>
            <w:rStyle w:val="a5"/>
            <w:color w:val="000000" w:themeColor="text1"/>
            <w:sz w:val="20"/>
            <w:szCs w:val="20"/>
            <w:u w:val="none"/>
          </w:rPr>
          <w:t>диамагнитных</w:t>
        </w:r>
        <w:proofErr w:type="spellEnd"/>
      </w:hyperlink>
      <w:r w:rsidRPr="00AB2B43">
        <w:rPr>
          <w:rStyle w:val="apple-converted-space"/>
          <w:color w:val="000000" w:themeColor="text1"/>
          <w:sz w:val="20"/>
          <w:szCs w:val="20"/>
        </w:rPr>
        <w:t> </w:t>
      </w:r>
      <w:r w:rsidRPr="00AB2B43">
        <w:rPr>
          <w:color w:val="000000" w:themeColor="text1"/>
          <w:sz w:val="20"/>
          <w:szCs w:val="20"/>
        </w:rPr>
        <w:t>и</w:t>
      </w:r>
      <w:r w:rsidRPr="00AB2B43">
        <w:rPr>
          <w:rStyle w:val="apple-converted-space"/>
          <w:color w:val="000000" w:themeColor="text1"/>
          <w:sz w:val="20"/>
          <w:szCs w:val="20"/>
        </w:rPr>
        <w:t> </w:t>
      </w:r>
      <w:hyperlink r:id="rId309" w:tooltip="Парамагнетик" w:history="1">
        <w:r w:rsidRPr="00AB2B43">
          <w:rPr>
            <w:rStyle w:val="a5"/>
            <w:color w:val="000000" w:themeColor="text1"/>
            <w:sz w:val="20"/>
            <w:szCs w:val="20"/>
            <w:u w:val="none"/>
          </w:rPr>
          <w:t>парамагнитных</w:t>
        </w:r>
      </w:hyperlink>
      <w:r w:rsidRPr="00AB2B43">
        <w:rPr>
          <w:rStyle w:val="apple-converted-space"/>
          <w:color w:val="000000" w:themeColor="text1"/>
          <w:sz w:val="20"/>
          <w:szCs w:val="20"/>
        </w:rPr>
        <w:t> </w:t>
      </w:r>
      <w:r w:rsidRPr="00AB2B43">
        <w:rPr>
          <w:color w:val="000000" w:themeColor="text1"/>
          <w:sz w:val="20"/>
          <w:szCs w:val="20"/>
        </w:rPr>
        <w:t>материалах, обычно линейна (по крайней мере, при не слишком больших величинах намагничивающего поля):</w:t>
      </w:r>
    </w:p>
    <w:p w:rsidR="00C14CF7" w:rsidRPr="00AB2B43" w:rsidRDefault="00C14CF7" w:rsidP="00EA0F27">
      <w:pPr>
        <w:shd w:val="clear" w:color="auto" w:fill="FFFFFF"/>
        <w:spacing w:after="0" w:line="240" w:lineRule="auto"/>
        <w:ind w:firstLine="709"/>
        <w:jc w:val="both"/>
        <w:rPr>
          <w:rFonts w:ascii="Times New Roman" w:hAnsi="Times New Roman" w:cs="Times New Roman"/>
          <w:color w:val="000000" w:themeColor="text1"/>
          <w:sz w:val="20"/>
          <w:szCs w:val="20"/>
        </w:rPr>
      </w:pPr>
      <w:r w:rsidRPr="00AB2B43">
        <w:rPr>
          <w:rFonts w:ascii="Times New Roman" w:hAnsi="Times New Roman" w:cs="Times New Roman"/>
          <w:noProof/>
          <w:color w:val="000000" w:themeColor="text1"/>
          <w:sz w:val="20"/>
          <w:szCs w:val="20"/>
          <w:lang w:eastAsia="ru-RU"/>
        </w:rPr>
        <w:drawing>
          <wp:inline distT="0" distB="0" distL="0" distR="0" wp14:anchorId="692E6DD3" wp14:editId="35381D8E">
            <wp:extent cx="762000" cy="180975"/>
            <wp:effectExtent l="0" t="0" r="0" b="9525"/>
            <wp:docPr id="863" name="Рисунок 863" descr="\mathbf{J} = \chi_m\mathbf{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mathbf{J} = \chi_m\mathbf{H}"/>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762000" cy="180975"/>
                    </a:xfrm>
                    <a:prstGeom prst="rect">
                      <a:avLst/>
                    </a:prstGeom>
                    <a:noFill/>
                    <a:ln>
                      <a:noFill/>
                    </a:ln>
                  </pic:spPr>
                </pic:pic>
              </a:graphicData>
            </a:graphic>
          </wp:inline>
        </w:drawing>
      </w:r>
    </w:p>
    <w:p w:rsidR="00C14CF7" w:rsidRPr="00AB2B43" w:rsidRDefault="00C14CF7" w:rsidP="00EA0F27">
      <w:pPr>
        <w:pStyle w:val="aa"/>
        <w:shd w:val="clear" w:color="auto" w:fill="FFFFFF"/>
        <w:spacing w:before="0" w:beforeAutospacing="0" w:after="0" w:afterAutospacing="0"/>
        <w:ind w:firstLine="709"/>
        <w:jc w:val="both"/>
        <w:rPr>
          <w:color w:val="000000" w:themeColor="text1"/>
          <w:sz w:val="20"/>
          <w:szCs w:val="20"/>
        </w:rPr>
      </w:pPr>
      <w:r w:rsidRPr="00AB2B43">
        <w:rPr>
          <w:color w:val="000000" w:themeColor="text1"/>
          <w:sz w:val="20"/>
          <w:szCs w:val="20"/>
        </w:rPr>
        <w:t>где</w:t>
      </w:r>
      <w:r w:rsidRPr="00AB2B43">
        <w:rPr>
          <w:rStyle w:val="apple-converted-space"/>
          <w:color w:val="000000" w:themeColor="text1"/>
          <w:sz w:val="20"/>
          <w:szCs w:val="20"/>
        </w:rPr>
        <w:t> </w:t>
      </w:r>
      <w:proofErr w:type="spellStart"/>
      <w:r w:rsidRPr="00AB2B43">
        <w:rPr>
          <w:iCs/>
          <w:color w:val="000000" w:themeColor="text1"/>
          <w:sz w:val="20"/>
          <w:szCs w:val="20"/>
        </w:rPr>
        <w:t>χ</w:t>
      </w:r>
      <w:r w:rsidRPr="00AB2B43">
        <w:rPr>
          <w:color w:val="000000" w:themeColor="text1"/>
          <w:sz w:val="20"/>
          <w:szCs w:val="20"/>
          <w:vertAlign w:val="subscript"/>
        </w:rPr>
        <w:t>m</w:t>
      </w:r>
      <w:proofErr w:type="spellEnd"/>
      <w:r w:rsidRPr="00AB2B43">
        <w:rPr>
          <w:rStyle w:val="apple-converted-space"/>
          <w:color w:val="000000" w:themeColor="text1"/>
          <w:sz w:val="20"/>
          <w:szCs w:val="20"/>
        </w:rPr>
        <w:t> </w:t>
      </w:r>
      <w:r w:rsidRPr="00AB2B43">
        <w:rPr>
          <w:color w:val="000000" w:themeColor="text1"/>
          <w:sz w:val="20"/>
          <w:szCs w:val="20"/>
        </w:rPr>
        <w:t>называют</w:t>
      </w:r>
      <w:r w:rsidRPr="00AB2B43">
        <w:rPr>
          <w:rStyle w:val="apple-converted-space"/>
          <w:color w:val="000000" w:themeColor="text1"/>
          <w:sz w:val="20"/>
          <w:szCs w:val="20"/>
        </w:rPr>
        <w:t> </w:t>
      </w:r>
      <w:hyperlink r:id="rId311" w:tooltip="Магнитная восприимчивость" w:history="1">
        <w:r w:rsidRPr="00AB2B43">
          <w:rPr>
            <w:rStyle w:val="a5"/>
            <w:color w:val="000000" w:themeColor="text1"/>
            <w:sz w:val="20"/>
            <w:szCs w:val="20"/>
            <w:u w:val="none"/>
          </w:rPr>
          <w:t>магнитной восприимчивостью</w:t>
        </w:r>
      </w:hyperlink>
      <w:r w:rsidRPr="00AB2B43">
        <w:rPr>
          <w:color w:val="000000" w:themeColor="text1"/>
          <w:sz w:val="20"/>
          <w:szCs w:val="20"/>
        </w:rPr>
        <w:t>. В</w:t>
      </w:r>
      <w:r w:rsidRPr="00AB2B43">
        <w:rPr>
          <w:rStyle w:val="apple-converted-space"/>
          <w:color w:val="000000" w:themeColor="text1"/>
          <w:sz w:val="20"/>
          <w:szCs w:val="20"/>
        </w:rPr>
        <w:t> </w:t>
      </w:r>
      <w:proofErr w:type="spellStart"/>
      <w:r w:rsidR="00F638DB" w:rsidRPr="00AB2B43">
        <w:fldChar w:fldCharType="begin"/>
      </w:r>
      <w:r w:rsidR="00F638DB" w:rsidRPr="00AB2B43">
        <w:rPr>
          <w:sz w:val="20"/>
          <w:szCs w:val="20"/>
        </w:rPr>
        <w:instrText xml:space="preserve"> HYPERLINK "https://ru.wikipedia.org/wiki/%D0%A4%D0%B5%D1%80%D1%80%D0%BE%D0%BC%D0%B0%D0%B3%D0%BD%D0%B5%D1%82%D0%B8%D0%BA" \o "Ферромагнетик" </w:instrText>
      </w:r>
      <w:r w:rsidR="00F638DB" w:rsidRPr="00AB2B43">
        <w:fldChar w:fldCharType="separate"/>
      </w:r>
      <w:r w:rsidRPr="00AB2B43">
        <w:rPr>
          <w:rStyle w:val="a5"/>
          <w:color w:val="000000" w:themeColor="text1"/>
          <w:sz w:val="20"/>
          <w:szCs w:val="20"/>
          <w:u w:val="none"/>
        </w:rPr>
        <w:t>ферромагнитных</w:t>
      </w:r>
      <w:proofErr w:type="spellEnd"/>
      <w:r w:rsidRPr="00AB2B43">
        <w:rPr>
          <w:rStyle w:val="a5"/>
          <w:color w:val="000000" w:themeColor="text1"/>
          <w:sz w:val="20"/>
          <w:szCs w:val="20"/>
          <w:u w:val="none"/>
        </w:rPr>
        <w:t xml:space="preserve"> материалах</w:t>
      </w:r>
      <w:r w:rsidR="00F638DB" w:rsidRPr="00AB2B43">
        <w:rPr>
          <w:rStyle w:val="a5"/>
          <w:color w:val="000000" w:themeColor="text1"/>
          <w:sz w:val="20"/>
          <w:szCs w:val="20"/>
          <w:u w:val="none"/>
        </w:rPr>
        <w:fldChar w:fldCharType="end"/>
      </w:r>
      <w:r w:rsidRPr="00AB2B43">
        <w:rPr>
          <w:rStyle w:val="apple-converted-space"/>
          <w:color w:val="000000" w:themeColor="text1"/>
          <w:sz w:val="20"/>
          <w:szCs w:val="20"/>
        </w:rPr>
        <w:t> </w:t>
      </w:r>
      <w:r w:rsidRPr="00AB2B43">
        <w:rPr>
          <w:color w:val="000000" w:themeColor="text1"/>
          <w:sz w:val="20"/>
          <w:szCs w:val="20"/>
        </w:rPr>
        <w:t>нет однозначной связи между</w:t>
      </w:r>
      <w:r w:rsidRPr="00AB2B43">
        <w:rPr>
          <w:rStyle w:val="apple-converted-space"/>
          <w:color w:val="000000" w:themeColor="text1"/>
          <w:sz w:val="20"/>
          <w:szCs w:val="20"/>
        </w:rPr>
        <w:t> </w:t>
      </w:r>
      <w:r w:rsidRPr="00AB2B43">
        <w:rPr>
          <w:bCs/>
          <w:color w:val="000000" w:themeColor="text1"/>
          <w:sz w:val="20"/>
          <w:szCs w:val="20"/>
        </w:rPr>
        <w:t>J</w:t>
      </w:r>
      <w:r w:rsidRPr="00AB2B43">
        <w:rPr>
          <w:rStyle w:val="apple-converted-space"/>
          <w:color w:val="000000" w:themeColor="text1"/>
          <w:sz w:val="20"/>
          <w:szCs w:val="20"/>
        </w:rPr>
        <w:t> </w:t>
      </w:r>
      <w:r w:rsidRPr="00AB2B43">
        <w:rPr>
          <w:color w:val="000000" w:themeColor="text1"/>
          <w:sz w:val="20"/>
          <w:szCs w:val="20"/>
        </w:rPr>
        <w:t>и</w:t>
      </w:r>
      <w:r w:rsidRPr="00AB2B43">
        <w:rPr>
          <w:rStyle w:val="apple-converted-space"/>
          <w:color w:val="000000" w:themeColor="text1"/>
          <w:sz w:val="20"/>
          <w:szCs w:val="20"/>
        </w:rPr>
        <w:t> </w:t>
      </w:r>
      <w:r w:rsidRPr="00AB2B43">
        <w:rPr>
          <w:bCs/>
          <w:color w:val="000000" w:themeColor="text1"/>
          <w:sz w:val="20"/>
          <w:szCs w:val="20"/>
        </w:rPr>
        <w:t>H</w:t>
      </w:r>
      <w:r w:rsidRPr="00AB2B43">
        <w:rPr>
          <w:rStyle w:val="apple-converted-space"/>
          <w:color w:val="000000" w:themeColor="text1"/>
          <w:sz w:val="20"/>
          <w:szCs w:val="20"/>
        </w:rPr>
        <w:t> </w:t>
      </w:r>
      <w:r w:rsidRPr="00AB2B43">
        <w:rPr>
          <w:color w:val="000000" w:themeColor="text1"/>
          <w:sz w:val="20"/>
          <w:szCs w:val="20"/>
        </w:rPr>
        <w:t>из-за</w:t>
      </w:r>
      <w:r w:rsidRPr="00AB2B43">
        <w:rPr>
          <w:rStyle w:val="apple-converted-space"/>
          <w:color w:val="000000" w:themeColor="text1"/>
          <w:sz w:val="20"/>
          <w:szCs w:val="20"/>
        </w:rPr>
        <w:t> </w:t>
      </w:r>
      <w:hyperlink r:id="rId312" w:tooltip="Магнитный гистерезис" w:history="1">
        <w:r w:rsidRPr="00AB2B43">
          <w:rPr>
            <w:rStyle w:val="a5"/>
            <w:color w:val="000000" w:themeColor="text1"/>
            <w:sz w:val="20"/>
            <w:szCs w:val="20"/>
            <w:u w:val="none"/>
          </w:rPr>
          <w:t>магнитного гистерезиса</w:t>
        </w:r>
      </w:hyperlink>
      <w:r w:rsidRPr="00AB2B43">
        <w:rPr>
          <w:rStyle w:val="apple-converted-space"/>
          <w:color w:val="000000" w:themeColor="text1"/>
          <w:sz w:val="20"/>
          <w:szCs w:val="20"/>
        </w:rPr>
        <w:t> </w:t>
      </w:r>
      <w:r w:rsidRPr="00AB2B43">
        <w:rPr>
          <w:color w:val="000000" w:themeColor="text1"/>
          <w:sz w:val="20"/>
          <w:szCs w:val="20"/>
        </w:rPr>
        <w:t>и чтобы описать зависимость используют тензор магнитной восприимчивости.</w:t>
      </w:r>
    </w:p>
    <w:p w:rsidR="00C14CF7" w:rsidRPr="00AB2B43" w:rsidRDefault="00FD6AE6" w:rsidP="00EA0F27">
      <w:pPr>
        <w:pStyle w:val="aa"/>
        <w:shd w:val="clear" w:color="auto" w:fill="FFFFFF"/>
        <w:spacing w:before="0" w:beforeAutospacing="0" w:after="0" w:afterAutospacing="0"/>
        <w:ind w:firstLine="709"/>
        <w:jc w:val="both"/>
        <w:rPr>
          <w:color w:val="000000" w:themeColor="text1"/>
          <w:sz w:val="20"/>
          <w:szCs w:val="20"/>
        </w:rPr>
      </w:pPr>
      <w:hyperlink r:id="rId313" w:tooltip="Магнитная индукция" w:history="1">
        <w:r w:rsidR="00C14CF7" w:rsidRPr="00AB2B43">
          <w:rPr>
            <w:rStyle w:val="a5"/>
            <w:color w:val="000000" w:themeColor="text1"/>
            <w:sz w:val="20"/>
            <w:szCs w:val="20"/>
            <w:u w:val="none"/>
          </w:rPr>
          <w:t>Магнитная индукция</w:t>
        </w:r>
      </w:hyperlink>
      <w:r w:rsidR="00C14CF7" w:rsidRPr="00AB2B43">
        <w:rPr>
          <w:rStyle w:val="apple-converted-space"/>
          <w:color w:val="000000" w:themeColor="text1"/>
          <w:sz w:val="20"/>
          <w:szCs w:val="20"/>
        </w:rPr>
        <w:t> </w:t>
      </w:r>
      <w:r w:rsidR="00C14CF7" w:rsidRPr="00AB2B43">
        <w:rPr>
          <w:color w:val="000000" w:themeColor="text1"/>
          <w:sz w:val="20"/>
          <w:szCs w:val="20"/>
        </w:rPr>
        <w:t>определяется через намагниченность как:</w:t>
      </w:r>
    </w:p>
    <w:p w:rsidR="00C14CF7" w:rsidRPr="00AB2B43" w:rsidRDefault="00C14CF7" w:rsidP="00EA0F27">
      <w:pPr>
        <w:shd w:val="clear" w:color="auto" w:fill="FFFFFF"/>
        <w:spacing w:after="0" w:line="240" w:lineRule="auto"/>
        <w:ind w:firstLine="709"/>
        <w:jc w:val="both"/>
        <w:rPr>
          <w:rFonts w:ascii="Times New Roman" w:hAnsi="Times New Roman" w:cs="Times New Roman"/>
          <w:color w:val="000000" w:themeColor="text1"/>
          <w:sz w:val="20"/>
          <w:szCs w:val="20"/>
        </w:rPr>
      </w:pPr>
      <w:r w:rsidRPr="00AB2B43">
        <w:rPr>
          <w:rFonts w:ascii="Times New Roman" w:hAnsi="Times New Roman" w:cs="Times New Roman"/>
          <w:noProof/>
          <w:color w:val="000000" w:themeColor="text1"/>
          <w:sz w:val="20"/>
          <w:szCs w:val="20"/>
          <w:lang w:eastAsia="ru-RU"/>
        </w:rPr>
        <w:drawing>
          <wp:inline distT="0" distB="0" distL="0" distR="0" wp14:anchorId="44D2ABA0" wp14:editId="610EE733">
            <wp:extent cx="1228725" cy="200025"/>
            <wp:effectExtent l="0" t="0" r="9525" b="9525"/>
            <wp:docPr id="862" name="Рисунок 862" descr="\mathbf{B}=\mu_0\mathbf{(H + 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mathbf{B}=\mu_0\mathbf{(H + J)}"/>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228725" cy="200025"/>
                    </a:xfrm>
                    <a:prstGeom prst="rect">
                      <a:avLst/>
                    </a:prstGeom>
                    <a:noFill/>
                    <a:ln>
                      <a:noFill/>
                    </a:ln>
                  </pic:spPr>
                </pic:pic>
              </a:graphicData>
            </a:graphic>
          </wp:inline>
        </w:drawing>
      </w:r>
      <w:r w:rsidRPr="00AB2B43">
        <w:rPr>
          <w:rStyle w:val="apple-converted-space"/>
          <w:rFonts w:ascii="Times New Roman" w:hAnsi="Times New Roman" w:cs="Times New Roman"/>
          <w:color w:val="000000" w:themeColor="text1"/>
          <w:sz w:val="20"/>
          <w:szCs w:val="20"/>
        </w:rPr>
        <w:t> </w:t>
      </w:r>
      <w:r w:rsidRPr="00AB2B43">
        <w:rPr>
          <w:rFonts w:ascii="Times New Roman" w:hAnsi="Times New Roman" w:cs="Times New Roman"/>
          <w:color w:val="000000" w:themeColor="text1"/>
          <w:sz w:val="20"/>
          <w:szCs w:val="20"/>
        </w:rPr>
        <w:t>(в системе</w:t>
      </w:r>
      <w:r w:rsidRPr="00AB2B43">
        <w:rPr>
          <w:rStyle w:val="apple-converted-space"/>
          <w:rFonts w:ascii="Times New Roman" w:hAnsi="Times New Roman" w:cs="Times New Roman"/>
          <w:color w:val="000000" w:themeColor="text1"/>
          <w:sz w:val="20"/>
          <w:szCs w:val="20"/>
        </w:rPr>
        <w:t> </w:t>
      </w:r>
      <w:hyperlink r:id="rId315" w:tooltip="СИ" w:history="1">
        <w:r w:rsidRPr="00AB2B43">
          <w:rPr>
            <w:rStyle w:val="a5"/>
            <w:rFonts w:ascii="Times New Roman" w:hAnsi="Times New Roman" w:cs="Times New Roman"/>
            <w:color w:val="000000" w:themeColor="text1"/>
            <w:sz w:val="20"/>
            <w:szCs w:val="20"/>
            <w:u w:val="none"/>
          </w:rPr>
          <w:t>СИ</w:t>
        </w:r>
      </w:hyperlink>
      <w:r w:rsidRPr="00AB2B43">
        <w:rPr>
          <w:rFonts w:ascii="Times New Roman" w:hAnsi="Times New Roman" w:cs="Times New Roman"/>
          <w:color w:val="000000" w:themeColor="text1"/>
          <w:sz w:val="20"/>
          <w:szCs w:val="20"/>
        </w:rPr>
        <w:t>)</w:t>
      </w:r>
    </w:p>
    <w:p w:rsidR="00C14CF7" w:rsidRPr="00AB2B43" w:rsidRDefault="00C14CF7" w:rsidP="00EA0F27">
      <w:pPr>
        <w:spacing w:after="0" w:line="240" w:lineRule="auto"/>
        <w:ind w:firstLine="709"/>
        <w:jc w:val="both"/>
        <w:rPr>
          <w:rFonts w:ascii="Times New Roman" w:hAnsi="Times New Roman" w:cs="Times New Roman"/>
          <w:b/>
          <w:color w:val="000000"/>
          <w:sz w:val="20"/>
          <w:szCs w:val="20"/>
          <w:shd w:val="clear" w:color="auto" w:fill="FFFFFF"/>
        </w:rPr>
      </w:pPr>
    </w:p>
    <w:p w:rsidR="00C14CF7" w:rsidRPr="00AB2B43" w:rsidRDefault="00C14CF7" w:rsidP="00EA0F27">
      <w:pPr>
        <w:spacing w:after="0" w:line="240" w:lineRule="auto"/>
        <w:ind w:firstLine="709"/>
        <w:jc w:val="both"/>
        <w:rPr>
          <w:rFonts w:ascii="Times New Roman" w:hAnsi="Times New Roman" w:cs="Times New Roman"/>
          <w:b/>
          <w:color w:val="000000"/>
          <w:sz w:val="20"/>
          <w:szCs w:val="20"/>
          <w:shd w:val="clear" w:color="auto" w:fill="FFFFFF"/>
        </w:rPr>
      </w:pPr>
      <w:r w:rsidRPr="00AB2B43">
        <w:rPr>
          <w:rFonts w:ascii="Times New Roman" w:hAnsi="Times New Roman" w:cs="Times New Roman"/>
          <w:b/>
          <w:color w:val="000000"/>
          <w:sz w:val="20"/>
          <w:szCs w:val="20"/>
          <w:shd w:val="clear" w:color="auto" w:fill="FFFFFF"/>
        </w:rPr>
        <w:t>Магнитное поле в веществе.</w:t>
      </w:r>
    </w:p>
    <w:p w:rsidR="00C14CF7" w:rsidRPr="00AB2B43" w:rsidRDefault="00C14CF7"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До сих пор рассматривалось магнитное поле, которое создавалось проводниками с током или движущимися электрическими зарядами, находящимися в вакууме. Если же магнитное поле создается не в вакууме, а в какой-то другой среде, то магнитное поле изменяется. Это объясняется тем, что различные вещества, помещенные в магнитное поле, намагничиваются и сами становятся источниками магнитного поля. Вещества, способные намагничиваться в магнитном поле, называются магнетиками. Намагниченное вещество создает магнитное поле с индукцией </w:t>
      </w:r>
      <w:r w:rsidRPr="00AB2B43">
        <w:rPr>
          <w:rFonts w:ascii="Times New Roman" w:hAnsi="Times New Roman" w:cs="Times New Roman"/>
          <w:noProof/>
          <w:sz w:val="20"/>
          <w:szCs w:val="20"/>
          <w:lang w:eastAsia="ru-RU"/>
        </w:rPr>
        <w:drawing>
          <wp:inline distT="0" distB="0" distL="0" distR="0" wp14:anchorId="13C873B6" wp14:editId="0C0BBAFA">
            <wp:extent cx="180975" cy="200025"/>
            <wp:effectExtent l="0" t="0" r="9525" b="9525"/>
            <wp:docPr id="871" name="Рисунок 871" descr="http://ido.tsu.ru/schools/physmat/data/res/elmag/uchpos/text/5/clip_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ido.tsu.ru/schools/physmat/data/res/elmag/uchpos/text/5/clip_image002.gif"/>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0975" cy="200025"/>
                    </a:xfrm>
                    <a:prstGeom prst="rect">
                      <a:avLst/>
                    </a:prstGeom>
                    <a:noFill/>
                    <a:ln>
                      <a:noFill/>
                    </a:ln>
                  </pic:spPr>
                </pic:pic>
              </a:graphicData>
            </a:graphic>
          </wp:inline>
        </w:drawing>
      </w:r>
      <w:r w:rsidRPr="00AB2B43">
        <w:rPr>
          <w:rFonts w:ascii="Times New Roman" w:hAnsi="Times New Roman" w:cs="Times New Roman"/>
          <w:sz w:val="20"/>
          <w:szCs w:val="20"/>
        </w:rPr>
        <w:t>, которое накладывается на магнитное поле с индукцией </w:t>
      </w:r>
      <w:r w:rsidRPr="00AB2B43">
        <w:rPr>
          <w:rFonts w:ascii="Times New Roman" w:hAnsi="Times New Roman" w:cs="Times New Roman"/>
          <w:noProof/>
          <w:sz w:val="20"/>
          <w:szCs w:val="20"/>
          <w:lang w:eastAsia="ru-RU"/>
        </w:rPr>
        <w:drawing>
          <wp:inline distT="0" distB="0" distL="0" distR="0" wp14:anchorId="3910C297" wp14:editId="5305F66B">
            <wp:extent cx="200025" cy="257175"/>
            <wp:effectExtent l="0" t="0" r="9525" b="9525"/>
            <wp:docPr id="870" name="Рисунок 870" descr="http://ido.tsu.ru/schools/physmat/data/res/elmag/uchpos/text/5/clip_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ido.tsu.ru/schools/physmat/data/res/elmag/uchpos/text/5/clip_image004.gif"/>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00025" cy="257175"/>
                    </a:xfrm>
                    <a:prstGeom prst="rect">
                      <a:avLst/>
                    </a:prstGeom>
                    <a:noFill/>
                    <a:ln>
                      <a:noFill/>
                    </a:ln>
                  </pic:spPr>
                </pic:pic>
              </a:graphicData>
            </a:graphic>
          </wp:inline>
        </w:drawing>
      </w:r>
      <w:r w:rsidRPr="00AB2B43">
        <w:rPr>
          <w:rFonts w:ascii="Times New Roman" w:hAnsi="Times New Roman" w:cs="Times New Roman"/>
          <w:sz w:val="20"/>
          <w:szCs w:val="20"/>
        </w:rPr>
        <w:t>, обусловленное токами. Оба поля в сумме дают результирующее поле, магнитная индукция которого равна</w:t>
      </w:r>
    </w:p>
    <w:p w:rsidR="00C14CF7" w:rsidRPr="00AB2B43" w:rsidRDefault="00C14CF7"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26CB3F5D" wp14:editId="5E4A9A1E">
            <wp:extent cx="762000" cy="257175"/>
            <wp:effectExtent l="0" t="0" r="0" b="9525"/>
            <wp:docPr id="869" name="Рисунок 869" descr="http://ido.tsu.ru/schools/physmat/data/res/elmag/uchpos/text/5/clip_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ido.tsu.ru/schools/physmat/data/res/elmag/uchpos/text/5/clip_image006.gif"/>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762000" cy="257175"/>
                    </a:xfrm>
                    <a:prstGeom prst="rect">
                      <a:avLst/>
                    </a:prstGeom>
                    <a:noFill/>
                    <a:ln>
                      <a:noFill/>
                    </a:ln>
                  </pic:spPr>
                </pic:pic>
              </a:graphicData>
            </a:graphic>
          </wp:inline>
        </w:drawing>
      </w:r>
      <w:r w:rsidRPr="00AB2B43">
        <w:rPr>
          <w:rFonts w:ascii="Times New Roman" w:hAnsi="Times New Roman" w:cs="Times New Roman"/>
          <w:sz w:val="20"/>
          <w:szCs w:val="20"/>
        </w:rPr>
        <w:t>.</w:t>
      </w:r>
    </w:p>
    <w:p w:rsidR="00C14CF7" w:rsidRPr="00AB2B43" w:rsidRDefault="00C14CF7"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Для объяснения намагничивания тел Ампер предположил, что в молекулах вещества циркулируют круговые токи. Каждый такой ток обладает магнитным моментом и создает в окружающем пространстве магнитное поле. В отсутствие внешнего магнитного поля молекулярные токи ориентированы хаотически, поэтому суммарный магнитный момент вещества равен нулю. В магнитном поле молекулярные токи ведут себя подобно рамке с током, то есть ориентируются так, чтобы магнитные моменты были преимущественно ориентированы вдоль магнитного поля, вследствие чего магнетик намагничивается. Природа молекулярных токов стала понятной только в начале ХХ в., когда Резерфордом было установлено, что атомы всех веществ состоят из положительно заряженного ядра и движущихся вокруг него отрицательно заряженных электронов. В 1913 г. Нильс Бор развил теорию, согласно которой электроны в атомах движутся по круговым орбитам. Это движение можно рассматривать как круговой ток, обладающий магнитным моментом, называемым орбитальным магнитным моментом электрона. Позднее было показано, что теория Бора имеет ограниченную применимость и во многих отношениях совершенно неверна. Тем не менее, согласно современным представлениям, электроны в атомах обладают орбитальным магнитным моментом. Кроме того, электрон имеет собственный магнитный момент, называемый спиновым магнитным моментом. Магнитный момент многоэлектронного атома будет векторной суммой орбитальных и спиновых моментов всех его электронов.</w:t>
      </w:r>
    </w:p>
    <w:p w:rsidR="00C14CF7" w:rsidRPr="00AB2B43" w:rsidRDefault="00C14CF7"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Именно взаимодействием магнитных моментов атомов с внешним магнитным полем и обусловлено намагничивание веществ и, следовательно, изменение магнитного поля в веществе. Для описания этого поля вводят величину m, которая называется относительной магнитной проницаемостью или просто магнитной проницаемостью вещества. Магнитная проницаемость </w:t>
      </w:r>
      <w:r w:rsidRPr="00AB2B43">
        <w:rPr>
          <w:rFonts w:ascii="Times New Roman" w:hAnsi="Times New Roman" w:cs="Times New Roman"/>
          <w:noProof/>
          <w:sz w:val="20"/>
          <w:szCs w:val="20"/>
          <w:lang w:eastAsia="ru-RU"/>
        </w:rPr>
        <w:drawing>
          <wp:inline distT="0" distB="0" distL="0" distR="0" wp14:anchorId="6F0747BD" wp14:editId="05580B82">
            <wp:extent cx="495300" cy="428625"/>
            <wp:effectExtent l="0" t="0" r="0" b="9525"/>
            <wp:docPr id="868" name="Рисунок 868" descr="http://ido.tsu.ru/schools/physmat/data/res/elmag/uchpos/text/5/clip_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ido.tsu.ru/schools/physmat/data/res/elmag/uchpos/text/5/clip_image008.gif"/>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495300" cy="428625"/>
                    </a:xfrm>
                    <a:prstGeom prst="rect">
                      <a:avLst/>
                    </a:prstGeom>
                    <a:noFill/>
                    <a:ln>
                      <a:noFill/>
                    </a:ln>
                  </pic:spPr>
                </pic:pic>
              </a:graphicData>
            </a:graphic>
          </wp:inline>
        </w:drawing>
      </w:r>
      <w:r w:rsidRPr="00AB2B43">
        <w:rPr>
          <w:rFonts w:ascii="Times New Roman" w:hAnsi="Times New Roman" w:cs="Times New Roman"/>
          <w:sz w:val="20"/>
          <w:szCs w:val="20"/>
        </w:rPr>
        <w:t xml:space="preserve"> показывает, во сколько раз значение магнитной индукции в веществе отличается от ее значения в вакууме при тех же значениях токов, </w:t>
      </w:r>
      <w:r w:rsidRPr="00AB2B43">
        <w:rPr>
          <w:rFonts w:ascii="Times New Roman" w:hAnsi="Times New Roman" w:cs="Times New Roman"/>
          <w:sz w:val="20"/>
          <w:szCs w:val="20"/>
        </w:rPr>
        <w:lastRenderedPageBreak/>
        <w:t>создающих магнитное поле. Магнитная проницаемость зависит от рода вещества и от его состояния, например, от температуры.</w:t>
      </w:r>
    </w:p>
    <w:p w:rsidR="00F4179E" w:rsidRPr="00AB2B43" w:rsidRDefault="00C14CF7"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34. Закон полного тока для магнитного поля в веществе. Теорема о циркуляции вектора Н.</w:t>
      </w:r>
    </w:p>
    <w:p w:rsidR="00B61938" w:rsidRPr="00AB2B43" w:rsidRDefault="00B61938" w:rsidP="00EA0F27">
      <w:pPr>
        <w:pStyle w:val="aa"/>
        <w:spacing w:before="0" w:beforeAutospacing="0" w:after="0" w:afterAutospacing="0"/>
        <w:ind w:firstLine="709"/>
        <w:jc w:val="both"/>
        <w:rPr>
          <w:color w:val="000000"/>
          <w:sz w:val="20"/>
          <w:szCs w:val="20"/>
        </w:rPr>
      </w:pPr>
      <w:r w:rsidRPr="00AB2B43">
        <w:rPr>
          <w:color w:val="000000"/>
          <w:sz w:val="20"/>
          <w:szCs w:val="20"/>
        </w:rPr>
        <w:t>Ранее было показано, что для поля в вакууме</w:t>
      </w:r>
      <w:r w:rsidRPr="00AB2B43">
        <w:rPr>
          <w:rStyle w:val="apple-converted-space"/>
          <w:color w:val="000000"/>
          <w:sz w:val="20"/>
          <w:szCs w:val="20"/>
        </w:rPr>
        <w:t> </w:t>
      </w:r>
      <w:r w:rsidRPr="00AB2B43">
        <w:rPr>
          <w:noProof/>
          <w:color w:val="000000"/>
          <w:sz w:val="20"/>
          <w:szCs w:val="20"/>
        </w:rPr>
        <w:drawing>
          <wp:inline distT="0" distB="0" distL="0" distR="0" wp14:anchorId="1DBE38CB" wp14:editId="259590ED">
            <wp:extent cx="1200150" cy="552450"/>
            <wp:effectExtent l="0" t="0" r="0" b="0"/>
            <wp:docPr id="883" name="Рисунок 883" descr="http://loshkomoiniki.narod.ru/physic/physics/students/allowances/allowance2/lection10/3/image15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loshkomoiniki.narod.ru/physic/physics/students/allowances/allowance2/lection10/3/image1553.gif"/>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200150" cy="552450"/>
                    </a:xfrm>
                    <a:prstGeom prst="rect">
                      <a:avLst/>
                    </a:prstGeom>
                    <a:noFill/>
                    <a:ln>
                      <a:noFill/>
                    </a:ln>
                  </pic:spPr>
                </pic:pic>
              </a:graphicData>
            </a:graphic>
          </wp:inline>
        </w:drawing>
      </w:r>
      <w:r w:rsidRPr="00AB2B43">
        <w:rPr>
          <w:color w:val="000000"/>
          <w:sz w:val="20"/>
          <w:szCs w:val="20"/>
        </w:rPr>
        <w:t>, (10)</w:t>
      </w:r>
    </w:p>
    <w:p w:rsidR="00B61938" w:rsidRPr="00AB2B43" w:rsidRDefault="00B61938" w:rsidP="00EA0F27">
      <w:pPr>
        <w:pStyle w:val="aa"/>
        <w:spacing w:before="0" w:beforeAutospacing="0" w:after="0" w:afterAutospacing="0"/>
        <w:ind w:firstLine="709"/>
        <w:jc w:val="both"/>
        <w:rPr>
          <w:color w:val="000000"/>
          <w:sz w:val="20"/>
          <w:szCs w:val="20"/>
        </w:rPr>
      </w:pPr>
      <w:r w:rsidRPr="00AB2B43">
        <w:rPr>
          <w:color w:val="000000"/>
          <w:sz w:val="20"/>
          <w:szCs w:val="20"/>
        </w:rPr>
        <w:t xml:space="preserve">В случае поля в веществе, закон полного тока для магнитного поля в веществе (теорема о циркуляции В </w:t>
      </w:r>
      <w:proofErr w:type="gramStart"/>
      <w:r w:rsidRPr="00AB2B43">
        <w:rPr>
          <w:color w:val="000000"/>
          <w:sz w:val="20"/>
          <w:szCs w:val="20"/>
        </w:rPr>
        <w:t>)з</w:t>
      </w:r>
      <w:proofErr w:type="gramEnd"/>
      <w:r w:rsidRPr="00AB2B43">
        <w:rPr>
          <w:color w:val="000000"/>
          <w:sz w:val="20"/>
          <w:szCs w:val="20"/>
        </w:rPr>
        <w:t>апишется так</w:t>
      </w:r>
      <w:r w:rsidRPr="00AB2B43">
        <w:rPr>
          <w:rStyle w:val="apple-converted-space"/>
          <w:color w:val="000000"/>
          <w:sz w:val="20"/>
          <w:szCs w:val="20"/>
        </w:rPr>
        <w:t> </w:t>
      </w:r>
      <w:r w:rsidRPr="00AB2B43">
        <w:rPr>
          <w:b/>
          <w:bCs/>
          <w:noProof/>
          <w:color w:val="000000"/>
          <w:sz w:val="20"/>
          <w:szCs w:val="20"/>
        </w:rPr>
        <w:drawing>
          <wp:inline distT="0" distB="0" distL="0" distR="0" wp14:anchorId="75E58B04" wp14:editId="02131E21">
            <wp:extent cx="1219200" cy="400050"/>
            <wp:effectExtent l="0" t="0" r="0" b="0"/>
            <wp:docPr id="882" name="Рисунок 882" descr="http://loshkomoiniki.narod.ru/physic/physics/students/allowances/allowance2/lection10/3/image15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loshkomoiniki.narod.ru/physic/physics/students/allowances/allowance2/lection10/3/image1554.gif"/>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219200" cy="400050"/>
                    </a:xfrm>
                    <a:prstGeom prst="rect">
                      <a:avLst/>
                    </a:prstGeom>
                    <a:noFill/>
                    <a:ln>
                      <a:noFill/>
                    </a:ln>
                  </pic:spPr>
                </pic:pic>
              </a:graphicData>
            </a:graphic>
          </wp:inline>
        </w:drawing>
      </w:r>
      <w:r w:rsidRPr="00AB2B43">
        <w:rPr>
          <w:rStyle w:val="apple-converted-space"/>
          <w:b/>
          <w:bCs/>
          <w:color w:val="000000"/>
          <w:sz w:val="20"/>
          <w:szCs w:val="20"/>
        </w:rPr>
        <w:t> </w:t>
      </w:r>
      <w:r w:rsidRPr="00AB2B43">
        <w:rPr>
          <w:color w:val="000000"/>
          <w:sz w:val="20"/>
          <w:szCs w:val="20"/>
        </w:rPr>
        <w:t>(11)</w:t>
      </w:r>
    </w:p>
    <w:p w:rsidR="00B61938" w:rsidRPr="00AB2B43" w:rsidRDefault="00B61938" w:rsidP="00EA0F27">
      <w:pPr>
        <w:pStyle w:val="aa"/>
        <w:spacing w:before="0" w:beforeAutospacing="0" w:after="0" w:afterAutospacing="0"/>
        <w:ind w:firstLine="709"/>
        <w:jc w:val="both"/>
        <w:rPr>
          <w:color w:val="000000"/>
          <w:sz w:val="20"/>
          <w:szCs w:val="20"/>
        </w:rPr>
      </w:pPr>
      <w:r w:rsidRPr="00AB2B43">
        <w:rPr>
          <w:color w:val="000000"/>
          <w:sz w:val="20"/>
          <w:szCs w:val="20"/>
        </w:rPr>
        <w:t xml:space="preserve">где </w:t>
      </w:r>
      <w:proofErr w:type="spellStart"/>
      <w:r w:rsidRPr="00AB2B43">
        <w:rPr>
          <w:color w:val="000000"/>
          <w:sz w:val="20"/>
          <w:szCs w:val="20"/>
        </w:rPr>
        <w:t>Iи</w:t>
      </w:r>
      <w:proofErr w:type="spellEnd"/>
      <w:r w:rsidRPr="00AB2B43">
        <w:rPr>
          <w:color w:val="000000"/>
          <w:sz w:val="20"/>
          <w:szCs w:val="20"/>
        </w:rPr>
        <w:t xml:space="preserve"> I-соответственно алгебраические суммы </w:t>
      </w:r>
      <w:proofErr w:type="spellStart"/>
      <w:r w:rsidRPr="00AB2B43">
        <w:rPr>
          <w:color w:val="000000"/>
          <w:sz w:val="20"/>
          <w:szCs w:val="20"/>
        </w:rPr>
        <w:t>макротоков</w:t>
      </w:r>
      <w:proofErr w:type="spellEnd"/>
      <w:r w:rsidRPr="00AB2B43">
        <w:rPr>
          <w:color w:val="000000"/>
          <w:sz w:val="20"/>
          <w:szCs w:val="20"/>
        </w:rPr>
        <w:t xml:space="preserve"> и микротоков, охватываемых контуром L. Можно показать, что</w:t>
      </w:r>
      <w:r w:rsidRPr="00AB2B43">
        <w:rPr>
          <w:rStyle w:val="apple-converted-space"/>
          <w:color w:val="000000"/>
          <w:sz w:val="20"/>
          <w:szCs w:val="20"/>
        </w:rPr>
        <w:t> </w:t>
      </w:r>
      <w:r w:rsidRPr="00AB2B43">
        <w:rPr>
          <w:noProof/>
          <w:color w:val="000000"/>
          <w:sz w:val="20"/>
          <w:szCs w:val="20"/>
        </w:rPr>
        <w:drawing>
          <wp:inline distT="0" distB="0" distL="0" distR="0" wp14:anchorId="32778D43" wp14:editId="2F7322CD">
            <wp:extent cx="619125" cy="400050"/>
            <wp:effectExtent l="0" t="0" r="9525" b="0"/>
            <wp:docPr id="881" name="Рисунок 881" descr="http://loshkomoiniki.narod.ru/physic/physics/students/allowances/allowance2/lection10/3/image15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loshkomoiniki.narod.ru/physic/physics/students/allowances/allowance2/lection10/3/image1555.gif"/>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619125" cy="400050"/>
                    </a:xfrm>
                    <a:prstGeom prst="rect">
                      <a:avLst/>
                    </a:prstGeom>
                    <a:noFill/>
                    <a:ln>
                      <a:noFill/>
                    </a:ln>
                  </pic:spPr>
                </pic:pic>
              </a:graphicData>
            </a:graphic>
          </wp:inline>
        </w:drawing>
      </w:r>
      <w:r w:rsidRPr="00AB2B43">
        <w:rPr>
          <w:color w:val="000000"/>
          <w:sz w:val="20"/>
          <w:szCs w:val="20"/>
        </w:rPr>
        <w:t>. (12)</w:t>
      </w:r>
    </w:p>
    <w:p w:rsidR="00B61938" w:rsidRPr="00AB2B43" w:rsidRDefault="00B61938" w:rsidP="00EA0F27">
      <w:pPr>
        <w:pStyle w:val="aa"/>
        <w:spacing w:before="0" w:beforeAutospacing="0" w:after="0" w:afterAutospacing="0"/>
        <w:ind w:firstLine="709"/>
        <w:jc w:val="both"/>
        <w:rPr>
          <w:color w:val="000000"/>
          <w:sz w:val="20"/>
          <w:szCs w:val="20"/>
        </w:rPr>
      </w:pPr>
      <w:r w:rsidRPr="00AB2B43">
        <w:rPr>
          <w:color w:val="000000"/>
          <w:sz w:val="20"/>
          <w:szCs w:val="20"/>
        </w:rPr>
        <w:t>С учетом этого (11)перепишется в виде</w:t>
      </w:r>
      <w:r w:rsidRPr="00AB2B43">
        <w:rPr>
          <w:rStyle w:val="apple-converted-space"/>
          <w:color w:val="000000"/>
          <w:sz w:val="20"/>
          <w:szCs w:val="20"/>
        </w:rPr>
        <w:t> </w:t>
      </w:r>
      <w:r w:rsidRPr="00AB2B43">
        <w:rPr>
          <w:noProof/>
          <w:color w:val="000000"/>
          <w:sz w:val="20"/>
          <w:szCs w:val="20"/>
        </w:rPr>
        <w:drawing>
          <wp:inline distT="0" distB="0" distL="0" distR="0" wp14:anchorId="6F0AECAF" wp14:editId="1126EA17">
            <wp:extent cx="1085850" cy="495300"/>
            <wp:effectExtent l="0" t="0" r="0" b="0"/>
            <wp:docPr id="880" name="Рисунок 880" descr="http://loshkomoiniki.narod.ru/physic/physics/students/allowances/allowance2/lection10/3/image15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loshkomoiniki.narod.ru/physic/physics/students/allowances/allowance2/lection10/3/image1556.gif"/>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085850" cy="495300"/>
                    </a:xfrm>
                    <a:prstGeom prst="rect">
                      <a:avLst/>
                    </a:prstGeom>
                    <a:noFill/>
                    <a:ln>
                      <a:noFill/>
                    </a:ln>
                  </pic:spPr>
                </pic:pic>
              </a:graphicData>
            </a:graphic>
          </wp:inline>
        </w:drawing>
      </w:r>
      <w:r w:rsidRPr="00AB2B43">
        <w:rPr>
          <w:color w:val="000000"/>
          <w:sz w:val="20"/>
          <w:szCs w:val="20"/>
        </w:rPr>
        <w:t>, (13)</w:t>
      </w:r>
    </w:p>
    <w:p w:rsidR="00B61938" w:rsidRPr="00AB2B43" w:rsidRDefault="00B61938" w:rsidP="00EA0F27">
      <w:pPr>
        <w:pStyle w:val="aa"/>
        <w:spacing w:before="0" w:beforeAutospacing="0" w:after="0" w:afterAutospacing="0"/>
        <w:ind w:firstLine="709"/>
        <w:jc w:val="both"/>
        <w:rPr>
          <w:b/>
          <w:bCs/>
          <w:color w:val="000000"/>
          <w:sz w:val="20"/>
          <w:szCs w:val="20"/>
        </w:rPr>
      </w:pPr>
      <w:r w:rsidRPr="00AB2B43">
        <w:rPr>
          <w:color w:val="000000"/>
          <w:sz w:val="20"/>
          <w:szCs w:val="20"/>
        </w:rPr>
        <w:t>или, принимая во внимание (7),найдем</w:t>
      </w:r>
      <w:r w:rsidRPr="00AB2B43">
        <w:rPr>
          <w:noProof/>
          <w:color w:val="000000"/>
          <w:sz w:val="20"/>
          <w:szCs w:val="20"/>
        </w:rPr>
        <w:drawing>
          <wp:inline distT="0" distB="0" distL="0" distR="0" wp14:anchorId="1CEF3938" wp14:editId="2072CA0D">
            <wp:extent cx="885825" cy="533400"/>
            <wp:effectExtent l="0" t="0" r="9525" b="0"/>
            <wp:docPr id="879" name="Рисунок 879" descr="http://loshkomoiniki.narod.ru/physic/physics/students/allowances/allowance2/lection10/3/image15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loshkomoiniki.narod.ru/physic/physics/students/allowances/allowance2/lection10/3/image1557.gif"/>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885825" cy="533400"/>
                    </a:xfrm>
                    <a:prstGeom prst="rect">
                      <a:avLst/>
                    </a:prstGeom>
                    <a:noFill/>
                    <a:ln>
                      <a:noFill/>
                    </a:ln>
                  </pic:spPr>
                </pic:pic>
              </a:graphicData>
            </a:graphic>
          </wp:inline>
        </w:drawing>
      </w:r>
      <w:r w:rsidRPr="00AB2B43">
        <w:rPr>
          <w:rStyle w:val="apple-converted-space"/>
          <w:color w:val="000000"/>
          <w:sz w:val="20"/>
          <w:szCs w:val="20"/>
        </w:rPr>
        <w:t> </w:t>
      </w:r>
      <w:r w:rsidRPr="00AB2B43">
        <w:rPr>
          <w:color w:val="000000"/>
          <w:sz w:val="20"/>
          <w:szCs w:val="20"/>
        </w:rPr>
        <w:t>и</w:t>
      </w:r>
      <w:r w:rsidRPr="00AB2B43">
        <w:rPr>
          <w:rStyle w:val="apple-converted-space"/>
          <w:color w:val="000000"/>
          <w:sz w:val="20"/>
          <w:szCs w:val="20"/>
        </w:rPr>
        <w:t> </w:t>
      </w:r>
      <w:r w:rsidRPr="00AB2B43">
        <w:rPr>
          <w:noProof/>
          <w:color w:val="000000"/>
          <w:sz w:val="20"/>
          <w:szCs w:val="20"/>
        </w:rPr>
        <w:drawing>
          <wp:inline distT="0" distB="0" distL="0" distR="0" wp14:anchorId="6EBE0ABE" wp14:editId="0BAF19CE">
            <wp:extent cx="704850" cy="438150"/>
            <wp:effectExtent l="0" t="0" r="0" b="0"/>
            <wp:docPr id="878" name="Рисунок 878" descr="http://loshkomoiniki.narod.ru/physic/physics/students/allowances/allowance2/lection10/3/image15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loshkomoiniki.narod.ru/physic/physics/students/allowances/allowance2/lection10/3/image1558.gif"/>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704850" cy="438150"/>
                    </a:xfrm>
                    <a:prstGeom prst="rect">
                      <a:avLst/>
                    </a:prstGeom>
                    <a:noFill/>
                    <a:ln>
                      <a:noFill/>
                    </a:ln>
                  </pic:spPr>
                </pic:pic>
              </a:graphicData>
            </a:graphic>
          </wp:inline>
        </w:drawing>
      </w:r>
      <w:r w:rsidRPr="00AB2B43">
        <w:rPr>
          <w:color w:val="000000"/>
          <w:sz w:val="20"/>
          <w:szCs w:val="20"/>
        </w:rPr>
        <w:t>, где I=</w:t>
      </w:r>
      <w:r w:rsidRPr="00AB2B43">
        <w:rPr>
          <w:noProof/>
          <w:color w:val="000000"/>
          <w:sz w:val="20"/>
          <w:szCs w:val="20"/>
        </w:rPr>
        <w:drawing>
          <wp:inline distT="0" distB="0" distL="0" distR="0" wp14:anchorId="577DB433" wp14:editId="0C76E37E">
            <wp:extent cx="352425" cy="428625"/>
            <wp:effectExtent l="0" t="0" r="9525" b="9525"/>
            <wp:docPr id="877" name="Рисунок 877" descr="http://loshkomoiniki.narod.ru/physic/physics/students/allowances/allowance2/lection10/3/image15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loshkomoiniki.narod.ru/physic/physics/students/allowances/allowance2/lection10/3/image1559.gif"/>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352425" cy="428625"/>
                    </a:xfrm>
                    <a:prstGeom prst="rect">
                      <a:avLst/>
                    </a:prstGeom>
                    <a:noFill/>
                    <a:ln>
                      <a:noFill/>
                    </a:ln>
                  </pic:spPr>
                </pic:pic>
              </a:graphicData>
            </a:graphic>
          </wp:inline>
        </w:drawing>
      </w:r>
      <w:r w:rsidRPr="00AB2B43">
        <w:rPr>
          <w:rStyle w:val="apple-converted-space"/>
          <w:color w:val="000000"/>
          <w:sz w:val="20"/>
          <w:szCs w:val="20"/>
        </w:rPr>
        <w:t> </w:t>
      </w:r>
      <w:r w:rsidRPr="00AB2B43">
        <w:rPr>
          <w:color w:val="000000"/>
          <w:sz w:val="20"/>
          <w:szCs w:val="20"/>
        </w:rPr>
        <w:t xml:space="preserve">-алгебраическая сумма </w:t>
      </w:r>
      <w:proofErr w:type="spellStart"/>
      <w:r w:rsidRPr="00AB2B43">
        <w:rPr>
          <w:color w:val="000000"/>
          <w:sz w:val="20"/>
          <w:szCs w:val="20"/>
        </w:rPr>
        <w:t>макротоков</w:t>
      </w:r>
      <w:proofErr w:type="spellEnd"/>
      <w:r w:rsidRPr="00AB2B43">
        <w:rPr>
          <w:b/>
          <w:bCs/>
          <w:color w:val="000000"/>
          <w:sz w:val="20"/>
          <w:szCs w:val="20"/>
        </w:rPr>
        <w:t>.</w:t>
      </w:r>
    </w:p>
    <w:p w:rsidR="00B61938" w:rsidRPr="00AB2B43" w:rsidRDefault="00B61938" w:rsidP="00EA0F27">
      <w:pPr>
        <w:pStyle w:val="aa"/>
        <w:spacing w:before="0" w:beforeAutospacing="0" w:after="0" w:afterAutospacing="0"/>
        <w:ind w:firstLine="709"/>
        <w:jc w:val="both"/>
        <w:rPr>
          <w:color w:val="000000"/>
          <w:sz w:val="20"/>
          <w:szCs w:val="20"/>
        </w:rPr>
      </w:pPr>
    </w:p>
    <w:p w:rsidR="00B61938" w:rsidRPr="00AB2B43" w:rsidRDefault="00B61938" w:rsidP="00EA0F27">
      <w:pPr>
        <w:pStyle w:val="aa"/>
        <w:spacing w:before="0" w:beforeAutospacing="0" w:after="0" w:afterAutospacing="0"/>
        <w:ind w:firstLine="709"/>
        <w:jc w:val="both"/>
        <w:rPr>
          <w:color w:val="000000"/>
          <w:sz w:val="20"/>
          <w:szCs w:val="20"/>
        </w:rPr>
      </w:pPr>
      <w:r w:rsidRPr="00AB2B43">
        <w:rPr>
          <w:color w:val="000000"/>
          <w:sz w:val="20"/>
          <w:szCs w:val="20"/>
        </w:rPr>
        <w:t>В итоге имеем</w:t>
      </w:r>
      <w:r w:rsidRPr="00AB2B43">
        <w:rPr>
          <w:noProof/>
          <w:color w:val="000000"/>
          <w:sz w:val="20"/>
          <w:szCs w:val="20"/>
        </w:rPr>
        <w:drawing>
          <wp:inline distT="0" distB="0" distL="0" distR="0" wp14:anchorId="48021FE1" wp14:editId="148DE30B">
            <wp:extent cx="1009650" cy="552450"/>
            <wp:effectExtent l="0" t="0" r="0" b="0"/>
            <wp:docPr id="876" name="Рисунок 876" descr="http://loshkomoiniki.narod.ru/physic/physics/students/allowances/allowance2/lection10/3/image15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loshkomoiniki.narod.ru/physic/physics/students/allowances/allowance2/lection10/3/image1560.gif"/>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009650" cy="552450"/>
                    </a:xfrm>
                    <a:prstGeom prst="rect">
                      <a:avLst/>
                    </a:prstGeom>
                    <a:noFill/>
                    <a:ln>
                      <a:noFill/>
                    </a:ln>
                  </pic:spPr>
                </pic:pic>
              </a:graphicData>
            </a:graphic>
          </wp:inline>
        </w:drawing>
      </w:r>
      <w:r w:rsidRPr="00AB2B43">
        <w:rPr>
          <w:color w:val="000000"/>
          <w:sz w:val="20"/>
          <w:szCs w:val="20"/>
        </w:rPr>
        <w:t>. (14)</w:t>
      </w:r>
    </w:p>
    <w:p w:rsidR="00B61938" w:rsidRPr="00AB2B43" w:rsidRDefault="00B61938" w:rsidP="00EA0F27">
      <w:pPr>
        <w:pStyle w:val="aa"/>
        <w:spacing w:before="0" w:beforeAutospacing="0" w:after="0" w:afterAutospacing="0"/>
        <w:ind w:firstLine="709"/>
        <w:jc w:val="both"/>
        <w:rPr>
          <w:color w:val="000000"/>
          <w:sz w:val="20"/>
          <w:szCs w:val="20"/>
        </w:rPr>
      </w:pPr>
      <w:r w:rsidRPr="00AB2B43">
        <w:rPr>
          <w:color w:val="000000"/>
          <w:sz w:val="20"/>
          <w:szCs w:val="20"/>
        </w:rPr>
        <w:t>Выражение (14) представляет собой теорему о циркуляции вектора</w:t>
      </w:r>
      <w:r w:rsidRPr="00AB2B43">
        <w:rPr>
          <w:rStyle w:val="apple-converted-space"/>
          <w:color w:val="000000"/>
          <w:sz w:val="20"/>
          <w:szCs w:val="20"/>
        </w:rPr>
        <w:t> </w:t>
      </w:r>
      <w:r w:rsidRPr="00AB2B43">
        <w:rPr>
          <w:noProof/>
          <w:color w:val="000000"/>
          <w:sz w:val="20"/>
          <w:szCs w:val="20"/>
        </w:rPr>
        <w:drawing>
          <wp:inline distT="0" distB="0" distL="0" distR="0" wp14:anchorId="224BCA7B" wp14:editId="50A38DF9">
            <wp:extent cx="171450" cy="228600"/>
            <wp:effectExtent l="0" t="0" r="0" b="0"/>
            <wp:docPr id="875" name="Рисунок 875" descr="http://loshkomoiniki.narod.ru/physic/physics/students/allowances/allowance2/lection10/3/image15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loshkomoiniki.narod.ru/physic/physics/students/allowances/allowance2/lection10/3/image1561.gif"/>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71450" cy="228600"/>
                    </a:xfrm>
                    <a:prstGeom prst="rect">
                      <a:avLst/>
                    </a:prstGeom>
                    <a:noFill/>
                    <a:ln>
                      <a:noFill/>
                    </a:ln>
                  </pic:spPr>
                </pic:pic>
              </a:graphicData>
            </a:graphic>
          </wp:inline>
        </w:drawing>
      </w:r>
      <w:r w:rsidRPr="00AB2B43">
        <w:rPr>
          <w:rStyle w:val="apple-converted-space"/>
          <w:color w:val="000000"/>
          <w:sz w:val="20"/>
          <w:szCs w:val="20"/>
        </w:rPr>
        <w:t> </w:t>
      </w:r>
      <w:r w:rsidRPr="00AB2B43">
        <w:rPr>
          <w:color w:val="000000"/>
          <w:sz w:val="20"/>
          <w:szCs w:val="20"/>
        </w:rPr>
        <w:t>или закон полного тока и гласит: Циркуляция вектора напряженности магнитного поля</w:t>
      </w:r>
      <w:r w:rsidRPr="00AB2B43">
        <w:rPr>
          <w:rStyle w:val="apple-converted-space"/>
          <w:color w:val="000000"/>
          <w:sz w:val="20"/>
          <w:szCs w:val="20"/>
        </w:rPr>
        <w:t> </w:t>
      </w:r>
      <w:r w:rsidRPr="00AB2B43">
        <w:rPr>
          <w:noProof/>
          <w:color w:val="000000"/>
          <w:sz w:val="20"/>
          <w:szCs w:val="20"/>
        </w:rPr>
        <w:drawing>
          <wp:inline distT="0" distB="0" distL="0" distR="0" wp14:anchorId="2D8A79A0" wp14:editId="3468C5BE">
            <wp:extent cx="171450" cy="228600"/>
            <wp:effectExtent l="0" t="0" r="0" b="0"/>
            <wp:docPr id="874" name="Рисунок 874" descr="http://loshkomoiniki.narod.ru/physic/physics/students/allowances/allowance2/lection10/3/image15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loshkomoiniki.narod.ru/physic/physics/students/allowances/allowance2/lection10/3/image1561.gif"/>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71450" cy="228600"/>
                    </a:xfrm>
                    <a:prstGeom prst="rect">
                      <a:avLst/>
                    </a:prstGeom>
                    <a:noFill/>
                    <a:ln>
                      <a:noFill/>
                    </a:ln>
                  </pic:spPr>
                </pic:pic>
              </a:graphicData>
            </a:graphic>
          </wp:inline>
        </w:drawing>
      </w:r>
      <w:r w:rsidRPr="00AB2B43">
        <w:rPr>
          <w:rStyle w:val="apple-converted-space"/>
          <w:color w:val="000000"/>
          <w:sz w:val="20"/>
          <w:szCs w:val="20"/>
        </w:rPr>
        <w:t> </w:t>
      </w:r>
      <w:r w:rsidRPr="00AB2B43">
        <w:rPr>
          <w:color w:val="000000"/>
          <w:sz w:val="20"/>
          <w:szCs w:val="20"/>
        </w:rPr>
        <w:t xml:space="preserve">по любому замкнутому контуру </w:t>
      </w:r>
      <w:proofErr w:type="spellStart"/>
      <w:r w:rsidRPr="00AB2B43">
        <w:rPr>
          <w:color w:val="000000"/>
          <w:sz w:val="20"/>
          <w:szCs w:val="20"/>
        </w:rPr>
        <w:t>Lравна</w:t>
      </w:r>
      <w:proofErr w:type="spellEnd"/>
      <w:r w:rsidRPr="00AB2B43">
        <w:rPr>
          <w:color w:val="000000"/>
          <w:sz w:val="20"/>
          <w:szCs w:val="20"/>
        </w:rPr>
        <w:t xml:space="preserve"> алгебраической сумме </w:t>
      </w:r>
      <w:proofErr w:type="spellStart"/>
      <w:r w:rsidRPr="00AB2B43">
        <w:rPr>
          <w:color w:val="000000"/>
          <w:sz w:val="20"/>
          <w:szCs w:val="20"/>
        </w:rPr>
        <w:t>макротоков</w:t>
      </w:r>
      <w:proofErr w:type="spellEnd"/>
      <w:r w:rsidRPr="00AB2B43">
        <w:rPr>
          <w:color w:val="000000"/>
          <w:sz w:val="20"/>
          <w:szCs w:val="20"/>
        </w:rPr>
        <w:t xml:space="preserve">, </w:t>
      </w:r>
      <w:proofErr w:type="gramStart"/>
      <w:r w:rsidRPr="00AB2B43">
        <w:rPr>
          <w:color w:val="000000"/>
          <w:sz w:val="20"/>
          <w:szCs w:val="20"/>
        </w:rPr>
        <w:t>охватываемых</w:t>
      </w:r>
      <w:proofErr w:type="gramEnd"/>
      <w:r w:rsidRPr="00AB2B43">
        <w:rPr>
          <w:color w:val="000000"/>
          <w:sz w:val="20"/>
          <w:szCs w:val="20"/>
        </w:rPr>
        <w:t xml:space="preserve"> контуром. Вектора напряженности магнитного </w:t>
      </w:r>
      <w:proofErr w:type="gramStart"/>
      <w:r w:rsidRPr="00AB2B43">
        <w:rPr>
          <w:color w:val="000000"/>
          <w:sz w:val="20"/>
          <w:szCs w:val="20"/>
        </w:rPr>
        <w:t>поля</w:t>
      </w:r>
      <w:proofErr w:type="gramEnd"/>
      <w:r w:rsidRPr="00AB2B43">
        <w:rPr>
          <w:rStyle w:val="apple-converted-space"/>
          <w:color w:val="000000"/>
          <w:sz w:val="20"/>
          <w:szCs w:val="20"/>
        </w:rPr>
        <w:t> </w:t>
      </w:r>
      <w:r w:rsidRPr="00AB2B43">
        <w:rPr>
          <w:noProof/>
          <w:color w:val="000000"/>
          <w:sz w:val="20"/>
          <w:szCs w:val="20"/>
        </w:rPr>
        <w:drawing>
          <wp:inline distT="0" distB="0" distL="0" distR="0" wp14:anchorId="3276E2F7" wp14:editId="15EDE883">
            <wp:extent cx="171450" cy="228600"/>
            <wp:effectExtent l="0" t="0" r="0" b="0"/>
            <wp:docPr id="873" name="Рисунок 873" descr="http://loshkomoiniki.narod.ru/physic/physics/students/allowances/allowance2/lection10/3/image15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loshkomoiniki.narod.ru/physic/physics/students/allowances/allowance2/lection10/3/image1561.gif"/>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71450" cy="228600"/>
                    </a:xfrm>
                    <a:prstGeom prst="rect">
                      <a:avLst/>
                    </a:prstGeom>
                    <a:noFill/>
                    <a:ln>
                      <a:noFill/>
                    </a:ln>
                  </pic:spPr>
                </pic:pic>
              </a:graphicData>
            </a:graphic>
          </wp:inline>
        </w:drawing>
      </w:r>
      <w:r w:rsidRPr="00AB2B43">
        <w:rPr>
          <w:rStyle w:val="apple-converted-space"/>
          <w:color w:val="000000"/>
          <w:sz w:val="20"/>
          <w:szCs w:val="20"/>
        </w:rPr>
        <w:t> </w:t>
      </w:r>
      <w:r w:rsidRPr="00AB2B43">
        <w:rPr>
          <w:color w:val="000000"/>
          <w:sz w:val="20"/>
          <w:szCs w:val="20"/>
        </w:rPr>
        <w:t>являясь аналогом электрического смещения</w:t>
      </w:r>
      <w:r w:rsidRPr="00AB2B43">
        <w:rPr>
          <w:rStyle w:val="apple-converted-space"/>
          <w:color w:val="000000"/>
          <w:sz w:val="20"/>
          <w:szCs w:val="20"/>
        </w:rPr>
        <w:t> </w:t>
      </w:r>
      <w:r w:rsidRPr="00AB2B43">
        <w:rPr>
          <w:noProof/>
          <w:color w:val="000000"/>
          <w:sz w:val="20"/>
          <w:szCs w:val="20"/>
        </w:rPr>
        <w:drawing>
          <wp:inline distT="0" distB="0" distL="0" distR="0" wp14:anchorId="62FDA7B4" wp14:editId="3817947C">
            <wp:extent cx="161925" cy="228600"/>
            <wp:effectExtent l="0" t="0" r="9525" b="0"/>
            <wp:docPr id="872" name="Рисунок 872" descr="http://loshkomoiniki.narod.ru/physic/physics/students/allowances/allowance2/lection10/3/image15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loshkomoiniki.narod.ru/physic/physics/students/allowances/allowance2/lection10/3/image1562.gif"/>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61925" cy="228600"/>
                    </a:xfrm>
                    <a:prstGeom prst="rect">
                      <a:avLst/>
                    </a:prstGeom>
                    <a:noFill/>
                    <a:ln>
                      <a:noFill/>
                    </a:ln>
                  </pic:spPr>
                </pic:pic>
              </a:graphicData>
            </a:graphic>
          </wp:inline>
        </w:drawing>
      </w:r>
      <w:r w:rsidRPr="00AB2B43">
        <w:rPr>
          <w:color w:val="000000"/>
          <w:sz w:val="20"/>
          <w:szCs w:val="20"/>
        </w:rPr>
        <w:t xml:space="preserve">,определяется только </w:t>
      </w:r>
      <w:proofErr w:type="spellStart"/>
      <w:r w:rsidRPr="00AB2B43">
        <w:rPr>
          <w:color w:val="000000"/>
          <w:sz w:val="20"/>
          <w:szCs w:val="20"/>
        </w:rPr>
        <w:t>макротоками</w:t>
      </w:r>
      <w:proofErr w:type="spellEnd"/>
      <w:r w:rsidRPr="00AB2B43">
        <w:rPr>
          <w:color w:val="000000"/>
          <w:sz w:val="20"/>
          <w:szCs w:val="20"/>
        </w:rPr>
        <w:t>. Из (14)следует, что Н измеряется в</w:t>
      </w:r>
      <w:proofErr w:type="gramStart"/>
      <w:r w:rsidRPr="00AB2B43">
        <w:rPr>
          <w:color w:val="000000"/>
          <w:sz w:val="20"/>
          <w:szCs w:val="20"/>
        </w:rPr>
        <w:t xml:space="preserve"> А</w:t>
      </w:r>
      <w:proofErr w:type="gramEnd"/>
      <w:r w:rsidRPr="00AB2B43">
        <w:rPr>
          <w:color w:val="000000"/>
          <w:sz w:val="20"/>
          <w:szCs w:val="20"/>
        </w:rPr>
        <w:t>/ м.</w:t>
      </w:r>
    </w:p>
    <w:p w:rsidR="00B61938" w:rsidRPr="00AB2B43" w:rsidRDefault="00B61938" w:rsidP="00EA0F27">
      <w:pPr>
        <w:spacing w:after="0" w:line="240" w:lineRule="auto"/>
        <w:ind w:firstLine="709"/>
        <w:jc w:val="both"/>
        <w:rPr>
          <w:rFonts w:ascii="Times New Roman" w:hAnsi="Times New Roman" w:cs="Times New Roman"/>
          <w:b/>
          <w:color w:val="000000"/>
          <w:sz w:val="20"/>
          <w:szCs w:val="20"/>
          <w:shd w:val="clear" w:color="auto" w:fill="FFFFFF"/>
        </w:rPr>
      </w:pPr>
      <w:r w:rsidRPr="00AB2B43">
        <w:rPr>
          <w:rFonts w:ascii="Times New Roman" w:hAnsi="Times New Roman" w:cs="Times New Roman"/>
          <w:b/>
          <w:color w:val="000000"/>
          <w:sz w:val="20"/>
          <w:szCs w:val="20"/>
          <w:shd w:val="clear" w:color="auto" w:fill="FFFFFF"/>
        </w:rPr>
        <w:t>Теорема о циркуляции вектора Н.</w:t>
      </w:r>
    </w:p>
    <w:p w:rsidR="00B61938" w:rsidRPr="00AB2B43" w:rsidRDefault="00C33A82" w:rsidP="00EA0F27">
      <w:pPr>
        <w:pStyle w:val="aa"/>
        <w:shd w:val="clear" w:color="auto" w:fill="FFFFFF"/>
        <w:spacing w:before="0" w:beforeAutospacing="0" w:after="0" w:afterAutospacing="0"/>
        <w:ind w:firstLine="709"/>
        <w:jc w:val="both"/>
        <w:rPr>
          <w:sz w:val="20"/>
          <w:szCs w:val="20"/>
        </w:rPr>
      </w:pPr>
      <w:r w:rsidRPr="00AB2B43">
        <w:rPr>
          <w:sz w:val="20"/>
          <w:szCs w:val="20"/>
        </w:rPr>
        <w:t xml:space="preserve">Если в электростатическом поле точечного заряда </w:t>
      </w:r>
      <w:r w:rsidRPr="00AB2B43">
        <w:rPr>
          <w:i/>
          <w:iCs/>
          <w:sz w:val="20"/>
          <w:szCs w:val="20"/>
        </w:rPr>
        <w:t xml:space="preserve">Q </w:t>
      </w:r>
      <w:r w:rsidRPr="00AB2B43">
        <w:rPr>
          <w:sz w:val="20"/>
          <w:szCs w:val="20"/>
        </w:rPr>
        <w:t xml:space="preserve">из точки </w:t>
      </w:r>
      <w:r w:rsidRPr="00AB2B43">
        <w:rPr>
          <w:i/>
          <w:iCs/>
          <w:sz w:val="20"/>
          <w:szCs w:val="20"/>
        </w:rPr>
        <w:t xml:space="preserve">1 </w:t>
      </w:r>
      <w:r w:rsidRPr="00AB2B43">
        <w:rPr>
          <w:sz w:val="20"/>
          <w:szCs w:val="20"/>
        </w:rPr>
        <w:t xml:space="preserve">в точку </w:t>
      </w:r>
      <w:r w:rsidRPr="00AB2B43">
        <w:rPr>
          <w:i/>
          <w:iCs/>
          <w:sz w:val="20"/>
          <w:szCs w:val="20"/>
        </w:rPr>
        <w:t xml:space="preserve">2 </w:t>
      </w:r>
      <w:r w:rsidRPr="00AB2B43">
        <w:rPr>
          <w:sz w:val="20"/>
          <w:szCs w:val="20"/>
        </w:rPr>
        <w:t xml:space="preserve">вдоль произвольной траектории (рис. 132) перемещается другой точечный заряд </w:t>
      </w:r>
      <w:r w:rsidRPr="00AB2B43">
        <w:rPr>
          <w:i/>
          <w:iCs/>
          <w:sz w:val="20"/>
          <w:szCs w:val="20"/>
        </w:rPr>
        <w:t>Q</w:t>
      </w:r>
      <w:r w:rsidRPr="00AB2B43">
        <w:rPr>
          <w:sz w:val="20"/>
          <w:szCs w:val="20"/>
        </w:rPr>
        <w:t>0</w:t>
      </w:r>
      <w:r w:rsidRPr="00AB2B43">
        <w:rPr>
          <w:i/>
          <w:iCs/>
          <w:sz w:val="20"/>
          <w:szCs w:val="20"/>
        </w:rPr>
        <w:t xml:space="preserve">, </w:t>
      </w:r>
      <w:r w:rsidRPr="00AB2B43">
        <w:rPr>
          <w:sz w:val="20"/>
          <w:szCs w:val="20"/>
        </w:rPr>
        <w:t xml:space="preserve">то сила, приложенная к заряду, совершает работу. Работа силы </w:t>
      </w:r>
      <w:r w:rsidRPr="00AB2B43">
        <w:rPr>
          <w:b/>
          <w:bCs/>
          <w:sz w:val="20"/>
          <w:szCs w:val="20"/>
        </w:rPr>
        <w:t xml:space="preserve">F </w:t>
      </w:r>
      <w:r w:rsidRPr="00AB2B43">
        <w:rPr>
          <w:sz w:val="20"/>
          <w:szCs w:val="20"/>
        </w:rPr>
        <w:t xml:space="preserve">на элементарном перемещении </w:t>
      </w:r>
      <w:proofErr w:type="spellStart"/>
      <w:r w:rsidRPr="00AB2B43">
        <w:rPr>
          <w:sz w:val="20"/>
          <w:szCs w:val="20"/>
        </w:rPr>
        <w:t>d</w:t>
      </w:r>
      <w:r w:rsidRPr="00AB2B43">
        <w:rPr>
          <w:b/>
          <w:bCs/>
          <w:sz w:val="20"/>
          <w:szCs w:val="20"/>
        </w:rPr>
        <w:t>l</w:t>
      </w:r>
      <w:proofErr w:type="spellEnd"/>
      <w:r w:rsidRPr="00AB2B43">
        <w:rPr>
          <w:b/>
          <w:bCs/>
          <w:sz w:val="20"/>
          <w:szCs w:val="20"/>
        </w:rPr>
        <w:t xml:space="preserve"> </w:t>
      </w:r>
      <w:r w:rsidRPr="00AB2B43">
        <w:rPr>
          <w:sz w:val="20"/>
          <w:szCs w:val="20"/>
        </w:rPr>
        <w:t>равна</w:t>
      </w:r>
    </w:p>
    <w:p w:rsidR="00C33A82" w:rsidRPr="00AB2B43" w:rsidRDefault="00C33A82" w:rsidP="00EA0F27">
      <w:pPr>
        <w:pStyle w:val="aa"/>
        <w:shd w:val="clear" w:color="auto" w:fill="FFFFFF"/>
        <w:spacing w:before="0" w:beforeAutospacing="0" w:after="0" w:afterAutospacing="0"/>
        <w:ind w:firstLine="709"/>
        <w:jc w:val="both"/>
        <w:rPr>
          <w:sz w:val="20"/>
          <w:szCs w:val="20"/>
        </w:rPr>
      </w:pPr>
      <w:r w:rsidRPr="00AB2B43">
        <w:rPr>
          <w:noProof/>
          <w:sz w:val="20"/>
          <w:szCs w:val="20"/>
        </w:rPr>
        <w:drawing>
          <wp:inline distT="0" distB="0" distL="0" distR="0" wp14:anchorId="7BA828B1" wp14:editId="7D2E11B9">
            <wp:extent cx="3000375" cy="513277"/>
            <wp:effectExtent l="0" t="0" r="0" b="1270"/>
            <wp:docPr id="886" name="Рисунок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2999476" cy="513123"/>
                    </a:xfrm>
                    <a:prstGeom prst="rect">
                      <a:avLst/>
                    </a:prstGeom>
                    <a:noFill/>
                    <a:ln>
                      <a:noFill/>
                    </a:ln>
                  </pic:spPr>
                </pic:pic>
              </a:graphicData>
            </a:graphic>
          </wp:inline>
        </w:drawing>
      </w:r>
    </w:p>
    <w:p w:rsidR="00C33A82" w:rsidRPr="00AB2B43" w:rsidRDefault="00C33A82" w:rsidP="00EA0F27">
      <w:pPr>
        <w:pStyle w:val="aa"/>
        <w:shd w:val="clear" w:color="auto" w:fill="FFFFFF"/>
        <w:spacing w:before="0" w:beforeAutospacing="0" w:after="0" w:afterAutospacing="0"/>
        <w:ind w:firstLine="709"/>
        <w:jc w:val="both"/>
        <w:rPr>
          <w:sz w:val="20"/>
          <w:szCs w:val="20"/>
        </w:rPr>
      </w:pPr>
      <w:r w:rsidRPr="00AB2B43">
        <w:rPr>
          <w:sz w:val="20"/>
          <w:szCs w:val="20"/>
        </w:rPr>
        <w:t>Так как d/</w:t>
      </w:r>
      <w:proofErr w:type="spellStart"/>
      <w:r w:rsidRPr="00AB2B43">
        <w:rPr>
          <w:sz w:val="20"/>
          <w:szCs w:val="20"/>
        </w:rPr>
        <w:t>cos</w:t>
      </w:r>
      <w:proofErr w:type="spellEnd"/>
      <m:oMath>
        <m:r>
          <w:rPr>
            <w:rFonts w:ascii="Cambria Math" w:hAnsi="Cambria Math"/>
            <w:sz w:val="20"/>
            <w:szCs w:val="20"/>
          </w:rPr>
          <m:t>α</m:t>
        </m:r>
      </m:oMath>
      <w:r w:rsidRPr="00AB2B43">
        <w:rPr>
          <w:sz w:val="20"/>
          <w:szCs w:val="20"/>
        </w:rPr>
        <w:t>=d</w:t>
      </w:r>
      <w:r w:rsidRPr="00AB2B43">
        <w:rPr>
          <w:i/>
          <w:iCs/>
          <w:sz w:val="20"/>
          <w:szCs w:val="20"/>
        </w:rPr>
        <w:t>r</w:t>
      </w:r>
      <w:r w:rsidRPr="00AB2B43">
        <w:rPr>
          <w:sz w:val="20"/>
          <w:szCs w:val="20"/>
        </w:rPr>
        <w:t xml:space="preserve">, то </w:t>
      </w:r>
      <w:r w:rsidRPr="00AB2B43">
        <w:rPr>
          <w:noProof/>
          <w:sz w:val="20"/>
          <w:szCs w:val="20"/>
        </w:rPr>
        <w:drawing>
          <wp:inline distT="0" distB="0" distL="0" distR="0" wp14:anchorId="6B6AD71F" wp14:editId="7CCBB645">
            <wp:extent cx="1295058" cy="419100"/>
            <wp:effectExtent l="0" t="0" r="635" b="0"/>
            <wp:docPr id="887" name="Рисунок 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1305311" cy="422418"/>
                    </a:xfrm>
                    <a:prstGeom prst="rect">
                      <a:avLst/>
                    </a:prstGeom>
                    <a:noFill/>
                    <a:ln>
                      <a:noFill/>
                    </a:ln>
                  </pic:spPr>
                </pic:pic>
              </a:graphicData>
            </a:graphic>
          </wp:inline>
        </w:drawing>
      </w:r>
    </w:p>
    <w:p w:rsidR="00C33A82" w:rsidRPr="00AB2B43" w:rsidRDefault="00C33A82" w:rsidP="00EA0F27">
      <w:pPr>
        <w:pStyle w:val="aa"/>
        <w:shd w:val="clear" w:color="auto" w:fill="FFFFFF"/>
        <w:spacing w:before="0" w:beforeAutospacing="0" w:after="0" w:afterAutospacing="0"/>
        <w:ind w:firstLine="709"/>
        <w:jc w:val="both"/>
        <w:rPr>
          <w:i/>
          <w:iCs/>
          <w:sz w:val="20"/>
          <w:szCs w:val="20"/>
        </w:rPr>
      </w:pPr>
      <w:r w:rsidRPr="00AB2B43">
        <w:rPr>
          <w:sz w:val="20"/>
          <w:szCs w:val="20"/>
        </w:rPr>
        <w:t xml:space="preserve">Работа при перемещении заряда </w:t>
      </w:r>
      <w:r w:rsidRPr="00AB2B43">
        <w:rPr>
          <w:i/>
          <w:iCs/>
          <w:sz w:val="20"/>
          <w:szCs w:val="20"/>
        </w:rPr>
        <w:t>Q</w:t>
      </w:r>
      <w:r w:rsidRPr="00AB2B43">
        <w:rPr>
          <w:sz w:val="20"/>
          <w:szCs w:val="20"/>
        </w:rPr>
        <w:t xml:space="preserve">0 из точки </w:t>
      </w:r>
      <w:r w:rsidRPr="00AB2B43">
        <w:rPr>
          <w:i/>
          <w:iCs/>
          <w:sz w:val="20"/>
          <w:szCs w:val="20"/>
        </w:rPr>
        <w:t xml:space="preserve">1 </w:t>
      </w:r>
      <w:r w:rsidRPr="00AB2B43">
        <w:rPr>
          <w:sz w:val="20"/>
          <w:szCs w:val="20"/>
        </w:rPr>
        <w:t xml:space="preserve">в точку </w:t>
      </w:r>
      <w:r w:rsidRPr="00AB2B43">
        <w:rPr>
          <w:i/>
          <w:iCs/>
          <w:sz w:val="20"/>
          <w:szCs w:val="20"/>
        </w:rPr>
        <w:t>2</w:t>
      </w:r>
    </w:p>
    <w:p w:rsidR="00C33A82" w:rsidRPr="00AB2B43" w:rsidRDefault="00C33A82" w:rsidP="00EA0F27">
      <w:pPr>
        <w:pStyle w:val="aa"/>
        <w:shd w:val="clear" w:color="auto" w:fill="FFFFFF"/>
        <w:spacing w:before="0" w:beforeAutospacing="0" w:after="0" w:afterAutospacing="0"/>
        <w:ind w:firstLine="709"/>
        <w:jc w:val="both"/>
        <w:rPr>
          <w:sz w:val="20"/>
          <w:szCs w:val="20"/>
        </w:rPr>
      </w:pPr>
      <w:r w:rsidRPr="00AB2B43">
        <w:rPr>
          <w:noProof/>
          <w:sz w:val="20"/>
          <w:szCs w:val="20"/>
        </w:rPr>
        <w:drawing>
          <wp:inline distT="0" distB="0" distL="0" distR="0" wp14:anchorId="2E1C7891" wp14:editId="154A2420">
            <wp:extent cx="3060556" cy="606688"/>
            <wp:effectExtent l="0" t="0" r="6985" b="3175"/>
            <wp:docPr id="889" name="Рисунок 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3058921" cy="606364"/>
                    </a:xfrm>
                    <a:prstGeom prst="rect">
                      <a:avLst/>
                    </a:prstGeom>
                    <a:noFill/>
                    <a:ln>
                      <a:noFill/>
                    </a:ln>
                  </pic:spPr>
                </pic:pic>
              </a:graphicData>
            </a:graphic>
          </wp:inline>
        </w:drawing>
      </w:r>
    </w:p>
    <w:p w:rsidR="00C33A82" w:rsidRPr="00AB2B43" w:rsidRDefault="00C33A82" w:rsidP="00EA0F27">
      <w:pPr>
        <w:pStyle w:val="aa"/>
        <w:shd w:val="clear" w:color="auto" w:fill="FFFFFF"/>
        <w:spacing w:before="0" w:beforeAutospacing="0" w:after="0" w:afterAutospacing="0"/>
        <w:ind w:firstLine="709"/>
        <w:jc w:val="both"/>
        <w:rPr>
          <w:sz w:val="20"/>
          <w:szCs w:val="20"/>
        </w:rPr>
      </w:pPr>
      <w:r w:rsidRPr="00AB2B43">
        <w:rPr>
          <w:sz w:val="20"/>
          <w:szCs w:val="20"/>
        </w:rPr>
        <w:t xml:space="preserve">не зависит от траектории перемещения, а определяется только положениями начальной </w:t>
      </w:r>
      <w:r w:rsidRPr="00AB2B43">
        <w:rPr>
          <w:i/>
          <w:iCs/>
          <w:sz w:val="20"/>
          <w:szCs w:val="20"/>
        </w:rPr>
        <w:t xml:space="preserve">1 </w:t>
      </w:r>
      <w:r w:rsidRPr="00AB2B43">
        <w:rPr>
          <w:sz w:val="20"/>
          <w:szCs w:val="20"/>
        </w:rPr>
        <w:t xml:space="preserve">и конечной </w:t>
      </w:r>
      <w:r w:rsidRPr="00AB2B43">
        <w:rPr>
          <w:i/>
          <w:iCs/>
          <w:sz w:val="20"/>
          <w:szCs w:val="20"/>
        </w:rPr>
        <w:t xml:space="preserve">2 </w:t>
      </w:r>
      <w:r w:rsidRPr="00AB2B43">
        <w:rPr>
          <w:sz w:val="20"/>
          <w:szCs w:val="20"/>
        </w:rPr>
        <w:t xml:space="preserve">точек. Следовательно, электростатическое поле точечного заряда является </w:t>
      </w:r>
      <w:r w:rsidRPr="00AB2B43">
        <w:rPr>
          <w:b/>
          <w:bCs/>
          <w:sz w:val="20"/>
          <w:szCs w:val="20"/>
        </w:rPr>
        <w:t>потенциальным</w:t>
      </w:r>
      <w:r w:rsidRPr="00AB2B43">
        <w:rPr>
          <w:sz w:val="20"/>
          <w:szCs w:val="20"/>
        </w:rPr>
        <w:t xml:space="preserve">, а электростатические силы — </w:t>
      </w:r>
      <w:r w:rsidRPr="00AB2B43">
        <w:rPr>
          <w:b/>
          <w:bCs/>
          <w:sz w:val="20"/>
          <w:szCs w:val="20"/>
        </w:rPr>
        <w:t xml:space="preserve">консервативными </w:t>
      </w:r>
      <w:r w:rsidRPr="00AB2B43">
        <w:rPr>
          <w:sz w:val="20"/>
          <w:szCs w:val="20"/>
        </w:rPr>
        <w:t>(см. § 12).</w:t>
      </w:r>
    </w:p>
    <w:p w:rsidR="00C33A82" w:rsidRPr="00AB2B43" w:rsidRDefault="00C33A82" w:rsidP="00EA0F27">
      <w:pPr>
        <w:pStyle w:val="aa"/>
        <w:shd w:val="clear" w:color="auto" w:fill="FFFFFF"/>
        <w:spacing w:before="0" w:beforeAutospacing="0" w:after="0" w:afterAutospacing="0"/>
        <w:ind w:firstLine="709"/>
        <w:jc w:val="both"/>
        <w:rPr>
          <w:sz w:val="20"/>
          <w:szCs w:val="20"/>
        </w:rPr>
      </w:pPr>
      <w:r w:rsidRPr="00AB2B43">
        <w:rPr>
          <w:noProof/>
          <w:sz w:val="20"/>
          <w:szCs w:val="20"/>
        </w:rPr>
        <w:lastRenderedPageBreak/>
        <w:drawing>
          <wp:inline distT="0" distB="0" distL="0" distR="0" wp14:anchorId="5858A41C" wp14:editId="5B9CA0C2">
            <wp:extent cx="3820263" cy="1833253"/>
            <wp:effectExtent l="0" t="0" r="8890" b="0"/>
            <wp:docPr id="890" name="Рисунок 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3823875" cy="1834986"/>
                    </a:xfrm>
                    <a:prstGeom prst="rect">
                      <a:avLst/>
                    </a:prstGeom>
                    <a:noFill/>
                    <a:ln>
                      <a:noFill/>
                    </a:ln>
                  </pic:spPr>
                </pic:pic>
              </a:graphicData>
            </a:graphic>
          </wp:inline>
        </w:drawing>
      </w:r>
    </w:p>
    <w:p w:rsidR="00C33A82" w:rsidRPr="00AB2B43" w:rsidRDefault="00C33A82" w:rsidP="00EA0F27">
      <w:pPr>
        <w:pStyle w:val="aa"/>
        <w:shd w:val="clear" w:color="auto" w:fill="FFFFFF"/>
        <w:spacing w:before="0" w:beforeAutospacing="0" w:after="0" w:afterAutospacing="0"/>
        <w:ind w:firstLine="709"/>
        <w:jc w:val="both"/>
        <w:rPr>
          <w:sz w:val="20"/>
          <w:szCs w:val="20"/>
        </w:rPr>
      </w:pPr>
      <w:r w:rsidRPr="00AB2B43">
        <w:rPr>
          <w:sz w:val="20"/>
          <w:szCs w:val="20"/>
        </w:rPr>
        <w:t xml:space="preserve">Из формулы (83.1) следует, что работа, совершаемая при перемещении электрического заряда во внешнем электростатическом поле по любому замкнутому пути </w:t>
      </w:r>
      <w:r w:rsidRPr="00AB2B43">
        <w:rPr>
          <w:i/>
          <w:iCs/>
          <w:sz w:val="20"/>
          <w:szCs w:val="20"/>
        </w:rPr>
        <w:t xml:space="preserve">L, </w:t>
      </w:r>
      <w:r w:rsidRPr="00AB2B43">
        <w:rPr>
          <w:sz w:val="20"/>
          <w:szCs w:val="20"/>
        </w:rPr>
        <w:t>равна нулю, т.е.</w:t>
      </w:r>
    </w:p>
    <w:p w:rsidR="00C33A82" w:rsidRPr="00AB2B43" w:rsidRDefault="00C33A82" w:rsidP="00EA0F27">
      <w:pPr>
        <w:pStyle w:val="aa"/>
        <w:shd w:val="clear" w:color="auto" w:fill="FFFFFF"/>
        <w:spacing w:before="0" w:beforeAutospacing="0" w:after="0" w:afterAutospacing="0"/>
        <w:ind w:firstLine="709"/>
        <w:jc w:val="both"/>
        <w:rPr>
          <w:sz w:val="20"/>
          <w:szCs w:val="20"/>
        </w:rPr>
      </w:pPr>
      <w:r w:rsidRPr="00AB2B43">
        <w:rPr>
          <w:noProof/>
          <w:sz w:val="20"/>
          <w:szCs w:val="20"/>
        </w:rPr>
        <w:drawing>
          <wp:inline distT="0" distB="0" distL="0" distR="0" wp14:anchorId="22D02378" wp14:editId="25ED8923">
            <wp:extent cx="695325" cy="431179"/>
            <wp:effectExtent l="0" t="0" r="0" b="6985"/>
            <wp:docPr id="891" name="Рисунок 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697946" cy="432804"/>
                    </a:xfrm>
                    <a:prstGeom prst="rect">
                      <a:avLst/>
                    </a:prstGeom>
                    <a:noFill/>
                    <a:ln>
                      <a:noFill/>
                    </a:ln>
                  </pic:spPr>
                </pic:pic>
              </a:graphicData>
            </a:graphic>
          </wp:inline>
        </w:drawing>
      </w:r>
    </w:p>
    <w:p w:rsidR="00C33A82" w:rsidRPr="00AB2B43" w:rsidRDefault="00C33A82" w:rsidP="00EA0F27">
      <w:pPr>
        <w:pStyle w:val="aa"/>
        <w:shd w:val="clear" w:color="auto" w:fill="FFFFFF"/>
        <w:spacing w:before="0" w:beforeAutospacing="0" w:after="0" w:afterAutospacing="0"/>
        <w:ind w:firstLine="709"/>
        <w:jc w:val="both"/>
        <w:rPr>
          <w:sz w:val="20"/>
          <w:szCs w:val="20"/>
        </w:rPr>
      </w:pPr>
      <w:r w:rsidRPr="00AB2B43">
        <w:rPr>
          <w:sz w:val="20"/>
          <w:szCs w:val="20"/>
        </w:rPr>
        <w:t xml:space="preserve">Если в качестве заряда, переносимого в электростатическом поле, взять единичный точечный положительный заряд, то элементарная работа сил поля на пути </w:t>
      </w:r>
      <w:proofErr w:type="spellStart"/>
      <w:r w:rsidRPr="00AB2B43">
        <w:rPr>
          <w:sz w:val="20"/>
          <w:szCs w:val="20"/>
        </w:rPr>
        <w:t>d</w:t>
      </w:r>
      <w:r w:rsidRPr="00AB2B43">
        <w:rPr>
          <w:b/>
          <w:bCs/>
          <w:sz w:val="20"/>
          <w:szCs w:val="20"/>
        </w:rPr>
        <w:t>l</w:t>
      </w:r>
      <w:proofErr w:type="spellEnd"/>
      <w:r w:rsidRPr="00AB2B43">
        <w:rPr>
          <w:b/>
          <w:bCs/>
          <w:sz w:val="20"/>
          <w:szCs w:val="20"/>
        </w:rPr>
        <w:t xml:space="preserve"> </w:t>
      </w:r>
      <w:r w:rsidRPr="00AB2B43">
        <w:rPr>
          <w:sz w:val="20"/>
          <w:szCs w:val="20"/>
        </w:rPr>
        <w:t xml:space="preserve">равна </w:t>
      </w:r>
      <w:r w:rsidRPr="00AB2B43">
        <w:rPr>
          <w:b/>
          <w:bCs/>
          <w:sz w:val="20"/>
          <w:szCs w:val="20"/>
        </w:rPr>
        <w:t xml:space="preserve">Е </w:t>
      </w:r>
      <w:proofErr w:type="spellStart"/>
      <w:r w:rsidRPr="00AB2B43">
        <w:rPr>
          <w:sz w:val="20"/>
          <w:szCs w:val="20"/>
        </w:rPr>
        <w:t>d</w:t>
      </w:r>
      <w:r w:rsidRPr="00AB2B43">
        <w:rPr>
          <w:b/>
          <w:bCs/>
          <w:sz w:val="20"/>
          <w:szCs w:val="20"/>
        </w:rPr>
        <w:t>l</w:t>
      </w:r>
      <w:proofErr w:type="spellEnd"/>
      <w:r w:rsidRPr="00AB2B43">
        <w:rPr>
          <w:b/>
          <w:bCs/>
          <w:sz w:val="20"/>
          <w:szCs w:val="20"/>
        </w:rPr>
        <w:t xml:space="preserve"> </w:t>
      </w:r>
      <w:r w:rsidRPr="00AB2B43">
        <w:rPr>
          <w:sz w:val="20"/>
          <w:szCs w:val="20"/>
        </w:rPr>
        <w:t xml:space="preserve">= </w:t>
      </w:r>
      <w:proofErr w:type="spellStart"/>
      <w:r w:rsidRPr="00AB2B43">
        <w:rPr>
          <w:i/>
          <w:iCs/>
          <w:sz w:val="20"/>
          <w:szCs w:val="20"/>
        </w:rPr>
        <w:t>El</w:t>
      </w:r>
      <w:proofErr w:type="spellEnd"/>
      <w:r w:rsidRPr="00AB2B43">
        <w:rPr>
          <w:i/>
          <w:iCs/>
          <w:sz w:val="20"/>
          <w:szCs w:val="20"/>
        </w:rPr>
        <w:t xml:space="preserve"> </w:t>
      </w:r>
      <w:proofErr w:type="spellStart"/>
      <w:r w:rsidRPr="00AB2B43">
        <w:rPr>
          <w:i/>
          <w:iCs/>
          <w:sz w:val="20"/>
          <w:szCs w:val="20"/>
        </w:rPr>
        <w:t>dl</w:t>
      </w:r>
      <w:proofErr w:type="spellEnd"/>
      <w:r w:rsidRPr="00AB2B43">
        <w:rPr>
          <w:i/>
          <w:iCs/>
          <w:sz w:val="20"/>
          <w:szCs w:val="20"/>
        </w:rPr>
        <w:t xml:space="preserve">, </w:t>
      </w:r>
      <w:r w:rsidRPr="00AB2B43">
        <w:rPr>
          <w:sz w:val="20"/>
          <w:szCs w:val="20"/>
        </w:rPr>
        <w:t xml:space="preserve">где </w:t>
      </w:r>
      <w:proofErr w:type="spellStart"/>
      <w:r w:rsidRPr="00AB2B43">
        <w:rPr>
          <w:i/>
          <w:iCs/>
          <w:sz w:val="20"/>
          <w:szCs w:val="20"/>
        </w:rPr>
        <w:t>El</w:t>
      </w:r>
      <w:proofErr w:type="spellEnd"/>
      <w:r w:rsidRPr="00AB2B43">
        <w:rPr>
          <w:i/>
          <w:iCs/>
          <w:sz w:val="20"/>
          <w:szCs w:val="20"/>
        </w:rPr>
        <w:t xml:space="preserve"> </w:t>
      </w:r>
      <w:r w:rsidRPr="00AB2B43">
        <w:rPr>
          <w:sz w:val="20"/>
          <w:szCs w:val="20"/>
        </w:rPr>
        <w:t xml:space="preserve">= </w:t>
      </w:r>
      <w:proofErr w:type="spellStart"/>
      <w:r w:rsidRPr="00AB2B43">
        <w:rPr>
          <w:i/>
          <w:iCs/>
          <w:sz w:val="20"/>
          <w:szCs w:val="20"/>
        </w:rPr>
        <w:t>E</w:t>
      </w:r>
      <w:r w:rsidR="006A67F9" w:rsidRPr="00AB2B43">
        <w:rPr>
          <w:sz w:val="20"/>
          <w:szCs w:val="20"/>
        </w:rPr>
        <w:t>cos</w:t>
      </w:r>
      <w:proofErr w:type="spellEnd"/>
      <m:oMath>
        <m:r>
          <w:rPr>
            <w:rFonts w:ascii="Cambria Math" w:hAnsi="Cambria Math"/>
            <w:sz w:val="20"/>
            <w:szCs w:val="20"/>
          </w:rPr>
          <m:t>α</m:t>
        </m:r>
      </m:oMath>
      <w:r w:rsidRPr="00AB2B43">
        <w:rPr>
          <w:sz w:val="20"/>
          <w:szCs w:val="20"/>
        </w:rPr>
        <w:t xml:space="preserve"> </w:t>
      </w:r>
      <w:r w:rsidRPr="00AB2B43">
        <w:rPr>
          <w:i/>
          <w:iCs/>
          <w:sz w:val="20"/>
          <w:szCs w:val="20"/>
        </w:rPr>
        <w:t xml:space="preserve">— </w:t>
      </w:r>
      <w:r w:rsidRPr="00AB2B43">
        <w:rPr>
          <w:sz w:val="20"/>
          <w:szCs w:val="20"/>
        </w:rPr>
        <w:t xml:space="preserve">проекция вектора </w:t>
      </w:r>
      <w:r w:rsidRPr="00AB2B43">
        <w:rPr>
          <w:b/>
          <w:bCs/>
          <w:sz w:val="20"/>
          <w:szCs w:val="20"/>
        </w:rPr>
        <w:t xml:space="preserve">Е </w:t>
      </w:r>
      <w:r w:rsidRPr="00AB2B43">
        <w:rPr>
          <w:sz w:val="20"/>
          <w:szCs w:val="20"/>
        </w:rPr>
        <w:t>на направление элементарного перемещения. Тогда формулу (83.2) можно записать в виде</w:t>
      </w:r>
    </w:p>
    <w:p w:rsidR="006A67F9" w:rsidRPr="00AB2B43" w:rsidRDefault="006A67F9" w:rsidP="00EA0F27">
      <w:pPr>
        <w:pStyle w:val="aa"/>
        <w:shd w:val="clear" w:color="auto" w:fill="FFFFFF"/>
        <w:spacing w:before="0" w:beforeAutospacing="0" w:after="0" w:afterAutospacing="0"/>
        <w:ind w:firstLine="709"/>
        <w:jc w:val="both"/>
        <w:rPr>
          <w:sz w:val="20"/>
          <w:szCs w:val="20"/>
        </w:rPr>
      </w:pPr>
      <w:r w:rsidRPr="00AB2B43">
        <w:rPr>
          <w:noProof/>
          <w:sz w:val="20"/>
          <w:szCs w:val="20"/>
        </w:rPr>
        <w:drawing>
          <wp:inline distT="0" distB="0" distL="0" distR="0" wp14:anchorId="24B2D5B0" wp14:editId="7BBC8FD5">
            <wp:extent cx="991887" cy="418629"/>
            <wp:effectExtent l="0" t="0" r="0" b="635"/>
            <wp:docPr id="892" name="Рисунок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bwMode="auto">
                    <a:xfrm>
                      <a:off x="0" y="0"/>
                      <a:ext cx="992609" cy="418934"/>
                    </a:xfrm>
                    <a:prstGeom prst="rect">
                      <a:avLst/>
                    </a:prstGeom>
                    <a:noFill/>
                    <a:ln>
                      <a:noFill/>
                    </a:ln>
                  </pic:spPr>
                </pic:pic>
              </a:graphicData>
            </a:graphic>
          </wp:inline>
        </w:drawing>
      </w:r>
    </w:p>
    <w:p w:rsidR="006A67F9" w:rsidRPr="00AB2B43" w:rsidRDefault="006A67F9" w:rsidP="00EA0F27">
      <w:pPr>
        <w:pStyle w:val="Default"/>
        <w:ind w:firstLine="709"/>
        <w:jc w:val="both"/>
        <w:rPr>
          <w:sz w:val="20"/>
          <w:szCs w:val="20"/>
        </w:rPr>
      </w:pPr>
      <w:r w:rsidRPr="00AB2B43">
        <w:rPr>
          <w:sz w:val="20"/>
          <w:szCs w:val="20"/>
        </w:rPr>
        <w:t xml:space="preserve">Интеграл </w:t>
      </w:r>
      <w:r w:rsidRPr="00AB2B43">
        <w:rPr>
          <w:noProof/>
          <w:sz w:val="20"/>
          <w:szCs w:val="20"/>
          <w:lang w:eastAsia="ru-RU"/>
        </w:rPr>
        <w:drawing>
          <wp:inline distT="0" distB="0" distL="0" distR="0" wp14:anchorId="0BE6E8DA" wp14:editId="347F9A16">
            <wp:extent cx="1257300" cy="430774"/>
            <wp:effectExtent l="0" t="0" r="0" b="7620"/>
            <wp:docPr id="893" name="Рисунок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36" cstate="print">
                      <a:extLst>
                        <a:ext uri="{28A0092B-C50C-407E-A947-70E740481C1C}">
                          <a14:useLocalDpi xmlns:a14="http://schemas.microsoft.com/office/drawing/2010/main" val="0"/>
                        </a:ext>
                      </a:extLst>
                    </a:blip>
                    <a:srcRect/>
                    <a:stretch>
                      <a:fillRect/>
                    </a:stretch>
                  </pic:blipFill>
                  <pic:spPr bwMode="auto">
                    <a:xfrm>
                      <a:off x="0" y="0"/>
                      <a:ext cx="1257300" cy="430774"/>
                    </a:xfrm>
                    <a:prstGeom prst="rect">
                      <a:avLst/>
                    </a:prstGeom>
                    <a:noFill/>
                    <a:ln>
                      <a:noFill/>
                    </a:ln>
                  </pic:spPr>
                </pic:pic>
              </a:graphicData>
            </a:graphic>
          </wp:inline>
        </w:drawing>
      </w:r>
      <w:r w:rsidRPr="00AB2B43">
        <w:rPr>
          <w:sz w:val="20"/>
          <w:szCs w:val="20"/>
        </w:rPr>
        <w:t xml:space="preserve">называется </w:t>
      </w:r>
      <w:r w:rsidRPr="00AB2B43">
        <w:rPr>
          <w:b/>
          <w:bCs/>
          <w:sz w:val="20"/>
          <w:szCs w:val="20"/>
        </w:rPr>
        <w:t xml:space="preserve">циркуляцией вектора напряженности. </w:t>
      </w:r>
      <w:r w:rsidRPr="00AB2B43">
        <w:rPr>
          <w:sz w:val="20"/>
          <w:szCs w:val="20"/>
        </w:rPr>
        <w:t xml:space="preserve">Следовательно, циркуляция вектора напряженности электростатического поля вдоль любого замкнутого контура равна нулю. Силовое поле, обладающее свойством (83.3), называется потенциальным. Из обращения в нуль циркуляции вектора </w:t>
      </w:r>
      <w:r w:rsidRPr="00AB2B43">
        <w:rPr>
          <w:b/>
          <w:bCs/>
          <w:sz w:val="20"/>
          <w:szCs w:val="20"/>
        </w:rPr>
        <w:t xml:space="preserve">Е </w:t>
      </w:r>
      <w:r w:rsidRPr="00AB2B43">
        <w:rPr>
          <w:sz w:val="20"/>
          <w:szCs w:val="20"/>
        </w:rPr>
        <w:t xml:space="preserve">следует, что линии напряженности электростатического поля не могут быть замкнутыми, они начинаются и кончаются на зарядах (соответственно на положительных или отрицательных) или же уходят в бесконечность. </w:t>
      </w:r>
    </w:p>
    <w:p w:rsidR="00C14CF7" w:rsidRPr="00AB2B43" w:rsidRDefault="006A67F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Формула (83.3) справедлива только для электростатического поля. В дальнейшем будет показано, что для поля движущихся зарядов условие (83.3) не выполняется (для него циркуляция вектора напряженности отлична от нуля).</w:t>
      </w:r>
    </w:p>
    <w:p w:rsidR="006A67F9" w:rsidRPr="00AB2B43" w:rsidRDefault="006A67F9"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35. Типы магнетиков: диамагнетики, парамагнетики, ферромагнетики.</w:t>
      </w:r>
    </w:p>
    <w:p w:rsidR="006A67F9" w:rsidRPr="00AB2B43" w:rsidRDefault="006A67F9" w:rsidP="00EA0F27">
      <w:pPr>
        <w:pStyle w:val="Default"/>
        <w:ind w:firstLine="709"/>
        <w:jc w:val="both"/>
        <w:rPr>
          <w:sz w:val="20"/>
          <w:szCs w:val="20"/>
        </w:rPr>
      </w:pPr>
      <w:r w:rsidRPr="00AB2B43">
        <w:rPr>
          <w:sz w:val="20"/>
          <w:szCs w:val="20"/>
        </w:rPr>
        <w:t xml:space="preserve">Всякое вещество является </w:t>
      </w:r>
      <w:r w:rsidRPr="00AB2B43">
        <w:rPr>
          <w:b/>
          <w:bCs/>
          <w:sz w:val="20"/>
          <w:szCs w:val="20"/>
        </w:rPr>
        <w:t>магнетиком</w:t>
      </w:r>
      <w:r w:rsidRPr="00AB2B43">
        <w:rPr>
          <w:sz w:val="20"/>
          <w:szCs w:val="20"/>
        </w:rPr>
        <w:t xml:space="preserve">, т. е. оно способно под действием магнитного поля приобретать магнитный момент (намагничиваться). Для понимания механизма этого явления необходимо рассмотреть действие магнитного поля на движущиеся в атоме электроны. </w:t>
      </w:r>
    </w:p>
    <w:p w:rsidR="006A67F9" w:rsidRPr="00AB2B43" w:rsidRDefault="006A67F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Ради простоты предположим, что электрон в атоме движется по круговой орбите. Если орбита электрона ориентирована относительно вектора</w:t>
      </w:r>
      <w:proofErr w:type="gramStart"/>
      <w:r w:rsidRPr="00AB2B43">
        <w:rPr>
          <w:rFonts w:ascii="Times New Roman" w:hAnsi="Times New Roman" w:cs="Times New Roman"/>
          <w:sz w:val="20"/>
          <w:szCs w:val="20"/>
        </w:rPr>
        <w:t xml:space="preserve"> </w:t>
      </w:r>
      <w:r w:rsidRPr="00AB2B43">
        <w:rPr>
          <w:rFonts w:ascii="Times New Roman" w:hAnsi="Times New Roman" w:cs="Times New Roman"/>
          <w:b/>
          <w:bCs/>
          <w:sz w:val="20"/>
          <w:szCs w:val="20"/>
        </w:rPr>
        <w:t>В</w:t>
      </w:r>
      <w:proofErr w:type="gramEnd"/>
      <w:r w:rsidRPr="00AB2B43">
        <w:rPr>
          <w:rFonts w:ascii="Times New Roman" w:hAnsi="Times New Roman" w:cs="Times New Roman"/>
          <w:b/>
          <w:bCs/>
          <w:sz w:val="20"/>
          <w:szCs w:val="20"/>
        </w:rPr>
        <w:t xml:space="preserve"> </w:t>
      </w:r>
      <w:r w:rsidRPr="00AB2B43">
        <w:rPr>
          <w:rFonts w:ascii="Times New Roman" w:hAnsi="Times New Roman" w:cs="Times New Roman"/>
          <w:sz w:val="20"/>
          <w:szCs w:val="20"/>
        </w:rPr>
        <w:t xml:space="preserve">произвольным образом, составляя с ним угол </w:t>
      </w:r>
      <w:r w:rsidRPr="00AB2B43">
        <w:rPr>
          <w:rFonts w:ascii="Times New Roman" w:hAnsi="Times New Roman" w:cs="Times New Roman"/>
          <w:sz w:val="20"/>
          <w:szCs w:val="20"/>
        </w:rPr>
        <w:t xml:space="preserve"> (рис. 188), то можно доказать, что она приходит в такое движение вокруг </w:t>
      </w:r>
      <w:r w:rsidRPr="00AB2B43">
        <w:rPr>
          <w:rFonts w:ascii="Times New Roman" w:hAnsi="Times New Roman" w:cs="Times New Roman"/>
          <w:b/>
          <w:bCs/>
          <w:sz w:val="20"/>
          <w:szCs w:val="20"/>
        </w:rPr>
        <w:t>В</w:t>
      </w:r>
      <w:r w:rsidRPr="00AB2B43">
        <w:rPr>
          <w:rFonts w:ascii="Times New Roman" w:hAnsi="Times New Roman" w:cs="Times New Roman"/>
          <w:sz w:val="20"/>
          <w:szCs w:val="20"/>
        </w:rPr>
        <w:t xml:space="preserve">, при котором вектор магнитного момента </w:t>
      </w:r>
      <w:proofErr w:type="spellStart"/>
      <w:r w:rsidRPr="00AB2B43">
        <w:rPr>
          <w:rFonts w:ascii="Times New Roman" w:hAnsi="Times New Roman" w:cs="Times New Roman"/>
          <w:b/>
          <w:bCs/>
          <w:sz w:val="20"/>
          <w:szCs w:val="20"/>
        </w:rPr>
        <w:t>р</w:t>
      </w:r>
      <w:r w:rsidRPr="00AB2B43">
        <w:rPr>
          <w:rFonts w:ascii="Times New Roman" w:hAnsi="Times New Roman" w:cs="Times New Roman"/>
          <w:sz w:val="20"/>
          <w:szCs w:val="20"/>
        </w:rPr>
        <w:t>m</w:t>
      </w:r>
      <w:proofErr w:type="spellEnd"/>
      <w:r w:rsidRPr="00AB2B43">
        <w:rPr>
          <w:rFonts w:ascii="Times New Roman" w:hAnsi="Times New Roman" w:cs="Times New Roman"/>
          <w:sz w:val="20"/>
          <w:szCs w:val="20"/>
        </w:rPr>
        <w:t xml:space="preserve">, сохраняя постоянным угол </w:t>
      </w:r>
      <w:r w:rsidRPr="00AB2B43">
        <w:rPr>
          <w:rFonts w:ascii="Times New Roman" w:hAnsi="Times New Roman" w:cs="Times New Roman"/>
          <w:sz w:val="20"/>
          <w:szCs w:val="20"/>
        </w:rPr>
        <w:t xml:space="preserve">, вращается вокруг вектора </w:t>
      </w:r>
      <w:r w:rsidRPr="00AB2B43">
        <w:rPr>
          <w:rFonts w:ascii="Times New Roman" w:hAnsi="Times New Roman" w:cs="Times New Roman"/>
          <w:b/>
          <w:bCs/>
          <w:sz w:val="20"/>
          <w:szCs w:val="20"/>
        </w:rPr>
        <w:t xml:space="preserve">В </w:t>
      </w:r>
      <w:r w:rsidRPr="00AB2B43">
        <w:rPr>
          <w:rFonts w:ascii="Times New Roman" w:hAnsi="Times New Roman" w:cs="Times New Roman"/>
          <w:sz w:val="20"/>
          <w:szCs w:val="20"/>
        </w:rPr>
        <w:t xml:space="preserve">с некоторой угловой скоростью. Такое движение в механике называется </w:t>
      </w:r>
      <w:r w:rsidRPr="00AB2B43">
        <w:rPr>
          <w:rFonts w:ascii="Times New Roman" w:hAnsi="Times New Roman" w:cs="Times New Roman"/>
          <w:b/>
          <w:bCs/>
          <w:sz w:val="20"/>
          <w:szCs w:val="20"/>
        </w:rPr>
        <w:t>прецессией</w:t>
      </w:r>
      <w:r w:rsidRPr="00AB2B43">
        <w:rPr>
          <w:rFonts w:ascii="Times New Roman" w:hAnsi="Times New Roman" w:cs="Times New Roman"/>
          <w:sz w:val="20"/>
          <w:szCs w:val="20"/>
        </w:rPr>
        <w:t>. Прецессию вокруг вертикальной оси, проходящей через точку опоры, совершает, например, диск волчка при замедлении движения.</w:t>
      </w:r>
    </w:p>
    <w:p w:rsidR="006A67F9" w:rsidRPr="00AB2B43" w:rsidRDefault="006A67F9" w:rsidP="00EA0F27">
      <w:pPr>
        <w:pStyle w:val="Default"/>
        <w:ind w:firstLine="709"/>
        <w:jc w:val="both"/>
        <w:rPr>
          <w:sz w:val="20"/>
          <w:szCs w:val="20"/>
        </w:rPr>
      </w:pPr>
      <w:r w:rsidRPr="00AB2B43">
        <w:rPr>
          <w:sz w:val="20"/>
          <w:szCs w:val="20"/>
        </w:rPr>
        <w:t xml:space="preserve">В отсутствие внешнего магнитного поля диамагнетик немагнитен, поскольку в данном случае магнитные моменты электронов взаимно компенсируются, и суммарный магнитный момент атома (он равен векторной сумме магнитных моментов (орбитальных и спиновых) составляющих атом электронов) равен нулю. К диамагнетикам относятся многие металлы (например, </w:t>
      </w:r>
      <w:proofErr w:type="spellStart"/>
      <w:r w:rsidRPr="00AB2B43">
        <w:rPr>
          <w:sz w:val="20"/>
          <w:szCs w:val="20"/>
        </w:rPr>
        <w:t>Bi</w:t>
      </w:r>
      <w:proofErr w:type="spellEnd"/>
      <w:r w:rsidRPr="00AB2B43">
        <w:rPr>
          <w:sz w:val="20"/>
          <w:szCs w:val="20"/>
        </w:rPr>
        <w:t xml:space="preserve">, </w:t>
      </w:r>
      <w:proofErr w:type="spellStart"/>
      <w:r w:rsidRPr="00AB2B43">
        <w:rPr>
          <w:sz w:val="20"/>
          <w:szCs w:val="20"/>
        </w:rPr>
        <w:t>Ag</w:t>
      </w:r>
      <w:proofErr w:type="spellEnd"/>
      <w:r w:rsidRPr="00AB2B43">
        <w:rPr>
          <w:sz w:val="20"/>
          <w:szCs w:val="20"/>
        </w:rPr>
        <w:t xml:space="preserve">, </w:t>
      </w:r>
      <w:proofErr w:type="spellStart"/>
      <w:r w:rsidRPr="00AB2B43">
        <w:rPr>
          <w:sz w:val="20"/>
          <w:szCs w:val="20"/>
        </w:rPr>
        <w:t>Au</w:t>
      </w:r>
      <w:proofErr w:type="spellEnd"/>
      <w:r w:rsidRPr="00AB2B43">
        <w:rPr>
          <w:sz w:val="20"/>
          <w:szCs w:val="20"/>
        </w:rPr>
        <w:t xml:space="preserve">, </w:t>
      </w:r>
      <w:proofErr w:type="spellStart"/>
      <w:r w:rsidRPr="00AB2B43">
        <w:rPr>
          <w:sz w:val="20"/>
          <w:szCs w:val="20"/>
        </w:rPr>
        <w:t>Сu</w:t>
      </w:r>
      <w:proofErr w:type="spellEnd"/>
      <w:r w:rsidRPr="00AB2B43">
        <w:rPr>
          <w:sz w:val="20"/>
          <w:szCs w:val="20"/>
        </w:rPr>
        <w:t xml:space="preserve">), большинство органических соединений, смолы, углерод и т. д. </w:t>
      </w:r>
    </w:p>
    <w:p w:rsidR="006A67F9" w:rsidRPr="00AB2B43" w:rsidRDefault="006A67F9" w:rsidP="00EA0F27">
      <w:pPr>
        <w:pStyle w:val="Default"/>
        <w:ind w:firstLine="709"/>
        <w:jc w:val="both"/>
        <w:rPr>
          <w:sz w:val="20"/>
          <w:szCs w:val="20"/>
        </w:rPr>
      </w:pPr>
      <w:r w:rsidRPr="00AB2B43">
        <w:rPr>
          <w:sz w:val="20"/>
          <w:szCs w:val="20"/>
        </w:rPr>
        <w:t xml:space="preserve">Так как диамагнитный эффект обусловлен действием внешнего магнитного поля на электроны атомов вещества, то диамагнетизм свойствен всем веществам. Однако наряду с диамагнитными веществами существуют и </w:t>
      </w:r>
      <w:r w:rsidRPr="00AB2B43">
        <w:rPr>
          <w:b/>
          <w:bCs/>
          <w:sz w:val="20"/>
          <w:szCs w:val="20"/>
        </w:rPr>
        <w:t xml:space="preserve">парамагнитные </w:t>
      </w:r>
      <w:r w:rsidRPr="00AB2B43">
        <w:rPr>
          <w:sz w:val="20"/>
          <w:szCs w:val="20"/>
        </w:rPr>
        <w:t xml:space="preserve">— вещества, намагничивающиеся во внешнем магнитном поле по направлению поля. </w:t>
      </w:r>
    </w:p>
    <w:p w:rsidR="006A67F9" w:rsidRPr="00AB2B43" w:rsidRDefault="006A67F9" w:rsidP="00EA0F27">
      <w:pPr>
        <w:pStyle w:val="Default"/>
        <w:ind w:firstLine="709"/>
        <w:jc w:val="both"/>
        <w:rPr>
          <w:sz w:val="20"/>
          <w:szCs w:val="20"/>
        </w:rPr>
      </w:pPr>
      <w:r w:rsidRPr="00AB2B43">
        <w:rPr>
          <w:sz w:val="20"/>
          <w:szCs w:val="20"/>
        </w:rPr>
        <w:t xml:space="preserve">У парамагнитных веществ при отсутствии внешнего магнитного поля магнитные моменты электронов не компенсируют друг друга, и атомы (молекулы) парамагнетиков всегда обладают магнитным моментом. Однако вследствие теплового движения молекул их магнитные моменты ориентированы беспорядочно, поэтому парамагнитные вещества магнитными свойствами не обладают. При внесении парамагнетика во внешнее магнитное поле устанавливается </w:t>
      </w:r>
      <w:r w:rsidRPr="00AB2B43">
        <w:rPr>
          <w:i/>
          <w:iCs/>
          <w:sz w:val="20"/>
          <w:szCs w:val="20"/>
        </w:rPr>
        <w:t xml:space="preserve">преимущественная </w:t>
      </w:r>
      <w:r w:rsidRPr="00AB2B43">
        <w:rPr>
          <w:sz w:val="20"/>
          <w:szCs w:val="20"/>
        </w:rPr>
        <w:t xml:space="preserve">ориентация магнитных моментов атомов по </w:t>
      </w:r>
      <w:r w:rsidRPr="00AB2B43">
        <w:rPr>
          <w:i/>
          <w:iCs/>
          <w:sz w:val="20"/>
          <w:szCs w:val="20"/>
        </w:rPr>
        <w:t xml:space="preserve">полю </w:t>
      </w:r>
      <w:r w:rsidRPr="00AB2B43">
        <w:rPr>
          <w:sz w:val="20"/>
          <w:szCs w:val="20"/>
        </w:rPr>
        <w:t xml:space="preserve">(полной ориентации препятствует тепловое движение атомов). Таким образом, парамагнетик намагничивается, создавая собственное магнитное поле, совпадающее по направлению с внешним полем и усиливающее его. Этот эффект называется парамагнитным. При ослаблении внешнего </w:t>
      </w:r>
      <w:r w:rsidRPr="00AB2B43">
        <w:rPr>
          <w:sz w:val="20"/>
          <w:szCs w:val="20"/>
        </w:rPr>
        <w:lastRenderedPageBreak/>
        <w:t xml:space="preserve">магнитного поля да нуля ориентация магнитных моментов вследствие теплового движения нарушается и парамагнетик размагничивается. К парамагнетикам относятся редкоземельные элементы, </w:t>
      </w:r>
      <w:proofErr w:type="spellStart"/>
      <w:r w:rsidRPr="00AB2B43">
        <w:rPr>
          <w:sz w:val="20"/>
          <w:szCs w:val="20"/>
        </w:rPr>
        <w:t>Pt</w:t>
      </w:r>
      <w:proofErr w:type="spellEnd"/>
      <w:r w:rsidRPr="00AB2B43">
        <w:rPr>
          <w:sz w:val="20"/>
          <w:szCs w:val="20"/>
        </w:rPr>
        <w:t xml:space="preserve">, </w:t>
      </w:r>
      <w:proofErr w:type="spellStart"/>
      <w:r w:rsidRPr="00AB2B43">
        <w:rPr>
          <w:sz w:val="20"/>
          <w:szCs w:val="20"/>
        </w:rPr>
        <w:t>Аl</w:t>
      </w:r>
      <w:proofErr w:type="spellEnd"/>
      <w:r w:rsidRPr="00AB2B43">
        <w:rPr>
          <w:sz w:val="20"/>
          <w:szCs w:val="20"/>
        </w:rPr>
        <w:t xml:space="preserve"> и т.д. Диамагнитный эффект наблюдается и в парамагнетиках, но он значительно слабее парамагнитного и поэтому остается незаметным. </w:t>
      </w:r>
    </w:p>
    <w:p w:rsidR="006A67F9" w:rsidRPr="00AB2B43" w:rsidRDefault="006A67F9" w:rsidP="00EA0F27">
      <w:pPr>
        <w:pStyle w:val="Default"/>
        <w:ind w:firstLine="709"/>
        <w:jc w:val="both"/>
        <w:rPr>
          <w:sz w:val="20"/>
          <w:szCs w:val="20"/>
        </w:rPr>
      </w:pPr>
      <w:r w:rsidRPr="00AB2B43">
        <w:rPr>
          <w:sz w:val="20"/>
          <w:szCs w:val="20"/>
        </w:rPr>
        <w:t xml:space="preserve">Из рассмотрения явления парамагнетизма следует, что его объяснение совпадает с объяснением ориентационной (дипольной) поляризации диэлектриков с полярными </w:t>
      </w:r>
      <w:proofErr w:type="spellStart"/>
      <w:r w:rsidRPr="00AB2B43">
        <w:rPr>
          <w:sz w:val="20"/>
          <w:szCs w:val="20"/>
        </w:rPr>
        <w:t>мо</w:t>
      </w:r>
      <w:proofErr w:type="spellEnd"/>
      <w:r w:rsidRPr="00AB2B43">
        <w:rPr>
          <w:sz w:val="20"/>
          <w:szCs w:val="20"/>
        </w:rPr>
        <w:t xml:space="preserve"> </w:t>
      </w:r>
      <w:proofErr w:type="spellStart"/>
      <w:r w:rsidRPr="00AB2B43">
        <w:rPr>
          <w:sz w:val="20"/>
          <w:szCs w:val="20"/>
        </w:rPr>
        <w:t>кулами</w:t>
      </w:r>
      <w:proofErr w:type="spellEnd"/>
      <w:r w:rsidRPr="00AB2B43">
        <w:rPr>
          <w:sz w:val="20"/>
          <w:szCs w:val="20"/>
        </w:rPr>
        <w:t xml:space="preserve"> (см. § 87), только электрический момент атомов в случае поляризации надо заменить магнитным моментом атомов в случае намагничения. </w:t>
      </w:r>
    </w:p>
    <w:p w:rsidR="006A67F9" w:rsidRPr="00AB2B43" w:rsidRDefault="006A67F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Подводя итог качественному рассмотрению </w:t>
      </w:r>
      <w:proofErr w:type="spellStart"/>
      <w:r w:rsidRPr="00AB2B43">
        <w:rPr>
          <w:rFonts w:ascii="Times New Roman" w:hAnsi="Times New Roman" w:cs="Times New Roman"/>
          <w:sz w:val="20"/>
          <w:szCs w:val="20"/>
        </w:rPr>
        <w:t>диа</w:t>
      </w:r>
      <w:proofErr w:type="spellEnd"/>
      <w:r w:rsidRPr="00AB2B43">
        <w:rPr>
          <w:rFonts w:ascii="Times New Roman" w:hAnsi="Times New Roman" w:cs="Times New Roman"/>
          <w:sz w:val="20"/>
          <w:szCs w:val="20"/>
        </w:rPr>
        <w:t>- и парамагнетизма, еще раз отметим, что атомы всех веществ являются носителями диамагнитных свойств. Если магнитный момент атомов велик, то парамагнитные свойства преобладают над диамагнитными и вещество является парамагнетиком; если магнитный момент атомов мал, то преобладают диамагнитные свойства и вещество является диамагнетиком.</w:t>
      </w:r>
    </w:p>
    <w:p w:rsidR="006A67F9" w:rsidRPr="00AB2B43" w:rsidRDefault="006A67F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Помимо рассмотренных двух классов веществ — </w:t>
      </w:r>
      <w:proofErr w:type="spellStart"/>
      <w:r w:rsidRPr="00AB2B43">
        <w:rPr>
          <w:rFonts w:ascii="Times New Roman" w:hAnsi="Times New Roman" w:cs="Times New Roman"/>
          <w:sz w:val="20"/>
          <w:szCs w:val="20"/>
        </w:rPr>
        <w:t>диа</w:t>
      </w:r>
      <w:proofErr w:type="spellEnd"/>
      <w:r w:rsidRPr="00AB2B43">
        <w:rPr>
          <w:rFonts w:ascii="Times New Roman" w:hAnsi="Times New Roman" w:cs="Times New Roman"/>
          <w:sz w:val="20"/>
          <w:szCs w:val="20"/>
        </w:rPr>
        <w:t xml:space="preserve">- и парамагнетиков, называемых </w:t>
      </w:r>
      <w:r w:rsidRPr="00AB2B43">
        <w:rPr>
          <w:rFonts w:ascii="Times New Roman" w:hAnsi="Times New Roman" w:cs="Times New Roman"/>
          <w:b/>
          <w:bCs/>
          <w:sz w:val="20"/>
          <w:szCs w:val="20"/>
        </w:rPr>
        <w:t>слабомагнитными веществами</w:t>
      </w:r>
      <w:r w:rsidRPr="00AB2B43">
        <w:rPr>
          <w:rFonts w:ascii="Times New Roman" w:hAnsi="Times New Roman" w:cs="Times New Roman"/>
          <w:sz w:val="20"/>
          <w:szCs w:val="20"/>
        </w:rPr>
        <w:t xml:space="preserve">, существуют еще </w:t>
      </w:r>
      <w:r w:rsidRPr="00AB2B43">
        <w:rPr>
          <w:rFonts w:ascii="Times New Roman" w:hAnsi="Times New Roman" w:cs="Times New Roman"/>
          <w:b/>
          <w:bCs/>
          <w:sz w:val="20"/>
          <w:szCs w:val="20"/>
        </w:rPr>
        <w:t xml:space="preserve">сильномагнитные вещества </w:t>
      </w:r>
      <w:r w:rsidRPr="00AB2B43">
        <w:rPr>
          <w:rFonts w:ascii="Times New Roman" w:hAnsi="Times New Roman" w:cs="Times New Roman"/>
          <w:sz w:val="20"/>
          <w:szCs w:val="20"/>
        </w:rPr>
        <w:t xml:space="preserve">— </w:t>
      </w:r>
      <w:r w:rsidRPr="00AB2B43">
        <w:rPr>
          <w:rFonts w:ascii="Times New Roman" w:hAnsi="Times New Roman" w:cs="Times New Roman"/>
          <w:b/>
          <w:bCs/>
          <w:sz w:val="20"/>
          <w:szCs w:val="20"/>
        </w:rPr>
        <w:t xml:space="preserve">ферромагнетики </w:t>
      </w:r>
      <w:r w:rsidRPr="00AB2B43">
        <w:rPr>
          <w:rFonts w:ascii="Times New Roman" w:hAnsi="Times New Roman" w:cs="Times New Roman"/>
          <w:sz w:val="20"/>
          <w:szCs w:val="20"/>
        </w:rPr>
        <w:t>— вещества, обладающие спонтанной намагниченностью, т. е. они намагничены даже при отсутствии внешнего магнитного поля. К ферромагнетикам кроме основного их представителя — железа (от него и идет название «ферромагнетизм») — относятся, например, кобальт, никель, гадолиний, их сплавы и соединения.</w:t>
      </w:r>
    </w:p>
    <w:p w:rsidR="006A67F9" w:rsidRPr="00AB2B43" w:rsidRDefault="006A67F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Ферромагнетики помимо способности сильно намагничиваться обладают еще и другими свойствами, существенно отличающими их от </w:t>
      </w:r>
      <w:proofErr w:type="spellStart"/>
      <w:r w:rsidRPr="00AB2B43">
        <w:rPr>
          <w:rFonts w:ascii="Times New Roman" w:hAnsi="Times New Roman" w:cs="Times New Roman"/>
          <w:sz w:val="20"/>
          <w:szCs w:val="20"/>
        </w:rPr>
        <w:t>диа</w:t>
      </w:r>
      <w:proofErr w:type="spellEnd"/>
      <w:r w:rsidRPr="00AB2B43">
        <w:rPr>
          <w:rFonts w:ascii="Times New Roman" w:hAnsi="Times New Roman" w:cs="Times New Roman"/>
          <w:sz w:val="20"/>
          <w:szCs w:val="20"/>
        </w:rPr>
        <w:t xml:space="preserve">- и парамагнетиков. Если для слабомагнитных веществ зависимость </w:t>
      </w:r>
      <w:r w:rsidRPr="00AB2B43">
        <w:rPr>
          <w:rFonts w:ascii="Times New Roman" w:hAnsi="Times New Roman" w:cs="Times New Roman"/>
          <w:b/>
          <w:bCs/>
          <w:sz w:val="20"/>
          <w:szCs w:val="20"/>
        </w:rPr>
        <w:t xml:space="preserve">J </w:t>
      </w:r>
      <w:r w:rsidRPr="00AB2B43">
        <w:rPr>
          <w:rFonts w:ascii="Times New Roman" w:hAnsi="Times New Roman" w:cs="Times New Roman"/>
          <w:sz w:val="20"/>
          <w:szCs w:val="20"/>
        </w:rPr>
        <w:t xml:space="preserve">от </w:t>
      </w:r>
      <w:r w:rsidRPr="00AB2B43">
        <w:rPr>
          <w:rFonts w:ascii="Times New Roman" w:hAnsi="Times New Roman" w:cs="Times New Roman"/>
          <w:b/>
          <w:bCs/>
          <w:sz w:val="20"/>
          <w:szCs w:val="20"/>
        </w:rPr>
        <w:t xml:space="preserve">Н </w:t>
      </w:r>
      <w:r w:rsidRPr="00AB2B43">
        <w:rPr>
          <w:rFonts w:ascii="Times New Roman" w:hAnsi="Times New Roman" w:cs="Times New Roman"/>
          <w:sz w:val="20"/>
          <w:szCs w:val="20"/>
        </w:rPr>
        <w:t xml:space="preserve">линейна (см. (133.6) и рис. 192), то для ферромагнетиков эта зависимость, впервые изученная в 1878 г. методом баллистического гальванометра для железа русским физиком А.Г. Столетовым (1839—1896), является довольно сложной. По мере возрастания </w:t>
      </w:r>
      <w:r w:rsidRPr="00AB2B43">
        <w:rPr>
          <w:rFonts w:ascii="Times New Roman" w:hAnsi="Times New Roman" w:cs="Times New Roman"/>
          <w:i/>
          <w:iCs/>
          <w:sz w:val="20"/>
          <w:szCs w:val="20"/>
        </w:rPr>
        <w:t xml:space="preserve">Н </w:t>
      </w:r>
      <w:r w:rsidRPr="00AB2B43">
        <w:rPr>
          <w:rFonts w:ascii="Times New Roman" w:hAnsi="Times New Roman" w:cs="Times New Roman"/>
          <w:sz w:val="20"/>
          <w:szCs w:val="20"/>
        </w:rPr>
        <w:t xml:space="preserve">намагниченность </w:t>
      </w:r>
      <w:r w:rsidRPr="00AB2B43">
        <w:rPr>
          <w:rFonts w:ascii="Times New Roman" w:hAnsi="Times New Roman" w:cs="Times New Roman"/>
          <w:i/>
          <w:iCs/>
          <w:sz w:val="20"/>
          <w:szCs w:val="20"/>
        </w:rPr>
        <w:t xml:space="preserve">J </w:t>
      </w:r>
      <w:r w:rsidRPr="00AB2B43">
        <w:rPr>
          <w:rFonts w:ascii="Times New Roman" w:hAnsi="Times New Roman" w:cs="Times New Roman"/>
          <w:sz w:val="20"/>
          <w:szCs w:val="20"/>
        </w:rPr>
        <w:t xml:space="preserve">сначала растет быстро, затем медленнее и, наконец, достигается так называемое </w:t>
      </w:r>
      <w:r w:rsidRPr="00AB2B43">
        <w:rPr>
          <w:rFonts w:ascii="Times New Roman" w:hAnsi="Times New Roman" w:cs="Times New Roman"/>
          <w:b/>
          <w:bCs/>
          <w:sz w:val="20"/>
          <w:szCs w:val="20"/>
        </w:rPr>
        <w:t xml:space="preserve">магнитное насыщение </w:t>
      </w:r>
      <w:proofErr w:type="spellStart"/>
      <w:r w:rsidRPr="00AB2B43">
        <w:rPr>
          <w:rFonts w:ascii="Times New Roman" w:hAnsi="Times New Roman" w:cs="Times New Roman"/>
          <w:i/>
          <w:iCs/>
          <w:sz w:val="20"/>
          <w:szCs w:val="20"/>
        </w:rPr>
        <w:t>J</w:t>
      </w:r>
      <w:r w:rsidRPr="00AB2B43">
        <w:rPr>
          <w:rFonts w:ascii="Times New Roman" w:hAnsi="Times New Roman" w:cs="Times New Roman"/>
          <w:sz w:val="20"/>
          <w:szCs w:val="20"/>
        </w:rPr>
        <w:t>нас</w:t>
      </w:r>
      <w:proofErr w:type="spellEnd"/>
      <w:r w:rsidRPr="00AB2B43">
        <w:rPr>
          <w:rFonts w:ascii="Times New Roman" w:hAnsi="Times New Roman" w:cs="Times New Roman"/>
          <w:sz w:val="20"/>
          <w:szCs w:val="20"/>
        </w:rPr>
        <w:t xml:space="preserve">, уже не зависящее от напряженности поля. Подобный характер зависимости </w:t>
      </w:r>
      <w:r w:rsidRPr="00AB2B43">
        <w:rPr>
          <w:rFonts w:ascii="Times New Roman" w:hAnsi="Times New Roman" w:cs="Times New Roman"/>
          <w:i/>
          <w:iCs/>
          <w:sz w:val="20"/>
          <w:szCs w:val="20"/>
        </w:rPr>
        <w:t xml:space="preserve">J </w:t>
      </w:r>
      <w:r w:rsidRPr="00AB2B43">
        <w:rPr>
          <w:rFonts w:ascii="Times New Roman" w:hAnsi="Times New Roman" w:cs="Times New Roman"/>
          <w:sz w:val="20"/>
          <w:szCs w:val="20"/>
        </w:rPr>
        <w:t xml:space="preserve">от </w:t>
      </w:r>
      <w:r w:rsidRPr="00AB2B43">
        <w:rPr>
          <w:rFonts w:ascii="Times New Roman" w:hAnsi="Times New Roman" w:cs="Times New Roman"/>
          <w:i/>
          <w:iCs/>
          <w:sz w:val="20"/>
          <w:szCs w:val="20"/>
        </w:rPr>
        <w:t xml:space="preserve">Н </w:t>
      </w:r>
      <w:r w:rsidRPr="00AB2B43">
        <w:rPr>
          <w:rFonts w:ascii="Times New Roman" w:hAnsi="Times New Roman" w:cs="Times New Roman"/>
          <w:sz w:val="20"/>
          <w:szCs w:val="20"/>
        </w:rPr>
        <w:t xml:space="preserve">можно объяснить тем, что по мере увеличения намагничивающего поля увеличивается степень ориентации молекулярных магнитных моментов по полю, однако этот процесс начнет замедляться, когда остается все меньше и меньше неориентированных моментов, и, наконец, когда все моменты будут ориентированы по полю, дальнейшее увеличение </w:t>
      </w:r>
      <w:r w:rsidRPr="00AB2B43">
        <w:rPr>
          <w:rFonts w:ascii="Times New Roman" w:hAnsi="Times New Roman" w:cs="Times New Roman"/>
          <w:i/>
          <w:iCs/>
          <w:sz w:val="20"/>
          <w:szCs w:val="20"/>
        </w:rPr>
        <w:t xml:space="preserve">J </w:t>
      </w:r>
      <w:r w:rsidRPr="00AB2B43">
        <w:rPr>
          <w:rFonts w:ascii="Times New Roman" w:hAnsi="Times New Roman" w:cs="Times New Roman"/>
          <w:sz w:val="20"/>
          <w:szCs w:val="20"/>
        </w:rPr>
        <w:t>прекращается и наступает магнитное насыщение.</w:t>
      </w:r>
    </w:p>
    <w:p w:rsidR="00C5366A" w:rsidRPr="00AB2B43" w:rsidRDefault="00C5366A" w:rsidP="00EA0F27">
      <w:pPr>
        <w:pStyle w:val="Default"/>
        <w:ind w:firstLine="709"/>
        <w:jc w:val="both"/>
        <w:rPr>
          <w:sz w:val="20"/>
          <w:szCs w:val="20"/>
        </w:rPr>
      </w:pPr>
      <w:r w:rsidRPr="00AB2B43">
        <w:rPr>
          <w:sz w:val="20"/>
          <w:szCs w:val="20"/>
        </w:rPr>
        <w:t xml:space="preserve">Магнитная индукция </w:t>
      </w:r>
      <w:r w:rsidRPr="00AB2B43">
        <w:rPr>
          <w:i/>
          <w:iCs/>
          <w:sz w:val="20"/>
          <w:szCs w:val="20"/>
        </w:rPr>
        <w:t>B</w:t>
      </w:r>
      <w:r w:rsidRPr="00AB2B43">
        <w:rPr>
          <w:sz w:val="20"/>
          <w:szCs w:val="20"/>
        </w:rPr>
        <w:t xml:space="preserve">= </w:t>
      </w:r>
      <w:r w:rsidRPr="00AB2B43">
        <w:rPr>
          <w:sz w:val="20"/>
          <w:szCs w:val="20"/>
        </w:rPr>
        <w:t>0 (</w:t>
      </w:r>
      <w:r w:rsidRPr="00AB2B43">
        <w:rPr>
          <w:i/>
          <w:iCs/>
          <w:sz w:val="20"/>
          <w:szCs w:val="20"/>
        </w:rPr>
        <w:t>H+J</w:t>
      </w:r>
      <w:r w:rsidRPr="00AB2B43">
        <w:rPr>
          <w:sz w:val="20"/>
          <w:szCs w:val="20"/>
        </w:rPr>
        <w:t xml:space="preserve">) (см. (133.4)) в слабых полях растет быстро с ростом </w:t>
      </w:r>
      <w:r w:rsidRPr="00AB2B43">
        <w:rPr>
          <w:i/>
          <w:iCs/>
          <w:sz w:val="20"/>
          <w:szCs w:val="20"/>
        </w:rPr>
        <w:t xml:space="preserve">H </w:t>
      </w:r>
      <w:r w:rsidRPr="00AB2B43">
        <w:rPr>
          <w:sz w:val="20"/>
          <w:szCs w:val="20"/>
        </w:rPr>
        <w:t xml:space="preserve">вследствие увеличения </w:t>
      </w:r>
      <w:r w:rsidRPr="00AB2B43">
        <w:rPr>
          <w:i/>
          <w:iCs/>
          <w:sz w:val="20"/>
          <w:szCs w:val="20"/>
        </w:rPr>
        <w:t>J</w:t>
      </w:r>
      <w:r w:rsidRPr="00AB2B43">
        <w:rPr>
          <w:sz w:val="20"/>
          <w:szCs w:val="20"/>
        </w:rPr>
        <w:t>, а в сильных полях, поскольку второе слагаемое постоянно (</w:t>
      </w:r>
      <w:r w:rsidRPr="00AB2B43">
        <w:rPr>
          <w:i/>
          <w:iCs/>
          <w:sz w:val="20"/>
          <w:szCs w:val="20"/>
        </w:rPr>
        <w:t>J=</w:t>
      </w:r>
      <w:proofErr w:type="spellStart"/>
      <w:r w:rsidRPr="00AB2B43">
        <w:rPr>
          <w:i/>
          <w:iCs/>
          <w:sz w:val="20"/>
          <w:szCs w:val="20"/>
        </w:rPr>
        <w:t>J</w:t>
      </w:r>
      <w:r w:rsidRPr="00AB2B43">
        <w:rPr>
          <w:sz w:val="20"/>
          <w:szCs w:val="20"/>
        </w:rPr>
        <w:t>нас</w:t>
      </w:r>
      <w:proofErr w:type="spellEnd"/>
      <w:r w:rsidRPr="00AB2B43">
        <w:rPr>
          <w:sz w:val="20"/>
          <w:szCs w:val="20"/>
        </w:rPr>
        <w:t xml:space="preserve">), </w:t>
      </w:r>
      <w:proofErr w:type="gramStart"/>
      <w:r w:rsidRPr="00AB2B43">
        <w:rPr>
          <w:i/>
          <w:iCs/>
          <w:sz w:val="20"/>
          <w:szCs w:val="20"/>
        </w:rPr>
        <w:t>В</w:t>
      </w:r>
      <w:proofErr w:type="gramEnd"/>
      <w:r w:rsidRPr="00AB2B43">
        <w:rPr>
          <w:i/>
          <w:iCs/>
          <w:sz w:val="20"/>
          <w:szCs w:val="20"/>
        </w:rPr>
        <w:t xml:space="preserve"> </w:t>
      </w:r>
      <w:r w:rsidRPr="00AB2B43">
        <w:rPr>
          <w:sz w:val="20"/>
          <w:szCs w:val="20"/>
        </w:rPr>
        <w:t xml:space="preserve">растет </w:t>
      </w:r>
      <w:proofErr w:type="gramStart"/>
      <w:r w:rsidRPr="00AB2B43">
        <w:rPr>
          <w:sz w:val="20"/>
          <w:szCs w:val="20"/>
        </w:rPr>
        <w:t>с</w:t>
      </w:r>
      <w:proofErr w:type="gramEnd"/>
      <w:r w:rsidRPr="00AB2B43">
        <w:rPr>
          <w:sz w:val="20"/>
          <w:szCs w:val="20"/>
        </w:rPr>
        <w:t xml:space="preserve"> увеличением </w:t>
      </w:r>
      <w:r w:rsidRPr="00AB2B43">
        <w:rPr>
          <w:i/>
          <w:iCs/>
          <w:sz w:val="20"/>
          <w:szCs w:val="20"/>
        </w:rPr>
        <w:t xml:space="preserve">Н </w:t>
      </w:r>
      <w:r w:rsidRPr="00AB2B43">
        <w:rPr>
          <w:sz w:val="20"/>
          <w:szCs w:val="20"/>
        </w:rPr>
        <w:t xml:space="preserve">по линейному закону (рис. 193). </w:t>
      </w:r>
    </w:p>
    <w:p w:rsidR="00C5366A" w:rsidRPr="00AB2B43" w:rsidRDefault="00C5366A" w:rsidP="00EA0F27">
      <w:pPr>
        <w:pStyle w:val="Default"/>
        <w:ind w:firstLine="709"/>
        <w:jc w:val="both"/>
        <w:rPr>
          <w:sz w:val="20"/>
          <w:szCs w:val="20"/>
        </w:rPr>
      </w:pPr>
      <w:r w:rsidRPr="00AB2B43">
        <w:rPr>
          <w:sz w:val="20"/>
          <w:szCs w:val="20"/>
        </w:rPr>
        <w:t xml:space="preserve">Существенная особенность ферромагнетиков — не только большие значения </w:t>
      </w:r>
      <w:r w:rsidRPr="00AB2B43">
        <w:rPr>
          <w:sz w:val="20"/>
          <w:szCs w:val="20"/>
        </w:rPr>
        <w:t xml:space="preserve"> (например, для железа — 5000, для сплава </w:t>
      </w:r>
      <w:proofErr w:type="spellStart"/>
      <w:r w:rsidRPr="00AB2B43">
        <w:rPr>
          <w:sz w:val="20"/>
          <w:szCs w:val="20"/>
        </w:rPr>
        <w:t>супермаллоя</w:t>
      </w:r>
      <w:proofErr w:type="spellEnd"/>
      <w:r w:rsidRPr="00AB2B43">
        <w:rPr>
          <w:sz w:val="20"/>
          <w:szCs w:val="20"/>
        </w:rPr>
        <w:t xml:space="preserve"> — 800 000!), но и зависимость </w:t>
      </w:r>
      <w:r w:rsidRPr="00AB2B43">
        <w:rPr>
          <w:sz w:val="20"/>
          <w:szCs w:val="20"/>
        </w:rPr>
        <w:t xml:space="preserve"> от </w:t>
      </w:r>
      <w:r w:rsidRPr="00AB2B43">
        <w:rPr>
          <w:i/>
          <w:iCs/>
          <w:sz w:val="20"/>
          <w:szCs w:val="20"/>
        </w:rPr>
        <w:t xml:space="preserve">Н </w:t>
      </w:r>
      <w:r w:rsidRPr="00AB2B43">
        <w:rPr>
          <w:sz w:val="20"/>
          <w:szCs w:val="20"/>
        </w:rPr>
        <w:t xml:space="preserve">(рис. 194). Вначале </w:t>
      </w:r>
      <w:r w:rsidRPr="00AB2B43">
        <w:rPr>
          <w:sz w:val="20"/>
          <w:szCs w:val="20"/>
        </w:rPr>
        <w:t xml:space="preserve"> растет с увеличением </w:t>
      </w:r>
      <w:r w:rsidRPr="00AB2B43">
        <w:rPr>
          <w:i/>
          <w:iCs/>
          <w:sz w:val="20"/>
          <w:szCs w:val="20"/>
        </w:rPr>
        <w:t xml:space="preserve">Н, </w:t>
      </w:r>
      <w:r w:rsidRPr="00AB2B43">
        <w:rPr>
          <w:sz w:val="20"/>
          <w:szCs w:val="20"/>
        </w:rPr>
        <w:t>затем, достигая максимума, начинает уменьшаться, стремясь в случае сильных полей к 1 (</w:t>
      </w:r>
      <w:r w:rsidRPr="00AB2B43">
        <w:rPr>
          <w:sz w:val="20"/>
          <w:szCs w:val="20"/>
        </w:rPr>
        <w:t xml:space="preserve"> = </w:t>
      </w:r>
      <w:r w:rsidRPr="00AB2B43">
        <w:rPr>
          <w:i/>
          <w:iCs/>
          <w:sz w:val="20"/>
          <w:szCs w:val="20"/>
        </w:rPr>
        <w:t>B</w:t>
      </w:r>
      <w:r w:rsidRPr="00AB2B43">
        <w:rPr>
          <w:sz w:val="20"/>
          <w:szCs w:val="20"/>
        </w:rPr>
        <w:t>/(</w:t>
      </w:r>
      <w:r w:rsidRPr="00AB2B43">
        <w:rPr>
          <w:sz w:val="20"/>
          <w:szCs w:val="20"/>
        </w:rPr>
        <w:t>0</w:t>
      </w:r>
      <w:r w:rsidRPr="00AB2B43">
        <w:rPr>
          <w:i/>
          <w:iCs/>
          <w:sz w:val="20"/>
          <w:szCs w:val="20"/>
        </w:rPr>
        <w:t>H</w:t>
      </w:r>
      <w:r w:rsidRPr="00AB2B43">
        <w:rPr>
          <w:sz w:val="20"/>
          <w:szCs w:val="20"/>
        </w:rPr>
        <w:t xml:space="preserve">) = 1 </w:t>
      </w:r>
      <w:r w:rsidRPr="00AB2B43">
        <w:rPr>
          <w:i/>
          <w:iCs/>
          <w:sz w:val="20"/>
          <w:szCs w:val="20"/>
        </w:rPr>
        <w:t xml:space="preserve">+ J/H, </w:t>
      </w:r>
      <w:r w:rsidRPr="00AB2B43">
        <w:rPr>
          <w:sz w:val="20"/>
          <w:szCs w:val="20"/>
        </w:rPr>
        <w:t xml:space="preserve">поэтому при </w:t>
      </w:r>
      <w:r w:rsidRPr="00AB2B43">
        <w:rPr>
          <w:i/>
          <w:iCs/>
          <w:sz w:val="20"/>
          <w:szCs w:val="20"/>
        </w:rPr>
        <w:t xml:space="preserve">J = </w:t>
      </w:r>
      <w:proofErr w:type="spellStart"/>
      <w:proofErr w:type="gramStart"/>
      <w:r w:rsidRPr="00AB2B43">
        <w:rPr>
          <w:i/>
          <w:iCs/>
          <w:sz w:val="20"/>
          <w:szCs w:val="20"/>
        </w:rPr>
        <w:t>J</w:t>
      </w:r>
      <w:proofErr w:type="gramEnd"/>
      <w:r w:rsidRPr="00AB2B43">
        <w:rPr>
          <w:sz w:val="20"/>
          <w:szCs w:val="20"/>
        </w:rPr>
        <w:t>нас</w:t>
      </w:r>
      <w:proofErr w:type="spellEnd"/>
      <w:r w:rsidRPr="00AB2B43">
        <w:rPr>
          <w:sz w:val="20"/>
          <w:szCs w:val="20"/>
        </w:rPr>
        <w:t xml:space="preserve"> </w:t>
      </w:r>
      <w:r w:rsidRPr="00AB2B43">
        <w:rPr>
          <w:i/>
          <w:iCs/>
          <w:sz w:val="20"/>
          <w:szCs w:val="20"/>
        </w:rPr>
        <w:t xml:space="preserve">= </w:t>
      </w:r>
      <w:proofErr w:type="spellStart"/>
      <w:r w:rsidRPr="00AB2B43">
        <w:rPr>
          <w:i/>
          <w:iCs/>
          <w:sz w:val="20"/>
          <w:szCs w:val="20"/>
        </w:rPr>
        <w:t>const</w:t>
      </w:r>
      <w:proofErr w:type="spellEnd"/>
      <w:r w:rsidRPr="00AB2B43">
        <w:rPr>
          <w:i/>
          <w:iCs/>
          <w:sz w:val="20"/>
          <w:szCs w:val="20"/>
        </w:rPr>
        <w:t xml:space="preserve"> </w:t>
      </w:r>
      <w:r w:rsidRPr="00AB2B43">
        <w:rPr>
          <w:sz w:val="20"/>
          <w:szCs w:val="20"/>
        </w:rPr>
        <w:t xml:space="preserve">с ростом </w:t>
      </w:r>
      <w:r w:rsidRPr="00AB2B43">
        <w:rPr>
          <w:i/>
          <w:iCs/>
          <w:sz w:val="20"/>
          <w:szCs w:val="20"/>
        </w:rPr>
        <w:t xml:space="preserve">Н </w:t>
      </w:r>
      <w:r w:rsidRPr="00AB2B43">
        <w:rPr>
          <w:sz w:val="20"/>
          <w:szCs w:val="20"/>
        </w:rPr>
        <w:t xml:space="preserve">отношение </w:t>
      </w:r>
      <w:r w:rsidRPr="00AB2B43">
        <w:rPr>
          <w:i/>
          <w:iCs/>
          <w:sz w:val="20"/>
          <w:szCs w:val="20"/>
        </w:rPr>
        <w:t xml:space="preserve">J/H </w:t>
      </w:r>
      <w:r w:rsidRPr="00AB2B43">
        <w:rPr>
          <w:sz w:val="20"/>
          <w:szCs w:val="20"/>
        </w:rPr>
        <w:t> 0</w:t>
      </w:r>
      <w:r w:rsidRPr="00AB2B43">
        <w:rPr>
          <w:i/>
          <w:iCs/>
          <w:sz w:val="20"/>
          <w:szCs w:val="20"/>
        </w:rPr>
        <w:t xml:space="preserve">, </w:t>
      </w:r>
      <w:r w:rsidRPr="00AB2B43">
        <w:rPr>
          <w:sz w:val="20"/>
          <w:szCs w:val="20"/>
        </w:rPr>
        <w:t xml:space="preserve"> </w:t>
      </w:r>
      <w:r w:rsidRPr="00AB2B43">
        <w:rPr>
          <w:sz w:val="20"/>
          <w:szCs w:val="20"/>
        </w:rPr>
        <w:t xml:space="preserve"> 1). </w:t>
      </w:r>
    </w:p>
    <w:p w:rsidR="00C5366A" w:rsidRPr="00AB2B43" w:rsidRDefault="00C5366A" w:rsidP="00EA0F27">
      <w:pPr>
        <w:pStyle w:val="Default"/>
        <w:ind w:firstLine="709"/>
        <w:jc w:val="both"/>
        <w:rPr>
          <w:sz w:val="20"/>
          <w:szCs w:val="20"/>
        </w:rPr>
      </w:pPr>
      <w:r w:rsidRPr="00AB2B43">
        <w:rPr>
          <w:sz w:val="20"/>
          <w:szCs w:val="20"/>
        </w:rPr>
        <w:t xml:space="preserve">Характерная особенность ферромагнетиков состоит также в том, что для них зависимость </w:t>
      </w:r>
      <w:r w:rsidRPr="00AB2B43">
        <w:rPr>
          <w:i/>
          <w:iCs/>
          <w:sz w:val="20"/>
          <w:szCs w:val="20"/>
        </w:rPr>
        <w:t xml:space="preserve">J </w:t>
      </w:r>
      <w:r w:rsidRPr="00AB2B43">
        <w:rPr>
          <w:sz w:val="20"/>
          <w:szCs w:val="20"/>
        </w:rPr>
        <w:t xml:space="preserve">от </w:t>
      </w:r>
      <w:r w:rsidRPr="00AB2B43">
        <w:rPr>
          <w:i/>
          <w:iCs/>
          <w:sz w:val="20"/>
          <w:szCs w:val="20"/>
        </w:rPr>
        <w:t xml:space="preserve">H </w:t>
      </w:r>
      <w:r w:rsidRPr="00AB2B43">
        <w:rPr>
          <w:sz w:val="20"/>
          <w:szCs w:val="20"/>
        </w:rPr>
        <w:t>(а следовательно, и</w:t>
      </w:r>
      <w:proofErr w:type="gramStart"/>
      <w:r w:rsidRPr="00AB2B43">
        <w:rPr>
          <w:sz w:val="20"/>
          <w:szCs w:val="20"/>
        </w:rPr>
        <w:t xml:space="preserve"> </w:t>
      </w:r>
      <w:r w:rsidRPr="00AB2B43">
        <w:rPr>
          <w:i/>
          <w:iCs/>
          <w:sz w:val="20"/>
          <w:szCs w:val="20"/>
        </w:rPr>
        <w:t>В</w:t>
      </w:r>
      <w:proofErr w:type="gramEnd"/>
      <w:r w:rsidRPr="00AB2B43">
        <w:rPr>
          <w:i/>
          <w:iCs/>
          <w:sz w:val="20"/>
          <w:szCs w:val="20"/>
        </w:rPr>
        <w:t xml:space="preserve"> </w:t>
      </w:r>
      <w:r w:rsidRPr="00AB2B43">
        <w:rPr>
          <w:sz w:val="20"/>
          <w:szCs w:val="20"/>
        </w:rPr>
        <w:t xml:space="preserve">от </w:t>
      </w:r>
      <w:r w:rsidRPr="00AB2B43">
        <w:rPr>
          <w:i/>
          <w:iCs/>
          <w:sz w:val="20"/>
          <w:szCs w:val="20"/>
        </w:rPr>
        <w:t>Н</w:t>
      </w:r>
      <w:r w:rsidRPr="00AB2B43">
        <w:rPr>
          <w:sz w:val="20"/>
          <w:szCs w:val="20"/>
        </w:rPr>
        <w:t xml:space="preserve">) определяется предысторией намагничения ферромагнетика. Это явление получило название </w:t>
      </w:r>
      <w:r w:rsidRPr="00AB2B43">
        <w:rPr>
          <w:b/>
          <w:bCs/>
          <w:sz w:val="20"/>
          <w:szCs w:val="20"/>
        </w:rPr>
        <w:t>магнитного гистерезиса</w:t>
      </w:r>
      <w:r w:rsidRPr="00AB2B43">
        <w:rPr>
          <w:sz w:val="20"/>
          <w:szCs w:val="20"/>
        </w:rPr>
        <w:t xml:space="preserve">. Если намагнитить ферромагнетик до насыщения (точка </w:t>
      </w:r>
      <w:r w:rsidRPr="00AB2B43">
        <w:rPr>
          <w:i/>
          <w:iCs/>
          <w:sz w:val="20"/>
          <w:szCs w:val="20"/>
        </w:rPr>
        <w:t>1</w:t>
      </w:r>
      <w:r w:rsidRPr="00AB2B43">
        <w:rPr>
          <w:sz w:val="20"/>
          <w:szCs w:val="20"/>
        </w:rPr>
        <w:t xml:space="preserve">, рис. 195), а затем начать уменьшать напряженность </w:t>
      </w:r>
      <w:r w:rsidRPr="00AB2B43">
        <w:rPr>
          <w:i/>
          <w:iCs/>
          <w:sz w:val="20"/>
          <w:szCs w:val="20"/>
        </w:rPr>
        <w:t xml:space="preserve">Н </w:t>
      </w:r>
      <w:r w:rsidRPr="00AB2B43">
        <w:rPr>
          <w:sz w:val="20"/>
          <w:szCs w:val="20"/>
        </w:rPr>
        <w:t xml:space="preserve">намагничивающего поля, то, как показывает опыт, уменьшение </w:t>
      </w:r>
      <w:r w:rsidRPr="00AB2B43">
        <w:rPr>
          <w:i/>
          <w:iCs/>
          <w:sz w:val="20"/>
          <w:szCs w:val="20"/>
        </w:rPr>
        <w:t xml:space="preserve">J </w:t>
      </w:r>
      <w:r w:rsidRPr="00AB2B43">
        <w:rPr>
          <w:sz w:val="20"/>
          <w:szCs w:val="20"/>
        </w:rPr>
        <w:t xml:space="preserve">описывается кривой </w:t>
      </w:r>
      <w:r w:rsidRPr="00AB2B43">
        <w:rPr>
          <w:i/>
          <w:iCs/>
          <w:sz w:val="20"/>
          <w:szCs w:val="20"/>
        </w:rPr>
        <w:t xml:space="preserve">1—2, </w:t>
      </w:r>
      <w:r w:rsidRPr="00AB2B43">
        <w:rPr>
          <w:sz w:val="20"/>
          <w:szCs w:val="20"/>
        </w:rPr>
        <w:t xml:space="preserve">лежащей выше кривой </w:t>
      </w:r>
      <w:r w:rsidRPr="00AB2B43">
        <w:rPr>
          <w:i/>
          <w:iCs/>
          <w:sz w:val="20"/>
          <w:szCs w:val="20"/>
        </w:rPr>
        <w:t xml:space="preserve">1—0. </w:t>
      </w:r>
      <w:r w:rsidRPr="00AB2B43">
        <w:rPr>
          <w:sz w:val="20"/>
          <w:szCs w:val="20"/>
        </w:rPr>
        <w:t xml:space="preserve">При </w:t>
      </w:r>
      <w:r w:rsidRPr="00AB2B43">
        <w:rPr>
          <w:i/>
          <w:iCs/>
          <w:sz w:val="20"/>
          <w:szCs w:val="20"/>
        </w:rPr>
        <w:t xml:space="preserve">Н </w:t>
      </w:r>
      <w:r w:rsidRPr="00AB2B43">
        <w:rPr>
          <w:sz w:val="20"/>
          <w:szCs w:val="20"/>
        </w:rPr>
        <w:t xml:space="preserve">= 0 </w:t>
      </w:r>
      <w:r w:rsidRPr="00AB2B43">
        <w:rPr>
          <w:i/>
          <w:iCs/>
          <w:sz w:val="20"/>
          <w:szCs w:val="20"/>
        </w:rPr>
        <w:t xml:space="preserve">J </w:t>
      </w:r>
      <w:r w:rsidRPr="00AB2B43">
        <w:rPr>
          <w:sz w:val="20"/>
          <w:szCs w:val="20"/>
        </w:rPr>
        <w:t xml:space="preserve">отличается от нуля, т. е. в ферромагнетике наблюдается </w:t>
      </w:r>
      <w:r w:rsidRPr="00AB2B43">
        <w:rPr>
          <w:b/>
          <w:bCs/>
          <w:sz w:val="20"/>
          <w:szCs w:val="20"/>
        </w:rPr>
        <w:t xml:space="preserve">остаточное намагничение </w:t>
      </w:r>
      <w:proofErr w:type="spellStart"/>
      <w:r w:rsidRPr="00AB2B43">
        <w:rPr>
          <w:i/>
          <w:iCs/>
          <w:sz w:val="20"/>
          <w:szCs w:val="20"/>
        </w:rPr>
        <w:t>J</w:t>
      </w:r>
      <w:r w:rsidRPr="00AB2B43">
        <w:rPr>
          <w:sz w:val="20"/>
          <w:szCs w:val="20"/>
        </w:rPr>
        <w:t>ос</w:t>
      </w:r>
      <w:proofErr w:type="spellEnd"/>
      <w:r w:rsidRPr="00AB2B43">
        <w:rPr>
          <w:sz w:val="20"/>
          <w:szCs w:val="20"/>
        </w:rPr>
        <w:t xml:space="preserve">. С наличием остаточного намагничения связано существование </w:t>
      </w:r>
      <w:r w:rsidRPr="00AB2B43">
        <w:rPr>
          <w:b/>
          <w:bCs/>
          <w:sz w:val="20"/>
          <w:szCs w:val="20"/>
        </w:rPr>
        <w:t xml:space="preserve">постоянных магнитов. </w:t>
      </w:r>
      <w:r w:rsidRPr="00AB2B43">
        <w:rPr>
          <w:sz w:val="20"/>
          <w:szCs w:val="20"/>
        </w:rPr>
        <w:t xml:space="preserve">Намагничение обращается в нуль под действием поля </w:t>
      </w:r>
      <w:proofErr w:type="spellStart"/>
      <w:r w:rsidRPr="00AB2B43">
        <w:rPr>
          <w:i/>
          <w:iCs/>
          <w:sz w:val="20"/>
          <w:szCs w:val="20"/>
        </w:rPr>
        <w:t>Н</w:t>
      </w:r>
      <w:r w:rsidRPr="00AB2B43">
        <w:rPr>
          <w:sz w:val="20"/>
          <w:szCs w:val="20"/>
        </w:rPr>
        <w:t>с</w:t>
      </w:r>
      <w:proofErr w:type="spellEnd"/>
      <w:r w:rsidRPr="00AB2B43">
        <w:rPr>
          <w:i/>
          <w:iCs/>
          <w:sz w:val="20"/>
          <w:szCs w:val="20"/>
        </w:rPr>
        <w:t xml:space="preserve">, </w:t>
      </w:r>
      <w:r w:rsidRPr="00AB2B43">
        <w:rPr>
          <w:sz w:val="20"/>
          <w:szCs w:val="20"/>
        </w:rPr>
        <w:t xml:space="preserve">имеющего направление, противоположное полю, вызвавшему намагничение. Напряженность </w:t>
      </w:r>
      <w:proofErr w:type="spellStart"/>
      <w:r w:rsidRPr="00AB2B43">
        <w:rPr>
          <w:i/>
          <w:iCs/>
          <w:sz w:val="20"/>
          <w:szCs w:val="20"/>
        </w:rPr>
        <w:t>Н</w:t>
      </w:r>
      <w:r w:rsidRPr="00AB2B43">
        <w:rPr>
          <w:sz w:val="20"/>
          <w:szCs w:val="20"/>
        </w:rPr>
        <w:t>с</w:t>
      </w:r>
      <w:proofErr w:type="spellEnd"/>
      <w:r w:rsidRPr="00AB2B43">
        <w:rPr>
          <w:sz w:val="20"/>
          <w:szCs w:val="20"/>
        </w:rPr>
        <w:t xml:space="preserve"> называется </w:t>
      </w:r>
      <w:r w:rsidRPr="00AB2B43">
        <w:rPr>
          <w:b/>
          <w:bCs/>
          <w:sz w:val="20"/>
          <w:szCs w:val="20"/>
        </w:rPr>
        <w:t>коэрцитивной силой</w:t>
      </w:r>
      <w:r w:rsidRPr="00AB2B43">
        <w:rPr>
          <w:sz w:val="20"/>
          <w:szCs w:val="20"/>
        </w:rPr>
        <w:t xml:space="preserve">. </w:t>
      </w:r>
    </w:p>
    <w:p w:rsidR="00C5366A" w:rsidRPr="00AB2B43" w:rsidRDefault="00C5366A"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При дальнейшем увеличении противоположного поля ферромагнетик </w:t>
      </w:r>
      <w:proofErr w:type="spellStart"/>
      <w:r w:rsidRPr="00AB2B43">
        <w:rPr>
          <w:rFonts w:ascii="Times New Roman" w:hAnsi="Times New Roman" w:cs="Times New Roman"/>
          <w:sz w:val="20"/>
          <w:szCs w:val="20"/>
        </w:rPr>
        <w:t>перемагничивается</w:t>
      </w:r>
      <w:proofErr w:type="spellEnd"/>
      <w:r w:rsidRPr="00AB2B43">
        <w:rPr>
          <w:rFonts w:ascii="Times New Roman" w:hAnsi="Times New Roman" w:cs="Times New Roman"/>
          <w:sz w:val="20"/>
          <w:szCs w:val="20"/>
        </w:rPr>
        <w:t xml:space="preserve"> (кривая </w:t>
      </w:r>
      <w:r w:rsidRPr="00AB2B43">
        <w:rPr>
          <w:rFonts w:ascii="Times New Roman" w:hAnsi="Times New Roman" w:cs="Times New Roman"/>
          <w:i/>
          <w:iCs/>
          <w:sz w:val="20"/>
          <w:szCs w:val="20"/>
        </w:rPr>
        <w:t>3—4</w:t>
      </w:r>
      <w:r w:rsidRPr="00AB2B43">
        <w:rPr>
          <w:rFonts w:ascii="Times New Roman" w:hAnsi="Times New Roman" w:cs="Times New Roman"/>
          <w:sz w:val="20"/>
          <w:szCs w:val="20"/>
        </w:rPr>
        <w:t>)</w:t>
      </w:r>
      <w:r w:rsidRPr="00AB2B43">
        <w:rPr>
          <w:rFonts w:ascii="Times New Roman" w:hAnsi="Times New Roman" w:cs="Times New Roman"/>
          <w:i/>
          <w:iCs/>
          <w:sz w:val="20"/>
          <w:szCs w:val="20"/>
        </w:rPr>
        <w:t xml:space="preserve">, </w:t>
      </w:r>
      <w:r w:rsidRPr="00AB2B43">
        <w:rPr>
          <w:rFonts w:ascii="Times New Roman" w:hAnsi="Times New Roman" w:cs="Times New Roman"/>
          <w:sz w:val="20"/>
          <w:szCs w:val="20"/>
        </w:rPr>
        <w:t xml:space="preserve">и при </w:t>
      </w:r>
      <w:r w:rsidRPr="00AB2B43">
        <w:rPr>
          <w:rFonts w:ascii="Times New Roman" w:hAnsi="Times New Roman" w:cs="Times New Roman"/>
          <w:i/>
          <w:iCs/>
          <w:sz w:val="20"/>
          <w:szCs w:val="20"/>
        </w:rPr>
        <w:t>Н = –</w:t>
      </w:r>
      <w:proofErr w:type="spellStart"/>
      <w:r w:rsidRPr="00AB2B43">
        <w:rPr>
          <w:rFonts w:ascii="Times New Roman" w:hAnsi="Times New Roman" w:cs="Times New Roman"/>
          <w:i/>
          <w:iCs/>
          <w:sz w:val="20"/>
          <w:szCs w:val="20"/>
        </w:rPr>
        <w:t>H</w:t>
      </w:r>
      <w:r w:rsidRPr="00AB2B43">
        <w:rPr>
          <w:rFonts w:ascii="Times New Roman" w:hAnsi="Times New Roman" w:cs="Times New Roman"/>
          <w:sz w:val="20"/>
          <w:szCs w:val="20"/>
        </w:rPr>
        <w:t>нас</w:t>
      </w:r>
      <w:proofErr w:type="spellEnd"/>
      <w:r w:rsidRPr="00AB2B43">
        <w:rPr>
          <w:rFonts w:ascii="Times New Roman" w:hAnsi="Times New Roman" w:cs="Times New Roman"/>
          <w:sz w:val="20"/>
          <w:szCs w:val="20"/>
        </w:rPr>
        <w:t xml:space="preserve"> достигается насыщение (точка </w:t>
      </w:r>
      <w:r w:rsidRPr="00AB2B43">
        <w:rPr>
          <w:rFonts w:ascii="Times New Roman" w:hAnsi="Times New Roman" w:cs="Times New Roman"/>
          <w:i/>
          <w:iCs/>
          <w:sz w:val="20"/>
          <w:szCs w:val="20"/>
        </w:rPr>
        <w:t>4</w:t>
      </w:r>
      <w:r w:rsidRPr="00AB2B43">
        <w:rPr>
          <w:rFonts w:ascii="Times New Roman" w:hAnsi="Times New Roman" w:cs="Times New Roman"/>
          <w:sz w:val="20"/>
          <w:szCs w:val="20"/>
        </w:rPr>
        <w:t xml:space="preserve">). Затем ферромагнетик можно опять размагнитить (кривая </w:t>
      </w:r>
      <w:r w:rsidRPr="00AB2B43">
        <w:rPr>
          <w:rFonts w:ascii="Times New Roman" w:hAnsi="Times New Roman" w:cs="Times New Roman"/>
          <w:i/>
          <w:iCs/>
          <w:sz w:val="20"/>
          <w:szCs w:val="20"/>
        </w:rPr>
        <w:t>4—5—</w:t>
      </w:r>
      <w:r w:rsidRPr="00AB2B43">
        <w:rPr>
          <w:rFonts w:ascii="Times New Roman" w:hAnsi="Times New Roman" w:cs="Times New Roman"/>
          <w:sz w:val="20"/>
          <w:szCs w:val="20"/>
        </w:rPr>
        <w:t xml:space="preserve">6) и вновь </w:t>
      </w:r>
      <w:proofErr w:type="spellStart"/>
      <w:r w:rsidRPr="00AB2B43">
        <w:rPr>
          <w:rFonts w:ascii="Times New Roman" w:hAnsi="Times New Roman" w:cs="Times New Roman"/>
          <w:sz w:val="20"/>
          <w:szCs w:val="20"/>
        </w:rPr>
        <w:t>перемагнитить</w:t>
      </w:r>
      <w:proofErr w:type="spellEnd"/>
      <w:r w:rsidRPr="00AB2B43">
        <w:rPr>
          <w:rFonts w:ascii="Times New Roman" w:hAnsi="Times New Roman" w:cs="Times New Roman"/>
          <w:sz w:val="20"/>
          <w:szCs w:val="20"/>
        </w:rPr>
        <w:t xml:space="preserve"> до насыщения (кривая </w:t>
      </w:r>
      <w:r w:rsidRPr="00AB2B43">
        <w:rPr>
          <w:rFonts w:ascii="Times New Roman" w:hAnsi="Times New Roman" w:cs="Times New Roman"/>
          <w:i/>
          <w:iCs/>
          <w:sz w:val="20"/>
          <w:szCs w:val="20"/>
        </w:rPr>
        <w:t>6</w:t>
      </w:r>
      <w:r w:rsidRPr="00AB2B43">
        <w:rPr>
          <w:rFonts w:ascii="Times New Roman" w:hAnsi="Times New Roman" w:cs="Times New Roman"/>
          <w:sz w:val="20"/>
          <w:szCs w:val="20"/>
        </w:rPr>
        <w:t>—</w:t>
      </w:r>
      <w:r w:rsidRPr="00AB2B43">
        <w:rPr>
          <w:rFonts w:ascii="Times New Roman" w:hAnsi="Times New Roman" w:cs="Times New Roman"/>
          <w:i/>
          <w:iCs/>
          <w:sz w:val="20"/>
          <w:szCs w:val="20"/>
        </w:rPr>
        <w:t>7</w:t>
      </w:r>
      <w:r w:rsidRPr="00AB2B43">
        <w:rPr>
          <w:rFonts w:ascii="Times New Roman" w:hAnsi="Times New Roman" w:cs="Times New Roman"/>
          <w:sz w:val="20"/>
          <w:szCs w:val="20"/>
        </w:rPr>
        <w:t>).</w:t>
      </w:r>
    </w:p>
    <w:p w:rsidR="00C5366A" w:rsidRDefault="00C5366A" w:rsidP="00EA0F27">
      <w:pPr>
        <w:spacing w:after="0" w:line="240" w:lineRule="auto"/>
        <w:ind w:firstLine="709"/>
        <w:jc w:val="both"/>
        <w:rPr>
          <w:rFonts w:ascii="Times New Roman" w:hAnsi="Times New Roman" w:cs="Times New Roman"/>
          <w:i/>
          <w:iCs/>
          <w:sz w:val="20"/>
          <w:szCs w:val="20"/>
        </w:rPr>
      </w:pPr>
      <w:r w:rsidRPr="00AB2B43">
        <w:rPr>
          <w:rFonts w:ascii="Times New Roman" w:hAnsi="Times New Roman" w:cs="Times New Roman"/>
          <w:sz w:val="20"/>
          <w:szCs w:val="20"/>
        </w:rPr>
        <w:t xml:space="preserve">Таким образом, при действии на ферромагнетик переменного магнитного поля намагниченность </w:t>
      </w:r>
      <w:r w:rsidRPr="00AB2B43">
        <w:rPr>
          <w:rFonts w:ascii="Times New Roman" w:hAnsi="Times New Roman" w:cs="Times New Roman"/>
          <w:i/>
          <w:iCs/>
          <w:sz w:val="20"/>
          <w:szCs w:val="20"/>
        </w:rPr>
        <w:t xml:space="preserve">J </w:t>
      </w:r>
      <w:r w:rsidRPr="00AB2B43">
        <w:rPr>
          <w:rFonts w:ascii="Times New Roman" w:hAnsi="Times New Roman" w:cs="Times New Roman"/>
          <w:sz w:val="20"/>
          <w:szCs w:val="20"/>
        </w:rPr>
        <w:t xml:space="preserve">изменяется в соответствии с кривой </w:t>
      </w:r>
      <w:r w:rsidRPr="00AB2B43">
        <w:rPr>
          <w:rFonts w:ascii="Times New Roman" w:hAnsi="Times New Roman" w:cs="Times New Roman"/>
          <w:i/>
          <w:iCs/>
          <w:sz w:val="20"/>
          <w:szCs w:val="20"/>
        </w:rPr>
        <w:t>1</w:t>
      </w:r>
      <w:r w:rsidRPr="00AB2B43">
        <w:rPr>
          <w:rFonts w:ascii="Times New Roman" w:hAnsi="Times New Roman" w:cs="Times New Roman"/>
          <w:sz w:val="20"/>
          <w:szCs w:val="20"/>
        </w:rPr>
        <w:t>—</w:t>
      </w:r>
      <w:r w:rsidRPr="00AB2B43">
        <w:rPr>
          <w:rFonts w:ascii="Times New Roman" w:hAnsi="Times New Roman" w:cs="Times New Roman"/>
          <w:i/>
          <w:iCs/>
          <w:sz w:val="20"/>
          <w:szCs w:val="20"/>
        </w:rPr>
        <w:t>2</w:t>
      </w:r>
      <w:r w:rsidRPr="00AB2B43">
        <w:rPr>
          <w:rFonts w:ascii="Times New Roman" w:hAnsi="Times New Roman" w:cs="Times New Roman"/>
          <w:sz w:val="20"/>
          <w:szCs w:val="20"/>
        </w:rPr>
        <w:t>—</w:t>
      </w:r>
      <w:r w:rsidRPr="00AB2B43">
        <w:rPr>
          <w:rFonts w:ascii="Times New Roman" w:hAnsi="Times New Roman" w:cs="Times New Roman"/>
          <w:i/>
          <w:iCs/>
          <w:sz w:val="20"/>
          <w:szCs w:val="20"/>
        </w:rPr>
        <w:t>3</w:t>
      </w:r>
      <w:r w:rsidRPr="00AB2B43">
        <w:rPr>
          <w:rFonts w:ascii="Times New Roman" w:hAnsi="Times New Roman" w:cs="Times New Roman"/>
          <w:sz w:val="20"/>
          <w:szCs w:val="20"/>
        </w:rPr>
        <w:t>—</w:t>
      </w:r>
      <w:r w:rsidRPr="00AB2B43">
        <w:rPr>
          <w:rFonts w:ascii="Times New Roman" w:hAnsi="Times New Roman" w:cs="Times New Roman"/>
          <w:i/>
          <w:iCs/>
          <w:sz w:val="20"/>
          <w:szCs w:val="20"/>
        </w:rPr>
        <w:t xml:space="preserve">4—5—6—1, </w:t>
      </w:r>
      <w:r w:rsidRPr="00AB2B43">
        <w:rPr>
          <w:rFonts w:ascii="Times New Roman" w:hAnsi="Times New Roman" w:cs="Times New Roman"/>
          <w:sz w:val="20"/>
          <w:szCs w:val="20"/>
        </w:rPr>
        <w:t xml:space="preserve">которая называется </w:t>
      </w:r>
      <w:r w:rsidRPr="00AB2B43">
        <w:rPr>
          <w:rFonts w:ascii="Times New Roman" w:hAnsi="Times New Roman" w:cs="Times New Roman"/>
          <w:b/>
          <w:bCs/>
          <w:sz w:val="20"/>
          <w:szCs w:val="20"/>
        </w:rPr>
        <w:t xml:space="preserve">петлей гистерезиса </w:t>
      </w:r>
      <w:r w:rsidRPr="00AB2B43">
        <w:rPr>
          <w:rFonts w:ascii="Times New Roman" w:hAnsi="Times New Roman" w:cs="Times New Roman"/>
          <w:sz w:val="20"/>
          <w:szCs w:val="20"/>
        </w:rPr>
        <w:t xml:space="preserve">(от греч. «запаздывание»). Гистерезис приводит к тому, что намагничение ферромагнетика не является однозначной функцией </w:t>
      </w:r>
      <w:r w:rsidRPr="00AB2B43">
        <w:rPr>
          <w:rFonts w:ascii="Times New Roman" w:hAnsi="Times New Roman" w:cs="Times New Roman"/>
          <w:i/>
          <w:iCs/>
          <w:sz w:val="20"/>
          <w:szCs w:val="20"/>
        </w:rPr>
        <w:t xml:space="preserve">Н, </w:t>
      </w:r>
      <w:r w:rsidRPr="00AB2B43">
        <w:rPr>
          <w:rFonts w:ascii="Times New Roman" w:hAnsi="Times New Roman" w:cs="Times New Roman"/>
          <w:sz w:val="20"/>
          <w:szCs w:val="20"/>
        </w:rPr>
        <w:t xml:space="preserve">т.е. одному и тому же значению </w:t>
      </w:r>
      <w:r w:rsidRPr="00AB2B43">
        <w:rPr>
          <w:rFonts w:ascii="Times New Roman" w:hAnsi="Times New Roman" w:cs="Times New Roman"/>
          <w:i/>
          <w:iCs/>
          <w:sz w:val="20"/>
          <w:szCs w:val="20"/>
        </w:rPr>
        <w:t xml:space="preserve">Н </w:t>
      </w:r>
      <w:r w:rsidRPr="00AB2B43">
        <w:rPr>
          <w:rFonts w:ascii="Times New Roman" w:hAnsi="Times New Roman" w:cs="Times New Roman"/>
          <w:sz w:val="20"/>
          <w:szCs w:val="20"/>
        </w:rPr>
        <w:t xml:space="preserve">соответствует несколько значений </w:t>
      </w:r>
      <w:r w:rsidRPr="00AB2B43">
        <w:rPr>
          <w:rFonts w:ascii="Times New Roman" w:hAnsi="Times New Roman" w:cs="Times New Roman"/>
          <w:i/>
          <w:iCs/>
          <w:sz w:val="20"/>
          <w:szCs w:val="20"/>
        </w:rPr>
        <w:t>J.</w:t>
      </w:r>
    </w:p>
    <w:p w:rsidR="00FD6AE6" w:rsidRPr="00AB2B43" w:rsidRDefault="00FD6AE6" w:rsidP="00EA0F27">
      <w:pPr>
        <w:spacing w:after="0" w:line="240" w:lineRule="auto"/>
        <w:ind w:firstLine="709"/>
        <w:jc w:val="both"/>
        <w:rPr>
          <w:rFonts w:ascii="Times New Roman" w:hAnsi="Times New Roman" w:cs="Times New Roman"/>
          <w:i/>
          <w:iCs/>
          <w:sz w:val="20"/>
          <w:szCs w:val="20"/>
        </w:rPr>
      </w:pPr>
      <w:bookmarkStart w:id="2" w:name="_GoBack"/>
      <w:bookmarkEnd w:id="2"/>
    </w:p>
    <w:p w:rsidR="00C5366A" w:rsidRPr="00AB2B43" w:rsidRDefault="00C5366A"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36. Ток смещения. Система уравнений Максвелла для электромагнитного поля.</w:t>
      </w:r>
    </w:p>
    <w:p w:rsidR="00C5366A" w:rsidRPr="00AB2B43" w:rsidRDefault="00C5366A" w:rsidP="00EA0F27">
      <w:pPr>
        <w:pStyle w:val="Default"/>
        <w:ind w:firstLine="709"/>
        <w:jc w:val="both"/>
        <w:rPr>
          <w:sz w:val="20"/>
          <w:szCs w:val="20"/>
        </w:rPr>
      </w:pPr>
      <w:r w:rsidRPr="00AB2B43">
        <w:rPr>
          <w:sz w:val="20"/>
          <w:szCs w:val="20"/>
        </w:rPr>
        <w:t xml:space="preserve">Согласно Максвеллу, если всякое переменное магнитное поле возбуждает в окружающем пространстве вихревое электрическое поле, то должно существовать и обратное явление: всякое изменение электрического поля должно вызывать появление в окружающем пространстве вихревого магнитного поля. Для установления количественных соотношений между изменяющимся электрическим полем и вызываемым им магнитным полем Максвелл ввел в рассмотрение так называемый </w:t>
      </w:r>
      <w:r w:rsidRPr="00AB2B43">
        <w:rPr>
          <w:b/>
          <w:bCs/>
          <w:sz w:val="20"/>
          <w:szCs w:val="20"/>
        </w:rPr>
        <w:t>ток смещения</w:t>
      </w:r>
      <w:r w:rsidRPr="00AB2B43">
        <w:rPr>
          <w:sz w:val="20"/>
          <w:szCs w:val="20"/>
        </w:rPr>
        <w:t xml:space="preserve">. </w:t>
      </w:r>
    </w:p>
    <w:p w:rsidR="00C5366A" w:rsidRPr="00AB2B43" w:rsidRDefault="00C5366A" w:rsidP="00EA0F27">
      <w:pPr>
        <w:pStyle w:val="Default"/>
        <w:ind w:firstLine="709"/>
        <w:jc w:val="both"/>
        <w:rPr>
          <w:sz w:val="20"/>
          <w:szCs w:val="20"/>
        </w:rPr>
      </w:pPr>
      <w:r w:rsidRPr="00AB2B43">
        <w:rPr>
          <w:sz w:val="20"/>
          <w:szCs w:val="20"/>
        </w:rPr>
        <w:t xml:space="preserve">Рассмотрим цепь переменного тока, содержащую конденсатор (рис. 196). Между обкладками заряжающегося и разряжающегося конденсатора имеется переменное электрическое поле, поэтому, согласно Максвеллу, через конденсатор «протекают» токи смещения, причем в тех участках, где отсутствуют проводники. </w:t>
      </w:r>
    </w:p>
    <w:p w:rsidR="00C5366A" w:rsidRPr="00AB2B43" w:rsidRDefault="00C5366A" w:rsidP="00EA0F27">
      <w:pPr>
        <w:pStyle w:val="Default"/>
        <w:ind w:firstLine="709"/>
        <w:jc w:val="both"/>
        <w:rPr>
          <w:sz w:val="20"/>
          <w:szCs w:val="20"/>
        </w:rPr>
      </w:pPr>
      <w:r w:rsidRPr="00AB2B43">
        <w:rPr>
          <w:sz w:val="20"/>
          <w:szCs w:val="20"/>
        </w:rPr>
        <w:lastRenderedPageBreak/>
        <w:t>Найдем количественную связь между изменяющимся электрическим и вызываемым им магнитным полями. По Максвеллу, переменное электрическое поле в конденсаторе в каждый момент времени создает такое магнитное поле, как если бы между обкладками конденсатора существовал ток смещения, равный току в подводящих проводах. Тогда можно утверждать, что токи проводимости (</w:t>
      </w:r>
      <w:r w:rsidRPr="00AB2B43">
        <w:rPr>
          <w:i/>
          <w:iCs/>
          <w:sz w:val="20"/>
          <w:szCs w:val="20"/>
        </w:rPr>
        <w:t>I</w:t>
      </w:r>
      <w:r w:rsidRPr="00AB2B43">
        <w:rPr>
          <w:sz w:val="20"/>
          <w:szCs w:val="20"/>
        </w:rPr>
        <w:t>) и смещения (</w:t>
      </w:r>
      <w:proofErr w:type="spellStart"/>
      <w:r w:rsidRPr="00AB2B43">
        <w:rPr>
          <w:i/>
          <w:iCs/>
          <w:sz w:val="20"/>
          <w:szCs w:val="20"/>
        </w:rPr>
        <w:t>I</w:t>
      </w:r>
      <w:r w:rsidRPr="00AB2B43">
        <w:rPr>
          <w:sz w:val="20"/>
          <w:szCs w:val="20"/>
        </w:rPr>
        <w:t>см</w:t>
      </w:r>
      <w:proofErr w:type="spellEnd"/>
      <w:r w:rsidRPr="00AB2B43">
        <w:rPr>
          <w:sz w:val="20"/>
          <w:szCs w:val="20"/>
        </w:rPr>
        <w:t xml:space="preserve">) равны: </w:t>
      </w:r>
      <w:proofErr w:type="spellStart"/>
      <w:r w:rsidRPr="00AB2B43">
        <w:rPr>
          <w:i/>
          <w:iCs/>
          <w:sz w:val="20"/>
          <w:szCs w:val="20"/>
        </w:rPr>
        <w:t>I</w:t>
      </w:r>
      <w:r w:rsidRPr="00AB2B43">
        <w:rPr>
          <w:sz w:val="20"/>
          <w:szCs w:val="20"/>
        </w:rPr>
        <w:t>см</w:t>
      </w:r>
      <w:proofErr w:type="spellEnd"/>
      <w:r w:rsidRPr="00AB2B43">
        <w:rPr>
          <w:sz w:val="20"/>
          <w:szCs w:val="20"/>
        </w:rPr>
        <w:t xml:space="preserve"> </w:t>
      </w:r>
      <w:r w:rsidRPr="00AB2B43">
        <w:rPr>
          <w:i/>
          <w:iCs/>
          <w:sz w:val="20"/>
          <w:szCs w:val="20"/>
        </w:rPr>
        <w:t xml:space="preserve">=I. </w:t>
      </w:r>
    </w:p>
    <w:p w:rsidR="00C5366A" w:rsidRPr="00AB2B43" w:rsidRDefault="00C5366A"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Ток проводимости вблизи обкладок конденсатора</w:t>
      </w:r>
    </w:p>
    <w:p w:rsidR="00C5366A" w:rsidRPr="00AB2B43" w:rsidRDefault="00C5366A"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1E46FBE3" wp14:editId="2439E84B">
            <wp:extent cx="1797245" cy="419100"/>
            <wp:effectExtent l="0" t="0" r="0" b="0"/>
            <wp:docPr id="894" name="Рисунок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1803718" cy="420609"/>
                    </a:xfrm>
                    <a:prstGeom prst="rect">
                      <a:avLst/>
                    </a:prstGeom>
                    <a:noFill/>
                    <a:ln>
                      <a:noFill/>
                    </a:ln>
                  </pic:spPr>
                </pic:pic>
              </a:graphicData>
            </a:graphic>
          </wp:inline>
        </w:drawing>
      </w:r>
    </w:p>
    <w:p w:rsidR="008B5BE8" w:rsidRPr="00AB2B43" w:rsidRDefault="00C5366A" w:rsidP="00EA0F27">
      <w:pPr>
        <w:pStyle w:val="Default"/>
        <w:ind w:firstLine="709"/>
        <w:jc w:val="both"/>
        <w:rPr>
          <w:sz w:val="20"/>
          <w:szCs w:val="20"/>
          <w:lang w:val="en-US"/>
        </w:rPr>
      </w:pPr>
      <w:r w:rsidRPr="00AB2B43">
        <w:rPr>
          <w:sz w:val="20"/>
          <w:szCs w:val="20"/>
        </w:rPr>
        <w:t xml:space="preserve">(поверхностная плотность заряда </w:t>
      </w:r>
      <m:oMath>
        <m:r>
          <w:rPr>
            <w:rFonts w:ascii="Cambria Math" w:hAnsi="Cambria Math"/>
            <w:sz w:val="20"/>
            <w:szCs w:val="20"/>
          </w:rPr>
          <m:t>σ</m:t>
        </m:r>
      </m:oMath>
      <w:r w:rsidRPr="00AB2B43">
        <w:rPr>
          <w:sz w:val="20"/>
          <w:szCs w:val="20"/>
        </w:rPr>
        <w:t xml:space="preserve"> на обкладках равна электрическому смещению </w:t>
      </w:r>
      <w:r w:rsidRPr="00AB2B43">
        <w:rPr>
          <w:i/>
          <w:iCs/>
          <w:sz w:val="20"/>
          <w:szCs w:val="20"/>
        </w:rPr>
        <w:t xml:space="preserve">D </w:t>
      </w:r>
      <w:r w:rsidRPr="00AB2B43">
        <w:rPr>
          <w:sz w:val="20"/>
          <w:szCs w:val="20"/>
        </w:rPr>
        <w:t>в конденсаторе</w:t>
      </w:r>
      <w:proofErr w:type="gramStart"/>
      <w:r w:rsidRPr="00AB2B43">
        <w:rPr>
          <w:sz w:val="20"/>
          <w:szCs w:val="20"/>
        </w:rPr>
        <w:t xml:space="preserve"> )</w:t>
      </w:r>
      <w:proofErr w:type="gramEnd"/>
      <w:r w:rsidRPr="00AB2B43">
        <w:rPr>
          <w:sz w:val="20"/>
          <w:szCs w:val="20"/>
        </w:rPr>
        <w:t xml:space="preserve">. </w:t>
      </w:r>
      <w:proofErr w:type="gramStart"/>
      <w:r w:rsidRPr="00AB2B43">
        <w:rPr>
          <w:sz w:val="20"/>
          <w:szCs w:val="20"/>
        </w:rPr>
        <w:t>Подынтегральное выражение в</w:t>
      </w:r>
      <w:r w:rsidRPr="00AB2B43">
        <w:rPr>
          <w:noProof/>
          <w:sz w:val="20"/>
          <w:szCs w:val="20"/>
          <w:lang w:eastAsia="ru-RU"/>
        </w:rPr>
        <w:drawing>
          <wp:inline distT="0" distB="0" distL="0" distR="0" wp14:anchorId="5C913AE5" wp14:editId="4A8D3F21">
            <wp:extent cx="1682947" cy="392446"/>
            <wp:effectExtent l="0" t="0" r="0" b="7620"/>
            <wp:docPr id="895" name="Рисунок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37" cstate="print">
                      <a:extLst>
                        <a:ext uri="{28A0092B-C50C-407E-A947-70E740481C1C}">
                          <a14:useLocalDpi xmlns:a14="http://schemas.microsoft.com/office/drawing/2010/main" val="0"/>
                        </a:ext>
                      </a:extLst>
                    </a:blip>
                    <a:srcRect/>
                    <a:stretch>
                      <a:fillRect/>
                    </a:stretch>
                  </pic:blipFill>
                  <pic:spPr bwMode="auto">
                    <a:xfrm>
                      <a:off x="0" y="0"/>
                      <a:ext cx="1689007" cy="393859"/>
                    </a:xfrm>
                    <a:prstGeom prst="rect">
                      <a:avLst/>
                    </a:prstGeom>
                    <a:noFill/>
                    <a:ln>
                      <a:noFill/>
                    </a:ln>
                  </pic:spPr>
                </pic:pic>
              </a:graphicData>
            </a:graphic>
          </wp:inline>
        </w:drawing>
      </w:r>
      <w:r w:rsidRPr="00AB2B43">
        <w:rPr>
          <w:sz w:val="20"/>
          <w:szCs w:val="20"/>
        </w:rPr>
        <w:t xml:space="preserve"> можно рассматривать как частный случай скалярного произведения</w:t>
      </w:r>
      <w:r w:rsidR="008B5BE8" w:rsidRPr="00AB2B43">
        <w:rPr>
          <w:sz w:val="20"/>
          <w:szCs w:val="20"/>
        </w:rPr>
        <w:t xml:space="preserve"> </w:t>
      </w:r>
      <m:oMath>
        <m:f>
          <m:fPr>
            <m:ctrlPr>
              <w:rPr>
                <w:rFonts w:ascii="Cambria Math" w:hAnsi="Cambria Math"/>
                <w:i/>
                <w:sz w:val="20"/>
                <w:szCs w:val="20"/>
              </w:rPr>
            </m:ctrlPr>
          </m:fPr>
          <m:num>
            <m:r>
              <w:rPr>
                <w:rFonts w:ascii="Cambria Math" w:hAnsi="Cambria Math"/>
                <w:sz w:val="20"/>
                <w:szCs w:val="20"/>
                <w:lang w:val="en-US"/>
              </w:rPr>
              <m:t>∂D</m:t>
            </m:r>
          </m:num>
          <m:den>
            <m:r>
              <w:rPr>
                <w:rFonts w:ascii="Cambria Math" w:hAnsi="Cambria Math"/>
                <w:sz w:val="20"/>
                <w:szCs w:val="20"/>
              </w:rPr>
              <m:t>∂t</m:t>
            </m:r>
          </m:den>
        </m:f>
        <m:r>
          <w:rPr>
            <w:rFonts w:ascii="Cambria Math" w:hAnsi="Cambria Math"/>
            <w:sz w:val="20"/>
            <w:szCs w:val="20"/>
          </w:rPr>
          <m:t>d</m:t>
        </m:r>
        <m:r>
          <w:rPr>
            <w:rFonts w:ascii="Cambria Math" w:hAnsi="Cambria Math"/>
            <w:sz w:val="20"/>
            <w:szCs w:val="20"/>
          </w:rPr>
          <m:t>S</m:t>
        </m:r>
      </m:oMath>
      <w:r w:rsidR="008B5BE8" w:rsidRPr="00AB2B43">
        <w:rPr>
          <w:sz w:val="20"/>
          <w:szCs w:val="20"/>
        </w:rPr>
        <w:t>,</w:t>
      </w:r>
      <w:r w:rsidRPr="00AB2B43">
        <w:rPr>
          <w:sz w:val="20"/>
          <w:szCs w:val="20"/>
        </w:rPr>
        <w:t>когда</w:t>
      </w:r>
      <w:r w:rsidR="008B5BE8" w:rsidRPr="00AB2B43">
        <w:rPr>
          <w:sz w:val="20"/>
          <w:szCs w:val="20"/>
        </w:rPr>
        <w:t xml:space="preserve"> </w:t>
      </w:r>
      <w:r w:rsidRPr="00AB2B43">
        <w:rPr>
          <w:sz w:val="20"/>
          <w:szCs w:val="20"/>
        </w:rPr>
        <w:t xml:space="preserve"> </w:t>
      </w:r>
      <m:oMath>
        <m:f>
          <m:fPr>
            <m:ctrlPr>
              <w:rPr>
                <w:rFonts w:ascii="Cambria Math" w:hAnsi="Cambria Math"/>
                <w:i/>
                <w:sz w:val="20"/>
                <w:szCs w:val="20"/>
              </w:rPr>
            </m:ctrlPr>
          </m:fPr>
          <m:num>
            <m:r>
              <w:rPr>
                <w:rFonts w:ascii="Cambria Math" w:hAnsi="Cambria Math"/>
                <w:sz w:val="20"/>
                <w:szCs w:val="20"/>
                <w:lang w:val="en-US"/>
              </w:rPr>
              <m:t>∂D</m:t>
            </m:r>
            <m:r>
              <w:rPr>
                <w:rFonts w:ascii="Cambria Math" w:hAnsi="Cambria Math"/>
                <w:sz w:val="20"/>
                <w:szCs w:val="20"/>
              </w:rPr>
              <m:t xml:space="preserve"> </m:t>
            </m:r>
          </m:num>
          <m:den>
            <m:r>
              <w:rPr>
                <w:rFonts w:ascii="Cambria Math" w:hAnsi="Cambria Math"/>
                <w:sz w:val="20"/>
                <w:szCs w:val="20"/>
              </w:rPr>
              <m:t>∂t</m:t>
            </m:r>
          </m:den>
        </m:f>
      </m:oMath>
      <w:r w:rsidR="008B5BE8" w:rsidRPr="00AB2B43">
        <w:rPr>
          <w:rFonts w:eastAsiaTheme="minorEastAsia"/>
          <w:sz w:val="20"/>
          <w:szCs w:val="20"/>
        </w:rPr>
        <w:t xml:space="preserve"> </w:t>
      </w:r>
      <w:r w:rsidRPr="00AB2B43">
        <w:rPr>
          <w:sz w:val="20"/>
          <w:szCs w:val="20"/>
        </w:rPr>
        <w:t xml:space="preserve">и </w:t>
      </w:r>
      <w:proofErr w:type="spellStart"/>
      <w:r w:rsidRPr="00AB2B43">
        <w:rPr>
          <w:sz w:val="20"/>
          <w:szCs w:val="20"/>
        </w:rPr>
        <w:t>d</w:t>
      </w:r>
      <w:r w:rsidRPr="00AB2B43">
        <w:rPr>
          <w:b/>
          <w:bCs/>
          <w:sz w:val="20"/>
          <w:szCs w:val="20"/>
        </w:rPr>
        <w:t>S</w:t>
      </w:r>
      <w:proofErr w:type="spellEnd"/>
      <w:r w:rsidRPr="00AB2B43">
        <w:rPr>
          <w:b/>
          <w:bCs/>
          <w:sz w:val="20"/>
          <w:szCs w:val="20"/>
        </w:rPr>
        <w:t xml:space="preserve"> </w:t>
      </w:r>
      <w:r w:rsidRPr="00AB2B43">
        <w:rPr>
          <w:sz w:val="20"/>
          <w:szCs w:val="20"/>
        </w:rPr>
        <w:t>взаимно параллельны.</w:t>
      </w:r>
      <w:proofErr w:type="gramEnd"/>
      <w:r w:rsidRPr="00AB2B43">
        <w:rPr>
          <w:sz w:val="20"/>
          <w:szCs w:val="20"/>
        </w:rPr>
        <w:t xml:space="preserve"> Поэтому для общего случая можно записать</w:t>
      </w:r>
    </w:p>
    <w:p w:rsidR="00C5366A" w:rsidRPr="00AB2B43" w:rsidRDefault="008B5BE8" w:rsidP="00EA0F27">
      <w:pPr>
        <w:pStyle w:val="Default"/>
        <w:ind w:firstLine="709"/>
        <w:jc w:val="both"/>
        <w:rPr>
          <w:sz w:val="20"/>
          <w:szCs w:val="20"/>
          <w:lang w:val="en-US"/>
        </w:rPr>
      </w:pPr>
      <w:r w:rsidRPr="00AB2B43">
        <w:rPr>
          <w:noProof/>
          <w:sz w:val="20"/>
          <w:szCs w:val="20"/>
          <w:lang w:eastAsia="ru-RU"/>
        </w:rPr>
        <w:drawing>
          <wp:inline distT="0" distB="0" distL="0" distR="0" wp14:anchorId="27BBA9F5" wp14:editId="6573F517">
            <wp:extent cx="857250" cy="552744"/>
            <wp:effectExtent l="0" t="0" r="0" b="0"/>
            <wp:docPr id="896" name="Рисунок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857250" cy="552744"/>
                    </a:xfrm>
                    <a:prstGeom prst="rect">
                      <a:avLst/>
                    </a:prstGeom>
                    <a:noFill/>
                    <a:ln>
                      <a:noFill/>
                    </a:ln>
                  </pic:spPr>
                </pic:pic>
              </a:graphicData>
            </a:graphic>
          </wp:inline>
        </w:drawing>
      </w:r>
    </w:p>
    <w:p w:rsidR="008B5BE8" w:rsidRPr="00AB2B43" w:rsidRDefault="008B5BE8" w:rsidP="00EA0F27">
      <w:pPr>
        <w:pStyle w:val="Default"/>
        <w:ind w:firstLine="709"/>
        <w:jc w:val="both"/>
        <w:rPr>
          <w:sz w:val="20"/>
          <w:szCs w:val="20"/>
          <w:lang w:val="en-US"/>
        </w:rPr>
      </w:pPr>
    </w:p>
    <w:p w:rsidR="00C5366A" w:rsidRPr="00AB2B43" w:rsidRDefault="00C5366A"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Сравнивая это выражение с</w:t>
      </w:r>
      <w:r w:rsidR="008B5BE8" w:rsidRPr="00AB2B43">
        <w:rPr>
          <w:rFonts w:ascii="Times New Roman" w:hAnsi="Times New Roman" w:cs="Times New Roman"/>
          <w:noProof/>
          <w:sz w:val="20"/>
          <w:szCs w:val="20"/>
          <w:lang w:eastAsia="ru-RU"/>
        </w:rPr>
        <w:drawing>
          <wp:inline distT="0" distB="0" distL="0" distR="0" wp14:anchorId="2C8E726F" wp14:editId="6FC8E88F">
            <wp:extent cx="1123950" cy="313409"/>
            <wp:effectExtent l="0" t="0" r="0" b="0"/>
            <wp:docPr id="897" name="Рисунок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1128947" cy="314802"/>
                    </a:xfrm>
                    <a:prstGeom prst="rect">
                      <a:avLst/>
                    </a:prstGeom>
                    <a:noFill/>
                    <a:ln>
                      <a:noFill/>
                    </a:ln>
                  </pic:spPr>
                </pic:pic>
              </a:graphicData>
            </a:graphic>
          </wp:inline>
        </w:drawing>
      </w:r>
      <w:r w:rsidRPr="00AB2B43">
        <w:rPr>
          <w:rFonts w:ascii="Times New Roman" w:hAnsi="Times New Roman" w:cs="Times New Roman"/>
          <w:sz w:val="20"/>
          <w:szCs w:val="20"/>
        </w:rPr>
        <w:t xml:space="preserve"> имеем</w:t>
      </w:r>
    </w:p>
    <w:p w:rsidR="002549C6" w:rsidRPr="00AB2B43" w:rsidRDefault="002549C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098EA6CB" wp14:editId="40A18280">
            <wp:extent cx="733425" cy="476083"/>
            <wp:effectExtent l="0" t="0" r="0" b="635"/>
            <wp:docPr id="898" name="Рисунок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733425" cy="476083"/>
                    </a:xfrm>
                    <a:prstGeom prst="rect">
                      <a:avLst/>
                    </a:prstGeom>
                    <a:noFill/>
                    <a:ln>
                      <a:noFill/>
                    </a:ln>
                  </pic:spPr>
                </pic:pic>
              </a:graphicData>
            </a:graphic>
          </wp:inline>
        </w:drawing>
      </w:r>
      <w:r w:rsidRPr="00AB2B43">
        <w:rPr>
          <w:rFonts w:ascii="Times New Roman" w:hAnsi="Times New Roman" w:cs="Times New Roman"/>
          <w:sz w:val="20"/>
          <w:szCs w:val="20"/>
        </w:rPr>
        <w:tab/>
      </w:r>
      <w:r w:rsidRPr="00AB2B43">
        <w:rPr>
          <w:rFonts w:ascii="Times New Roman" w:hAnsi="Times New Roman" w:cs="Times New Roman"/>
          <w:sz w:val="20"/>
          <w:szCs w:val="20"/>
        </w:rPr>
        <w:tab/>
      </w:r>
      <w:r w:rsidRPr="00AB2B43">
        <w:rPr>
          <w:rFonts w:ascii="Times New Roman" w:hAnsi="Times New Roman" w:cs="Times New Roman"/>
          <w:sz w:val="20"/>
          <w:szCs w:val="20"/>
        </w:rPr>
        <w:tab/>
        <w:t>(1)</w:t>
      </w:r>
    </w:p>
    <w:p w:rsidR="002549C6" w:rsidRPr="00AB2B43" w:rsidRDefault="002549C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Выражение (1) и было названо Максвеллом </w:t>
      </w:r>
      <w:r w:rsidRPr="00AB2B43">
        <w:rPr>
          <w:rFonts w:ascii="Times New Roman" w:hAnsi="Times New Roman" w:cs="Times New Roman"/>
          <w:b/>
          <w:bCs/>
          <w:sz w:val="20"/>
          <w:szCs w:val="20"/>
        </w:rPr>
        <w:t>плотностью тока смещения</w:t>
      </w:r>
      <w:r w:rsidRPr="00AB2B43">
        <w:rPr>
          <w:rFonts w:ascii="Times New Roman" w:hAnsi="Times New Roman" w:cs="Times New Roman"/>
          <w:sz w:val="20"/>
          <w:szCs w:val="20"/>
        </w:rPr>
        <w:t>.</w:t>
      </w:r>
    </w:p>
    <w:p w:rsidR="002549C6" w:rsidRPr="00AB2B43" w:rsidRDefault="002549C6" w:rsidP="00EA0F27">
      <w:pPr>
        <w:spacing w:after="0" w:line="240" w:lineRule="auto"/>
        <w:ind w:firstLine="709"/>
        <w:jc w:val="both"/>
        <w:rPr>
          <w:rFonts w:ascii="Times New Roman" w:eastAsiaTheme="minorEastAsia" w:hAnsi="Times New Roman" w:cs="Times New Roman"/>
          <w:color w:val="000000"/>
          <w:sz w:val="20"/>
          <w:szCs w:val="20"/>
        </w:rPr>
      </w:pPr>
      <w:r w:rsidRPr="00AB2B43">
        <w:rPr>
          <w:rFonts w:ascii="Times New Roman" w:hAnsi="Times New Roman" w:cs="Times New Roman"/>
          <w:sz w:val="20"/>
          <w:szCs w:val="20"/>
        </w:rPr>
        <w:t xml:space="preserve">Рассмотрим, каково же направление векторов плотностей токов проводимости и смещения </w:t>
      </w:r>
      <w:r w:rsidRPr="00AB2B43">
        <w:rPr>
          <w:rFonts w:ascii="Times New Roman" w:hAnsi="Times New Roman" w:cs="Times New Roman"/>
          <w:b/>
          <w:bCs/>
          <w:sz w:val="20"/>
          <w:szCs w:val="20"/>
        </w:rPr>
        <w:t xml:space="preserve">j </w:t>
      </w:r>
      <w:r w:rsidRPr="00AB2B43">
        <w:rPr>
          <w:rFonts w:ascii="Times New Roman" w:hAnsi="Times New Roman" w:cs="Times New Roman"/>
          <w:sz w:val="20"/>
          <w:szCs w:val="20"/>
        </w:rPr>
        <w:t xml:space="preserve">и </w:t>
      </w:r>
      <w:proofErr w:type="spellStart"/>
      <w:r w:rsidRPr="00AB2B43">
        <w:rPr>
          <w:rFonts w:ascii="Times New Roman" w:hAnsi="Times New Roman" w:cs="Times New Roman"/>
          <w:b/>
          <w:bCs/>
          <w:sz w:val="20"/>
          <w:szCs w:val="20"/>
        </w:rPr>
        <w:t>j</w:t>
      </w:r>
      <w:r w:rsidRPr="00AB2B43">
        <w:rPr>
          <w:rFonts w:ascii="Times New Roman" w:hAnsi="Times New Roman" w:cs="Times New Roman"/>
          <w:sz w:val="20"/>
          <w:szCs w:val="20"/>
        </w:rPr>
        <w:t>см</w:t>
      </w:r>
      <w:proofErr w:type="spellEnd"/>
      <w:r w:rsidRPr="00AB2B43">
        <w:rPr>
          <w:rFonts w:ascii="Times New Roman" w:hAnsi="Times New Roman" w:cs="Times New Roman"/>
          <w:sz w:val="20"/>
          <w:szCs w:val="20"/>
        </w:rPr>
        <w:t xml:space="preserve">. При зарядке конденсатора (рис. 197, </w:t>
      </w:r>
      <w:r w:rsidRPr="00AB2B43">
        <w:rPr>
          <w:rFonts w:ascii="Times New Roman" w:hAnsi="Times New Roman" w:cs="Times New Roman"/>
          <w:i/>
          <w:iCs/>
          <w:sz w:val="20"/>
          <w:szCs w:val="20"/>
        </w:rPr>
        <w:t xml:space="preserve">а) </w:t>
      </w:r>
      <w:r w:rsidRPr="00AB2B43">
        <w:rPr>
          <w:rFonts w:ascii="Times New Roman" w:hAnsi="Times New Roman" w:cs="Times New Roman"/>
          <w:sz w:val="20"/>
          <w:szCs w:val="20"/>
        </w:rPr>
        <w:t>через проводник, соединяющий обкладки, ток течет от правой обкладки к левой; поле в конденсаторе усиливается; следовательно,</w:t>
      </w:r>
      <m:oMath>
        <m:r>
          <w:rPr>
            <w:rFonts w:ascii="Cambria Math" w:hAnsi="Cambria Math" w:cs="Times New Roman"/>
            <w:color w:val="000000"/>
            <w:sz w:val="20"/>
            <w:szCs w:val="20"/>
          </w:rPr>
          <m:t xml:space="preserve"> </m:t>
        </m:r>
        <m:f>
          <m:fPr>
            <m:ctrlPr>
              <w:rPr>
                <w:rFonts w:ascii="Cambria Math" w:hAnsi="Cambria Math" w:cs="Times New Roman"/>
                <w:i/>
                <w:color w:val="000000"/>
                <w:sz w:val="20"/>
                <w:szCs w:val="20"/>
              </w:rPr>
            </m:ctrlPr>
          </m:fPr>
          <m:num>
            <m:r>
              <w:rPr>
                <w:rFonts w:ascii="Cambria Math" w:hAnsi="Cambria Math" w:cs="Times New Roman"/>
                <w:sz w:val="20"/>
                <w:szCs w:val="20"/>
                <w:lang w:val="en-US"/>
              </w:rPr>
              <m:t>∂D</m:t>
            </m:r>
          </m:num>
          <m:den>
            <m:r>
              <w:rPr>
                <w:rFonts w:ascii="Cambria Math" w:hAnsi="Cambria Math" w:cs="Times New Roman"/>
                <w:sz w:val="20"/>
                <w:szCs w:val="20"/>
              </w:rPr>
              <m:t>∂t</m:t>
            </m:r>
          </m:den>
        </m:f>
        <m:r>
          <w:rPr>
            <w:rFonts w:ascii="Cambria Math" w:hAnsi="Cambria Math" w:cs="Times New Roman"/>
            <w:color w:val="000000"/>
            <w:sz w:val="20"/>
            <w:szCs w:val="20"/>
          </w:rPr>
          <m:t>&gt;0</m:t>
        </m:r>
      </m:oMath>
    </w:p>
    <w:p w:rsidR="002549C6" w:rsidRPr="00AB2B43" w:rsidRDefault="002549C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т. е. вектор </w:t>
      </w:r>
      <m:oMath>
        <m:f>
          <m:fPr>
            <m:ctrlPr>
              <w:rPr>
                <w:rFonts w:ascii="Cambria Math" w:hAnsi="Cambria Math" w:cs="Times New Roman"/>
                <w:i/>
                <w:color w:val="000000"/>
                <w:sz w:val="20"/>
                <w:szCs w:val="20"/>
              </w:rPr>
            </m:ctrlPr>
          </m:fPr>
          <m:num>
            <m:r>
              <w:rPr>
                <w:rFonts w:ascii="Cambria Math" w:hAnsi="Cambria Math" w:cs="Times New Roman"/>
                <w:sz w:val="20"/>
                <w:szCs w:val="20"/>
                <w:lang w:val="en-US"/>
              </w:rPr>
              <m:t>∂D</m:t>
            </m:r>
          </m:num>
          <m:den>
            <m:r>
              <w:rPr>
                <w:rFonts w:ascii="Cambria Math" w:hAnsi="Cambria Math" w:cs="Times New Roman"/>
                <w:sz w:val="20"/>
                <w:szCs w:val="20"/>
              </w:rPr>
              <m:t>∂t</m:t>
            </m:r>
          </m:den>
        </m:f>
      </m:oMath>
      <w:r w:rsidRPr="00AB2B43">
        <w:rPr>
          <w:rFonts w:ascii="Times New Roman" w:hAnsi="Times New Roman" w:cs="Times New Roman"/>
          <w:sz w:val="20"/>
          <w:szCs w:val="20"/>
        </w:rPr>
        <w:t xml:space="preserve"> направлен в ту же сторону, что и </w:t>
      </w:r>
      <w:r w:rsidRPr="00AB2B43">
        <w:rPr>
          <w:rFonts w:ascii="Times New Roman" w:hAnsi="Times New Roman" w:cs="Times New Roman"/>
          <w:b/>
          <w:bCs/>
          <w:sz w:val="20"/>
          <w:szCs w:val="20"/>
        </w:rPr>
        <w:t>D</w:t>
      </w:r>
      <w:r w:rsidRPr="00AB2B43">
        <w:rPr>
          <w:rFonts w:ascii="Times New Roman" w:hAnsi="Times New Roman" w:cs="Times New Roman"/>
          <w:sz w:val="20"/>
          <w:szCs w:val="20"/>
        </w:rPr>
        <w:t xml:space="preserve">. Из рисунка видно, что направления векторов </w:t>
      </w:r>
      <m:oMath>
        <m:f>
          <m:fPr>
            <m:ctrlPr>
              <w:rPr>
                <w:rFonts w:ascii="Cambria Math" w:hAnsi="Cambria Math" w:cs="Times New Roman"/>
                <w:i/>
                <w:color w:val="000000"/>
                <w:sz w:val="20"/>
                <w:szCs w:val="20"/>
              </w:rPr>
            </m:ctrlPr>
          </m:fPr>
          <m:num>
            <m:r>
              <w:rPr>
                <w:rFonts w:ascii="Cambria Math" w:hAnsi="Cambria Math" w:cs="Times New Roman"/>
                <w:sz w:val="20"/>
                <w:szCs w:val="20"/>
                <w:lang w:val="en-US"/>
              </w:rPr>
              <m:t>∂D</m:t>
            </m:r>
          </m:num>
          <m:den>
            <m:r>
              <w:rPr>
                <w:rFonts w:ascii="Cambria Math" w:hAnsi="Cambria Math" w:cs="Times New Roman"/>
                <w:sz w:val="20"/>
                <w:szCs w:val="20"/>
              </w:rPr>
              <m:t>∂t</m:t>
            </m:r>
          </m:den>
        </m:f>
      </m:oMath>
      <w:r w:rsidRPr="00AB2B43">
        <w:rPr>
          <w:rFonts w:ascii="Times New Roman" w:hAnsi="Times New Roman" w:cs="Times New Roman"/>
          <w:sz w:val="20"/>
          <w:szCs w:val="20"/>
        </w:rPr>
        <w:t xml:space="preserve"> и </w:t>
      </w:r>
      <w:r w:rsidRPr="00AB2B43">
        <w:rPr>
          <w:rFonts w:ascii="Times New Roman" w:hAnsi="Times New Roman" w:cs="Times New Roman"/>
          <w:b/>
          <w:bCs/>
          <w:sz w:val="20"/>
          <w:szCs w:val="20"/>
        </w:rPr>
        <w:t xml:space="preserve">j </w:t>
      </w:r>
      <w:r w:rsidRPr="00AB2B43">
        <w:rPr>
          <w:rFonts w:ascii="Times New Roman" w:hAnsi="Times New Roman" w:cs="Times New Roman"/>
          <w:sz w:val="20"/>
          <w:szCs w:val="20"/>
        </w:rPr>
        <w:t xml:space="preserve">совпадают. При разрядке конденсатора (рис. 197, </w:t>
      </w:r>
      <w:r w:rsidRPr="00AB2B43">
        <w:rPr>
          <w:rFonts w:ascii="Times New Roman" w:hAnsi="Times New Roman" w:cs="Times New Roman"/>
          <w:i/>
          <w:iCs/>
          <w:sz w:val="20"/>
          <w:szCs w:val="20"/>
        </w:rPr>
        <w:t xml:space="preserve">б) </w:t>
      </w:r>
      <w:r w:rsidRPr="00AB2B43">
        <w:rPr>
          <w:rFonts w:ascii="Times New Roman" w:hAnsi="Times New Roman" w:cs="Times New Roman"/>
          <w:sz w:val="20"/>
          <w:szCs w:val="20"/>
        </w:rPr>
        <w:t xml:space="preserve">через проводник, соединяющий обкладки, ток течет от левой обкладки к правой; поле в конденсаторе ослабляется; следовательно, </w:t>
      </w:r>
      <m:oMath>
        <m:f>
          <m:fPr>
            <m:ctrlPr>
              <w:rPr>
                <w:rFonts w:ascii="Cambria Math" w:hAnsi="Cambria Math" w:cs="Times New Roman"/>
                <w:i/>
                <w:color w:val="000000"/>
                <w:sz w:val="20"/>
                <w:szCs w:val="20"/>
              </w:rPr>
            </m:ctrlPr>
          </m:fPr>
          <m:num>
            <m:r>
              <w:rPr>
                <w:rFonts w:ascii="Cambria Math" w:hAnsi="Cambria Math" w:cs="Times New Roman"/>
                <w:sz w:val="20"/>
                <w:szCs w:val="20"/>
                <w:lang w:val="en-US"/>
              </w:rPr>
              <m:t>∂D</m:t>
            </m:r>
          </m:num>
          <m:den>
            <m:r>
              <w:rPr>
                <w:rFonts w:ascii="Cambria Math" w:hAnsi="Cambria Math" w:cs="Times New Roman"/>
                <w:sz w:val="20"/>
                <w:szCs w:val="20"/>
              </w:rPr>
              <m:t>∂t</m:t>
            </m:r>
          </m:den>
        </m:f>
      </m:oMath>
      <w:r w:rsidRPr="00AB2B43">
        <w:rPr>
          <w:rFonts w:ascii="Times New Roman" w:hAnsi="Times New Roman" w:cs="Times New Roman"/>
          <w:sz w:val="20"/>
          <w:szCs w:val="20"/>
        </w:rPr>
        <w:t xml:space="preserve">&lt;0, т. е. вектор </w:t>
      </w:r>
      <m:oMath>
        <m:f>
          <m:fPr>
            <m:ctrlPr>
              <w:rPr>
                <w:rFonts w:ascii="Cambria Math" w:hAnsi="Cambria Math" w:cs="Times New Roman"/>
                <w:i/>
                <w:color w:val="000000"/>
                <w:sz w:val="20"/>
                <w:szCs w:val="20"/>
              </w:rPr>
            </m:ctrlPr>
          </m:fPr>
          <m:num>
            <m:r>
              <w:rPr>
                <w:rFonts w:ascii="Cambria Math" w:hAnsi="Cambria Math" w:cs="Times New Roman"/>
                <w:sz w:val="20"/>
                <w:szCs w:val="20"/>
                <w:lang w:val="en-US"/>
              </w:rPr>
              <m:t>∂D</m:t>
            </m:r>
          </m:num>
          <m:den>
            <m:r>
              <w:rPr>
                <w:rFonts w:ascii="Cambria Math" w:hAnsi="Cambria Math" w:cs="Times New Roman"/>
                <w:sz w:val="20"/>
                <w:szCs w:val="20"/>
              </w:rPr>
              <m:t>∂t</m:t>
            </m:r>
          </m:den>
        </m:f>
      </m:oMath>
      <w:r w:rsidRPr="00AB2B43">
        <w:rPr>
          <w:rFonts w:ascii="Times New Roman" w:hAnsi="Times New Roman" w:cs="Times New Roman"/>
          <w:sz w:val="20"/>
          <w:szCs w:val="20"/>
        </w:rPr>
        <w:t xml:space="preserve">направлен противоположно вектору </w:t>
      </w:r>
      <w:r w:rsidRPr="00AB2B43">
        <w:rPr>
          <w:rFonts w:ascii="Times New Roman" w:hAnsi="Times New Roman" w:cs="Times New Roman"/>
          <w:b/>
          <w:bCs/>
          <w:sz w:val="20"/>
          <w:szCs w:val="20"/>
        </w:rPr>
        <w:t>D</w:t>
      </w:r>
      <w:r w:rsidRPr="00AB2B43">
        <w:rPr>
          <w:rFonts w:ascii="Times New Roman" w:hAnsi="Times New Roman" w:cs="Times New Roman"/>
          <w:sz w:val="20"/>
          <w:szCs w:val="20"/>
        </w:rPr>
        <w:t>. Однако вектор</w:t>
      </w:r>
      <m:oMath>
        <m:f>
          <m:fPr>
            <m:ctrlPr>
              <w:rPr>
                <w:rFonts w:ascii="Cambria Math" w:hAnsi="Cambria Math" w:cs="Times New Roman"/>
                <w:i/>
                <w:color w:val="000000"/>
                <w:sz w:val="20"/>
                <w:szCs w:val="20"/>
              </w:rPr>
            </m:ctrlPr>
          </m:fPr>
          <m:num>
            <m:r>
              <w:rPr>
                <w:rFonts w:ascii="Cambria Math" w:hAnsi="Cambria Math" w:cs="Times New Roman"/>
                <w:sz w:val="20"/>
                <w:szCs w:val="20"/>
                <w:lang w:val="en-US"/>
              </w:rPr>
              <m:t>∂D</m:t>
            </m:r>
          </m:num>
          <m:den>
            <m:r>
              <w:rPr>
                <w:rFonts w:ascii="Cambria Math" w:hAnsi="Cambria Math" w:cs="Times New Roman"/>
                <w:sz w:val="20"/>
                <w:szCs w:val="20"/>
              </w:rPr>
              <m:t>∂t</m:t>
            </m:r>
          </m:den>
        </m:f>
      </m:oMath>
      <w:r w:rsidRPr="00AB2B43">
        <w:rPr>
          <w:rFonts w:ascii="Times New Roman" w:hAnsi="Times New Roman" w:cs="Times New Roman"/>
          <w:sz w:val="20"/>
          <w:szCs w:val="20"/>
        </w:rPr>
        <w:t xml:space="preserve"> направлен опять так же, как и вектор </w:t>
      </w:r>
      <w:r w:rsidRPr="00AB2B43">
        <w:rPr>
          <w:rFonts w:ascii="Times New Roman" w:hAnsi="Times New Roman" w:cs="Times New Roman"/>
          <w:b/>
          <w:bCs/>
          <w:sz w:val="20"/>
          <w:szCs w:val="20"/>
        </w:rPr>
        <w:t>j</w:t>
      </w:r>
      <w:r w:rsidRPr="00AB2B43">
        <w:rPr>
          <w:rFonts w:ascii="Times New Roman" w:hAnsi="Times New Roman" w:cs="Times New Roman"/>
          <w:sz w:val="20"/>
          <w:szCs w:val="20"/>
        </w:rPr>
        <w:t xml:space="preserve">. Из разобранных примеров следует, что направление вектора </w:t>
      </w:r>
      <w:r w:rsidRPr="00AB2B43">
        <w:rPr>
          <w:rFonts w:ascii="Times New Roman" w:hAnsi="Times New Roman" w:cs="Times New Roman"/>
          <w:b/>
          <w:bCs/>
          <w:sz w:val="20"/>
          <w:szCs w:val="20"/>
        </w:rPr>
        <w:t>j</w:t>
      </w:r>
      <w:r w:rsidRPr="00AB2B43">
        <w:rPr>
          <w:rFonts w:ascii="Times New Roman" w:hAnsi="Times New Roman" w:cs="Times New Roman"/>
          <w:sz w:val="20"/>
          <w:szCs w:val="20"/>
        </w:rPr>
        <w:t xml:space="preserve">, </w:t>
      </w:r>
      <w:proofErr w:type="gramStart"/>
      <w:r w:rsidRPr="00AB2B43">
        <w:rPr>
          <w:rFonts w:ascii="Times New Roman" w:hAnsi="Times New Roman" w:cs="Times New Roman"/>
          <w:sz w:val="20"/>
          <w:szCs w:val="20"/>
        </w:rPr>
        <w:t>а</w:t>
      </w:r>
      <w:proofErr w:type="gramEnd"/>
      <w:r w:rsidRPr="00AB2B43">
        <w:rPr>
          <w:rFonts w:ascii="Times New Roman" w:hAnsi="Times New Roman" w:cs="Times New Roman"/>
          <w:sz w:val="20"/>
          <w:szCs w:val="20"/>
        </w:rPr>
        <w:t xml:space="preserve"> следовательно, и вектора </w:t>
      </w:r>
      <w:proofErr w:type="spellStart"/>
      <w:r w:rsidRPr="00AB2B43">
        <w:rPr>
          <w:rFonts w:ascii="Times New Roman" w:hAnsi="Times New Roman" w:cs="Times New Roman"/>
          <w:b/>
          <w:bCs/>
          <w:sz w:val="20"/>
          <w:szCs w:val="20"/>
        </w:rPr>
        <w:t>j</w:t>
      </w:r>
      <w:r w:rsidRPr="00AB2B43">
        <w:rPr>
          <w:rFonts w:ascii="Times New Roman" w:hAnsi="Times New Roman" w:cs="Times New Roman"/>
          <w:sz w:val="20"/>
          <w:szCs w:val="20"/>
        </w:rPr>
        <w:t>см</w:t>
      </w:r>
      <w:proofErr w:type="spellEnd"/>
      <w:r w:rsidRPr="00AB2B43">
        <w:rPr>
          <w:rFonts w:ascii="Times New Roman" w:hAnsi="Times New Roman" w:cs="Times New Roman"/>
          <w:sz w:val="20"/>
          <w:szCs w:val="20"/>
        </w:rPr>
        <w:t xml:space="preserve">, совпадает с направлением вектора </w:t>
      </w:r>
      <m:oMath>
        <m:f>
          <m:fPr>
            <m:ctrlPr>
              <w:rPr>
                <w:rFonts w:ascii="Cambria Math" w:hAnsi="Cambria Math" w:cs="Times New Roman"/>
                <w:i/>
                <w:color w:val="000000"/>
                <w:sz w:val="20"/>
                <w:szCs w:val="20"/>
              </w:rPr>
            </m:ctrlPr>
          </m:fPr>
          <m:num>
            <m:r>
              <w:rPr>
                <w:rFonts w:ascii="Cambria Math" w:hAnsi="Cambria Math" w:cs="Times New Roman"/>
                <w:sz w:val="20"/>
                <w:szCs w:val="20"/>
                <w:lang w:val="en-US"/>
              </w:rPr>
              <m:t>∂D</m:t>
            </m:r>
          </m:num>
          <m:den>
            <m:r>
              <w:rPr>
                <w:rFonts w:ascii="Cambria Math" w:hAnsi="Cambria Math" w:cs="Times New Roman"/>
                <w:sz w:val="20"/>
                <w:szCs w:val="20"/>
              </w:rPr>
              <m:t>∂t</m:t>
            </m:r>
          </m:den>
        </m:f>
      </m:oMath>
      <w:r w:rsidRPr="00AB2B43">
        <w:rPr>
          <w:rFonts w:ascii="Times New Roman" w:hAnsi="Times New Roman" w:cs="Times New Roman"/>
          <w:sz w:val="20"/>
          <w:szCs w:val="20"/>
        </w:rPr>
        <w:t>, как это и следует из формулы (1)</w:t>
      </w:r>
    </w:p>
    <w:p w:rsidR="002549C6" w:rsidRPr="00AB2B43" w:rsidRDefault="002549C6" w:rsidP="00EA0F27">
      <w:pPr>
        <w:pStyle w:val="Default"/>
        <w:ind w:firstLine="709"/>
        <w:jc w:val="both"/>
        <w:rPr>
          <w:sz w:val="20"/>
          <w:szCs w:val="20"/>
        </w:rPr>
      </w:pPr>
      <w:r w:rsidRPr="00AB2B43">
        <w:rPr>
          <w:sz w:val="20"/>
          <w:szCs w:val="20"/>
        </w:rPr>
        <w:t xml:space="preserve">Подчеркнем, что из всех физических свойств, присущих току проводимости, Максвелл приписал току смещения лишь одно — способность создавать в окружающем пространстве магнитное поле. Таким образом, ток смещения (в вакууме или веществе) создает в окружающем пространстве магнитное поле (линии индукции магнитных полей токов смещения при зарядке и разрядке конденсатора показаны на рис. 197 штриховыми линиями). </w:t>
      </w:r>
    </w:p>
    <w:p w:rsidR="002549C6" w:rsidRPr="00AB2B43" w:rsidRDefault="002549C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В диэлектриках ток смещения состоит из двух слагаемых. Так как, согласно (89.2), </w:t>
      </w:r>
      <w:r w:rsidRPr="00AB2B43">
        <w:rPr>
          <w:rFonts w:ascii="Times New Roman" w:hAnsi="Times New Roman" w:cs="Times New Roman"/>
          <w:b/>
          <w:bCs/>
          <w:sz w:val="20"/>
          <w:szCs w:val="20"/>
        </w:rPr>
        <w:t>D</w:t>
      </w:r>
      <w:r w:rsidRPr="00AB2B43">
        <w:rPr>
          <w:rFonts w:ascii="Times New Roman" w:hAnsi="Times New Roman" w:cs="Times New Roman"/>
          <w:sz w:val="20"/>
          <w:szCs w:val="20"/>
        </w:rPr>
        <w:t>=</w:t>
      </w:r>
      <w:r w:rsidRPr="00AB2B43">
        <w:rPr>
          <w:rFonts w:ascii="Times New Roman" w:hAnsi="Times New Roman" w:cs="Times New Roman"/>
          <w:sz w:val="20"/>
          <w:szCs w:val="20"/>
        </w:rPr>
        <w:t>0</w:t>
      </w:r>
      <w:r w:rsidRPr="00AB2B43">
        <w:rPr>
          <w:rFonts w:ascii="Times New Roman" w:hAnsi="Times New Roman" w:cs="Times New Roman"/>
          <w:b/>
          <w:bCs/>
          <w:sz w:val="20"/>
          <w:szCs w:val="20"/>
        </w:rPr>
        <w:t>E</w:t>
      </w:r>
      <w:r w:rsidRPr="00AB2B43">
        <w:rPr>
          <w:rFonts w:ascii="Times New Roman" w:hAnsi="Times New Roman" w:cs="Times New Roman"/>
          <w:sz w:val="20"/>
          <w:szCs w:val="20"/>
        </w:rPr>
        <w:t>+</w:t>
      </w:r>
      <w:r w:rsidRPr="00AB2B43">
        <w:rPr>
          <w:rFonts w:ascii="Times New Roman" w:hAnsi="Times New Roman" w:cs="Times New Roman"/>
          <w:b/>
          <w:bCs/>
          <w:sz w:val="20"/>
          <w:szCs w:val="20"/>
        </w:rPr>
        <w:t>P</w:t>
      </w:r>
      <w:r w:rsidRPr="00AB2B43">
        <w:rPr>
          <w:rFonts w:ascii="Times New Roman" w:hAnsi="Times New Roman" w:cs="Times New Roman"/>
          <w:sz w:val="20"/>
          <w:szCs w:val="20"/>
        </w:rPr>
        <w:t xml:space="preserve">, где </w:t>
      </w:r>
      <w:r w:rsidRPr="00AB2B43">
        <w:rPr>
          <w:rFonts w:ascii="Times New Roman" w:hAnsi="Times New Roman" w:cs="Times New Roman"/>
          <w:b/>
          <w:bCs/>
          <w:sz w:val="20"/>
          <w:szCs w:val="20"/>
        </w:rPr>
        <w:t xml:space="preserve">Е </w:t>
      </w:r>
      <w:r w:rsidRPr="00AB2B43">
        <w:rPr>
          <w:rFonts w:ascii="Times New Roman" w:hAnsi="Times New Roman" w:cs="Times New Roman"/>
          <w:sz w:val="20"/>
          <w:szCs w:val="20"/>
        </w:rPr>
        <w:t xml:space="preserve">– напряженность электростатического поля, а </w:t>
      </w:r>
      <w:r w:rsidRPr="00AB2B43">
        <w:rPr>
          <w:rFonts w:ascii="Times New Roman" w:hAnsi="Times New Roman" w:cs="Times New Roman"/>
          <w:b/>
          <w:bCs/>
          <w:sz w:val="20"/>
          <w:szCs w:val="20"/>
        </w:rPr>
        <w:t xml:space="preserve">Р </w:t>
      </w:r>
      <w:r w:rsidRPr="00AB2B43">
        <w:rPr>
          <w:rFonts w:ascii="Times New Roman" w:hAnsi="Times New Roman" w:cs="Times New Roman"/>
          <w:sz w:val="20"/>
          <w:szCs w:val="20"/>
        </w:rPr>
        <w:t xml:space="preserve">— </w:t>
      </w:r>
      <w:proofErr w:type="spellStart"/>
      <w:r w:rsidRPr="00AB2B43">
        <w:rPr>
          <w:rFonts w:ascii="Times New Roman" w:hAnsi="Times New Roman" w:cs="Times New Roman"/>
          <w:sz w:val="20"/>
          <w:szCs w:val="20"/>
        </w:rPr>
        <w:t>поляризованность</w:t>
      </w:r>
      <w:proofErr w:type="spellEnd"/>
      <w:r w:rsidRPr="00AB2B43">
        <w:rPr>
          <w:rFonts w:ascii="Times New Roman" w:hAnsi="Times New Roman" w:cs="Times New Roman"/>
          <w:sz w:val="20"/>
          <w:szCs w:val="20"/>
        </w:rPr>
        <w:t xml:space="preserve"> (см. § 88), то плотность тока смещения:</w:t>
      </w:r>
    </w:p>
    <w:p w:rsidR="002549C6" w:rsidRPr="00AB2B43" w:rsidRDefault="002549C6" w:rsidP="00EA0F27">
      <w:pPr>
        <w:spacing w:after="0" w:line="240" w:lineRule="auto"/>
        <w:ind w:firstLine="709"/>
        <w:jc w:val="both"/>
        <w:rPr>
          <w:rFonts w:ascii="Times New Roman" w:eastAsiaTheme="minorEastAsia" w:hAnsi="Times New Roman" w:cs="Times New Roman"/>
          <w:color w:val="000000"/>
          <w:sz w:val="20"/>
          <w:szCs w:val="20"/>
        </w:rPr>
      </w:pPr>
      <w:r w:rsidRPr="00AB2B43">
        <w:rPr>
          <w:rFonts w:ascii="Times New Roman" w:hAnsi="Times New Roman" w:cs="Times New Roman"/>
          <w:noProof/>
          <w:sz w:val="20"/>
          <w:szCs w:val="20"/>
          <w:lang w:eastAsia="ru-RU"/>
        </w:rPr>
        <w:drawing>
          <wp:inline distT="0" distB="0" distL="0" distR="0" wp14:anchorId="0F1850A7" wp14:editId="32DADC94">
            <wp:extent cx="1244685" cy="474777"/>
            <wp:effectExtent l="0" t="0" r="0" b="1905"/>
            <wp:docPr id="899" name="Рисунок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255343" cy="478842"/>
                    </a:xfrm>
                    <a:prstGeom prst="rect">
                      <a:avLst/>
                    </a:prstGeom>
                    <a:noFill/>
                    <a:ln>
                      <a:noFill/>
                    </a:ln>
                  </pic:spPr>
                </pic:pic>
              </a:graphicData>
            </a:graphic>
          </wp:inline>
        </w:drawing>
      </w:r>
      <w:r w:rsidRPr="00AB2B43">
        <w:rPr>
          <w:rFonts w:ascii="Times New Roman" w:eastAsiaTheme="minorEastAsia" w:hAnsi="Times New Roman" w:cs="Times New Roman"/>
          <w:color w:val="000000"/>
          <w:sz w:val="20"/>
          <w:szCs w:val="20"/>
        </w:rPr>
        <w:t xml:space="preserve">       (2)</w:t>
      </w:r>
    </w:p>
    <w:p w:rsidR="002549C6" w:rsidRPr="00AB2B43" w:rsidRDefault="002549C6"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где </w:t>
      </w:r>
      <m:oMath>
        <m:sSub>
          <m:sSubPr>
            <m:ctrlPr>
              <w:rPr>
                <w:rFonts w:ascii="Cambria Math" w:hAnsi="Cambria Math" w:cs="Times New Roman"/>
                <w:i/>
                <w:sz w:val="20"/>
                <w:szCs w:val="20"/>
              </w:rPr>
            </m:ctrlPr>
          </m:sSubPr>
          <m:e>
            <m:r>
              <w:rPr>
                <w:rFonts w:ascii="Cambria Math" w:hAnsi="Cambria Math" w:cs="Times New Roman"/>
                <w:sz w:val="20"/>
                <w:szCs w:val="20"/>
              </w:rPr>
              <m:t>ε</m:t>
            </m:r>
          </m:e>
          <m:sub>
            <m:r>
              <w:rPr>
                <w:rFonts w:ascii="Cambria Math" w:hAnsi="Cambria Math" w:cs="Times New Roman"/>
                <w:sz w:val="20"/>
                <w:szCs w:val="20"/>
              </w:rPr>
              <m:t>0</m:t>
            </m:r>
          </m:sub>
        </m:sSub>
      </m:oMath>
      <w:r w:rsidRPr="00AB2B43">
        <w:rPr>
          <w:rFonts w:ascii="Times New Roman" w:hAnsi="Times New Roman" w:cs="Times New Roman"/>
          <w:sz w:val="20"/>
          <w:szCs w:val="20"/>
        </w:rPr>
        <w:t xml:space="preserve"> </w:t>
      </w:r>
      <m:oMath>
        <m:f>
          <m:fPr>
            <m:ctrlPr>
              <w:rPr>
                <w:rFonts w:ascii="Cambria Math" w:hAnsi="Cambria Math" w:cs="Times New Roman"/>
                <w:i/>
                <w:color w:val="000000"/>
                <w:sz w:val="20"/>
                <w:szCs w:val="20"/>
              </w:rPr>
            </m:ctrlPr>
          </m:fPr>
          <m:num>
            <m:r>
              <w:rPr>
                <w:rFonts w:ascii="Cambria Math" w:hAnsi="Cambria Math" w:cs="Times New Roman"/>
                <w:sz w:val="20"/>
                <w:szCs w:val="20"/>
                <w:lang w:val="en-US"/>
              </w:rPr>
              <m:t>∂</m:t>
            </m:r>
            <m:r>
              <w:rPr>
                <w:rFonts w:ascii="Cambria Math" w:hAnsi="Cambria Math" w:cs="Times New Roman"/>
                <w:sz w:val="20"/>
                <w:szCs w:val="20"/>
              </w:rPr>
              <m:t>Е</m:t>
            </m:r>
          </m:num>
          <m:den>
            <m:r>
              <w:rPr>
                <w:rFonts w:ascii="Cambria Math" w:hAnsi="Cambria Math" w:cs="Times New Roman"/>
                <w:sz w:val="20"/>
                <w:szCs w:val="20"/>
              </w:rPr>
              <m:t>∂t</m:t>
            </m:r>
          </m:den>
        </m:f>
      </m:oMath>
      <w:r w:rsidRPr="00AB2B43">
        <w:rPr>
          <w:rFonts w:ascii="Times New Roman" w:hAnsi="Times New Roman" w:cs="Times New Roman"/>
          <w:sz w:val="20"/>
          <w:szCs w:val="20"/>
        </w:rPr>
        <w:t xml:space="preserve">, — </w:t>
      </w:r>
      <w:r w:rsidRPr="00AB2B43">
        <w:rPr>
          <w:rFonts w:ascii="Times New Roman" w:hAnsi="Times New Roman" w:cs="Times New Roman"/>
          <w:b/>
          <w:bCs/>
          <w:sz w:val="20"/>
          <w:szCs w:val="20"/>
        </w:rPr>
        <w:t>плотность тока смещения в вакууме</w:t>
      </w:r>
      <w:r w:rsidRPr="00AB2B43">
        <w:rPr>
          <w:rFonts w:ascii="Times New Roman" w:hAnsi="Times New Roman" w:cs="Times New Roman"/>
          <w:sz w:val="20"/>
          <w:szCs w:val="20"/>
        </w:rPr>
        <w:t xml:space="preserve">, </w:t>
      </w:r>
      <m:oMath>
        <m:f>
          <m:fPr>
            <m:ctrlPr>
              <w:rPr>
                <w:rFonts w:ascii="Cambria Math" w:hAnsi="Cambria Math" w:cs="Times New Roman"/>
                <w:i/>
                <w:color w:val="000000"/>
                <w:sz w:val="20"/>
                <w:szCs w:val="20"/>
              </w:rPr>
            </m:ctrlPr>
          </m:fPr>
          <m:num>
            <m:r>
              <w:rPr>
                <w:rFonts w:ascii="Cambria Math" w:hAnsi="Cambria Math" w:cs="Times New Roman"/>
                <w:sz w:val="20"/>
                <w:szCs w:val="20"/>
                <w:lang w:val="en-US"/>
              </w:rPr>
              <m:t>∂</m:t>
            </m:r>
            <m:r>
              <w:rPr>
                <w:rFonts w:ascii="Cambria Math" w:hAnsi="Cambria Math" w:cs="Times New Roman"/>
                <w:sz w:val="20"/>
                <w:szCs w:val="20"/>
              </w:rPr>
              <m:t>Р</m:t>
            </m:r>
          </m:num>
          <m:den>
            <m:r>
              <w:rPr>
                <w:rFonts w:ascii="Cambria Math" w:hAnsi="Cambria Math" w:cs="Times New Roman"/>
                <w:sz w:val="20"/>
                <w:szCs w:val="20"/>
              </w:rPr>
              <m:t>∂t</m:t>
            </m:r>
          </m:den>
        </m:f>
      </m:oMath>
      <w:r w:rsidRPr="00AB2B43">
        <w:rPr>
          <w:rFonts w:ascii="Times New Roman" w:hAnsi="Times New Roman" w:cs="Times New Roman"/>
          <w:sz w:val="20"/>
          <w:szCs w:val="20"/>
        </w:rPr>
        <w:t xml:space="preserve">,— </w:t>
      </w:r>
      <w:r w:rsidRPr="00AB2B43">
        <w:rPr>
          <w:rFonts w:ascii="Times New Roman" w:hAnsi="Times New Roman" w:cs="Times New Roman"/>
          <w:b/>
          <w:bCs/>
          <w:sz w:val="20"/>
          <w:szCs w:val="20"/>
        </w:rPr>
        <w:t xml:space="preserve">плотность тока поляризации </w:t>
      </w:r>
      <w:r w:rsidRPr="00AB2B43">
        <w:rPr>
          <w:rFonts w:ascii="Times New Roman" w:hAnsi="Times New Roman" w:cs="Times New Roman"/>
          <w:sz w:val="20"/>
          <w:szCs w:val="20"/>
        </w:rPr>
        <w:t>— тока, обусловленного упорядоченным движением электрических зарядов в диэлектрике (смещение зарядов в неполярных молекулах или поворот диполей в полярных молекулах). Возбуждение магнитного поля токами поляризации правомерно, так как токи поляризации по своей природе не отличаются от токов проводимости. Однако то, что и другая часть плотности тока смещения</w:t>
      </w:r>
      <w:r w:rsidR="00555F30" w:rsidRPr="00AB2B43">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ε</m:t>
            </m:r>
          </m:e>
          <m:sub>
            <m:r>
              <w:rPr>
                <w:rFonts w:ascii="Cambria Math" w:hAnsi="Cambria Math" w:cs="Times New Roman"/>
                <w:sz w:val="20"/>
                <w:szCs w:val="20"/>
              </w:rPr>
              <m:t>0</m:t>
            </m:r>
          </m:sub>
        </m:sSub>
      </m:oMath>
      <w:r w:rsidR="00555F30" w:rsidRPr="00AB2B43">
        <w:rPr>
          <w:rFonts w:ascii="Times New Roman" w:hAnsi="Times New Roman" w:cs="Times New Roman"/>
          <w:sz w:val="20"/>
          <w:szCs w:val="20"/>
        </w:rPr>
        <w:t xml:space="preserve"> </w:t>
      </w:r>
      <m:oMath>
        <m:f>
          <m:fPr>
            <m:ctrlPr>
              <w:rPr>
                <w:rFonts w:ascii="Cambria Math" w:hAnsi="Cambria Math" w:cs="Times New Roman"/>
                <w:i/>
                <w:color w:val="000000"/>
                <w:sz w:val="20"/>
                <w:szCs w:val="20"/>
              </w:rPr>
            </m:ctrlPr>
          </m:fPr>
          <m:num>
            <m:r>
              <w:rPr>
                <w:rFonts w:ascii="Cambria Math" w:hAnsi="Cambria Math" w:cs="Times New Roman"/>
                <w:sz w:val="20"/>
                <w:szCs w:val="20"/>
                <w:lang w:val="en-US"/>
              </w:rPr>
              <m:t>∂</m:t>
            </m:r>
            <m:r>
              <w:rPr>
                <w:rFonts w:ascii="Cambria Math" w:hAnsi="Cambria Math" w:cs="Times New Roman"/>
                <w:sz w:val="20"/>
                <w:szCs w:val="20"/>
              </w:rPr>
              <m:t>Е</m:t>
            </m:r>
          </m:num>
          <m:den>
            <m:r>
              <w:rPr>
                <w:rFonts w:ascii="Cambria Math" w:hAnsi="Cambria Math" w:cs="Times New Roman"/>
                <w:sz w:val="20"/>
                <w:szCs w:val="20"/>
              </w:rPr>
              <m:t>∂t</m:t>
            </m:r>
          </m:den>
        </m:f>
      </m:oMath>
      <w:r w:rsidR="00555F30" w:rsidRPr="00AB2B43">
        <w:rPr>
          <w:rFonts w:ascii="Times New Roman" w:hAnsi="Times New Roman" w:cs="Times New Roman"/>
          <w:sz w:val="20"/>
          <w:szCs w:val="20"/>
        </w:rPr>
        <w:t>,</w:t>
      </w:r>
      <w:proofErr w:type="gramStart"/>
      <w:r w:rsidR="00555F30" w:rsidRPr="00AB2B43">
        <w:rPr>
          <w:rFonts w:ascii="Times New Roman" w:hAnsi="Times New Roman" w:cs="Times New Roman"/>
          <w:sz w:val="20"/>
          <w:szCs w:val="20"/>
        </w:rPr>
        <w:t xml:space="preserve"> </w:t>
      </w:r>
      <w:r w:rsidRPr="00AB2B43">
        <w:rPr>
          <w:rFonts w:ascii="Times New Roman" w:hAnsi="Times New Roman" w:cs="Times New Roman"/>
          <w:sz w:val="20"/>
          <w:szCs w:val="20"/>
        </w:rPr>
        <w:t xml:space="preserve"> ,</w:t>
      </w:r>
      <w:proofErr w:type="gramEnd"/>
      <w:r w:rsidRPr="00AB2B43">
        <w:rPr>
          <w:rFonts w:ascii="Times New Roman" w:hAnsi="Times New Roman" w:cs="Times New Roman"/>
          <w:sz w:val="20"/>
          <w:szCs w:val="20"/>
        </w:rPr>
        <w:t xml:space="preserve"> не связанная с движением зарядов, а обусловленная </w:t>
      </w:r>
      <w:r w:rsidRPr="00AB2B43">
        <w:rPr>
          <w:rFonts w:ascii="Times New Roman" w:hAnsi="Times New Roman" w:cs="Times New Roman"/>
          <w:i/>
          <w:iCs/>
          <w:sz w:val="20"/>
          <w:szCs w:val="20"/>
        </w:rPr>
        <w:t xml:space="preserve">только </w:t>
      </w:r>
      <w:r w:rsidRPr="00AB2B43">
        <w:rPr>
          <w:rFonts w:ascii="Times New Roman" w:hAnsi="Times New Roman" w:cs="Times New Roman"/>
          <w:sz w:val="20"/>
          <w:szCs w:val="20"/>
        </w:rPr>
        <w:t xml:space="preserve">изменением электрического поля во времени, также возбуждает магнитное поле, является </w:t>
      </w:r>
      <w:r w:rsidRPr="00AB2B43">
        <w:rPr>
          <w:rFonts w:ascii="Times New Roman" w:hAnsi="Times New Roman" w:cs="Times New Roman"/>
          <w:i/>
          <w:iCs/>
          <w:sz w:val="20"/>
          <w:szCs w:val="20"/>
        </w:rPr>
        <w:t xml:space="preserve">принципиально новым утверждением </w:t>
      </w:r>
      <w:r w:rsidRPr="00AB2B43">
        <w:rPr>
          <w:rFonts w:ascii="Times New Roman" w:hAnsi="Times New Roman" w:cs="Times New Roman"/>
          <w:sz w:val="20"/>
          <w:szCs w:val="20"/>
        </w:rPr>
        <w:t>Максвелла. Даже в вакууме всякое изменение во времени электрического поля приводит к возникновению в окружающем пространстве магнитного поля.</w:t>
      </w:r>
    </w:p>
    <w:p w:rsidR="00555F30" w:rsidRPr="00AB2B43" w:rsidRDefault="00555F30" w:rsidP="00EA0F27">
      <w:pPr>
        <w:pStyle w:val="Default"/>
        <w:ind w:firstLine="709"/>
        <w:jc w:val="both"/>
        <w:rPr>
          <w:sz w:val="20"/>
          <w:szCs w:val="20"/>
        </w:rPr>
      </w:pPr>
      <w:r w:rsidRPr="00AB2B43">
        <w:rPr>
          <w:sz w:val="20"/>
          <w:szCs w:val="20"/>
        </w:rPr>
        <w:t xml:space="preserve">Следует отметить, что название «ток смещения» является условным, а точнее — исторически сложившимся, так как ток смещения по своей сути — это изменяющееся со временем электрическое поле. Ток смещения поэтому существует не только в вакууме или диэлектриках, но и внутри проводников, по которым проходит переменный ток. Однако в данном случае он пренебрежимо мал по сравнению с током </w:t>
      </w:r>
      <w:r w:rsidRPr="00AB2B43">
        <w:rPr>
          <w:sz w:val="20"/>
          <w:szCs w:val="20"/>
        </w:rPr>
        <w:lastRenderedPageBreak/>
        <w:t xml:space="preserve">проводимости. Наличие токов смещения подтверждено экспериментально А.А. </w:t>
      </w:r>
      <w:proofErr w:type="spellStart"/>
      <w:r w:rsidRPr="00AB2B43">
        <w:rPr>
          <w:sz w:val="20"/>
          <w:szCs w:val="20"/>
        </w:rPr>
        <w:t>Эйхенвальдом</w:t>
      </w:r>
      <w:proofErr w:type="spellEnd"/>
      <w:r w:rsidRPr="00AB2B43">
        <w:rPr>
          <w:sz w:val="20"/>
          <w:szCs w:val="20"/>
        </w:rPr>
        <w:t xml:space="preserve">, изучавшим магнитное поле тока поляризации, который, как следует из (2), является частью тока смещения. </w:t>
      </w:r>
    </w:p>
    <w:p w:rsidR="00555F30" w:rsidRPr="00AB2B43" w:rsidRDefault="00555F30" w:rsidP="00EA0F27">
      <w:pPr>
        <w:spacing w:after="0" w:line="240" w:lineRule="auto"/>
        <w:ind w:firstLine="709"/>
        <w:jc w:val="both"/>
        <w:rPr>
          <w:rFonts w:ascii="Times New Roman" w:hAnsi="Times New Roman" w:cs="Times New Roman"/>
          <w:b/>
          <w:bCs/>
          <w:sz w:val="20"/>
          <w:szCs w:val="20"/>
        </w:rPr>
      </w:pPr>
      <w:r w:rsidRPr="00AB2B43">
        <w:rPr>
          <w:rFonts w:ascii="Times New Roman" w:hAnsi="Times New Roman" w:cs="Times New Roman"/>
          <w:b/>
          <w:bCs/>
          <w:sz w:val="20"/>
          <w:szCs w:val="20"/>
        </w:rPr>
        <w:t xml:space="preserve">Максвелл ввел понятие полного тока, </w:t>
      </w:r>
      <w:r w:rsidRPr="00AB2B43">
        <w:rPr>
          <w:rFonts w:ascii="Times New Roman" w:hAnsi="Times New Roman" w:cs="Times New Roman"/>
          <w:sz w:val="20"/>
          <w:szCs w:val="20"/>
        </w:rPr>
        <w:t xml:space="preserve">равного сумме токов проводимости (а также конвекционных токов) и смещения. </w:t>
      </w:r>
      <w:r w:rsidRPr="00AB2B43">
        <w:rPr>
          <w:rFonts w:ascii="Times New Roman" w:hAnsi="Times New Roman" w:cs="Times New Roman"/>
          <w:b/>
          <w:bCs/>
          <w:sz w:val="20"/>
          <w:szCs w:val="20"/>
        </w:rPr>
        <w:t>Плотность полного тока:</w:t>
      </w:r>
      <w:r w:rsidRPr="00AB2B43">
        <w:rPr>
          <w:rFonts w:ascii="Times New Roman" w:eastAsiaTheme="minorEastAsia" w:hAnsi="Times New Roman" w:cs="Times New Roman"/>
          <w:noProof/>
          <w:color w:val="000000"/>
          <w:sz w:val="20"/>
          <w:szCs w:val="20"/>
          <w:lang w:eastAsia="ru-RU"/>
        </w:rPr>
        <w:drawing>
          <wp:inline distT="0" distB="0" distL="0" distR="0" wp14:anchorId="114CDF4D" wp14:editId="4D1F5607">
            <wp:extent cx="1276350" cy="455544"/>
            <wp:effectExtent l="0" t="0" r="0" b="1905"/>
            <wp:docPr id="900" name="Рисунок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342" cstate="print">
                      <a:extLst>
                        <a:ext uri="{28A0092B-C50C-407E-A947-70E740481C1C}">
                          <a14:useLocalDpi xmlns:a14="http://schemas.microsoft.com/office/drawing/2010/main" val="0"/>
                        </a:ext>
                      </a:extLst>
                    </a:blip>
                    <a:srcRect/>
                    <a:stretch>
                      <a:fillRect/>
                    </a:stretch>
                  </pic:blipFill>
                  <pic:spPr bwMode="auto">
                    <a:xfrm>
                      <a:off x="0" y="0"/>
                      <a:ext cx="1276350" cy="455544"/>
                    </a:xfrm>
                    <a:prstGeom prst="rect">
                      <a:avLst/>
                    </a:prstGeom>
                    <a:noFill/>
                    <a:ln>
                      <a:noFill/>
                    </a:ln>
                  </pic:spPr>
                </pic:pic>
              </a:graphicData>
            </a:graphic>
          </wp:inline>
        </w:drawing>
      </w:r>
    </w:p>
    <w:p w:rsidR="00555F30" w:rsidRPr="00AB2B43" w:rsidRDefault="00555F30"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Введя понятия тока смещения и полного тока, Максвелл по-новому подошел к рассмотрению замкнутости цепей переменного тока. Полный ток в них всегда замкнут, т. е. на концах проводника обрывается лишь ток проводимости, а в диэлектрике (вакууме) между концами проводника имеется ток смещения, который замыкает ток проводимости.</w:t>
      </w:r>
    </w:p>
    <w:p w:rsidR="00555F30" w:rsidRPr="00AB2B43" w:rsidRDefault="00555F30" w:rsidP="00EA0F27">
      <w:pPr>
        <w:autoSpaceDE w:val="0"/>
        <w:autoSpaceDN w:val="0"/>
        <w:adjustRightInd w:val="0"/>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Максвелл обобщил теорему о циркуляции вектора </w:t>
      </w:r>
      <w:r w:rsidRPr="00AB2B43">
        <w:rPr>
          <w:rFonts w:ascii="Times New Roman" w:eastAsia="Times New Roman,Bold" w:hAnsi="Times New Roman" w:cs="Times New Roman"/>
          <w:b/>
          <w:bCs/>
          <w:sz w:val="20"/>
          <w:szCs w:val="20"/>
        </w:rPr>
        <w:t xml:space="preserve">Н, </w:t>
      </w:r>
      <w:r w:rsidRPr="00AB2B43">
        <w:rPr>
          <w:rFonts w:ascii="Times New Roman" w:hAnsi="Times New Roman" w:cs="Times New Roman"/>
          <w:sz w:val="20"/>
          <w:szCs w:val="20"/>
        </w:rPr>
        <w:t>введя в ее правую часть полный</w:t>
      </w:r>
    </w:p>
    <w:p w:rsidR="00555F30" w:rsidRPr="00AB2B43" w:rsidRDefault="00555F30" w:rsidP="00EA0F27">
      <w:pPr>
        <w:autoSpaceDE w:val="0"/>
        <w:autoSpaceDN w:val="0"/>
        <w:adjustRightInd w:val="0"/>
        <w:spacing w:after="0" w:line="240" w:lineRule="auto"/>
        <w:ind w:firstLine="709"/>
        <w:jc w:val="both"/>
        <w:rPr>
          <w:rFonts w:ascii="Times New Roman" w:hAnsi="Times New Roman" w:cs="Times New Roman"/>
          <w:i/>
          <w:iCs/>
          <w:sz w:val="20"/>
          <w:szCs w:val="20"/>
        </w:rPr>
      </w:pPr>
      <w:r w:rsidRPr="00AB2B43">
        <w:rPr>
          <w:rFonts w:ascii="Times New Roman" w:hAnsi="Times New Roman" w:cs="Times New Roman"/>
          <w:sz w:val="20"/>
          <w:szCs w:val="20"/>
        </w:rPr>
        <w:t xml:space="preserve">ток </w:t>
      </w:r>
      <w:proofErr w:type="spellStart"/>
      <w:r w:rsidRPr="00AB2B43">
        <w:rPr>
          <w:rFonts w:ascii="Times New Roman" w:hAnsi="Times New Roman" w:cs="Times New Roman"/>
          <w:i/>
          <w:iCs/>
          <w:sz w:val="20"/>
          <w:szCs w:val="20"/>
        </w:rPr>
        <w:t>I</w:t>
      </w:r>
      <w:r w:rsidRPr="00AB2B43">
        <w:rPr>
          <w:rFonts w:ascii="Times New Roman" w:hAnsi="Times New Roman" w:cs="Times New Roman"/>
          <w:sz w:val="20"/>
          <w:szCs w:val="20"/>
        </w:rPr>
        <w:t>полн</w:t>
      </w:r>
      <w:proofErr w:type="spellEnd"/>
      <w:r w:rsidRPr="00AB2B43">
        <w:rPr>
          <w:rFonts w:ascii="Times New Roman" w:hAnsi="Times New Roman" w:cs="Times New Roman"/>
          <w:sz w:val="20"/>
          <w:szCs w:val="20"/>
        </w:rPr>
        <w:t xml:space="preserve"> = </w:t>
      </w:r>
      <m:oMath>
        <m:nary>
          <m:naryPr>
            <m:limLoc m:val="subSup"/>
            <m:ctrlPr>
              <w:rPr>
                <w:rFonts w:ascii="Cambria Math" w:hAnsi="Cambria Math" w:cs="Times New Roman"/>
                <w:i/>
                <w:sz w:val="20"/>
                <w:szCs w:val="20"/>
              </w:rPr>
            </m:ctrlPr>
          </m:naryPr>
          <m:sub>
            <m:r>
              <w:rPr>
                <w:rFonts w:ascii="Cambria Math" w:hAnsi="Cambria Math" w:cs="Times New Roman"/>
                <w:sz w:val="20"/>
                <w:szCs w:val="20"/>
              </w:rPr>
              <m:t>s</m:t>
            </m:r>
          </m:sub>
          <m:sup/>
          <m:e>
            <m:r>
              <m:rPr>
                <m:sty m:val="b"/>
              </m:rPr>
              <w:rPr>
                <w:rFonts w:ascii="Cambria Math" w:hAnsi="Cambria Math" w:cs="Times New Roman"/>
                <w:sz w:val="20"/>
                <w:szCs w:val="20"/>
              </w:rPr>
              <m:t>j</m:t>
            </m:r>
            <m:r>
              <m:rPr>
                <m:sty m:val="p"/>
              </m:rPr>
              <w:rPr>
                <w:rFonts w:ascii="Cambria Math" w:hAnsi="Cambria Math" w:cs="Times New Roman"/>
                <w:sz w:val="20"/>
                <w:szCs w:val="20"/>
              </w:rPr>
              <m:t>полнd</m:t>
            </m:r>
            <m:r>
              <m:rPr>
                <m:sty m:val="b"/>
              </m:rPr>
              <w:rPr>
                <w:rFonts w:ascii="Cambria Math" w:hAnsi="Cambria Math" w:cs="Times New Roman"/>
                <w:sz w:val="20"/>
                <w:szCs w:val="20"/>
              </w:rPr>
              <m:t xml:space="preserve">S </m:t>
            </m:r>
          </m:e>
        </m:nary>
      </m:oMath>
      <w:r w:rsidRPr="00AB2B43">
        <w:rPr>
          <w:rFonts w:ascii="Times New Roman" w:hAnsi="Times New Roman" w:cs="Times New Roman"/>
          <w:sz w:val="20"/>
          <w:szCs w:val="20"/>
        </w:rPr>
        <w:t xml:space="preserve">сквозь поверхность </w:t>
      </w:r>
      <w:r w:rsidRPr="00AB2B43">
        <w:rPr>
          <w:rFonts w:ascii="Times New Roman" w:hAnsi="Times New Roman" w:cs="Times New Roman"/>
          <w:i/>
          <w:iCs/>
          <w:sz w:val="20"/>
          <w:szCs w:val="20"/>
        </w:rPr>
        <w:t xml:space="preserve">S, </w:t>
      </w:r>
      <w:r w:rsidRPr="00AB2B43">
        <w:rPr>
          <w:rFonts w:ascii="Times New Roman" w:hAnsi="Times New Roman" w:cs="Times New Roman"/>
          <w:sz w:val="20"/>
          <w:szCs w:val="20"/>
        </w:rPr>
        <w:t xml:space="preserve">натянутую на замкнутый контур </w:t>
      </w:r>
      <w:r w:rsidRPr="00AB2B43">
        <w:rPr>
          <w:rFonts w:ascii="Times New Roman" w:hAnsi="Times New Roman" w:cs="Times New Roman"/>
          <w:i/>
          <w:iCs/>
          <w:sz w:val="20"/>
          <w:szCs w:val="20"/>
        </w:rPr>
        <w:t xml:space="preserve">L. </w:t>
      </w:r>
      <w:r w:rsidRPr="00AB2B43">
        <w:rPr>
          <w:rFonts w:ascii="Times New Roman" w:hAnsi="Times New Roman" w:cs="Times New Roman"/>
          <w:sz w:val="20"/>
          <w:szCs w:val="20"/>
        </w:rPr>
        <w:t xml:space="preserve">Тогда </w:t>
      </w:r>
      <w:r w:rsidRPr="00AB2B43">
        <w:rPr>
          <w:rFonts w:ascii="Times New Roman" w:eastAsia="Times New Roman,Bold" w:hAnsi="Times New Roman" w:cs="Times New Roman"/>
          <w:b/>
          <w:bCs/>
          <w:sz w:val="20"/>
          <w:szCs w:val="20"/>
        </w:rPr>
        <w:t>обобщенная</w:t>
      </w:r>
      <w:r w:rsidRPr="00AB2B43">
        <w:rPr>
          <w:rFonts w:ascii="Times New Roman" w:hAnsi="Times New Roman" w:cs="Times New Roman"/>
          <w:i/>
          <w:iCs/>
          <w:sz w:val="20"/>
          <w:szCs w:val="20"/>
        </w:rPr>
        <w:t xml:space="preserve"> </w:t>
      </w:r>
      <w:r w:rsidRPr="00AB2B43">
        <w:rPr>
          <w:rFonts w:ascii="Times New Roman" w:eastAsia="Times New Roman,Bold" w:hAnsi="Times New Roman" w:cs="Times New Roman"/>
          <w:b/>
          <w:bCs/>
          <w:sz w:val="20"/>
          <w:szCs w:val="20"/>
        </w:rPr>
        <w:t xml:space="preserve">теорема о циркуляции вектора Н </w:t>
      </w:r>
      <w:r w:rsidRPr="00AB2B43">
        <w:rPr>
          <w:rFonts w:ascii="Times New Roman" w:hAnsi="Times New Roman" w:cs="Times New Roman"/>
          <w:sz w:val="20"/>
          <w:szCs w:val="20"/>
        </w:rPr>
        <w:t>запишется в виде:</w:t>
      </w:r>
    </w:p>
    <w:p w:rsidR="00555F30" w:rsidRPr="00AB2B43" w:rsidRDefault="00555F30" w:rsidP="00EA0F27">
      <w:pPr>
        <w:spacing w:after="0" w:line="240" w:lineRule="auto"/>
        <w:ind w:firstLine="709"/>
        <w:jc w:val="both"/>
        <w:rPr>
          <w:rFonts w:ascii="Times New Roman" w:eastAsiaTheme="minorEastAsia" w:hAnsi="Times New Roman" w:cs="Times New Roman"/>
          <w:color w:val="000000"/>
          <w:sz w:val="20"/>
          <w:szCs w:val="20"/>
        </w:rPr>
      </w:pPr>
      <w:r w:rsidRPr="00AB2B43">
        <w:rPr>
          <w:rFonts w:ascii="Times New Roman" w:eastAsiaTheme="minorEastAsia" w:hAnsi="Times New Roman" w:cs="Times New Roman"/>
          <w:noProof/>
          <w:color w:val="000000"/>
          <w:sz w:val="20"/>
          <w:szCs w:val="20"/>
          <w:lang w:eastAsia="ru-RU"/>
        </w:rPr>
        <w:drawing>
          <wp:inline distT="0" distB="0" distL="0" distR="0" wp14:anchorId="46342834" wp14:editId="59F72EAD">
            <wp:extent cx="1931880" cy="723900"/>
            <wp:effectExtent l="0" t="0" r="0" b="0"/>
            <wp:docPr id="901" name="Рисунок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931880" cy="723900"/>
                    </a:xfrm>
                    <a:prstGeom prst="rect">
                      <a:avLst/>
                    </a:prstGeom>
                    <a:noFill/>
                    <a:ln>
                      <a:noFill/>
                    </a:ln>
                  </pic:spPr>
                </pic:pic>
              </a:graphicData>
            </a:graphic>
          </wp:inline>
        </w:drawing>
      </w:r>
      <w:r w:rsidRPr="00AB2B43">
        <w:rPr>
          <w:rFonts w:ascii="Times New Roman" w:eastAsiaTheme="minorEastAsia" w:hAnsi="Times New Roman" w:cs="Times New Roman"/>
          <w:color w:val="000000"/>
          <w:sz w:val="20"/>
          <w:szCs w:val="20"/>
        </w:rPr>
        <w:t>(3)</w:t>
      </w:r>
    </w:p>
    <w:p w:rsidR="00555F30" w:rsidRPr="00AB2B43" w:rsidRDefault="00555F30"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Выражение (3) справедливо всегда, свидетельством чего является полное соответствие теории и опыта.</w:t>
      </w:r>
    </w:p>
    <w:p w:rsidR="00555F30" w:rsidRPr="00AB2B43" w:rsidRDefault="00555F30" w:rsidP="00EA0F27">
      <w:pPr>
        <w:pStyle w:val="Default"/>
        <w:ind w:firstLine="709"/>
        <w:jc w:val="both"/>
        <w:rPr>
          <w:sz w:val="20"/>
          <w:szCs w:val="20"/>
        </w:rPr>
      </w:pPr>
      <w:r w:rsidRPr="00AB2B43">
        <w:rPr>
          <w:b/>
          <w:bCs/>
          <w:sz w:val="20"/>
          <w:szCs w:val="20"/>
        </w:rPr>
        <w:t xml:space="preserve">Уравнения Максвелла для электромагнитного поля </w:t>
      </w:r>
    </w:p>
    <w:p w:rsidR="00555F30" w:rsidRPr="00AB2B43" w:rsidRDefault="00555F30" w:rsidP="00EA0F27">
      <w:pPr>
        <w:pStyle w:val="Default"/>
        <w:ind w:firstLine="709"/>
        <w:jc w:val="both"/>
        <w:rPr>
          <w:sz w:val="20"/>
          <w:szCs w:val="20"/>
        </w:rPr>
      </w:pPr>
      <w:r w:rsidRPr="00AB2B43">
        <w:rPr>
          <w:sz w:val="20"/>
          <w:szCs w:val="20"/>
        </w:rPr>
        <w:t xml:space="preserve">Введение Максвеллом понятия тока смещения привело его к завершению созданной им макроскопической теории электромагнитного поля, позволившей с единой точки зрения не только объяснить электрические и магнитные явления, но и предсказать новые, существование которых было впоследствии подтверждено. </w:t>
      </w:r>
    </w:p>
    <w:p w:rsidR="00555F30" w:rsidRPr="00AB2B43" w:rsidRDefault="00555F30" w:rsidP="00EA0F27">
      <w:pPr>
        <w:pStyle w:val="Default"/>
        <w:ind w:firstLine="709"/>
        <w:jc w:val="both"/>
        <w:rPr>
          <w:sz w:val="20"/>
          <w:szCs w:val="20"/>
        </w:rPr>
      </w:pPr>
      <w:r w:rsidRPr="00AB2B43">
        <w:rPr>
          <w:sz w:val="20"/>
          <w:szCs w:val="20"/>
        </w:rPr>
        <w:t xml:space="preserve">В основе теории Максвелла лежат рассмотренные выше четыре уравнения: </w:t>
      </w:r>
    </w:p>
    <w:p w:rsidR="00555F30" w:rsidRPr="00AB2B43" w:rsidRDefault="00555F30" w:rsidP="00EA0F27">
      <w:pPr>
        <w:pStyle w:val="a3"/>
        <w:numPr>
          <w:ilvl w:val="0"/>
          <w:numId w:val="11"/>
        </w:numPr>
        <w:spacing w:after="0" w:line="240" w:lineRule="auto"/>
        <w:ind w:left="0" w:firstLine="709"/>
        <w:contextualSpacing w:val="0"/>
        <w:jc w:val="both"/>
        <w:rPr>
          <w:rFonts w:ascii="Times New Roman" w:hAnsi="Times New Roman" w:cs="Times New Roman"/>
          <w:noProof/>
          <w:sz w:val="20"/>
          <w:szCs w:val="20"/>
          <w:lang w:eastAsia="ru-RU"/>
        </w:rPr>
      </w:pPr>
      <w:r w:rsidRPr="00AB2B43">
        <w:rPr>
          <w:rFonts w:ascii="Times New Roman" w:hAnsi="Times New Roman" w:cs="Times New Roman"/>
          <w:sz w:val="20"/>
          <w:szCs w:val="20"/>
        </w:rPr>
        <w:t>Электрическое поле (см. § 137) может быть как потенциальным (</w:t>
      </w:r>
      <w:r w:rsidRPr="00AB2B43">
        <w:rPr>
          <w:rFonts w:ascii="Times New Roman" w:hAnsi="Times New Roman" w:cs="Times New Roman"/>
          <w:b/>
          <w:bCs/>
          <w:sz w:val="20"/>
          <w:szCs w:val="20"/>
        </w:rPr>
        <w:t>Е</w:t>
      </w:r>
      <w:r w:rsidRPr="00AB2B43">
        <w:rPr>
          <w:rFonts w:ascii="Times New Roman" w:hAnsi="Times New Roman" w:cs="Times New Roman"/>
          <w:i/>
          <w:iCs/>
          <w:sz w:val="20"/>
          <w:szCs w:val="20"/>
        </w:rPr>
        <w:t>Q</w:t>
      </w:r>
      <w:r w:rsidRPr="00AB2B43">
        <w:rPr>
          <w:rFonts w:ascii="Times New Roman" w:hAnsi="Times New Roman" w:cs="Times New Roman"/>
          <w:sz w:val="20"/>
          <w:szCs w:val="20"/>
        </w:rPr>
        <w:t>), так и вихревым (</w:t>
      </w:r>
      <w:r w:rsidRPr="00AB2B43">
        <w:rPr>
          <w:rFonts w:ascii="Times New Roman" w:hAnsi="Times New Roman" w:cs="Times New Roman"/>
          <w:b/>
          <w:bCs/>
          <w:sz w:val="20"/>
          <w:szCs w:val="20"/>
        </w:rPr>
        <w:t>Е</w:t>
      </w:r>
      <w:r w:rsidRPr="00AB2B43">
        <w:rPr>
          <w:rFonts w:ascii="Times New Roman" w:hAnsi="Times New Roman" w:cs="Times New Roman"/>
          <w:i/>
          <w:iCs/>
          <w:sz w:val="20"/>
          <w:szCs w:val="20"/>
        </w:rPr>
        <w:t>B</w:t>
      </w:r>
      <w:r w:rsidRPr="00AB2B43">
        <w:rPr>
          <w:rFonts w:ascii="Times New Roman" w:hAnsi="Times New Roman" w:cs="Times New Roman"/>
          <w:sz w:val="20"/>
          <w:szCs w:val="20"/>
        </w:rPr>
        <w:t>)</w:t>
      </w:r>
      <w:r w:rsidRPr="00AB2B43">
        <w:rPr>
          <w:rFonts w:ascii="Times New Roman" w:hAnsi="Times New Roman" w:cs="Times New Roman"/>
          <w:i/>
          <w:iCs/>
          <w:sz w:val="20"/>
          <w:szCs w:val="20"/>
        </w:rPr>
        <w:t xml:space="preserve">, </w:t>
      </w:r>
      <w:r w:rsidRPr="00AB2B43">
        <w:rPr>
          <w:rFonts w:ascii="Times New Roman" w:hAnsi="Times New Roman" w:cs="Times New Roman"/>
          <w:sz w:val="20"/>
          <w:szCs w:val="20"/>
        </w:rPr>
        <w:t xml:space="preserve">поэтому напряженность суммарного поля </w:t>
      </w:r>
      <w:r w:rsidRPr="00AB2B43">
        <w:rPr>
          <w:rFonts w:ascii="Times New Roman" w:hAnsi="Times New Roman" w:cs="Times New Roman"/>
          <w:b/>
          <w:bCs/>
          <w:sz w:val="20"/>
          <w:szCs w:val="20"/>
        </w:rPr>
        <w:t xml:space="preserve">Е </w:t>
      </w:r>
      <w:r w:rsidRPr="00AB2B43">
        <w:rPr>
          <w:rFonts w:ascii="Times New Roman" w:hAnsi="Times New Roman" w:cs="Times New Roman"/>
          <w:sz w:val="20"/>
          <w:szCs w:val="20"/>
        </w:rPr>
        <w:t xml:space="preserve">= </w:t>
      </w:r>
      <w:r w:rsidRPr="00AB2B43">
        <w:rPr>
          <w:rFonts w:ascii="Times New Roman" w:hAnsi="Times New Roman" w:cs="Times New Roman"/>
          <w:b/>
          <w:bCs/>
          <w:sz w:val="20"/>
          <w:szCs w:val="20"/>
        </w:rPr>
        <w:t>Е</w:t>
      </w:r>
      <w:r w:rsidRPr="00AB2B43">
        <w:rPr>
          <w:rFonts w:ascii="Times New Roman" w:hAnsi="Times New Roman" w:cs="Times New Roman"/>
          <w:i/>
          <w:iCs/>
          <w:sz w:val="20"/>
          <w:szCs w:val="20"/>
        </w:rPr>
        <w:t xml:space="preserve">Q </w:t>
      </w:r>
      <w:r w:rsidRPr="00AB2B43">
        <w:rPr>
          <w:rFonts w:ascii="Times New Roman" w:hAnsi="Times New Roman" w:cs="Times New Roman"/>
          <w:sz w:val="20"/>
          <w:szCs w:val="20"/>
        </w:rPr>
        <w:t xml:space="preserve">+ </w:t>
      </w:r>
      <w:r w:rsidRPr="00AB2B43">
        <w:rPr>
          <w:rFonts w:ascii="Times New Roman" w:hAnsi="Times New Roman" w:cs="Times New Roman"/>
          <w:b/>
          <w:bCs/>
          <w:sz w:val="20"/>
          <w:szCs w:val="20"/>
        </w:rPr>
        <w:t>Е</w:t>
      </w:r>
      <w:r w:rsidRPr="00AB2B43">
        <w:rPr>
          <w:rFonts w:ascii="Times New Roman" w:hAnsi="Times New Roman" w:cs="Times New Roman"/>
          <w:i/>
          <w:iCs/>
          <w:sz w:val="20"/>
          <w:szCs w:val="20"/>
        </w:rPr>
        <w:t>B</w:t>
      </w:r>
      <w:r w:rsidRPr="00AB2B43">
        <w:rPr>
          <w:rFonts w:ascii="Times New Roman" w:hAnsi="Times New Roman" w:cs="Times New Roman"/>
          <w:sz w:val="20"/>
          <w:szCs w:val="20"/>
        </w:rPr>
        <w:t xml:space="preserve">. Так как циркуляция вектора </w:t>
      </w:r>
      <w:r w:rsidRPr="00AB2B43">
        <w:rPr>
          <w:rFonts w:ascii="Times New Roman" w:hAnsi="Times New Roman" w:cs="Times New Roman"/>
          <w:b/>
          <w:bCs/>
          <w:sz w:val="20"/>
          <w:szCs w:val="20"/>
        </w:rPr>
        <w:t>Е</w:t>
      </w:r>
      <w:r w:rsidRPr="00AB2B43">
        <w:rPr>
          <w:rFonts w:ascii="Times New Roman" w:hAnsi="Times New Roman" w:cs="Times New Roman"/>
          <w:i/>
          <w:iCs/>
          <w:sz w:val="20"/>
          <w:szCs w:val="20"/>
        </w:rPr>
        <w:t xml:space="preserve">Q </w:t>
      </w:r>
      <w:r w:rsidRPr="00AB2B43">
        <w:rPr>
          <w:rFonts w:ascii="Times New Roman" w:hAnsi="Times New Roman" w:cs="Times New Roman"/>
          <w:sz w:val="20"/>
          <w:szCs w:val="20"/>
        </w:rPr>
        <w:t>равна нулю</w:t>
      </w:r>
      <w:proofErr w:type="gramStart"/>
      <w:r w:rsidRPr="00AB2B43">
        <w:rPr>
          <w:rFonts w:ascii="Times New Roman" w:hAnsi="Times New Roman" w:cs="Times New Roman"/>
          <w:sz w:val="20"/>
          <w:szCs w:val="20"/>
        </w:rPr>
        <w:t xml:space="preserve"> ,</w:t>
      </w:r>
      <w:proofErr w:type="gramEnd"/>
      <w:r w:rsidRPr="00AB2B43">
        <w:rPr>
          <w:rFonts w:ascii="Times New Roman" w:hAnsi="Times New Roman" w:cs="Times New Roman"/>
          <w:sz w:val="20"/>
          <w:szCs w:val="20"/>
        </w:rPr>
        <w:t xml:space="preserve">а циркуляция вектора </w:t>
      </w:r>
      <w:r w:rsidRPr="00AB2B43">
        <w:rPr>
          <w:rFonts w:ascii="Times New Roman" w:hAnsi="Times New Roman" w:cs="Times New Roman"/>
          <w:b/>
          <w:bCs/>
          <w:sz w:val="20"/>
          <w:szCs w:val="20"/>
        </w:rPr>
        <w:t>Е</w:t>
      </w:r>
      <w:r w:rsidRPr="00AB2B43">
        <w:rPr>
          <w:rFonts w:ascii="Times New Roman" w:hAnsi="Times New Roman" w:cs="Times New Roman"/>
          <w:i/>
          <w:iCs/>
          <w:sz w:val="20"/>
          <w:szCs w:val="20"/>
        </w:rPr>
        <w:t xml:space="preserve">B </w:t>
      </w:r>
      <w:r w:rsidRPr="00AB2B43">
        <w:rPr>
          <w:rFonts w:ascii="Times New Roman" w:hAnsi="Times New Roman" w:cs="Times New Roman"/>
          <w:sz w:val="20"/>
          <w:szCs w:val="20"/>
        </w:rPr>
        <w:t xml:space="preserve">определяется выражением </w:t>
      </w:r>
      <w:r w:rsidRPr="00AB2B43">
        <w:rPr>
          <w:rFonts w:ascii="Times New Roman" w:hAnsi="Times New Roman" w:cs="Times New Roman"/>
          <w:noProof/>
          <w:sz w:val="20"/>
          <w:szCs w:val="20"/>
          <w:lang w:eastAsia="ru-RU"/>
        </w:rPr>
        <w:drawing>
          <wp:inline distT="0" distB="0" distL="0" distR="0" wp14:anchorId="7AC6903D" wp14:editId="2E987BDB">
            <wp:extent cx="1314450" cy="542418"/>
            <wp:effectExtent l="0" t="0" r="0" b="0"/>
            <wp:docPr id="903" name="Рисунок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1317301" cy="543595"/>
                    </a:xfrm>
                    <a:prstGeom prst="rect">
                      <a:avLst/>
                    </a:prstGeom>
                    <a:noFill/>
                    <a:ln>
                      <a:noFill/>
                    </a:ln>
                  </pic:spPr>
                </pic:pic>
              </a:graphicData>
            </a:graphic>
          </wp:inline>
        </w:drawing>
      </w:r>
      <w:r w:rsidRPr="00AB2B43">
        <w:rPr>
          <w:rFonts w:ascii="Times New Roman" w:hAnsi="Times New Roman" w:cs="Times New Roman"/>
          <w:sz w:val="20"/>
          <w:szCs w:val="20"/>
        </w:rPr>
        <w:t>, то циркуляция вектора напряженности суммарного поля</w:t>
      </w:r>
    </w:p>
    <w:p w:rsidR="00555F30" w:rsidRPr="00AB2B43" w:rsidRDefault="00555F30" w:rsidP="00EA0F27">
      <w:pPr>
        <w:pStyle w:val="Default"/>
        <w:ind w:firstLine="709"/>
        <w:jc w:val="both"/>
        <w:rPr>
          <w:sz w:val="20"/>
          <w:szCs w:val="20"/>
        </w:rPr>
      </w:pPr>
      <w:r w:rsidRPr="00AB2B43">
        <w:rPr>
          <w:noProof/>
          <w:sz w:val="20"/>
          <w:szCs w:val="20"/>
          <w:lang w:eastAsia="ru-RU"/>
        </w:rPr>
        <w:drawing>
          <wp:inline distT="0" distB="0" distL="0" distR="0" wp14:anchorId="2AD4589A" wp14:editId="2F57CFD5">
            <wp:extent cx="1265464" cy="590550"/>
            <wp:effectExtent l="0" t="0" r="0" b="0"/>
            <wp:docPr id="902" name="Рисунок 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1265464" cy="590550"/>
                    </a:xfrm>
                    <a:prstGeom prst="rect">
                      <a:avLst/>
                    </a:prstGeom>
                    <a:noFill/>
                    <a:ln>
                      <a:noFill/>
                    </a:ln>
                  </pic:spPr>
                </pic:pic>
              </a:graphicData>
            </a:graphic>
          </wp:inline>
        </w:drawing>
      </w:r>
    </w:p>
    <w:p w:rsidR="00555F30" w:rsidRPr="00AB2B43" w:rsidRDefault="00555F30" w:rsidP="00EA0F27">
      <w:pPr>
        <w:pStyle w:val="Default"/>
        <w:ind w:firstLine="709"/>
        <w:jc w:val="both"/>
        <w:rPr>
          <w:sz w:val="20"/>
          <w:szCs w:val="20"/>
        </w:rPr>
      </w:pPr>
      <w:r w:rsidRPr="00AB2B43">
        <w:rPr>
          <w:sz w:val="20"/>
          <w:szCs w:val="20"/>
        </w:rPr>
        <w:t xml:space="preserve">Это уравнение показывает, что источниками электрического поля могут быть не только электрические заряды, но и изменяющиеся во времени магнитные поля. </w:t>
      </w:r>
    </w:p>
    <w:p w:rsidR="00555F30" w:rsidRPr="00AB2B43" w:rsidRDefault="00555F30" w:rsidP="00EA0F27">
      <w:pPr>
        <w:pStyle w:val="a3"/>
        <w:numPr>
          <w:ilvl w:val="0"/>
          <w:numId w:val="11"/>
        </w:numPr>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Обобщенная теорема о циркуляции вектора </w:t>
      </w:r>
      <w:r w:rsidRPr="00AB2B43">
        <w:rPr>
          <w:rFonts w:ascii="Times New Roman" w:hAnsi="Times New Roman" w:cs="Times New Roman"/>
          <w:b/>
          <w:bCs/>
          <w:sz w:val="20"/>
          <w:szCs w:val="20"/>
        </w:rPr>
        <w:t>Н</w:t>
      </w:r>
      <w:proofErr w:type="gramStart"/>
      <w:r w:rsidRPr="00AB2B43">
        <w:rPr>
          <w:rFonts w:ascii="Times New Roman" w:hAnsi="Times New Roman" w:cs="Times New Roman"/>
          <w:b/>
          <w:bCs/>
          <w:sz w:val="20"/>
          <w:szCs w:val="20"/>
        </w:rPr>
        <w:t xml:space="preserve"> </w:t>
      </w:r>
      <w:r w:rsidRPr="00AB2B43">
        <w:rPr>
          <w:rFonts w:ascii="Times New Roman" w:hAnsi="Times New Roman" w:cs="Times New Roman"/>
          <w:sz w:val="20"/>
          <w:szCs w:val="20"/>
        </w:rPr>
        <w:t>:</w:t>
      </w:r>
      <w:proofErr w:type="gramEnd"/>
    </w:p>
    <w:p w:rsidR="006A67F9" w:rsidRPr="00AB2B43" w:rsidRDefault="00175C0D"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56CCE795" wp14:editId="0DDD2ABB">
            <wp:extent cx="1552575" cy="596046"/>
            <wp:effectExtent l="0" t="0" r="0" b="0"/>
            <wp:docPr id="905" name="Рисунок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1552575" cy="596046"/>
                    </a:xfrm>
                    <a:prstGeom prst="rect">
                      <a:avLst/>
                    </a:prstGeom>
                    <a:noFill/>
                    <a:ln>
                      <a:noFill/>
                    </a:ln>
                  </pic:spPr>
                </pic:pic>
              </a:graphicData>
            </a:graphic>
          </wp:inline>
        </w:drawing>
      </w:r>
    </w:p>
    <w:p w:rsidR="00175C0D" w:rsidRPr="00AB2B43" w:rsidRDefault="00175C0D"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Это уравнение показывает, что магнитные поля могут возбуждаться либо движущимися зарядами (электрическими токами), либо переменными электрическими полями</w:t>
      </w:r>
    </w:p>
    <w:p w:rsidR="00175C0D" w:rsidRPr="00AB2B43" w:rsidRDefault="00175C0D" w:rsidP="00EA0F27">
      <w:pPr>
        <w:pStyle w:val="a3"/>
        <w:numPr>
          <w:ilvl w:val="0"/>
          <w:numId w:val="11"/>
        </w:numPr>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Теорема Гаусса для поля </w:t>
      </w:r>
      <w:r w:rsidRPr="00AB2B43">
        <w:rPr>
          <w:rFonts w:ascii="Times New Roman" w:hAnsi="Times New Roman" w:cs="Times New Roman"/>
          <w:b/>
          <w:bCs/>
          <w:sz w:val="20"/>
          <w:szCs w:val="20"/>
        </w:rPr>
        <w:t>D</w:t>
      </w:r>
      <w:proofErr w:type="gramStart"/>
      <w:r w:rsidRPr="00AB2B43">
        <w:rPr>
          <w:rFonts w:ascii="Times New Roman" w:hAnsi="Times New Roman" w:cs="Times New Roman"/>
          <w:b/>
          <w:bCs/>
          <w:sz w:val="20"/>
          <w:szCs w:val="20"/>
        </w:rPr>
        <w:t xml:space="preserve"> </w:t>
      </w:r>
      <w:r w:rsidRPr="00AB2B43">
        <w:rPr>
          <w:rFonts w:ascii="Times New Roman" w:hAnsi="Times New Roman" w:cs="Times New Roman"/>
          <w:sz w:val="20"/>
          <w:szCs w:val="20"/>
        </w:rPr>
        <w:t>:</w:t>
      </w:r>
      <w:proofErr w:type="gramEnd"/>
    </w:p>
    <w:p w:rsidR="00175C0D" w:rsidRPr="00AB2B43" w:rsidRDefault="00175C0D" w:rsidP="00EA0F27">
      <w:pPr>
        <w:pStyle w:val="a3"/>
        <w:spacing w:after="0" w:line="240" w:lineRule="auto"/>
        <w:ind w:left="0" w:firstLine="709"/>
        <w:contextualSpacing w:val="0"/>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78BCF51D" wp14:editId="041447AF">
            <wp:extent cx="847725" cy="421962"/>
            <wp:effectExtent l="0" t="0" r="0" b="0"/>
            <wp:docPr id="906" name="Рисунок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847725" cy="421962"/>
                    </a:xfrm>
                    <a:prstGeom prst="rect">
                      <a:avLst/>
                    </a:prstGeom>
                    <a:noFill/>
                    <a:ln>
                      <a:noFill/>
                    </a:ln>
                  </pic:spPr>
                </pic:pic>
              </a:graphicData>
            </a:graphic>
          </wp:inline>
        </w:drawing>
      </w:r>
      <w:r w:rsidRPr="00AB2B43">
        <w:rPr>
          <w:rFonts w:ascii="Times New Roman" w:eastAsia="Times New Roman" w:hAnsi="Times New Roman" w:cs="Times New Roman"/>
          <w:color w:val="000000" w:themeColor="text1"/>
          <w:sz w:val="20"/>
          <w:szCs w:val="20"/>
          <w:lang w:eastAsia="ru-RU"/>
        </w:rPr>
        <w:t xml:space="preserve"> (4)</w:t>
      </w:r>
    </w:p>
    <w:p w:rsidR="00175C0D" w:rsidRPr="00AB2B43" w:rsidRDefault="00175C0D"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Если заряд распределен внутри замкнутой поверхности непрерывно с объемной плотностью </w:t>
      </w:r>
      <w:r w:rsidRPr="00AB2B43">
        <w:rPr>
          <w:rFonts w:ascii="Times New Roman" w:hAnsi="Times New Roman" w:cs="Times New Roman"/>
          <w:sz w:val="20"/>
          <w:szCs w:val="20"/>
        </w:rPr>
        <w:t></w:t>
      </w:r>
      <w:r w:rsidRPr="00AB2B43">
        <w:rPr>
          <w:rFonts w:ascii="Times New Roman" w:hAnsi="Times New Roman" w:cs="Times New Roman"/>
          <w:i/>
          <w:iCs/>
          <w:sz w:val="20"/>
          <w:szCs w:val="20"/>
        </w:rPr>
        <w:t xml:space="preserve">, </w:t>
      </w:r>
      <w:r w:rsidRPr="00AB2B43">
        <w:rPr>
          <w:rFonts w:ascii="Times New Roman" w:hAnsi="Times New Roman" w:cs="Times New Roman"/>
          <w:sz w:val="20"/>
          <w:szCs w:val="20"/>
        </w:rPr>
        <w:t>то формула (4) запишется в виде</w:t>
      </w:r>
    </w:p>
    <w:p w:rsidR="00175C0D" w:rsidRPr="00AB2B43" w:rsidRDefault="00175C0D" w:rsidP="00EA0F27">
      <w:pPr>
        <w:pStyle w:val="a3"/>
        <w:spacing w:after="0" w:line="240" w:lineRule="auto"/>
        <w:ind w:left="0" w:firstLine="709"/>
        <w:contextualSpacing w:val="0"/>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190EB8A7" wp14:editId="64CE9B5C">
            <wp:extent cx="1266825" cy="451037"/>
            <wp:effectExtent l="0" t="0" r="0" b="6350"/>
            <wp:docPr id="907" name="Рисунок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1266825" cy="451037"/>
                    </a:xfrm>
                    <a:prstGeom prst="rect">
                      <a:avLst/>
                    </a:prstGeom>
                    <a:noFill/>
                    <a:ln>
                      <a:noFill/>
                    </a:ln>
                  </pic:spPr>
                </pic:pic>
              </a:graphicData>
            </a:graphic>
          </wp:inline>
        </w:drawing>
      </w:r>
    </w:p>
    <w:p w:rsidR="00175C0D" w:rsidRPr="00AB2B43" w:rsidRDefault="00175C0D" w:rsidP="00EA0F27">
      <w:pPr>
        <w:pStyle w:val="a3"/>
        <w:numPr>
          <w:ilvl w:val="0"/>
          <w:numId w:val="11"/>
        </w:numPr>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Теорема Гаусса для поля </w:t>
      </w:r>
      <w:r w:rsidRPr="00AB2B43">
        <w:rPr>
          <w:rFonts w:ascii="Times New Roman" w:hAnsi="Times New Roman" w:cs="Times New Roman"/>
          <w:b/>
          <w:bCs/>
          <w:sz w:val="20"/>
          <w:szCs w:val="20"/>
        </w:rPr>
        <w:t>В</w:t>
      </w:r>
      <w:proofErr w:type="gramStart"/>
      <w:r w:rsidRPr="00AB2B43">
        <w:rPr>
          <w:rFonts w:ascii="Times New Roman" w:hAnsi="Times New Roman" w:cs="Times New Roman"/>
          <w:b/>
          <w:bCs/>
          <w:sz w:val="20"/>
          <w:szCs w:val="20"/>
        </w:rPr>
        <w:t xml:space="preserve"> </w:t>
      </w:r>
      <w:r w:rsidRPr="00AB2B43">
        <w:rPr>
          <w:rFonts w:ascii="Times New Roman" w:hAnsi="Times New Roman" w:cs="Times New Roman"/>
          <w:sz w:val="20"/>
          <w:szCs w:val="20"/>
        </w:rPr>
        <w:t>:</w:t>
      </w:r>
      <w:proofErr w:type="gramEnd"/>
    </w:p>
    <w:p w:rsidR="00175C0D" w:rsidRPr="00AB2B43" w:rsidRDefault="00175C0D" w:rsidP="00EA0F27">
      <w:pPr>
        <w:pStyle w:val="a3"/>
        <w:spacing w:after="0" w:line="240" w:lineRule="auto"/>
        <w:ind w:left="0" w:firstLine="709"/>
        <w:contextualSpacing w:val="0"/>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652AF734" wp14:editId="3C5A7D7A">
            <wp:extent cx="981075" cy="488256"/>
            <wp:effectExtent l="0" t="0" r="0" b="7620"/>
            <wp:docPr id="908" name="Рисунок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981075" cy="488256"/>
                    </a:xfrm>
                    <a:prstGeom prst="rect">
                      <a:avLst/>
                    </a:prstGeom>
                    <a:noFill/>
                    <a:ln>
                      <a:noFill/>
                    </a:ln>
                  </pic:spPr>
                </pic:pic>
              </a:graphicData>
            </a:graphic>
          </wp:inline>
        </w:drawing>
      </w:r>
    </w:p>
    <w:p w:rsidR="00175C0D" w:rsidRPr="00AB2B43" w:rsidRDefault="00175C0D" w:rsidP="00EA0F27">
      <w:pPr>
        <w:pStyle w:val="a3"/>
        <w:spacing w:after="0" w:line="240" w:lineRule="auto"/>
        <w:ind w:left="0" w:firstLine="709"/>
        <w:contextualSpacing w:val="0"/>
        <w:jc w:val="both"/>
        <w:rPr>
          <w:rFonts w:ascii="Times New Roman" w:hAnsi="Times New Roman" w:cs="Times New Roman"/>
          <w:b/>
          <w:bCs/>
          <w:sz w:val="20"/>
          <w:szCs w:val="20"/>
        </w:rPr>
      </w:pPr>
      <w:r w:rsidRPr="00AB2B43">
        <w:rPr>
          <w:rFonts w:ascii="Times New Roman" w:hAnsi="Times New Roman" w:cs="Times New Roman"/>
          <w:sz w:val="20"/>
          <w:szCs w:val="20"/>
        </w:rPr>
        <w:t xml:space="preserve">Итак, </w:t>
      </w:r>
      <w:r w:rsidRPr="00AB2B43">
        <w:rPr>
          <w:rFonts w:ascii="Times New Roman" w:hAnsi="Times New Roman" w:cs="Times New Roman"/>
          <w:b/>
          <w:bCs/>
          <w:sz w:val="20"/>
          <w:szCs w:val="20"/>
        </w:rPr>
        <w:t>полная система уравнений Максвелла в интегральной форме:</w:t>
      </w:r>
    </w:p>
    <w:p w:rsidR="00175C0D" w:rsidRPr="00AB2B43" w:rsidRDefault="00175C0D" w:rsidP="00EA0F27">
      <w:pPr>
        <w:pStyle w:val="a3"/>
        <w:spacing w:after="0" w:line="240" w:lineRule="auto"/>
        <w:ind w:left="0" w:firstLine="709"/>
        <w:contextualSpacing w:val="0"/>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lastRenderedPageBreak/>
        <w:drawing>
          <wp:inline distT="0" distB="0" distL="0" distR="0" wp14:anchorId="768C8743" wp14:editId="082DFC4C">
            <wp:extent cx="2600325" cy="1250746"/>
            <wp:effectExtent l="0" t="0" r="0" b="6985"/>
            <wp:docPr id="909" name="Рисунок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350" cstate="print">
                      <a:extLst>
                        <a:ext uri="{28A0092B-C50C-407E-A947-70E740481C1C}">
                          <a14:useLocalDpi xmlns:a14="http://schemas.microsoft.com/office/drawing/2010/main" val="0"/>
                        </a:ext>
                      </a:extLst>
                    </a:blip>
                    <a:srcRect/>
                    <a:stretch>
                      <a:fillRect/>
                    </a:stretch>
                  </pic:blipFill>
                  <pic:spPr bwMode="auto">
                    <a:xfrm>
                      <a:off x="0" y="0"/>
                      <a:ext cx="2602785" cy="1251929"/>
                    </a:xfrm>
                    <a:prstGeom prst="rect">
                      <a:avLst/>
                    </a:prstGeom>
                    <a:noFill/>
                    <a:ln>
                      <a:noFill/>
                    </a:ln>
                  </pic:spPr>
                </pic:pic>
              </a:graphicData>
            </a:graphic>
          </wp:inline>
        </w:drawing>
      </w:r>
    </w:p>
    <w:p w:rsidR="00175C0D" w:rsidRPr="00AB2B43" w:rsidRDefault="00175C0D" w:rsidP="00EA0F27">
      <w:pPr>
        <w:pStyle w:val="a3"/>
        <w:spacing w:after="0" w:line="240" w:lineRule="auto"/>
        <w:ind w:left="0" w:firstLine="709"/>
        <w:contextualSpacing w:val="0"/>
        <w:jc w:val="both"/>
        <w:rPr>
          <w:rFonts w:ascii="Times New Roman" w:hAnsi="Times New Roman" w:cs="Times New Roman"/>
          <w:sz w:val="20"/>
          <w:szCs w:val="20"/>
        </w:rPr>
      </w:pPr>
      <w:r w:rsidRPr="00AB2B43">
        <w:rPr>
          <w:rFonts w:ascii="Times New Roman" w:hAnsi="Times New Roman" w:cs="Times New Roman"/>
          <w:sz w:val="20"/>
          <w:szCs w:val="20"/>
        </w:rPr>
        <w:t xml:space="preserve">Величины, входящие в уравнения Максвелла, не являются независимыми и между ними существует следующая связь (изотропные </w:t>
      </w:r>
      <w:proofErr w:type="spellStart"/>
      <w:r w:rsidRPr="00AB2B43">
        <w:rPr>
          <w:rFonts w:ascii="Times New Roman" w:hAnsi="Times New Roman" w:cs="Times New Roman"/>
          <w:sz w:val="20"/>
          <w:szCs w:val="20"/>
        </w:rPr>
        <w:t>несегнетоэлектрические</w:t>
      </w:r>
      <w:proofErr w:type="spellEnd"/>
      <w:r w:rsidRPr="00AB2B43">
        <w:rPr>
          <w:rFonts w:ascii="Times New Roman" w:hAnsi="Times New Roman" w:cs="Times New Roman"/>
          <w:sz w:val="20"/>
          <w:szCs w:val="20"/>
        </w:rPr>
        <w:t xml:space="preserve"> и неферромагнитные среды):</w:t>
      </w:r>
    </w:p>
    <w:p w:rsidR="00175C0D" w:rsidRPr="00AB2B43" w:rsidRDefault="00175C0D" w:rsidP="00EA0F27">
      <w:pPr>
        <w:pStyle w:val="a3"/>
        <w:spacing w:after="0" w:line="240" w:lineRule="auto"/>
        <w:ind w:left="0" w:firstLine="709"/>
        <w:contextualSpacing w:val="0"/>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673492E6" wp14:editId="66F47099">
            <wp:extent cx="2333951" cy="276264"/>
            <wp:effectExtent l="0" t="0" r="0" b="9525"/>
            <wp:docPr id="910" name="Рисунок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ал.png"/>
                    <pic:cNvPicPr/>
                  </pic:nvPicPr>
                  <pic:blipFill>
                    <a:blip r:embed="rId351">
                      <a:extLst>
                        <a:ext uri="{28A0092B-C50C-407E-A947-70E740481C1C}">
                          <a14:useLocalDpi xmlns:a14="http://schemas.microsoft.com/office/drawing/2010/main" val="0"/>
                        </a:ext>
                      </a:extLst>
                    </a:blip>
                    <a:stretch>
                      <a:fillRect/>
                    </a:stretch>
                  </pic:blipFill>
                  <pic:spPr>
                    <a:xfrm>
                      <a:off x="0" y="0"/>
                      <a:ext cx="2333951" cy="276264"/>
                    </a:xfrm>
                    <a:prstGeom prst="rect">
                      <a:avLst/>
                    </a:prstGeom>
                  </pic:spPr>
                </pic:pic>
              </a:graphicData>
            </a:graphic>
          </wp:inline>
        </w:drawing>
      </w:r>
    </w:p>
    <w:p w:rsidR="00175C0D" w:rsidRPr="00AB2B43" w:rsidRDefault="00175C0D" w:rsidP="00EA0F27">
      <w:pPr>
        <w:pStyle w:val="a3"/>
        <w:spacing w:after="0" w:line="240" w:lineRule="auto"/>
        <w:ind w:left="0" w:firstLine="709"/>
        <w:contextualSpacing w:val="0"/>
        <w:jc w:val="both"/>
        <w:rPr>
          <w:rFonts w:ascii="Times New Roman" w:hAnsi="Times New Roman" w:cs="Times New Roman"/>
          <w:sz w:val="20"/>
          <w:szCs w:val="20"/>
        </w:rPr>
      </w:pPr>
      <w:proofErr w:type="gramStart"/>
      <w:r w:rsidRPr="00AB2B43">
        <w:rPr>
          <w:rFonts w:ascii="Times New Roman" w:hAnsi="Times New Roman" w:cs="Times New Roman"/>
          <w:sz w:val="20"/>
          <w:szCs w:val="20"/>
        </w:rPr>
        <w:t xml:space="preserve">где </w:t>
      </w:r>
      <m:oMath>
        <m:r>
          <w:rPr>
            <w:rFonts w:ascii="Cambria Math" w:hAnsi="Cambria Math" w:cs="Times New Roman"/>
            <w:sz w:val="20"/>
            <w:szCs w:val="20"/>
          </w:rPr>
          <m:t>ε</m:t>
        </m:r>
      </m:oMath>
      <w:r w:rsidRPr="00AB2B43">
        <w:rPr>
          <w:rFonts w:ascii="Times New Roman" w:hAnsi="Times New Roman" w:cs="Times New Roman"/>
          <w:sz w:val="20"/>
          <w:szCs w:val="20"/>
          <w:vertAlign w:val="subscript"/>
        </w:rPr>
        <w:t>0</w:t>
      </w:r>
      <w:r w:rsidRPr="00AB2B43">
        <w:rPr>
          <w:rFonts w:ascii="Times New Roman" w:hAnsi="Times New Roman" w:cs="Times New Roman"/>
          <w:sz w:val="20"/>
          <w:szCs w:val="20"/>
        </w:rPr>
        <w:t xml:space="preserve"> и </w:t>
      </w:r>
      <m:oMath>
        <m:r>
          <w:rPr>
            <w:rFonts w:ascii="Cambria Math" w:hAnsi="Cambria Math" w:cs="Times New Roman"/>
            <w:sz w:val="20"/>
            <w:szCs w:val="20"/>
          </w:rPr>
          <m:t>μ</m:t>
        </m:r>
      </m:oMath>
      <w:r w:rsidRPr="00AB2B43">
        <w:rPr>
          <w:rFonts w:ascii="Times New Roman" w:hAnsi="Times New Roman" w:cs="Times New Roman"/>
          <w:sz w:val="20"/>
          <w:szCs w:val="20"/>
          <w:vertAlign w:val="subscript"/>
        </w:rPr>
        <w:t>0</w:t>
      </w:r>
      <w:r w:rsidRPr="00AB2B43">
        <w:rPr>
          <w:rFonts w:ascii="Times New Roman" w:hAnsi="Times New Roman" w:cs="Times New Roman"/>
          <w:sz w:val="20"/>
          <w:szCs w:val="20"/>
        </w:rPr>
        <w:t xml:space="preserve"> — соответственно электрическая и магнитная постоянные, </w:t>
      </w:r>
      <m:oMath>
        <m:r>
          <w:rPr>
            <w:rFonts w:ascii="Cambria Math" w:hAnsi="Cambria Math" w:cs="Times New Roman"/>
            <w:sz w:val="20"/>
            <w:szCs w:val="20"/>
          </w:rPr>
          <m:t>ε</m:t>
        </m:r>
      </m:oMath>
      <w:r w:rsidRPr="00AB2B43">
        <w:rPr>
          <w:rFonts w:ascii="Times New Roman" w:hAnsi="Times New Roman" w:cs="Times New Roman"/>
          <w:sz w:val="20"/>
          <w:szCs w:val="20"/>
        </w:rPr>
        <w:t xml:space="preserve">  и </w:t>
      </w:r>
      <m:oMath>
        <m:r>
          <w:rPr>
            <w:rFonts w:ascii="Cambria Math" w:hAnsi="Cambria Math" w:cs="Times New Roman"/>
            <w:sz w:val="20"/>
            <w:szCs w:val="20"/>
          </w:rPr>
          <m:t xml:space="preserve"> μ</m:t>
        </m:r>
      </m:oMath>
      <w:r w:rsidRPr="00AB2B43">
        <w:rPr>
          <w:rFonts w:ascii="Times New Roman" w:hAnsi="Times New Roman" w:cs="Times New Roman"/>
          <w:sz w:val="20"/>
          <w:szCs w:val="20"/>
        </w:rPr>
        <w:t xml:space="preserve"> </w:t>
      </w:r>
      <w:r w:rsidRPr="00AB2B43">
        <w:rPr>
          <w:rFonts w:ascii="Times New Roman" w:hAnsi="Times New Roman" w:cs="Times New Roman"/>
          <w:i/>
          <w:iCs/>
          <w:sz w:val="20"/>
          <w:szCs w:val="20"/>
        </w:rPr>
        <w:t xml:space="preserve">— </w:t>
      </w:r>
      <w:r w:rsidRPr="00AB2B43">
        <w:rPr>
          <w:rFonts w:ascii="Times New Roman" w:hAnsi="Times New Roman" w:cs="Times New Roman"/>
          <w:sz w:val="20"/>
          <w:szCs w:val="20"/>
        </w:rPr>
        <w:t>соответственно диэлектрическая и магнитная проницаемости, ϒ— удельная проводимость вещества.</w:t>
      </w:r>
      <w:proofErr w:type="gramEnd"/>
    </w:p>
    <w:p w:rsidR="006D5E4A" w:rsidRPr="00AB2B43" w:rsidRDefault="006D5E4A" w:rsidP="00EA0F27">
      <w:pPr>
        <w:pStyle w:val="Default"/>
        <w:ind w:firstLine="709"/>
        <w:jc w:val="both"/>
        <w:rPr>
          <w:sz w:val="20"/>
          <w:szCs w:val="20"/>
        </w:rPr>
      </w:pPr>
      <w:r w:rsidRPr="00AB2B43">
        <w:rPr>
          <w:sz w:val="20"/>
          <w:szCs w:val="20"/>
        </w:rPr>
        <w:t xml:space="preserve">Из уравнений Максвелла вытекает, что источниками электрического поля могут быть либо электрические заряды, либо изменяющиеся во времени магнитные поля, а магнитные поля могут возбуждаться либо движущимися электрическими зарядами (электрическими токами), либо переменными электрическими полями. Уравнения Максвелла не симметричны относительно электрического и магнитного полей. Это связано с тем, что в природе существуют электрические заряды, но нет зарядов магнитных. </w:t>
      </w:r>
    </w:p>
    <w:p w:rsidR="006D5E4A" w:rsidRPr="00AB2B43" w:rsidRDefault="006D5E4A"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i/>
          <w:iCs/>
          <w:sz w:val="20"/>
          <w:szCs w:val="20"/>
        </w:rPr>
        <w:t>Для стационарных полей (E=</w:t>
      </w:r>
      <w:proofErr w:type="spellStart"/>
      <w:r w:rsidRPr="00AB2B43">
        <w:rPr>
          <w:rFonts w:ascii="Times New Roman" w:hAnsi="Times New Roman" w:cs="Times New Roman"/>
          <w:sz w:val="20"/>
          <w:szCs w:val="20"/>
        </w:rPr>
        <w:t>const</w:t>
      </w:r>
      <w:proofErr w:type="spellEnd"/>
      <w:r w:rsidRPr="00AB2B43">
        <w:rPr>
          <w:rFonts w:ascii="Times New Roman" w:hAnsi="Times New Roman" w:cs="Times New Roman"/>
          <w:sz w:val="20"/>
          <w:szCs w:val="20"/>
        </w:rPr>
        <w:t xml:space="preserve"> и </w:t>
      </w:r>
      <w:r w:rsidRPr="00AB2B43">
        <w:rPr>
          <w:rFonts w:ascii="Times New Roman" w:hAnsi="Times New Roman" w:cs="Times New Roman"/>
          <w:i/>
          <w:iCs/>
          <w:sz w:val="20"/>
          <w:szCs w:val="20"/>
        </w:rPr>
        <w:t>B=</w:t>
      </w:r>
      <w:proofErr w:type="spellStart"/>
      <w:r w:rsidRPr="00AB2B43">
        <w:rPr>
          <w:rFonts w:ascii="Times New Roman" w:hAnsi="Times New Roman" w:cs="Times New Roman"/>
          <w:sz w:val="20"/>
          <w:szCs w:val="20"/>
        </w:rPr>
        <w:t>const</w:t>
      </w:r>
      <w:proofErr w:type="spellEnd"/>
      <w:r w:rsidRPr="00AB2B43">
        <w:rPr>
          <w:rFonts w:ascii="Times New Roman" w:hAnsi="Times New Roman" w:cs="Times New Roman"/>
          <w:i/>
          <w:iCs/>
          <w:sz w:val="20"/>
          <w:szCs w:val="20"/>
        </w:rPr>
        <w:t xml:space="preserve">) уравнения Максвелла </w:t>
      </w:r>
      <w:r w:rsidRPr="00AB2B43">
        <w:rPr>
          <w:rFonts w:ascii="Times New Roman" w:hAnsi="Times New Roman" w:cs="Times New Roman"/>
          <w:sz w:val="20"/>
          <w:szCs w:val="20"/>
        </w:rPr>
        <w:t>примут вид</w:t>
      </w:r>
    </w:p>
    <w:p w:rsidR="006D5E4A" w:rsidRPr="00AB2B43" w:rsidRDefault="006D5E4A"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4A907EC4" wp14:editId="245BEF3C">
            <wp:extent cx="3933825" cy="445704"/>
            <wp:effectExtent l="0" t="0" r="0" b="0"/>
            <wp:docPr id="911" name="Рисунок 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3930134" cy="445286"/>
                    </a:xfrm>
                    <a:prstGeom prst="rect">
                      <a:avLst/>
                    </a:prstGeom>
                    <a:noFill/>
                    <a:ln>
                      <a:noFill/>
                    </a:ln>
                  </pic:spPr>
                </pic:pic>
              </a:graphicData>
            </a:graphic>
          </wp:inline>
        </w:drawing>
      </w:r>
    </w:p>
    <w:p w:rsidR="006D5E4A" w:rsidRPr="00AB2B43" w:rsidRDefault="006D5E4A" w:rsidP="00EA0F27">
      <w:pPr>
        <w:pStyle w:val="Default"/>
        <w:ind w:firstLine="709"/>
        <w:jc w:val="both"/>
        <w:rPr>
          <w:sz w:val="20"/>
          <w:szCs w:val="20"/>
        </w:rPr>
      </w:pPr>
      <w:r w:rsidRPr="00AB2B43">
        <w:rPr>
          <w:sz w:val="20"/>
          <w:szCs w:val="20"/>
        </w:rPr>
        <w:t xml:space="preserve">т.е. источниками электрического поля в данном случае являются только электрические заряды, источниками магнитного — только токи проводимости. В данном случае электрические и магнитные поля независимы друг от друга, что и позволяет изучать отдельно </w:t>
      </w:r>
      <w:r w:rsidRPr="00AB2B43">
        <w:rPr>
          <w:i/>
          <w:iCs/>
          <w:sz w:val="20"/>
          <w:szCs w:val="20"/>
        </w:rPr>
        <w:t xml:space="preserve">постоянные </w:t>
      </w:r>
      <w:r w:rsidRPr="00AB2B43">
        <w:rPr>
          <w:sz w:val="20"/>
          <w:szCs w:val="20"/>
        </w:rPr>
        <w:t xml:space="preserve">электрическое и магнитное поля. </w:t>
      </w:r>
    </w:p>
    <w:p w:rsidR="006D5E4A" w:rsidRPr="00AB2B43" w:rsidRDefault="006D5E4A"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Воспользовавшись известными из векторного анализа теоремами Стокса и Гаусса</w:t>
      </w:r>
    </w:p>
    <w:p w:rsidR="006D5E4A" w:rsidRPr="00AB2B43" w:rsidRDefault="006D5E4A" w:rsidP="00EA0F27">
      <w:pPr>
        <w:spacing w:after="0" w:line="240" w:lineRule="auto"/>
        <w:ind w:firstLine="709"/>
        <w:jc w:val="both"/>
        <w:rPr>
          <w:rFonts w:ascii="Times New Roman" w:eastAsia="Times New Roman" w:hAnsi="Times New Roman" w:cs="Times New Roman"/>
          <w:color w:val="000000" w:themeColor="text1"/>
          <w:sz w:val="20"/>
          <w:szCs w:val="20"/>
          <w:lang w:eastAsia="ru-RU"/>
        </w:rPr>
      </w:pPr>
      <w:r w:rsidRPr="00AB2B43">
        <w:rPr>
          <w:rFonts w:ascii="Times New Roman" w:eastAsia="Times New Roman" w:hAnsi="Times New Roman" w:cs="Times New Roman"/>
          <w:noProof/>
          <w:color w:val="000000" w:themeColor="text1"/>
          <w:sz w:val="20"/>
          <w:szCs w:val="20"/>
          <w:lang w:eastAsia="ru-RU"/>
        </w:rPr>
        <w:drawing>
          <wp:inline distT="0" distB="0" distL="0" distR="0" wp14:anchorId="75F595F4" wp14:editId="6986A494">
            <wp:extent cx="2952749" cy="371475"/>
            <wp:effectExtent l="0" t="0" r="635" b="0"/>
            <wp:docPr id="912" name="Рисунок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2970212" cy="373672"/>
                    </a:xfrm>
                    <a:prstGeom prst="rect">
                      <a:avLst/>
                    </a:prstGeom>
                    <a:noFill/>
                    <a:ln>
                      <a:noFill/>
                    </a:ln>
                  </pic:spPr>
                </pic:pic>
              </a:graphicData>
            </a:graphic>
          </wp:inline>
        </w:drawing>
      </w:r>
    </w:p>
    <w:p w:rsidR="006D5E4A" w:rsidRPr="00AB2B43" w:rsidRDefault="006D5E4A"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можно представить </w:t>
      </w:r>
      <w:r w:rsidRPr="00AB2B43">
        <w:rPr>
          <w:rFonts w:ascii="Times New Roman" w:hAnsi="Times New Roman" w:cs="Times New Roman"/>
          <w:b/>
          <w:bCs/>
          <w:sz w:val="20"/>
          <w:szCs w:val="20"/>
        </w:rPr>
        <w:t xml:space="preserve">полную систему уравнении Максвелла в дифференциальном форме </w:t>
      </w:r>
      <w:r w:rsidRPr="00AB2B43">
        <w:rPr>
          <w:rFonts w:ascii="Times New Roman" w:hAnsi="Times New Roman" w:cs="Times New Roman"/>
          <w:sz w:val="20"/>
          <w:szCs w:val="20"/>
        </w:rPr>
        <w:t>(</w:t>
      </w:r>
      <w:proofErr w:type="gramStart"/>
      <w:r w:rsidRPr="00AB2B43">
        <w:rPr>
          <w:rFonts w:ascii="Times New Roman" w:hAnsi="Times New Roman" w:cs="Times New Roman"/>
          <w:sz w:val="20"/>
          <w:szCs w:val="20"/>
        </w:rPr>
        <w:t>характеризующих</w:t>
      </w:r>
      <w:proofErr w:type="gramEnd"/>
      <w:r w:rsidRPr="00AB2B43">
        <w:rPr>
          <w:rFonts w:ascii="Times New Roman" w:hAnsi="Times New Roman" w:cs="Times New Roman"/>
          <w:sz w:val="20"/>
          <w:szCs w:val="20"/>
        </w:rPr>
        <w:t xml:space="preserve"> поле в каждой точке пространства):</w:t>
      </w:r>
    </w:p>
    <w:p w:rsidR="006D5E4A" w:rsidRPr="00AB2B43" w:rsidRDefault="006D5E4A" w:rsidP="00EA0F27">
      <w:pPr>
        <w:pStyle w:val="Default"/>
        <w:ind w:firstLine="709"/>
        <w:jc w:val="both"/>
        <w:rPr>
          <w:sz w:val="20"/>
          <w:szCs w:val="20"/>
        </w:rPr>
      </w:pPr>
      <w:r w:rsidRPr="00AB2B43">
        <w:rPr>
          <w:rFonts w:eastAsia="Times New Roman"/>
          <w:noProof/>
          <w:color w:val="000000" w:themeColor="text1"/>
          <w:sz w:val="20"/>
          <w:szCs w:val="20"/>
          <w:lang w:eastAsia="ru-RU"/>
        </w:rPr>
        <w:drawing>
          <wp:inline distT="0" distB="0" distL="0" distR="0" wp14:anchorId="6D64B42E" wp14:editId="4B613090">
            <wp:extent cx="3254298" cy="323850"/>
            <wp:effectExtent l="0" t="0" r="3810" b="0"/>
            <wp:docPr id="913" name="Рисунок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54" cstate="print">
                      <a:extLst>
                        <a:ext uri="{28A0092B-C50C-407E-A947-70E740481C1C}">
                          <a14:useLocalDpi xmlns:a14="http://schemas.microsoft.com/office/drawing/2010/main" val="0"/>
                        </a:ext>
                      </a:extLst>
                    </a:blip>
                    <a:srcRect/>
                    <a:stretch>
                      <a:fillRect/>
                    </a:stretch>
                  </pic:blipFill>
                  <pic:spPr bwMode="auto">
                    <a:xfrm>
                      <a:off x="0" y="0"/>
                      <a:ext cx="3255292" cy="323949"/>
                    </a:xfrm>
                    <a:prstGeom prst="rect">
                      <a:avLst/>
                    </a:prstGeom>
                    <a:noFill/>
                    <a:ln>
                      <a:noFill/>
                    </a:ln>
                  </pic:spPr>
                </pic:pic>
              </a:graphicData>
            </a:graphic>
          </wp:inline>
        </w:drawing>
      </w:r>
    </w:p>
    <w:p w:rsidR="006D5E4A" w:rsidRPr="00AB2B43" w:rsidRDefault="006D5E4A" w:rsidP="00EA0F27">
      <w:pPr>
        <w:pStyle w:val="Default"/>
        <w:ind w:firstLine="709"/>
        <w:jc w:val="both"/>
        <w:rPr>
          <w:sz w:val="20"/>
          <w:szCs w:val="20"/>
        </w:rPr>
      </w:pPr>
      <w:r w:rsidRPr="00AB2B43">
        <w:rPr>
          <w:sz w:val="20"/>
          <w:szCs w:val="20"/>
        </w:rPr>
        <w:t xml:space="preserve"> Если заряды и токи распределены в пространстве непрерывно, то обе формы уравнений Максвелла — интегральная и дифференциальная — эквивалентны. Однако если имеются поверхности разрыва – поверхности, на которых свойства среды или полей меняются скачкообразно, то интегральная форма уравнений является более общей. </w:t>
      </w:r>
    </w:p>
    <w:p w:rsidR="006D5E4A" w:rsidRPr="00AB2B43" w:rsidRDefault="006D5E4A"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Уравнения Максвелла в дифференциальной форме предполагают, что все величины в пространстве и времени изменяются непрерывно. Чтобы достичь математической эквивалентности обеих форм уравнений Максвелла, дифференциальную форму дополняют </w:t>
      </w:r>
      <w:r w:rsidRPr="00AB2B43">
        <w:rPr>
          <w:rFonts w:ascii="Times New Roman" w:hAnsi="Times New Roman" w:cs="Times New Roman"/>
          <w:i/>
          <w:iCs/>
          <w:sz w:val="20"/>
          <w:szCs w:val="20"/>
        </w:rPr>
        <w:t xml:space="preserve">граничными условиями, </w:t>
      </w:r>
      <w:r w:rsidRPr="00AB2B43">
        <w:rPr>
          <w:rFonts w:ascii="Times New Roman" w:hAnsi="Times New Roman" w:cs="Times New Roman"/>
          <w:sz w:val="20"/>
          <w:szCs w:val="20"/>
        </w:rPr>
        <w:t>которым должно удовлетворять электромагнитное поле на границе раздела двух сред. Интегральная форма уравнений Максвелла содержит эти условия. Они были рассмотрены раньше</w:t>
      </w:r>
      <w:proofErr w:type="gramStart"/>
      <w:r w:rsidRPr="00AB2B43">
        <w:rPr>
          <w:rFonts w:ascii="Times New Roman" w:hAnsi="Times New Roman" w:cs="Times New Roman"/>
          <w:sz w:val="20"/>
          <w:szCs w:val="20"/>
        </w:rPr>
        <w:t xml:space="preserve"> :</w:t>
      </w:r>
      <w:proofErr w:type="gramEnd"/>
    </w:p>
    <w:p w:rsidR="006D5E4A" w:rsidRPr="00AB2B43" w:rsidRDefault="006D5E4A"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6A90D4DC" wp14:editId="5142DFE0">
            <wp:extent cx="3314698" cy="329639"/>
            <wp:effectExtent l="0" t="0" r="635" b="0"/>
            <wp:docPr id="914" name="Рисунок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пщшдож.png"/>
                    <pic:cNvPicPr/>
                  </pic:nvPicPr>
                  <pic:blipFill>
                    <a:blip r:embed="rId355">
                      <a:extLst>
                        <a:ext uri="{28A0092B-C50C-407E-A947-70E740481C1C}">
                          <a14:useLocalDpi xmlns:a14="http://schemas.microsoft.com/office/drawing/2010/main" val="0"/>
                        </a:ext>
                      </a:extLst>
                    </a:blip>
                    <a:stretch>
                      <a:fillRect/>
                    </a:stretch>
                  </pic:blipFill>
                  <pic:spPr>
                    <a:xfrm>
                      <a:off x="0" y="0"/>
                      <a:ext cx="3315162" cy="329685"/>
                    </a:xfrm>
                    <a:prstGeom prst="rect">
                      <a:avLst/>
                    </a:prstGeom>
                  </pic:spPr>
                </pic:pic>
              </a:graphicData>
            </a:graphic>
          </wp:inline>
        </w:drawing>
      </w:r>
    </w:p>
    <w:p w:rsidR="006D5E4A" w:rsidRPr="00AB2B43" w:rsidRDefault="006D5E4A" w:rsidP="00EA0F27">
      <w:pPr>
        <w:pStyle w:val="Default"/>
        <w:ind w:firstLine="709"/>
        <w:jc w:val="both"/>
        <w:rPr>
          <w:sz w:val="20"/>
          <w:szCs w:val="20"/>
        </w:rPr>
      </w:pPr>
      <w:r w:rsidRPr="00AB2B43">
        <w:rPr>
          <w:sz w:val="20"/>
          <w:szCs w:val="20"/>
        </w:rPr>
        <w:t xml:space="preserve">(первое и последнее уравнения отвечают случаям, когда на границе раздела нет ни свободных зарядов, ни токов проводимости). </w:t>
      </w:r>
    </w:p>
    <w:p w:rsidR="006D5E4A" w:rsidRPr="00AB2B43" w:rsidRDefault="006D5E4A"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Уравнения Максвелла — наиболее общие уравнения для электрических и магнитных полей в </w:t>
      </w:r>
      <w:r w:rsidRPr="00AB2B43">
        <w:rPr>
          <w:rFonts w:ascii="Times New Roman" w:hAnsi="Times New Roman" w:cs="Times New Roman"/>
          <w:i/>
          <w:iCs/>
          <w:sz w:val="20"/>
          <w:szCs w:val="20"/>
        </w:rPr>
        <w:t xml:space="preserve">покоящихся средах. </w:t>
      </w:r>
      <w:r w:rsidRPr="00AB2B43">
        <w:rPr>
          <w:rFonts w:ascii="Times New Roman" w:hAnsi="Times New Roman" w:cs="Times New Roman"/>
          <w:sz w:val="20"/>
          <w:szCs w:val="20"/>
        </w:rPr>
        <w:t xml:space="preserve">Они играют в учении об электромагнетизме такую же роль, как законы Ньютона в механике. Из уравнений Максвелла следует, что переменное магнитное поле всегда связано с порождаемым им электрическим полем, а переменное электрическое поле всегда связано с порождаемым им магнитным, т. е. электрическое и магнитное поля неразрывно связаны друг с другом — они образуют единое </w:t>
      </w:r>
      <w:r w:rsidRPr="00AB2B43">
        <w:rPr>
          <w:rFonts w:ascii="Times New Roman" w:hAnsi="Times New Roman" w:cs="Times New Roman"/>
          <w:b/>
          <w:bCs/>
          <w:sz w:val="20"/>
          <w:szCs w:val="20"/>
        </w:rPr>
        <w:t>электромагнитное поле</w:t>
      </w:r>
      <w:r w:rsidRPr="00AB2B43">
        <w:rPr>
          <w:rFonts w:ascii="Times New Roman" w:hAnsi="Times New Roman" w:cs="Times New Roman"/>
          <w:sz w:val="20"/>
          <w:szCs w:val="20"/>
        </w:rPr>
        <w:t>.</w:t>
      </w:r>
    </w:p>
    <w:p w:rsidR="006D5E4A" w:rsidRPr="00AB2B43" w:rsidRDefault="006D5E4A"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Теория Максвелла, являясь обобщением основных законов электрических и магнитных явлений, не только смогла объяснить уже известные экспериментальные факты, что также является важным ее следствием, но и предсказала новые явления. Одним из важных выводов этой теории явилось существование магнитного поля токов смещения (см. § 138), что позволило Максвеллу предсказать существование электромагнитных волн — переменного электромагнитного поля, распространяющегося в пространстве с конечной скоростью. В дальнейшем было доказано, что скорость распространения свободного электромагнитного поля (не связанного с зарядами и токами) в вакууме равна скорости света </w:t>
      </w:r>
      <w:r w:rsidRPr="00AB2B43">
        <w:rPr>
          <w:rFonts w:ascii="Times New Roman" w:hAnsi="Times New Roman" w:cs="Times New Roman"/>
          <w:i/>
          <w:iCs/>
          <w:sz w:val="20"/>
          <w:szCs w:val="20"/>
        </w:rPr>
        <w:t xml:space="preserve">с </w:t>
      </w:r>
      <w:r w:rsidRPr="00AB2B43">
        <w:rPr>
          <w:rFonts w:ascii="Times New Roman" w:hAnsi="Times New Roman" w:cs="Times New Roman"/>
          <w:sz w:val="20"/>
          <w:szCs w:val="20"/>
        </w:rPr>
        <w:t>= 3</w:t>
      </w:r>
      <w:r w:rsidRPr="00AB2B43">
        <w:rPr>
          <w:rFonts w:ascii="Times New Roman" w:hAnsi="Times New Roman" w:cs="Times New Roman"/>
          <w:sz w:val="20"/>
          <w:szCs w:val="20"/>
        </w:rPr>
        <w:t xml:space="preserve">108 м/с. Этот вывод и теоретическое исследование свойств электромагнитных волн привели Максвелла к созданию электромагнитной теории света, согласно которой свет представляет собой также </w:t>
      </w:r>
      <w:r w:rsidRPr="00AB2B43">
        <w:rPr>
          <w:rFonts w:ascii="Times New Roman" w:hAnsi="Times New Roman" w:cs="Times New Roman"/>
          <w:sz w:val="20"/>
          <w:szCs w:val="20"/>
        </w:rPr>
        <w:lastRenderedPageBreak/>
        <w:t xml:space="preserve">электромагнитные волны. Электромагнитные волны на опыте были получены немецким физиком Г. Герцем (1857—1894), доказавшим, что законы их возбуждения и распространения полностью описываются уравнениями Максвелла. Таким образом, теория Максвелла была экспериментально подтверждена. </w:t>
      </w:r>
    </w:p>
    <w:p w:rsidR="006D5E4A" w:rsidRPr="00AB2B43" w:rsidRDefault="006D5E4A"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К электромагнитному полю применим только принцип относительности Эйнштейна, так как факт распространения электромагнитных волн в вакууме во всех системах отсчета с одинаковой скоростью </w:t>
      </w:r>
      <w:r w:rsidRPr="00AB2B43">
        <w:rPr>
          <w:rFonts w:ascii="Times New Roman" w:hAnsi="Times New Roman" w:cs="Times New Roman"/>
          <w:i/>
          <w:iCs/>
          <w:sz w:val="20"/>
          <w:szCs w:val="20"/>
        </w:rPr>
        <w:t xml:space="preserve">с </w:t>
      </w:r>
      <w:r w:rsidRPr="00AB2B43">
        <w:rPr>
          <w:rFonts w:ascii="Times New Roman" w:hAnsi="Times New Roman" w:cs="Times New Roman"/>
          <w:sz w:val="20"/>
          <w:szCs w:val="20"/>
        </w:rPr>
        <w:t>не совместим с принципом относительности Галилея.</w:t>
      </w:r>
    </w:p>
    <w:p w:rsidR="006D5E4A" w:rsidRPr="00AB2B43" w:rsidRDefault="006D5E4A"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Согласно </w:t>
      </w:r>
      <w:r w:rsidRPr="00AB2B43">
        <w:rPr>
          <w:rFonts w:ascii="Times New Roman" w:hAnsi="Times New Roman" w:cs="Times New Roman"/>
          <w:b/>
          <w:bCs/>
          <w:sz w:val="20"/>
          <w:szCs w:val="20"/>
        </w:rPr>
        <w:t>принципу относительности Эйнштейна</w:t>
      </w:r>
      <w:r w:rsidRPr="00AB2B43">
        <w:rPr>
          <w:rFonts w:ascii="Times New Roman" w:hAnsi="Times New Roman" w:cs="Times New Roman"/>
          <w:sz w:val="20"/>
          <w:szCs w:val="20"/>
        </w:rPr>
        <w:t xml:space="preserve">, механические, оптические и электромагнитные явления во всех инерциальных системах отсчета протекают одинаково, т. е. описываются одинаковыми уравнениями. Уравнения Максвелла инвариантны относительно преобразований Лоренца: их вид не меняется при переходе от одной инерциальной системы отсчета к другой, хотя величины </w:t>
      </w:r>
      <w:r w:rsidRPr="00AB2B43">
        <w:rPr>
          <w:rFonts w:ascii="Times New Roman" w:hAnsi="Times New Roman" w:cs="Times New Roman"/>
          <w:b/>
          <w:bCs/>
          <w:sz w:val="20"/>
          <w:szCs w:val="20"/>
        </w:rPr>
        <w:t xml:space="preserve">Е, В, D, Н </w:t>
      </w:r>
      <w:r w:rsidRPr="00AB2B43">
        <w:rPr>
          <w:rFonts w:ascii="Times New Roman" w:hAnsi="Times New Roman" w:cs="Times New Roman"/>
          <w:sz w:val="20"/>
          <w:szCs w:val="20"/>
        </w:rPr>
        <w:t>в них преобразуются по определенным правилам.</w:t>
      </w:r>
    </w:p>
    <w:p w:rsidR="006D5E4A" w:rsidRPr="00AB2B43" w:rsidRDefault="006D5E4A" w:rsidP="00EA0F27">
      <w:pPr>
        <w:pStyle w:val="Default"/>
        <w:ind w:firstLine="709"/>
        <w:jc w:val="both"/>
        <w:rPr>
          <w:sz w:val="20"/>
          <w:szCs w:val="20"/>
        </w:rPr>
      </w:pPr>
      <w:r w:rsidRPr="00AB2B43">
        <w:rPr>
          <w:sz w:val="20"/>
          <w:szCs w:val="20"/>
        </w:rPr>
        <w:t xml:space="preserve">Из принципа относительности вытекает, что отдельное рассмотрение электрического и магнитного полей имеет относительный смысл. </w:t>
      </w:r>
      <w:proofErr w:type="spellStart"/>
      <w:r w:rsidRPr="00AB2B43">
        <w:rPr>
          <w:sz w:val="20"/>
          <w:szCs w:val="20"/>
        </w:rPr>
        <w:t>Taк</w:t>
      </w:r>
      <w:proofErr w:type="spellEnd"/>
      <w:r w:rsidRPr="00AB2B43">
        <w:rPr>
          <w:sz w:val="20"/>
          <w:szCs w:val="20"/>
        </w:rPr>
        <w:t xml:space="preserve">, если электрическое поле создается системой неподвижных зарядов, то эти заряды, являясь неподвижными относительно одной инерциальной системы отсчета, движутся относительно другой и, следовательно, будут порождать не только электрическое, но и магнитное поле. Аналогично, </w:t>
      </w:r>
      <w:proofErr w:type="gramStart"/>
      <w:r w:rsidRPr="00AB2B43">
        <w:rPr>
          <w:sz w:val="20"/>
          <w:szCs w:val="20"/>
        </w:rPr>
        <w:t>неподвижный</w:t>
      </w:r>
      <w:proofErr w:type="gramEnd"/>
      <w:r w:rsidRPr="00AB2B43">
        <w:rPr>
          <w:sz w:val="20"/>
          <w:szCs w:val="20"/>
        </w:rPr>
        <w:t xml:space="preserve"> относительно одной инерциальной системы отсчета про-водник с постоянным током, возбуждая в каждой точке пространства постоянное магнитное поле, движется относительно других инерциальных систем, и создаваемое им переменное магнитное поле возбуждает вихревое электрическое поле. </w:t>
      </w:r>
    </w:p>
    <w:p w:rsidR="006D5E4A" w:rsidRPr="00CE6B9D" w:rsidRDefault="006D5E4A"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Таким образом, теория Максвелла, ее экспериментальное подтверждение, а также принцип относительности Эйнштейна приводят к единой теории электрических, магнитных и оптических явлений, базирующейся на представлении об электромагнитном поле.</w:t>
      </w:r>
    </w:p>
    <w:p w:rsidR="00C603D2" w:rsidRPr="00CE6B9D" w:rsidRDefault="00C603D2" w:rsidP="00EA0F27">
      <w:pPr>
        <w:spacing w:after="0" w:line="240" w:lineRule="auto"/>
        <w:ind w:firstLine="709"/>
        <w:jc w:val="both"/>
        <w:rPr>
          <w:rFonts w:ascii="Times New Roman" w:hAnsi="Times New Roman" w:cs="Times New Roman"/>
          <w:sz w:val="20"/>
          <w:szCs w:val="20"/>
        </w:rPr>
      </w:pPr>
    </w:p>
    <w:p w:rsidR="006D5E4A" w:rsidRPr="00AB2B43" w:rsidRDefault="006D5E4A" w:rsidP="00EA0F27">
      <w:pPr>
        <w:spacing w:after="0" w:line="240" w:lineRule="auto"/>
        <w:ind w:firstLine="709"/>
        <w:jc w:val="both"/>
        <w:rPr>
          <w:rFonts w:ascii="Times New Roman" w:hAnsi="Times New Roman" w:cs="Times New Roman"/>
          <w:b/>
          <w:i/>
          <w:color w:val="000000"/>
          <w:sz w:val="20"/>
          <w:szCs w:val="20"/>
          <w:shd w:val="clear" w:color="auto" w:fill="FFFFFF"/>
        </w:rPr>
      </w:pPr>
      <w:r w:rsidRPr="00AB2B43">
        <w:rPr>
          <w:rFonts w:ascii="Times New Roman" w:hAnsi="Times New Roman" w:cs="Times New Roman"/>
          <w:b/>
          <w:i/>
          <w:color w:val="000000"/>
          <w:sz w:val="20"/>
          <w:szCs w:val="20"/>
          <w:shd w:val="clear" w:color="auto" w:fill="FFFFFF"/>
        </w:rPr>
        <w:t>37. Свободные гармонические колебания. Характеристики колебаний: амплитуда, частота, период, фаза. Уравнение гармонических колебаний. Превращение энергии при гармонических колебаниях.</w:t>
      </w:r>
    </w:p>
    <w:p w:rsidR="0067016E" w:rsidRPr="00AB2B43" w:rsidRDefault="0067016E" w:rsidP="00EA0F27">
      <w:pPr>
        <w:pStyle w:val="Default"/>
        <w:ind w:firstLine="709"/>
        <w:jc w:val="both"/>
        <w:rPr>
          <w:sz w:val="20"/>
          <w:szCs w:val="20"/>
        </w:rPr>
      </w:pPr>
      <w:r w:rsidRPr="00AB2B43">
        <w:rPr>
          <w:b/>
          <w:bCs/>
          <w:sz w:val="20"/>
          <w:szCs w:val="20"/>
        </w:rPr>
        <w:t xml:space="preserve">Колебаниями </w:t>
      </w:r>
      <w:r w:rsidRPr="00AB2B43">
        <w:rPr>
          <w:sz w:val="20"/>
          <w:szCs w:val="20"/>
        </w:rPr>
        <w:t xml:space="preserve">называются движения или процессы, которые характеризуются определенной повторяемостью во времени. Колебательные процессы широко распространены в природе и технике, например качание маятника часов, переменный электрический ток и т. д. При колебательном движении маятника изменяется координата его центра масс, в случае переменного тока колеблются напряжение и ток в цепи. Физическая природа колебаний может быть разной, поэтому различают колебания механические, электромагнитные и др. Однако различные колебательные процессы описываются одинаковыми характеристиками и одинаковыми уравнениями. Отсюда следует целесообразность </w:t>
      </w:r>
      <w:r w:rsidRPr="00AB2B43">
        <w:rPr>
          <w:i/>
          <w:iCs/>
          <w:sz w:val="20"/>
          <w:szCs w:val="20"/>
        </w:rPr>
        <w:t xml:space="preserve">единого подхода </w:t>
      </w:r>
      <w:r w:rsidRPr="00AB2B43">
        <w:rPr>
          <w:sz w:val="20"/>
          <w:szCs w:val="20"/>
        </w:rPr>
        <w:t xml:space="preserve">к изучению колебаний </w:t>
      </w:r>
      <w:r w:rsidRPr="00AB2B43">
        <w:rPr>
          <w:i/>
          <w:iCs/>
          <w:sz w:val="20"/>
          <w:szCs w:val="20"/>
        </w:rPr>
        <w:t xml:space="preserve">различной физической природы. </w:t>
      </w:r>
      <w:r w:rsidRPr="00AB2B43">
        <w:rPr>
          <w:sz w:val="20"/>
          <w:szCs w:val="20"/>
        </w:rPr>
        <w:t xml:space="preserve">Например, единый подход к изучению механических и электромагнитных колебаний применялся английским физиком Д. У. Рэлеем (1842—1919), А. Г. Столетовым, русским инженером-экспериментатором П. Н. Лебедевым (1866—1912). Большой вклад в развитие теории колебаний внесли Л. И. Мандельштам (1879—1944) и его ученики. </w:t>
      </w:r>
    </w:p>
    <w:p w:rsidR="0067016E" w:rsidRPr="00AB2B43" w:rsidRDefault="00C603D2"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anchor distT="0" distB="0" distL="114300" distR="114300" simplePos="0" relativeHeight="251689984" behindDoc="1" locked="0" layoutInCell="1" allowOverlap="1" wp14:anchorId="0D937A0E" wp14:editId="6DBE3137">
            <wp:simplePos x="0" y="0"/>
            <wp:positionH relativeFrom="column">
              <wp:posOffset>4663440</wp:posOffset>
            </wp:positionH>
            <wp:positionV relativeFrom="paragraph">
              <wp:posOffset>1713230</wp:posOffset>
            </wp:positionV>
            <wp:extent cx="1476375" cy="1991995"/>
            <wp:effectExtent l="0" t="0" r="9525" b="8255"/>
            <wp:wrapTight wrapText="bothSides">
              <wp:wrapPolygon edited="0">
                <wp:start x="0" y="0"/>
                <wp:lineTo x="0" y="21483"/>
                <wp:lineTo x="21461" y="21483"/>
                <wp:lineTo x="21461" y="0"/>
                <wp:lineTo x="0" y="0"/>
              </wp:wrapPolygon>
            </wp:wrapTight>
            <wp:docPr id="928" name="Рисунок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356" cstate="print">
                      <a:extLst>
                        <a:ext uri="{28A0092B-C50C-407E-A947-70E740481C1C}">
                          <a14:useLocalDpi xmlns:a14="http://schemas.microsoft.com/office/drawing/2010/main" val="0"/>
                        </a:ext>
                      </a:extLst>
                    </a:blip>
                    <a:srcRect/>
                    <a:stretch>
                      <a:fillRect/>
                    </a:stretch>
                  </pic:blipFill>
                  <pic:spPr bwMode="auto">
                    <a:xfrm>
                      <a:off x="0" y="0"/>
                      <a:ext cx="1476375" cy="1991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7016E" w:rsidRPr="00AB2B43">
        <w:rPr>
          <w:rFonts w:ascii="Times New Roman" w:hAnsi="Times New Roman" w:cs="Times New Roman"/>
          <w:b/>
          <w:bCs/>
          <w:sz w:val="20"/>
          <w:szCs w:val="20"/>
        </w:rPr>
        <w:t xml:space="preserve">Колебания </w:t>
      </w:r>
      <w:r w:rsidR="0067016E" w:rsidRPr="00AB2B43">
        <w:rPr>
          <w:rFonts w:ascii="Times New Roman" w:hAnsi="Times New Roman" w:cs="Times New Roman"/>
          <w:sz w:val="20"/>
          <w:szCs w:val="20"/>
        </w:rPr>
        <w:t xml:space="preserve">называются </w:t>
      </w:r>
      <w:r w:rsidR="0067016E" w:rsidRPr="00AB2B43">
        <w:rPr>
          <w:rFonts w:ascii="Times New Roman" w:hAnsi="Times New Roman" w:cs="Times New Roman"/>
          <w:b/>
          <w:bCs/>
          <w:sz w:val="20"/>
          <w:szCs w:val="20"/>
        </w:rPr>
        <w:t xml:space="preserve">свободными </w:t>
      </w:r>
      <w:r w:rsidR="0067016E" w:rsidRPr="00AB2B43">
        <w:rPr>
          <w:rFonts w:ascii="Times New Roman" w:hAnsi="Times New Roman" w:cs="Times New Roman"/>
          <w:sz w:val="20"/>
          <w:szCs w:val="20"/>
        </w:rPr>
        <w:t xml:space="preserve">(или </w:t>
      </w:r>
      <w:r w:rsidR="0067016E" w:rsidRPr="00AB2B43">
        <w:rPr>
          <w:rFonts w:ascii="Times New Roman" w:hAnsi="Times New Roman" w:cs="Times New Roman"/>
          <w:b/>
          <w:bCs/>
          <w:sz w:val="20"/>
          <w:szCs w:val="20"/>
        </w:rPr>
        <w:t>собственными</w:t>
      </w:r>
      <w:r w:rsidR="0067016E" w:rsidRPr="00AB2B43">
        <w:rPr>
          <w:rFonts w:ascii="Times New Roman" w:hAnsi="Times New Roman" w:cs="Times New Roman"/>
          <w:sz w:val="20"/>
          <w:szCs w:val="20"/>
        </w:rPr>
        <w:t xml:space="preserve">), если они совершаются за счет первоначально сообщенной энергии при последующем отсутствии внешних воздействий на колебательную систему (систему, совершающую колебания). Простейшим типом колебаний являются </w:t>
      </w:r>
      <w:r w:rsidR="0067016E" w:rsidRPr="00AB2B43">
        <w:rPr>
          <w:rFonts w:ascii="Times New Roman" w:hAnsi="Times New Roman" w:cs="Times New Roman"/>
          <w:b/>
          <w:bCs/>
          <w:sz w:val="20"/>
          <w:szCs w:val="20"/>
        </w:rPr>
        <w:t xml:space="preserve">гармонические колебания — </w:t>
      </w:r>
      <w:r w:rsidR="0067016E" w:rsidRPr="00AB2B43">
        <w:rPr>
          <w:rFonts w:ascii="Times New Roman" w:hAnsi="Times New Roman" w:cs="Times New Roman"/>
          <w:sz w:val="20"/>
          <w:szCs w:val="20"/>
        </w:rPr>
        <w:t xml:space="preserve">колебания, при которых колеблющаяся величина изменяется со временем по закону синуса (косинуса). Рассмотрение гармонических колебаний важно по двум причинам: 1) колебания, встречающиеся в природе и технике, часто имеют характер, близкий к гармоническому; 2) различные </w:t>
      </w:r>
      <w:r w:rsidR="0067016E" w:rsidRPr="00AB2B43">
        <w:rPr>
          <w:rFonts w:ascii="Times New Roman" w:hAnsi="Times New Roman" w:cs="Times New Roman"/>
          <w:b/>
          <w:bCs/>
          <w:sz w:val="20"/>
          <w:szCs w:val="20"/>
        </w:rPr>
        <w:t xml:space="preserve">периодические процессы </w:t>
      </w:r>
      <w:r w:rsidR="0067016E" w:rsidRPr="00AB2B43">
        <w:rPr>
          <w:rFonts w:ascii="Times New Roman" w:hAnsi="Times New Roman" w:cs="Times New Roman"/>
          <w:sz w:val="20"/>
          <w:szCs w:val="20"/>
        </w:rPr>
        <w:t xml:space="preserve">(процессы, повторяющиеся через равные промежутки времени) можно представить как наложение гармонических колебаний. Гармонические колебания величины </w:t>
      </w:r>
      <w:r w:rsidR="0067016E" w:rsidRPr="00AB2B43">
        <w:rPr>
          <w:rFonts w:ascii="Times New Roman" w:hAnsi="Times New Roman" w:cs="Times New Roman"/>
          <w:i/>
          <w:iCs/>
          <w:sz w:val="20"/>
          <w:szCs w:val="20"/>
        </w:rPr>
        <w:t xml:space="preserve">s </w:t>
      </w:r>
      <w:r w:rsidR="0067016E" w:rsidRPr="00AB2B43">
        <w:rPr>
          <w:rFonts w:ascii="Times New Roman" w:hAnsi="Times New Roman" w:cs="Times New Roman"/>
          <w:sz w:val="20"/>
          <w:szCs w:val="20"/>
        </w:rPr>
        <w:t>описываются уравнением типа</w:t>
      </w:r>
      <w:r w:rsidR="00B4754E" w:rsidRPr="00AB2B43">
        <w:rPr>
          <w:rFonts w:ascii="Times New Roman" w:hAnsi="Times New Roman" w:cs="Times New Roman"/>
          <w:sz w:val="20"/>
          <w:szCs w:val="20"/>
        </w:rPr>
        <w:t xml:space="preserve">    </w:t>
      </w:r>
      <w:r w:rsidR="00B4754E" w:rsidRPr="00AB2B43">
        <w:rPr>
          <w:rFonts w:ascii="Times New Roman" w:eastAsia="Times New Roman" w:hAnsi="Times New Roman" w:cs="Times New Roman"/>
          <w:noProof/>
          <w:color w:val="252525"/>
          <w:sz w:val="20"/>
          <w:szCs w:val="20"/>
          <w:lang w:eastAsia="ru-RU"/>
        </w:rPr>
        <w:drawing>
          <wp:inline distT="0" distB="0" distL="0" distR="0" wp14:anchorId="34730BC9" wp14:editId="3C97DAC9">
            <wp:extent cx="1657350" cy="200025"/>
            <wp:effectExtent l="0" t="0" r="0" b="9525"/>
            <wp:docPr id="921" name="Рисунок 921" descr="x(t) = A \cos (\omega t + \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x(t) = A \cos (\omega t + \varphi)"/>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657350" cy="200025"/>
                    </a:xfrm>
                    <a:prstGeom prst="rect">
                      <a:avLst/>
                    </a:prstGeom>
                    <a:noFill/>
                    <a:ln>
                      <a:noFill/>
                    </a:ln>
                  </pic:spPr>
                </pic:pic>
              </a:graphicData>
            </a:graphic>
          </wp:inline>
        </w:drawing>
      </w:r>
    </w:p>
    <w:p w:rsidR="00B4754E" w:rsidRPr="00AB2B43" w:rsidRDefault="00B4754E" w:rsidP="00EA0F27">
      <w:pPr>
        <w:pStyle w:val="Default"/>
        <w:ind w:firstLine="709"/>
        <w:jc w:val="both"/>
        <w:rPr>
          <w:sz w:val="20"/>
          <w:szCs w:val="20"/>
        </w:rPr>
      </w:pPr>
      <w:r w:rsidRPr="00AB2B43">
        <w:rPr>
          <w:sz w:val="20"/>
          <w:szCs w:val="20"/>
        </w:rPr>
        <w:t>где</w:t>
      </w:r>
      <w:proofErr w:type="gramStart"/>
      <w:r w:rsidRPr="00AB2B43">
        <w:rPr>
          <w:sz w:val="20"/>
          <w:szCs w:val="20"/>
        </w:rPr>
        <w:t xml:space="preserve"> </w:t>
      </w:r>
      <w:r w:rsidRPr="00AB2B43">
        <w:rPr>
          <w:i/>
          <w:iCs/>
          <w:sz w:val="20"/>
          <w:szCs w:val="20"/>
        </w:rPr>
        <w:t>А</w:t>
      </w:r>
      <w:proofErr w:type="gramEnd"/>
      <w:r w:rsidRPr="00AB2B43">
        <w:rPr>
          <w:i/>
          <w:iCs/>
          <w:sz w:val="20"/>
          <w:szCs w:val="20"/>
        </w:rPr>
        <w:t xml:space="preserve"> — </w:t>
      </w:r>
      <w:r w:rsidRPr="00AB2B43">
        <w:rPr>
          <w:sz w:val="20"/>
          <w:szCs w:val="20"/>
        </w:rPr>
        <w:t xml:space="preserve">максимальное значение колеблющейся величины, называемое </w:t>
      </w:r>
      <w:r w:rsidRPr="00AB2B43">
        <w:rPr>
          <w:b/>
          <w:bCs/>
          <w:sz w:val="20"/>
          <w:szCs w:val="20"/>
        </w:rPr>
        <w:t xml:space="preserve">амплитудой колебания, </w:t>
      </w:r>
      <m:oMath>
        <m:r>
          <m:rPr>
            <m:sty m:val="bi"/>
          </m:rPr>
          <w:rPr>
            <w:rFonts w:ascii="Cambria Math" w:hAnsi="Cambria Math"/>
            <w:sz w:val="20"/>
            <w:szCs w:val="20"/>
          </w:rPr>
          <m:t>ω</m:t>
        </m:r>
      </m:oMath>
      <w:r w:rsidRPr="00AB2B43">
        <w:rPr>
          <w:sz w:val="20"/>
          <w:szCs w:val="20"/>
        </w:rPr>
        <w:t xml:space="preserve">0 — </w:t>
      </w:r>
      <w:r w:rsidRPr="00AB2B43">
        <w:rPr>
          <w:b/>
          <w:bCs/>
          <w:sz w:val="20"/>
          <w:szCs w:val="20"/>
        </w:rPr>
        <w:t xml:space="preserve">круговая (циклическая) частота, </w:t>
      </w:r>
      <m:oMath>
        <m:r>
          <m:rPr>
            <m:sty m:val="bi"/>
          </m:rPr>
          <w:rPr>
            <w:rFonts w:ascii="Cambria Math" w:hAnsi="Cambria Math"/>
            <w:sz w:val="20"/>
            <w:szCs w:val="20"/>
          </w:rPr>
          <m:t>φ</m:t>
        </m:r>
      </m:oMath>
      <w:r w:rsidRPr="00AB2B43">
        <w:rPr>
          <w:sz w:val="20"/>
          <w:szCs w:val="20"/>
        </w:rPr>
        <w:t xml:space="preserve"> </w:t>
      </w:r>
      <w:r w:rsidRPr="00AB2B43">
        <w:rPr>
          <w:i/>
          <w:iCs/>
          <w:sz w:val="20"/>
          <w:szCs w:val="20"/>
        </w:rPr>
        <w:t xml:space="preserve">— </w:t>
      </w:r>
      <w:r w:rsidRPr="00AB2B43">
        <w:rPr>
          <w:b/>
          <w:bCs/>
          <w:sz w:val="20"/>
          <w:szCs w:val="20"/>
        </w:rPr>
        <w:t xml:space="preserve">начальная фаза колебания </w:t>
      </w:r>
      <w:r w:rsidRPr="00AB2B43">
        <w:rPr>
          <w:sz w:val="20"/>
          <w:szCs w:val="20"/>
        </w:rPr>
        <w:t xml:space="preserve">в момент времени </w:t>
      </w:r>
      <w:r w:rsidRPr="00AB2B43">
        <w:rPr>
          <w:i/>
          <w:iCs/>
          <w:sz w:val="20"/>
          <w:szCs w:val="20"/>
        </w:rPr>
        <w:t>t=</w:t>
      </w:r>
      <w:r w:rsidRPr="00AB2B43">
        <w:rPr>
          <w:sz w:val="20"/>
          <w:szCs w:val="20"/>
        </w:rPr>
        <w:t>0, (</w:t>
      </w:r>
      <m:oMath>
        <m:r>
          <w:rPr>
            <w:rFonts w:ascii="Cambria Math" w:hAnsi="Cambria Math"/>
            <w:sz w:val="20"/>
            <w:szCs w:val="20"/>
          </w:rPr>
          <m:t>ω</m:t>
        </m:r>
      </m:oMath>
      <w:r w:rsidRPr="00AB2B43">
        <w:rPr>
          <w:sz w:val="20"/>
          <w:szCs w:val="20"/>
        </w:rPr>
        <w:t>0</w:t>
      </w:r>
      <w:r w:rsidRPr="00AB2B43">
        <w:rPr>
          <w:i/>
          <w:iCs/>
          <w:sz w:val="20"/>
          <w:szCs w:val="20"/>
        </w:rPr>
        <w:t>t</w:t>
      </w:r>
      <w:r w:rsidRPr="00AB2B43">
        <w:rPr>
          <w:sz w:val="20"/>
          <w:szCs w:val="20"/>
        </w:rPr>
        <w:t>+</w:t>
      </w:r>
      <m:oMath>
        <m:r>
          <w:rPr>
            <w:rFonts w:ascii="Cambria Math" w:hAnsi="Cambria Math"/>
            <w:sz w:val="20"/>
            <w:szCs w:val="20"/>
          </w:rPr>
          <m:t>φ</m:t>
        </m:r>
      </m:oMath>
      <w:r w:rsidRPr="00AB2B43">
        <w:rPr>
          <w:sz w:val="20"/>
          <w:szCs w:val="20"/>
        </w:rPr>
        <w:t xml:space="preserve">) — </w:t>
      </w:r>
      <w:r w:rsidRPr="00AB2B43">
        <w:rPr>
          <w:b/>
          <w:bCs/>
          <w:sz w:val="20"/>
          <w:szCs w:val="20"/>
        </w:rPr>
        <w:t xml:space="preserve">фаза колебания </w:t>
      </w:r>
      <w:r w:rsidRPr="00AB2B43">
        <w:rPr>
          <w:sz w:val="20"/>
          <w:szCs w:val="20"/>
        </w:rPr>
        <w:t xml:space="preserve">в момент времени </w:t>
      </w:r>
      <w:r w:rsidRPr="00AB2B43">
        <w:rPr>
          <w:i/>
          <w:iCs/>
          <w:sz w:val="20"/>
          <w:szCs w:val="20"/>
        </w:rPr>
        <w:t>t</w:t>
      </w:r>
      <w:r w:rsidRPr="00AB2B43">
        <w:rPr>
          <w:sz w:val="20"/>
          <w:szCs w:val="20"/>
        </w:rPr>
        <w:t xml:space="preserve">. Фаза колебания определяет значение колеблющейся величины в данный момент времени. Так как косинус изменяется в пределах от +1 до –1, то </w:t>
      </w:r>
      <w:r w:rsidRPr="00AB2B43">
        <w:rPr>
          <w:i/>
          <w:iCs/>
          <w:sz w:val="20"/>
          <w:szCs w:val="20"/>
        </w:rPr>
        <w:t xml:space="preserve">s </w:t>
      </w:r>
      <w:r w:rsidRPr="00AB2B43">
        <w:rPr>
          <w:sz w:val="20"/>
          <w:szCs w:val="20"/>
        </w:rPr>
        <w:t xml:space="preserve">может принимать значения от </w:t>
      </w:r>
      <w:r w:rsidRPr="00AB2B43">
        <w:rPr>
          <w:i/>
          <w:iCs/>
          <w:sz w:val="20"/>
          <w:szCs w:val="20"/>
        </w:rPr>
        <w:t xml:space="preserve">+А </w:t>
      </w:r>
      <w:r w:rsidRPr="00AB2B43">
        <w:rPr>
          <w:sz w:val="20"/>
          <w:szCs w:val="20"/>
        </w:rPr>
        <w:t xml:space="preserve">до </w:t>
      </w:r>
      <w:r w:rsidRPr="00AB2B43">
        <w:rPr>
          <w:i/>
          <w:iCs/>
          <w:sz w:val="20"/>
          <w:szCs w:val="20"/>
        </w:rPr>
        <w:t xml:space="preserve">–А. </w:t>
      </w:r>
    </w:p>
    <w:p w:rsidR="00B4754E" w:rsidRPr="00AB2B43" w:rsidRDefault="00B4754E"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Определенные состояния системы, совершающей гармонические колебания, повторяются через промежуток времени </w:t>
      </w:r>
      <w:r w:rsidRPr="00AB2B43">
        <w:rPr>
          <w:rFonts w:ascii="Times New Roman" w:hAnsi="Times New Roman" w:cs="Times New Roman"/>
          <w:i/>
          <w:iCs/>
          <w:sz w:val="20"/>
          <w:szCs w:val="20"/>
        </w:rPr>
        <w:t xml:space="preserve">Т, </w:t>
      </w:r>
      <w:r w:rsidRPr="00AB2B43">
        <w:rPr>
          <w:rFonts w:ascii="Times New Roman" w:hAnsi="Times New Roman" w:cs="Times New Roman"/>
          <w:sz w:val="20"/>
          <w:szCs w:val="20"/>
        </w:rPr>
        <w:t xml:space="preserve">называемый </w:t>
      </w:r>
      <w:r w:rsidRPr="00AB2B43">
        <w:rPr>
          <w:rFonts w:ascii="Times New Roman" w:hAnsi="Times New Roman" w:cs="Times New Roman"/>
          <w:b/>
          <w:bCs/>
          <w:sz w:val="20"/>
          <w:szCs w:val="20"/>
        </w:rPr>
        <w:t xml:space="preserve">периодом колебания, </w:t>
      </w:r>
      <w:r w:rsidRPr="00AB2B43">
        <w:rPr>
          <w:rFonts w:ascii="Times New Roman" w:hAnsi="Times New Roman" w:cs="Times New Roman"/>
          <w:sz w:val="20"/>
          <w:szCs w:val="20"/>
        </w:rPr>
        <w:t>за который фаза колебания получает приращение 2</w:t>
      </w:r>
      <m:oMath>
        <m:r>
          <w:rPr>
            <w:rFonts w:ascii="Cambria Math" w:hAnsi="Cambria Math" w:cs="Times New Roman"/>
            <w:sz w:val="20"/>
            <w:szCs w:val="20"/>
          </w:rPr>
          <m:t>π</m:t>
        </m:r>
      </m:oMath>
      <w:r w:rsidRPr="00AB2B43">
        <w:rPr>
          <w:rFonts w:ascii="Times New Roman" w:hAnsi="Times New Roman" w:cs="Times New Roman"/>
          <w:i/>
          <w:iCs/>
          <w:sz w:val="20"/>
          <w:szCs w:val="20"/>
        </w:rPr>
        <w:t xml:space="preserve">, </w:t>
      </w:r>
      <w:r w:rsidRPr="00AB2B43">
        <w:rPr>
          <w:rFonts w:ascii="Times New Roman" w:hAnsi="Times New Roman" w:cs="Times New Roman"/>
          <w:sz w:val="20"/>
          <w:szCs w:val="20"/>
        </w:rPr>
        <w:t>т. Е</w:t>
      </w:r>
    </w:p>
    <w:p w:rsidR="00B4754E" w:rsidRPr="00AB2B43" w:rsidRDefault="00B4754E" w:rsidP="00EA0F27">
      <w:pPr>
        <w:spacing w:after="0" w:line="240" w:lineRule="auto"/>
        <w:ind w:firstLine="709"/>
        <w:jc w:val="both"/>
        <w:rPr>
          <w:rFonts w:ascii="Times New Roman" w:hAnsi="Times New Roman" w:cs="Times New Roman"/>
          <w:b/>
          <w:color w:val="000000"/>
          <w:sz w:val="20"/>
          <w:szCs w:val="20"/>
          <w:shd w:val="clear" w:color="auto" w:fill="FFFFFF"/>
        </w:rPr>
      </w:pPr>
      <w:r w:rsidRPr="00AB2B43">
        <w:rPr>
          <w:rFonts w:ascii="Times New Roman" w:hAnsi="Times New Roman" w:cs="Times New Roman"/>
          <w:b/>
          <w:noProof/>
          <w:color w:val="000000"/>
          <w:sz w:val="20"/>
          <w:szCs w:val="20"/>
          <w:shd w:val="clear" w:color="auto" w:fill="FFFFFF"/>
          <w:lang w:eastAsia="ru-RU"/>
        </w:rPr>
        <w:drawing>
          <wp:inline distT="0" distB="0" distL="0" distR="0" wp14:anchorId="28B136C6" wp14:editId="318F1708">
            <wp:extent cx="2085975" cy="253211"/>
            <wp:effectExtent l="0" t="0" r="0" b="0"/>
            <wp:docPr id="922" name="Рисунок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58" cstate="print">
                      <a:extLst>
                        <a:ext uri="{28A0092B-C50C-407E-A947-70E740481C1C}">
                          <a14:useLocalDpi xmlns:a14="http://schemas.microsoft.com/office/drawing/2010/main" val="0"/>
                        </a:ext>
                      </a:extLst>
                    </a:blip>
                    <a:srcRect/>
                    <a:stretch>
                      <a:fillRect/>
                    </a:stretch>
                  </pic:blipFill>
                  <pic:spPr bwMode="auto">
                    <a:xfrm>
                      <a:off x="0" y="0"/>
                      <a:ext cx="2085975" cy="253211"/>
                    </a:xfrm>
                    <a:prstGeom prst="rect">
                      <a:avLst/>
                    </a:prstGeom>
                    <a:noFill/>
                    <a:ln>
                      <a:noFill/>
                    </a:ln>
                  </pic:spPr>
                </pic:pic>
              </a:graphicData>
            </a:graphic>
          </wp:inline>
        </w:drawing>
      </w:r>
    </w:p>
    <w:p w:rsidR="00B4754E" w:rsidRPr="00AB2B43" w:rsidRDefault="00B4754E"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Откуда</w:t>
      </w:r>
      <w:r w:rsidRPr="00AB2B43">
        <w:rPr>
          <w:rFonts w:ascii="Times New Roman" w:hAnsi="Times New Roman" w:cs="Times New Roman"/>
          <w:sz w:val="20"/>
          <w:szCs w:val="20"/>
        </w:rPr>
        <w:tab/>
      </w:r>
      <w:r w:rsidRPr="00AB2B43">
        <w:rPr>
          <w:rFonts w:ascii="Times New Roman" w:hAnsi="Times New Roman" w:cs="Times New Roman"/>
          <w:sz w:val="20"/>
          <w:szCs w:val="20"/>
        </w:rPr>
        <w:tab/>
      </w:r>
      <w:r w:rsidRPr="00AB2B43">
        <w:rPr>
          <w:rFonts w:ascii="Times New Roman" w:hAnsi="Times New Roman" w:cs="Times New Roman"/>
          <w:noProof/>
          <w:sz w:val="20"/>
          <w:szCs w:val="20"/>
          <w:lang w:eastAsia="ru-RU"/>
        </w:rPr>
        <w:drawing>
          <wp:inline distT="0" distB="0" distL="0" distR="0" wp14:anchorId="59736439" wp14:editId="3AD8C223">
            <wp:extent cx="657225" cy="208066"/>
            <wp:effectExtent l="0" t="0" r="0" b="1905"/>
            <wp:docPr id="923" name="Рисунок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59" cstate="print">
                      <a:extLst>
                        <a:ext uri="{28A0092B-C50C-407E-A947-70E740481C1C}">
                          <a14:useLocalDpi xmlns:a14="http://schemas.microsoft.com/office/drawing/2010/main" val="0"/>
                        </a:ext>
                      </a:extLst>
                    </a:blip>
                    <a:srcRect/>
                    <a:stretch>
                      <a:fillRect/>
                    </a:stretch>
                  </pic:blipFill>
                  <pic:spPr bwMode="auto">
                    <a:xfrm>
                      <a:off x="0" y="0"/>
                      <a:ext cx="657225" cy="208066"/>
                    </a:xfrm>
                    <a:prstGeom prst="rect">
                      <a:avLst/>
                    </a:prstGeom>
                    <a:noFill/>
                    <a:ln>
                      <a:noFill/>
                    </a:ln>
                  </pic:spPr>
                </pic:pic>
              </a:graphicData>
            </a:graphic>
          </wp:inline>
        </w:drawing>
      </w:r>
      <w:r w:rsidRPr="00AB2B43">
        <w:rPr>
          <w:rFonts w:ascii="Times New Roman" w:hAnsi="Times New Roman" w:cs="Times New Roman"/>
          <w:sz w:val="20"/>
          <w:szCs w:val="20"/>
        </w:rPr>
        <w:t xml:space="preserve"> (2)</w:t>
      </w:r>
    </w:p>
    <w:p w:rsidR="00B4754E" w:rsidRPr="00AB2B43" w:rsidRDefault="00B4754E"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Величина, обратная периоду колебаний, </w:t>
      </w:r>
      <w:r w:rsidRPr="00AB2B43">
        <w:rPr>
          <w:rFonts w:ascii="Times New Roman" w:hAnsi="Times New Roman" w:cs="Times New Roman"/>
          <w:noProof/>
          <w:sz w:val="20"/>
          <w:szCs w:val="20"/>
          <w:lang w:eastAsia="ru-RU"/>
        </w:rPr>
        <w:drawing>
          <wp:inline distT="0" distB="0" distL="0" distR="0" wp14:anchorId="289C93FB" wp14:editId="19E5C0CE">
            <wp:extent cx="561975" cy="210263"/>
            <wp:effectExtent l="0" t="0" r="0" b="0"/>
            <wp:docPr id="924" name="Рисунок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561975" cy="210263"/>
                    </a:xfrm>
                    <a:prstGeom prst="rect">
                      <a:avLst/>
                    </a:prstGeom>
                    <a:noFill/>
                    <a:ln>
                      <a:noFill/>
                    </a:ln>
                  </pic:spPr>
                </pic:pic>
              </a:graphicData>
            </a:graphic>
          </wp:inline>
        </w:drawing>
      </w:r>
      <w:r w:rsidRPr="00AB2B43">
        <w:rPr>
          <w:rFonts w:ascii="Times New Roman" w:hAnsi="Times New Roman" w:cs="Times New Roman"/>
          <w:sz w:val="20"/>
          <w:szCs w:val="20"/>
        </w:rPr>
        <w:t>(3)</w:t>
      </w:r>
    </w:p>
    <w:p w:rsidR="00B4754E" w:rsidRPr="00AB2B43" w:rsidRDefault="00B4754E"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т. е. число полных колебаний, совершаемых в единицу времени, называется </w:t>
      </w:r>
      <w:r w:rsidRPr="00AB2B43">
        <w:rPr>
          <w:rFonts w:ascii="Times New Roman" w:hAnsi="Times New Roman" w:cs="Times New Roman"/>
          <w:b/>
          <w:bCs/>
          <w:sz w:val="20"/>
          <w:szCs w:val="20"/>
        </w:rPr>
        <w:t>частотой колебаний</w:t>
      </w:r>
      <w:r w:rsidRPr="00AB2B43">
        <w:rPr>
          <w:rFonts w:ascii="Times New Roman" w:hAnsi="Times New Roman" w:cs="Times New Roman"/>
          <w:sz w:val="20"/>
          <w:szCs w:val="20"/>
        </w:rPr>
        <w:t>. Сравнивая (2) и (3), получим</w:t>
      </w:r>
    </w:p>
    <w:p w:rsidR="00B4754E" w:rsidRPr="00AB2B43" w:rsidRDefault="00B4754E" w:rsidP="00EA0F27">
      <w:pPr>
        <w:spacing w:after="0" w:line="240" w:lineRule="auto"/>
        <w:ind w:firstLine="709"/>
        <w:jc w:val="both"/>
        <w:rPr>
          <w:rFonts w:ascii="Times New Roman" w:hAnsi="Times New Roman" w:cs="Times New Roman"/>
          <w:b/>
          <w:color w:val="000000"/>
          <w:sz w:val="20"/>
          <w:szCs w:val="20"/>
          <w:shd w:val="clear" w:color="auto" w:fill="FFFFFF"/>
        </w:rPr>
      </w:pPr>
      <w:r w:rsidRPr="00AB2B43">
        <w:rPr>
          <w:rFonts w:ascii="Times New Roman" w:hAnsi="Times New Roman" w:cs="Times New Roman"/>
          <w:noProof/>
          <w:color w:val="000000"/>
          <w:sz w:val="20"/>
          <w:szCs w:val="20"/>
          <w:shd w:val="clear" w:color="auto" w:fill="FFFFFF"/>
          <w:lang w:eastAsia="ru-RU"/>
        </w:rPr>
        <w:drawing>
          <wp:inline distT="0" distB="0" distL="0" distR="0" wp14:anchorId="1E22504A" wp14:editId="256EFC3A">
            <wp:extent cx="1000125" cy="274888"/>
            <wp:effectExtent l="0" t="0" r="0" b="0"/>
            <wp:docPr id="925" name="Рисунок 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002806" cy="275625"/>
                    </a:xfrm>
                    <a:prstGeom prst="rect">
                      <a:avLst/>
                    </a:prstGeom>
                    <a:noFill/>
                    <a:ln>
                      <a:noFill/>
                    </a:ln>
                  </pic:spPr>
                </pic:pic>
              </a:graphicData>
            </a:graphic>
          </wp:inline>
        </w:drawing>
      </w:r>
    </w:p>
    <w:p w:rsidR="00B4754E" w:rsidRPr="00AB2B43" w:rsidRDefault="00B4754E" w:rsidP="00EA0F27">
      <w:pPr>
        <w:pStyle w:val="Default"/>
        <w:ind w:firstLine="709"/>
        <w:jc w:val="both"/>
        <w:rPr>
          <w:sz w:val="20"/>
          <w:szCs w:val="20"/>
        </w:rPr>
      </w:pPr>
      <w:r w:rsidRPr="00AB2B43">
        <w:rPr>
          <w:sz w:val="20"/>
          <w:szCs w:val="20"/>
        </w:rPr>
        <w:lastRenderedPageBreak/>
        <w:t xml:space="preserve">Единица частоты — </w:t>
      </w:r>
      <w:r w:rsidRPr="00AB2B43">
        <w:rPr>
          <w:b/>
          <w:bCs/>
          <w:sz w:val="20"/>
          <w:szCs w:val="20"/>
        </w:rPr>
        <w:t xml:space="preserve">герц </w:t>
      </w:r>
      <w:r w:rsidRPr="00AB2B43">
        <w:rPr>
          <w:sz w:val="20"/>
          <w:szCs w:val="20"/>
        </w:rPr>
        <w:t xml:space="preserve">(Гц): 1 Гц — частота периодического процесса, при которой за 1 с совершается один цикл процесса. </w:t>
      </w:r>
    </w:p>
    <w:p w:rsidR="00B4754E" w:rsidRPr="00AB2B43" w:rsidRDefault="00B4754E"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Запишем первую и вторую производные по времени от гармонически колеблющейся величины </w:t>
      </w:r>
      <w:r w:rsidRPr="00AB2B43">
        <w:rPr>
          <w:rFonts w:ascii="Times New Roman" w:hAnsi="Times New Roman" w:cs="Times New Roman"/>
          <w:i/>
          <w:iCs/>
          <w:sz w:val="20"/>
          <w:szCs w:val="20"/>
        </w:rPr>
        <w:t>s</w:t>
      </w:r>
      <w:r w:rsidRPr="00AB2B43">
        <w:rPr>
          <w:rFonts w:ascii="Times New Roman" w:hAnsi="Times New Roman" w:cs="Times New Roman"/>
          <w:sz w:val="20"/>
          <w:szCs w:val="20"/>
        </w:rPr>
        <w:t>:</w:t>
      </w:r>
    </w:p>
    <w:p w:rsidR="00B4754E" w:rsidRPr="00AB2B43" w:rsidRDefault="00B4754E" w:rsidP="00EA0F27">
      <w:pPr>
        <w:spacing w:after="0" w:line="240" w:lineRule="auto"/>
        <w:ind w:firstLine="709"/>
        <w:jc w:val="both"/>
        <w:rPr>
          <w:rFonts w:ascii="Times New Roman" w:hAnsi="Times New Roman" w:cs="Times New Roman"/>
          <w:color w:val="000000"/>
          <w:sz w:val="20"/>
          <w:szCs w:val="20"/>
          <w:shd w:val="clear" w:color="auto" w:fill="FFFFFF"/>
        </w:rPr>
      </w:pPr>
      <w:r w:rsidRPr="00AB2B43">
        <w:rPr>
          <w:rFonts w:ascii="Times New Roman" w:hAnsi="Times New Roman" w:cs="Times New Roman"/>
          <w:noProof/>
          <w:sz w:val="20"/>
          <w:szCs w:val="20"/>
          <w:lang w:eastAsia="ru-RU"/>
        </w:rPr>
        <w:drawing>
          <wp:inline distT="0" distB="0" distL="0" distR="0" wp14:anchorId="2DCF12A4" wp14:editId="7C0AE1AF">
            <wp:extent cx="2962275" cy="385800"/>
            <wp:effectExtent l="0" t="0" r="0" b="0"/>
            <wp:docPr id="926" name="Рисунок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bwMode="auto">
                    <a:xfrm>
                      <a:off x="0" y="0"/>
                      <a:ext cx="2974994" cy="387457"/>
                    </a:xfrm>
                    <a:prstGeom prst="rect">
                      <a:avLst/>
                    </a:prstGeom>
                    <a:noFill/>
                    <a:ln>
                      <a:noFill/>
                    </a:ln>
                  </pic:spPr>
                </pic:pic>
              </a:graphicData>
            </a:graphic>
          </wp:inline>
        </w:drawing>
      </w:r>
      <w:r w:rsidRPr="00AB2B43">
        <w:rPr>
          <w:rFonts w:ascii="Times New Roman" w:hAnsi="Times New Roman" w:cs="Times New Roman"/>
          <w:color w:val="000000"/>
          <w:sz w:val="20"/>
          <w:szCs w:val="20"/>
          <w:shd w:val="clear" w:color="auto" w:fill="FFFFFF"/>
        </w:rPr>
        <w:t>(4)</w:t>
      </w:r>
    </w:p>
    <w:p w:rsidR="00B4754E" w:rsidRPr="00AB2B43" w:rsidRDefault="00B4754E"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b/>
          <w:noProof/>
          <w:color w:val="000000"/>
          <w:sz w:val="20"/>
          <w:szCs w:val="20"/>
          <w:shd w:val="clear" w:color="auto" w:fill="FFFFFF"/>
          <w:lang w:eastAsia="ru-RU"/>
        </w:rPr>
        <w:drawing>
          <wp:inline distT="0" distB="0" distL="0" distR="0" wp14:anchorId="4880FB0C" wp14:editId="172BDA99">
            <wp:extent cx="2852283" cy="371475"/>
            <wp:effectExtent l="0" t="0" r="5715" b="0"/>
            <wp:docPr id="927" name="Рисунок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2860204" cy="372507"/>
                    </a:xfrm>
                    <a:prstGeom prst="rect">
                      <a:avLst/>
                    </a:prstGeom>
                    <a:noFill/>
                    <a:ln>
                      <a:noFill/>
                    </a:ln>
                  </pic:spPr>
                </pic:pic>
              </a:graphicData>
            </a:graphic>
          </wp:inline>
        </w:drawing>
      </w:r>
      <w:r w:rsidRPr="00AB2B43">
        <w:rPr>
          <w:rFonts w:ascii="Times New Roman" w:hAnsi="Times New Roman" w:cs="Times New Roman"/>
          <w:sz w:val="20"/>
          <w:szCs w:val="20"/>
        </w:rPr>
        <w:t>(5)</w:t>
      </w:r>
    </w:p>
    <w:p w:rsidR="00803919" w:rsidRPr="00AB2B43" w:rsidRDefault="00B4754E"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т. е. имеем гармонические колебания с той же циклической частотой. Амплитуды величин (4) и (5) соответственно равны</w:t>
      </w:r>
      <w:proofErr w:type="gramStart"/>
      <w:r w:rsidRPr="00AB2B43">
        <w:rPr>
          <w:rFonts w:ascii="Times New Roman" w:hAnsi="Times New Roman" w:cs="Times New Roman"/>
          <w:sz w:val="20"/>
          <w:szCs w:val="20"/>
        </w:rPr>
        <w:t xml:space="preserve"> </w:t>
      </w:r>
      <w:r w:rsidRPr="00AB2B43">
        <w:rPr>
          <w:rFonts w:ascii="Times New Roman" w:hAnsi="Times New Roman" w:cs="Times New Roman"/>
          <w:i/>
          <w:iCs/>
          <w:sz w:val="20"/>
          <w:szCs w:val="20"/>
        </w:rPr>
        <w:t>А</w:t>
      </w:r>
      <w:proofErr w:type="gramEnd"/>
      <m:oMath>
        <m:r>
          <w:rPr>
            <w:rFonts w:ascii="Cambria Math" w:hAnsi="Cambria Math" w:cs="Times New Roman"/>
            <w:sz w:val="20"/>
            <w:szCs w:val="20"/>
          </w:rPr>
          <m:t>ω</m:t>
        </m:r>
      </m:oMath>
      <w:r w:rsidRPr="00AB2B43">
        <w:rPr>
          <w:rFonts w:ascii="Times New Roman" w:hAnsi="Times New Roman" w:cs="Times New Roman"/>
          <w:sz w:val="20"/>
          <w:szCs w:val="20"/>
        </w:rPr>
        <w:t xml:space="preserve">0 и </w:t>
      </w:r>
      <w:r w:rsidRPr="00AB2B43">
        <w:rPr>
          <w:rFonts w:ascii="Times New Roman" w:hAnsi="Times New Roman" w:cs="Times New Roman"/>
          <w:i/>
          <w:iCs/>
          <w:sz w:val="20"/>
          <w:szCs w:val="20"/>
        </w:rPr>
        <w:t>А</w:t>
      </w:r>
      <m:oMath>
        <m:sSubSup>
          <m:sSubSupPr>
            <m:ctrlPr>
              <w:rPr>
                <w:rFonts w:ascii="Cambria Math" w:hAnsi="Cambria Math" w:cs="Times New Roman"/>
                <w:i/>
                <w:iCs/>
                <w:sz w:val="20"/>
                <w:szCs w:val="20"/>
              </w:rPr>
            </m:ctrlPr>
          </m:sSubSupPr>
          <m:e>
            <m:r>
              <w:rPr>
                <w:rFonts w:ascii="Cambria Math" w:hAnsi="Cambria Math" w:cs="Times New Roman"/>
                <w:sz w:val="20"/>
                <w:szCs w:val="20"/>
              </w:rPr>
              <m:t>ω</m:t>
            </m:r>
          </m:e>
          <m:sub>
            <m:r>
              <w:rPr>
                <w:rFonts w:ascii="Cambria Math" w:hAnsi="Cambria Math" w:cs="Times New Roman"/>
                <w:sz w:val="20"/>
                <w:szCs w:val="20"/>
              </w:rPr>
              <m:t>0</m:t>
            </m:r>
          </m:sub>
          <m:sup>
            <m:r>
              <w:rPr>
                <w:rFonts w:ascii="Cambria Math" w:hAnsi="Cambria Math" w:cs="Times New Roman"/>
                <w:sz w:val="20"/>
                <w:szCs w:val="20"/>
              </w:rPr>
              <m:t>2</m:t>
            </m:r>
          </m:sup>
        </m:sSubSup>
      </m:oMath>
      <w:r w:rsidRPr="00AB2B43">
        <w:rPr>
          <w:rFonts w:ascii="Times New Roman" w:hAnsi="Times New Roman" w:cs="Times New Roman"/>
          <w:sz w:val="20"/>
          <w:szCs w:val="20"/>
        </w:rPr>
        <w:t xml:space="preserve"> </w:t>
      </w:r>
      <w:r w:rsidRPr="00AB2B43">
        <w:rPr>
          <w:rFonts w:ascii="Times New Roman" w:hAnsi="Times New Roman" w:cs="Times New Roman"/>
          <w:i/>
          <w:iCs/>
          <w:sz w:val="20"/>
          <w:szCs w:val="20"/>
        </w:rPr>
        <w:t xml:space="preserve">. </w:t>
      </w:r>
      <w:r w:rsidRPr="00AB2B43">
        <w:rPr>
          <w:rFonts w:ascii="Times New Roman" w:hAnsi="Times New Roman" w:cs="Times New Roman"/>
          <w:sz w:val="20"/>
          <w:szCs w:val="20"/>
        </w:rPr>
        <w:t xml:space="preserve">Фаза величины (4) отличается от фазы величины (1) на </w:t>
      </w:r>
      <m:oMath>
        <m:r>
          <w:rPr>
            <w:rFonts w:ascii="Cambria Math" w:hAnsi="Cambria Math" w:cs="Times New Roman"/>
            <w:sz w:val="20"/>
            <w:szCs w:val="20"/>
          </w:rPr>
          <m:t>π</m:t>
        </m:r>
      </m:oMath>
      <w:r w:rsidRPr="00AB2B43">
        <w:rPr>
          <w:rFonts w:ascii="Times New Roman" w:hAnsi="Times New Roman" w:cs="Times New Roman"/>
          <w:i/>
          <w:iCs/>
          <w:sz w:val="20"/>
          <w:szCs w:val="20"/>
        </w:rPr>
        <w:t>/</w:t>
      </w:r>
      <w:r w:rsidRPr="00AB2B43">
        <w:rPr>
          <w:rFonts w:ascii="Times New Roman" w:hAnsi="Times New Roman" w:cs="Times New Roman"/>
          <w:sz w:val="20"/>
          <w:szCs w:val="20"/>
        </w:rPr>
        <w:t>2</w:t>
      </w:r>
      <w:r w:rsidRPr="00AB2B43">
        <w:rPr>
          <w:rFonts w:ascii="Times New Roman" w:hAnsi="Times New Roman" w:cs="Times New Roman"/>
          <w:i/>
          <w:iCs/>
          <w:sz w:val="20"/>
          <w:szCs w:val="20"/>
        </w:rPr>
        <w:t xml:space="preserve">, </w:t>
      </w:r>
      <w:r w:rsidRPr="00AB2B43">
        <w:rPr>
          <w:rFonts w:ascii="Times New Roman" w:hAnsi="Times New Roman" w:cs="Times New Roman"/>
          <w:sz w:val="20"/>
          <w:szCs w:val="20"/>
        </w:rPr>
        <w:t xml:space="preserve">а фаза величины (5) отличается от фазы величины (1) на </w:t>
      </w:r>
      <m:oMath>
        <m:r>
          <w:rPr>
            <w:rFonts w:ascii="Cambria Math" w:hAnsi="Cambria Math" w:cs="Times New Roman"/>
            <w:sz w:val="20"/>
            <w:szCs w:val="20"/>
          </w:rPr>
          <m:t>π</m:t>
        </m:r>
      </m:oMath>
      <w:r w:rsidRPr="00AB2B43">
        <w:rPr>
          <w:rFonts w:ascii="Times New Roman" w:hAnsi="Times New Roman" w:cs="Times New Roman"/>
          <w:sz w:val="20"/>
          <w:szCs w:val="20"/>
        </w:rPr>
        <w:t xml:space="preserve">. Следовательно, в моменты времени, когда </w:t>
      </w:r>
      <w:r w:rsidRPr="00AB2B43">
        <w:rPr>
          <w:rFonts w:ascii="Times New Roman" w:hAnsi="Times New Roman" w:cs="Times New Roman"/>
          <w:i/>
          <w:iCs/>
          <w:sz w:val="20"/>
          <w:szCs w:val="20"/>
        </w:rPr>
        <w:t>s=</w:t>
      </w:r>
      <w:r w:rsidRPr="00AB2B43">
        <w:rPr>
          <w:rFonts w:ascii="Times New Roman" w:hAnsi="Times New Roman" w:cs="Times New Roman"/>
          <w:sz w:val="20"/>
          <w:szCs w:val="20"/>
        </w:rPr>
        <w:t>0</w:t>
      </w:r>
      <w:r w:rsidRPr="00AB2B43">
        <w:rPr>
          <w:rFonts w:ascii="Times New Roman" w:hAnsi="Times New Roman" w:cs="Times New Roman"/>
          <w:i/>
          <w:iCs/>
          <w:sz w:val="20"/>
          <w:szCs w:val="20"/>
        </w:rPr>
        <w:t xml:space="preserve">, </w:t>
      </w:r>
      <w:proofErr w:type="spellStart"/>
      <w:r w:rsidRPr="00AB2B43">
        <w:rPr>
          <w:rFonts w:ascii="Times New Roman" w:hAnsi="Times New Roman" w:cs="Times New Roman"/>
          <w:sz w:val="20"/>
          <w:szCs w:val="20"/>
        </w:rPr>
        <w:t>d</w:t>
      </w:r>
      <w:r w:rsidRPr="00AB2B43">
        <w:rPr>
          <w:rFonts w:ascii="Times New Roman" w:hAnsi="Times New Roman" w:cs="Times New Roman"/>
          <w:i/>
          <w:iCs/>
          <w:sz w:val="20"/>
          <w:szCs w:val="20"/>
        </w:rPr>
        <w:t>s</w:t>
      </w:r>
      <w:proofErr w:type="spellEnd"/>
      <w:r w:rsidRPr="00AB2B43">
        <w:rPr>
          <w:rFonts w:ascii="Times New Roman" w:hAnsi="Times New Roman" w:cs="Times New Roman"/>
          <w:i/>
          <w:iCs/>
          <w:sz w:val="20"/>
          <w:szCs w:val="20"/>
        </w:rPr>
        <w:t>/</w:t>
      </w:r>
      <w:proofErr w:type="spellStart"/>
      <w:r w:rsidRPr="00AB2B43">
        <w:rPr>
          <w:rFonts w:ascii="Times New Roman" w:hAnsi="Times New Roman" w:cs="Times New Roman"/>
          <w:sz w:val="20"/>
          <w:szCs w:val="20"/>
        </w:rPr>
        <w:t>d</w:t>
      </w:r>
      <w:r w:rsidRPr="00AB2B43">
        <w:rPr>
          <w:rFonts w:ascii="Times New Roman" w:hAnsi="Times New Roman" w:cs="Times New Roman"/>
          <w:i/>
          <w:iCs/>
          <w:sz w:val="20"/>
          <w:szCs w:val="20"/>
        </w:rPr>
        <w:t>t</w:t>
      </w:r>
      <w:proofErr w:type="spellEnd"/>
      <w:r w:rsidRPr="00AB2B43">
        <w:rPr>
          <w:rFonts w:ascii="Times New Roman" w:hAnsi="Times New Roman" w:cs="Times New Roman"/>
          <w:i/>
          <w:iCs/>
          <w:sz w:val="20"/>
          <w:szCs w:val="20"/>
        </w:rPr>
        <w:t xml:space="preserve"> </w:t>
      </w:r>
      <w:r w:rsidRPr="00AB2B43">
        <w:rPr>
          <w:rFonts w:ascii="Times New Roman" w:hAnsi="Times New Roman" w:cs="Times New Roman"/>
          <w:sz w:val="20"/>
          <w:szCs w:val="20"/>
        </w:rPr>
        <w:t xml:space="preserve">приобретает наибольшие значения; когда же </w:t>
      </w:r>
      <w:r w:rsidRPr="00AB2B43">
        <w:rPr>
          <w:rFonts w:ascii="Times New Roman" w:hAnsi="Times New Roman" w:cs="Times New Roman"/>
          <w:i/>
          <w:iCs/>
          <w:sz w:val="20"/>
          <w:szCs w:val="20"/>
        </w:rPr>
        <w:t xml:space="preserve">s </w:t>
      </w:r>
      <w:r w:rsidRPr="00AB2B43">
        <w:rPr>
          <w:rFonts w:ascii="Times New Roman" w:hAnsi="Times New Roman" w:cs="Times New Roman"/>
          <w:sz w:val="20"/>
          <w:szCs w:val="20"/>
        </w:rPr>
        <w:t>достигает максимального отрицательного значения, то d</w:t>
      </w:r>
      <w:r w:rsidRPr="00AB2B43">
        <w:rPr>
          <w:rFonts w:ascii="Times New Roman" w:hAnsi="Times New Roman" w:cs="Times New Roman"/>
          <w:i/>
          <w:iCs/>
          <w:sz w:val="20"/>
          <w:szCs w:val="20"/>
          <w:vertAlign w:val="superscript"/>
        </w:rPr>
        <w:t>2</w:t>
      </w:r>
      <w:r w:rsidRPr="00AB2B43">
        <w:rPr>
          <w:rFonts w:ascii="Times New Roman" w:hAnsi="Times New Roman" w:cs="Times New Roman"/>
          <w:i/>
          <w:iCs/>
          <w:sz w:val="20"/>
          <w:szCs w:val="20"/>
          <w:lang w:val="en-US"/>
        </w:rPr>
        <w:t>s</w:t>
      </w:r>
      <w:r w:rsidRPr="00AB2B43">
        <w:rPr>
          <w:rFonts w:ascii="Times New Roman" w:hAnsi="Times New Roman" w:cs="Times New Roman"/>
          <w:i/>
          <w:iCs/>
          <w:sz w:val="20"/>
          <w:szCs w:val="20"/>
        </w:rPr>
        <w:t>/</w:t>
      </w:r>
      <w:r w:rsidRPr="00AB2B43">
        <w:rPr>
          <w:rFonts w:ascii="Times New Roman" w:hAnsi="Times New Roman" w:cs="Times New Roman"/>
          <w:sz w:val="20"/>
          <w:szCs w:val="20"/>
        </w:rPr>
        <w:t>d</w:t>
      </w:r>
      <w:r w:rsidRPr="00AB2B43">
        <w:rPr>
          <w:rFonts w:ascii="Times New Roman" w:hAnsi="Times New Roman" w:cs="Times New Roman"/>
          <w:i/>
          <w:iCs/>
          <w:sz w:val="20"/>
          <w:szCs w:val="20"/>
        </w:rPr>
        <w:t>t</w:t>
      </w:r>
      <w:r w:rsidRPr="00AB2B43">
        <w:rPr>
          <w:rFonts w:ascii="Times New Roman" w:hAnsi="Times New Roman" w:cs="Times New Roman"/>
          <w:sz w:val="20"/>
          <w:szCs w:val="20"/>
          <w:vertAlign w:val="superscript"/>
        </w:rPr>
        <w:t>2</w:t>
      </w:r>
      <w:r w:rsidRPr="00AB2B43">
        <w:rPr>
          <w:rFonts w:ascii="Times New Roman" w:hAnsi="Times New Roman" w:cs="Times New Roman"/>
          <w:sz w:val="20"/>
          <w:szCs w:val="20"/>
        </w:rPr>
        <w:t xml:space="preserve"> приобретает наибольшее положительное значение (рис</w:t>
      </w:r>
      <w:r w:rsidR="00803919" w:rsidRPr="00AB2B43">
        <w:rPr>
          <w:rFonts w:ascii="Times New Roman" w:hAnsi="Times New Roman" w:cs="Times New Roman"/>
          <w:sz w:val="20"/>
          <w:szCs w:val="20"/>
        </w:rPr>
        <w:t>. 198).</w:t>
      </w:r>
    </w:p>
    <w:p w:rsidR="00B4754E" w:rsidRPr="00CE6B9D" w:rsidRDefault="0080391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 </w:t>
      </w:r>
    </w:p>
    <w:p w:rsidR="00803919" w:rsidRPr="00AB2B43" w:rsidRDefault="00803919" w:rsidP="00EA0F27">
      <w:pPr>
        <w:spacing w:after="0" w:line="240" w:lineRule="auto"/>
        <w:ind w:firstLine="709"/>
        <w:jc w:val="both"/>
        <w:rPr>
          <w:rFonts w:ascii="Times New Roman" w:hAnsi="Times New Roman" w:cs="Times New Roman"/>
          <w:b/>
          <w:bCs/>
          <w:sz w:val="20"/>
          <w:szCs w:val="20"/>
        </w:rPr>
      </w:pPr>
      <w:r w:rsidRPr="00AB2B43">
        <w:rPr>
          <w:rFonts w:ascii="Times New Roman" w:hAnsi="Times New Roman" w:cs="Times New Roman"/>
          <w:sz w:val="20"/>
          <w:szCs w:val="20"/>
        </w:rPr>
        <w:t xml:space="preserve">Из выражения (5) следует </w:t>
      </w:r>
      <w:r w:rsidRPr="00AB2B43">
        <w:rPr>
          <w:rFonts w:ascii="Times New Roman" w:hAnsi="Times New Roman" w:cs="Times New Roman"/>
          <w:b/>
          <w:bCs/>
          <w:sz w:val="20"/>
          <w:szCs w:val="20"/>
        </w:rPr>
        <w:t>дифференциальное уравнение гармонических колебаний</w:t>
      </w:r>
    </w:p>
    <w:p w:rsidR="00803919" w:rsidRPr="00AB2B43" w:rsidRDefault="00803919" w:rsidP="00EA0F27">
      <w:pPr>
        <w:spacing w:after="0" w:line="240" w:lineRule="auto"/>
        <w:ind w:firstLine="709"/>
        <w:jc w:val="both"/>
        <w:rPr>
          <w:rFonts w:ascii="Times New Roman" w:hAnsi="Times New Roman" w:cs="Times New Roman"/>
          <w:b/>
          <w:color w:val="000000"/>
          <w:sz w:val="20"/>
          <w:szCs w:val="20"/>
          <w:shd w:val="clear" w:color="auto" w:fill="FFFFFF"/>
          <w:lang w:val="en-US"/>
        </w:rPr>
      </w:pPr>
      <w:r w:rsidRPr="00AB2B43">
        <w:rPr>
          <w:rFonts w:ascii="Times New Roman" w:hAnsi="Times New Roman" w:cs="Times New Roman"/>
          <w:b/>
          <w:noProof/>
          <w:color w:val="000000"/>
          <w:sz w:val="20"/>
          <w:szCs w:val="20"/>
          <w:shd w:val="clear" w:color="auto" w:fill="FFFFFF"/>
          <w:lang w:eastAsia="ru-RU"/>
        </w:rPr>
        <w:drawing>
          <wp:inline distT="0" distB="0" distL="0" distR="0" wp14:anchorId="086DCDE4" wp14:editId="7780610B">
            <wp:extent cx="1711712" cy="685800"/>
            <wp:effectExtent l="0" t="0" r="3175" b="0"/>
            <wp:docPr id="929" name="Рисунок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1711712" cy="685800"/>
                    </a:xfrm>
                    <a:prstGeom prst="rect">
                      <a:avLst/>
                    </a:prstGeom>
                    <a:noFill/>
                    <a:ln>
                      <a:noFill/>
                    </a:ln>
                  </pic:spPr>
                </pic:pic>
              </a:graphicData>
            </a:graphic>
          </wp:inline>
        </w:drawing>
      </w:r>
    </w:p>
    <w:p w:rsidR="00803919" w:rsidRPr="00AB2B43" w:rsidRDefault="00803919" w:rsidP="00EA0F27">
      <w:pPr>
        <w:pStyle w:val="Default"/>
        <w:ind w:firstLine="709"/>
        <w:jc w:val="both"/>
        <w:rPr>
          <w:sz w:val="20"/>
          <w:szCs w:val="20"/>
        </w:rPr>
      </w:pPr>
      <w:r w:rsidRPr="00AB2B43">
        <w:rPr>
          <w:sz w:val="20"/>
          <w:szCs w:val="20"/>
          <w:lang w:val="en-US"/>
        </w:rPr>
        <w:t>(</w:t>
      </w:r>
      <w:proofErr w:type="gramStart"/>
      <w:r w:rsidRPr="00AB2B43">
        <w:rPr>
          <w:sz w:val="20"/>
          <w:szCs w:val="20"/>
        </w:rPr>
        <w:t>где</w:t>
      </w:r>
      <w:proofErr w:type="gramEnd"/>
      <w:r w:rsidRPr="00AB2B43">
        <w:rPr>
          <w:sz w:val="20"/>
          <w:szCs w:val="20"/>
          <w:lang w:val="en-US"/>
        </w:rPr>
        <w:t xml:space="preserve"> </w:t>
      </w:r>
      <w:r w:rsidRPr="00AB2B43">
        <w:rPr>
          <w:i/>
          <w:iCs/>
          <w:sz w:val="20"/>
          <w:szCs w:val="20"/>
          <w:lang w:val="en-US"/>
        </w:rPr>
        <w:t xml:space="preserve">s = A </w:t>
      </w:r>
      <w:r w:rsidRPr="00AB2B43">
        <w:rPr>
          <w:sz w:val="20"/>
          <w:szCs w:val="20"/>
          <w:lang w:val="en-US"/>
        </w:rPr>
        <w:t>cos (</w:t>
      </w:r>
      <m:oMath>
        <m:r>
          <w:rPr>
            <w:rFonts w:ascii="Cambria Math" w:hAnsi="Cambria Math"/>
            <w:sz w:val="20"/>
            <w:szCs w:val="20"/>
          </w:rPr>
          <m:t>ω</m:t>
        </m:r>
      </m:oMath>
      <w:r w:rsidRPr="00AB2B43">
        <w:rPr>
          <w:sz w:val="20"/>
          <w:szCs w:val="20"/>
          <w:lang w:val="en-US"/>
        </w:rPr>
        <w:t>0</w:t>
      </w:r>
      <w:r w:rsidRPr="00AB2B43">
        <w:rPr>
          <w:i/>
          <w:iCs/>
          <w:sz w:val="20"/>
          <w:szCs w:val="20"/>
          <w:lang w:val="en-US"/>
        </w:rPr>
        <w:t>t</w:t>
      </w:r>
      <w:r w:rsidRPr="00AB2B43">
        <w:rPr>
          <w:sz w:val="20"/>
          <w:szCs w:val="20"/>
          <w:lang w:val="en-US"/>
        </w:rPr>
        <w:t>+</w:t>
      </w:r>
      <m:oMath>
        <m:r>
          <w:rPr>
            <w:rFonts w:ascii="Cambria Math" w:hAnsi="Cambria Math"/>
            <w:sz w:val="20"/>
            <w:szCs w:val="20"/>
            <w:lang w:val="en-US"/>
          </w:rPr>
          <m:t>φ</m:t>
        </m:r>
      </m:oMath>
      <w:r w:rsidRPr="00AB2B43">
        <w:rPr>
          <w:sz w:val="20"/>
          <w:szCs w:val="20"/>
          <w:lang w:val="en-US"/>
        </w:rPr>
        <w:t xml:space="preserve">)). </w:t>
      </w:r>
      <w:r w:rsidRPr="00AB2B43">
        <w:rPr>
          <w:sz w:val="20"/>
          <w:szCs w:val="20"/>
        </w:rPr>
        <w:t xml:space="preserve">Решением этого уравнения является выражение (1). </w:t>
      </w:r>
    </w:p>
    <w:p w:rsidR="00803919" w:rsidRPr="00AB2B43" w:rsidRDefault="00803919" w:rsidP="00EA0F27">
      <w:pPr>
        <w:pStyle w:val="Default"/>
        <w:ind w:firstLine="709"/>
        <w:jc w:val="both"/>
        <w:rPr>
          <w:sz w:val="20"/>
          <w:szCs w:val="20"/>
        </w:rPr>
      </w:pPr>
      <w:r w:rsidRPr="00AB2B43">
        <w:rPr>
          <w:sz w:val="20"/>
          <w:szCs w:val="20"/>
        </w:rPr>
        <w:t xml:space="preserve">Гармонические колебания изображаются графически </w:t>
      </w:r>
      <w:r w:rsidRPr="00AB2B43">
        <w:rPr>
          <w:b/>
          <w:bCs/>
          <w:sz w:val="20"/>
          <w:szCs w:val="20"/>
        </w:rPr>
        <w:t xml:space="preserve">методом вращающегося вектора амплитуды, </w:t>
      </w:r>
      <w:r w:rsidRPr="00AB2B43">
        <w:rPr>
          <w:sz w:val="20"/>
          <w:szCs w:val="20"/>
        </w:rPr>
        <w:t xml:space="preserve">или </w:t>
      </w:r>
      <w:r w:rsidRPr="00AB2B43">
        <w:rPr>
          <w:b/>
          <w:bCs/>
          <w:sz w:val="20"/>
          <w:szCs w:val="20"/>
        </w:rPr>
        <w:t xml:space="preserve">методом векторных диаграмм. </w:t>
      </w:r>
      <w:r w:rsidRPr="00AB2B43">
        <w:rPr>
          <w:sz w:val="20"/>
          <w:szCs w:val="20"/>
        </w:rPr>
        <w:t>Для этого из произвольной точки</w:t>
      </w:r>
      <w:proofErr w:type="gramStart"/>
      <w:r w:rsidRPr="00AB2B43">
        <w:rPr>
          <w:sz w:val="20"/>
          <w:szCs w:val="20"/>
        </w:rPr>
        <w:t xml:space="preserve"> </w:t>
      </w:r>
      <w:r w:rsidRPr="00AB2B43">
        <w:rPr>
          <w:i/>
          <w:iCs/>
          <w:sz w:val="20"/>
          <w:szCs w:val="20"/>
        </w:rPr>
        <w:t>О</w:t>
      </w:r>
      <w:proofErr w:type="gramEnd"/>
      <w:r w:rsidRPr="00AB2B43">
        <w:rPr>
          <w:i/>
          <w:iCs/>
          <w:sz w:val="20"/>
          <w:szCs w:val="20"/>
        </w:rPr>
        <w:t xml:space="preserve">, </w:t>
      </w:r>
      <w:r w:rsidRPr="00AB2B43">
        <w:rPr>
          <w:sz w:val="20"/>
          <w:szCs w:val="20"/>
        </w:rPr>
        <w:t xml:space="preserve">выбранной на оси </w:t>
      </w:r>
      <w:r w:rsidRPr="00AB2B43">
        <w:rPr>
          <w:i/>
          <w:iCs/>
          <w:sz w:val="20"/>
          <w:szCs w:val="20"/>
        </w:rPr>
        <w:t xml:space="preserve">х, </w:t>
      </w:r>
      <w:r w:rsidRPr="00AB2B43">
        <w:rPr>
          <w:sz w:val="20"/>
          <w:szCs w:val="20"/>
        </w:rPr>
        <w:t xml:space="preserve">под углом </w:t>
      </w:r>
      <w:r w:rsidRPr="00AB2B43">
        <w:rPr>
          <w:sz w:val="20"/>
          <w:szCs w:val="20"/>
        </w:rPr>
        <w:t></w:t>
      </w:r>
      <w:r w:rsidRPr="00AB2B43">
        <w:rPr>
          <w:i/>
          <w:iCs/>
          <w:sz w:val="20"/>
          <w:szCs w:val="20"/>
        </w:rPr>
        <w:t xml:space="preserve">, </w:t>
      </w:r>
      <w:r w:rsidRPr="00AB2B43">
        <w:rPr>
          <w:sz w:val="20"/>
          <w:szCs w:val="20"/>
        </w:rPr>
        <w:t xml:space="preserve">равным начальной фазе колебания, откладывается вектор </w:t>
      </w:r>
      <w:r w:rsidRPr="00AB2B43">
        <w:rPr>
          <w:b/>
          <w:bCs/>
          <w:sz w:val="20"/>
          <w:szCs w:val="20"/>
        </w:rPr>
        <w:t>А</w:t>
      </w:r>
      <w:r w:rsidRPr="00AB2B43">
        <w:rPr>
          <w:sz w:val="20"/>
          <w:szCs w:val="20"/>
        </w:rPr>
        <w:t xml:space="preserve">, модуль которого равен амплитуде </w:t>
      </w:r>
      <w:r w:rsidRPr="00AB2B43">
        <w:rPr>
          <w:i/>
          <w:iCs/>
          <w:sz w:val="20"/>
          <w:szCs w:val="20"/>
        </w:rPr>
        <w:t xml:space="preserve">А </w:t>
      </w:r>
      <w:r w:rsidRPr="00AB2B43">
        <w:rPr>
          <w:sz w:val="20"/>
          <w:szCs w:val="20"/>
        </w:rPr>
        <w:t xml:space="preserve">рассматриваемого колебания (рис. 199). Если этот вектор привести во вращение с угловой скоростью </w:t>
      </w:r>
      <w:r w:rsidRPr="00AB2B43">
        <w:rPr>
          <w:sz w:val="20"/>
          <w:szCs w:val="20"/>
        </w:rPr>
        <w:t xml:space="preserve">0, равной циклической частоте колебаний, то проекция конца вектора будет перемещаться по оси </w:t>
      </w:r>
      <w:r w:rsidRPr="00AB2B43">
        <w:rPr>
          <w:i/>
          <w:iCs/>
          <w:sz w:val="20"/>
          <w:szCs w:val="20"/>
        </w:rPr>
        <w:t xml:space="preserve">х </w:t>
      </w:r>
      <w:r w:rsidRPr="00AB2B43">
        <w:rPr>
          <w:sz w:val="20"/>
          <w:szCs w:val="20"/>
        </w:rPr>
        <w:t xml:space="preserve">и принимать значения от </w:t>
      </w:r>
      <w:r w:rsidRPr="00AB2B43">
        <w:rPr>
          <w:i/>
          <w:iCs/>
          <w:sz w:val="20"/>
          <w:szCs w:val="20"/>
        </w:rPr>
        <w:t xml:space="preserve">–А </w:t>
      </w:r>
      <w:r w:rsidRPr="00AB2B43">
        <w:rPr>
          <w:sz w:val="20"/>
          <w:szCs w:val="20"/>
        </w:rPr>
        <w:t xml:space="preserve">до </w:t>
      </w:r>
      <w:r w:rsidRPr="00AB2B43">
        <w:rPr>
          <w:i/>
          <w:iCs/>
          <w:sz w:val="20"/>
          <w:szCs w:val="20"/>
        </w:rPr>
        <w:t xml:space="preserve">+А, </w:t>
      </w:r>
      <w:r w:rsidRPr="00AB2B43">
        <w:rPr>
          <w:sz w:val="20"/>
          <w:szCs w:val="20"/>
        </w:rPr>
        <w:t xml:space="preserve">а колеблющаяся величина будет изменяться со временем по закону </w:t>
      </w:r>
      <w:r w:rsidRPr="00AB2B43">
        <w:rPr>
          <w:i/>
          <w:iCs/>
          <w:sz w:val="20"/>
          <w:szCs w:val="20"/>
          <w:lang w:val="en-US"/>
        </w:rPr>
        <w:t>s</w:t>
      </w:r>
      <w:r w:rsidRPr="00AB2B43">
        <w:rPr>
          <w:i/>
          <w:iCs/>
          <w:sz w:val="20"/>
          <w:szCs w:val="20"/>
        </w:rPr>
        <w:t xml:space="preserve"> = </w:t>
      </w:r>
      <w:r w:rsidRPr="00AB2B43">
        <w:rPr>
          <w:i/>
          <w:iCs/>
          <w:sz w:val="20"/>
          <w:szCs w:val="20"/>
          <w:lang w:val="en-US"/>
        </w:rPr>
        <w:t>A</w:t>
      </w:r>
      <w:r w:rsidRPr="00AB2B43">
        <w:rPr>
          <w:i/>
          <w:iCs/>
          <w:sz w:val="20"/>
          <w:szCs w:val="20"/>
        </w:rPr>
        <w:t xml:space="preserve"> </w:t>
      </w:r>
      <w:r w:rsidRPr="00AB2B43">
        <w:rPr>
          <w:sz w:val="20"/>
          <w:szCs w:val="20"/>
          <w:lang w:val="en-US"/>
        </w:rPr>
        <w:t>cos</w:t>
      </w:r>
      <w:r w:rsidRPr="00AB2B43">
        <w:rPr>
          <w:sz w:val="20"/>
          <w:szCs w:val="20"/>
        </w:rPr>
        <w:t xml:space="preserve"> (</w:t>
      </w:r>
      <m:oMath>
        <m:r>
          <w:rPr>
            <w:rFonts w:ascii="Cambria Math" w:hAnsi="Cambria Math"/>
            <w:sz w:val="20"/>
            <w:szCs w:val="20"/>
          </w:rPr>
          <m:t>ω</m:t>
        </m:r>
      </m:oMath>
      <w:r w:rsidRPr="00AB2B43">
        <w:rPr>
          <w:sz w:val="20"/>
          <w:szCs w:val="20"/>
        </w:rPr>
        <w:t>0</w:t>
      </w:r>
      <w:r w:rsidRPr="00AB2B43">
        <w:rPr>
          <w:i/>
          <w:iCs/>
          <w:sz w:val="20"/>
          <w:szCs w:val="20"/>
          <w:lang w:val="en-US"/>
        </w:rPr>
        <w:t>t</w:t>
      </w:r>
      <w:r w:rsidRPr="00AB2B43">
        <w:rPr>
          <w:sz w:val="20"/>
          <w:szCs w:val="20"/>
        </w:rPr>
        <w:t>+</w:t>
      </w:r>
      <m:oMath>
        <m:r>
          <w:rPr>
            <w:rFonts w:ascii="Cambria Math" w:hAnsi="Cambria Math"/>
            <w:sz w:val="20"/>
            <w:szCs w:val="20"/>
            <w:lang w:val="en-US"/>
          </w:rPr>
          <m:t>φ</m:t>
        </m:r>
      </m:oMath>
      <w:r w:rsidRPr="00AB2B43">
        <w:rPr>
          <w:sz w:val="20"/>
          <w:szCs w:val="20"/>
        </w:rPr>
        <w:t xml:space="preserve">). Таким образом, гармоническое колебание можно представить проекцией на некоторую </w:t>
      </w:r>
      <w:r w:rsidRPr="00AB2B43">
        <w:rPr>
          <w:i/>
          <w:iCs/>
          <w:sz w:val="20"/>
          <w:szCs w:val="20"/>
        </w:rPr>
        <w:t xml:space="preserve">произвольно </w:t>
      </w:r>
      <w:r w:rsidRPr="00AB2B43">
        <w:rPr>
          <w:sz w:val="20"/>
          <w:szCs w:val="20"/>
        </w:rPr>
        <w:t>выбранную ось вектора амплитуды</w:t>
      </w:r>
      <w:proofErr w:type="gramStart"/>
      <w:r w:rsidRPr="00AB2B43">
        <w:rPr>
          <w:sz w:val="20"/>
          <w:szCs w:val="20"/>
        </w:rPr>
        <w:t xml:space="preserve"> </w:t>
      </w:r>
      <w:r w:rsidRPr="00AB2B43">
        <w:rPr>
          <w:b/>
          <w:bCs/>
          <w:sz w:val="20"/>
          <w:szCs w:val="20"/>
        </w:rPr>
        <w:t>А</w:t>
      </w:r>
      <w:proofErr w:type="gramEnd"/>
      <w:r w:rsidRPr="00AB2B43">
        <w:rPr>
          <w:sz w:val="20"/>
          <w:szCs w:val="20"/>
        </w:rPr>
        <w:t xml:space="preserve">, отложенного из произвольной точки оси под углом </w:t>
      </w:r>
      <m:oMath>
        <m:r>
          <w:rPr>
            <w:rFonts w:ascii="Cambria Math" w:hAnsi="Cambria Math"/>
            <w:sz w:val="20"/>
            <w:szCs w:val="20"/>
          </w:rPr>
          <m:t>φ</m:t>
        </m:r>
      </m:oMath>
      <w:r w:rsidRPr="00AB2B43">
        <w:rPr>
          <w:i/>
          <w:iCs/>
          <w:sz w:val="20"/>
          <w:szCs w:val="20"/>
        </w:rPr>
        <w:t xml:space="preserve">, </w:t>
      </w:r>
      <w:r w:rsidRPr="00AB2B43">
        <w:rPr>
          <w:sz w:val="20"/>
          <w:szCs w:val="20"/>
        </w:rPr>
        <w:t xml:space="preserve">равным начальной фазе, и вращающегося с угловой скоростью </w:t>
      </w:r>
      <m:oMath>
        <m:r>
          <w:rPr>
            <w:rFonts w:ascii="Cambria Math" w:hAnsi="Cambria Math"/>
            <w:sz w:val="20"/>
            <w:szCs w:val="20"/>
          </w:rPr>
          <m:t>ω</m:t>
        </m:r>
      </m:oMath>
      <w:r w:rsidRPr="00AB2B43">
        <w:rPr>
          <w:sz w:val="20"/>
          <w:szCs w:val="20"/>
          <w:vertAlign w:val="subscript"/>
        </w:rPr>
        <w:t>0</w:t>
      </w:r>
      <w:r w:rsidRPr="00AB2B43">
        <w:rPr>
          <w:sz w:val="20"/>
          <w:szCs w:val="20"/>
        </w:rPr>
        <w:t xml:space="preserve"> вокруг этой точки. </w:t>
      </w:r>
    </w:p>
    <w:p w:rsidR="00803919" w:rsidRPr="00AB2B43" w:rsidRDefault="0080391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В физике часто применяется другой метод, который отличается от метода вращающегося вектора амплитуды лишь по форме. В этом методе колеблющуюся величину представляют </w:t>
      </w:r>
      <w:r w:rsidRPr="00AB2B43">
        <w:rPr>
          <w:rFonts w:ascii="Times New Roman" w:hAnsi="Times New Roman" w:cs="Times New Roman"/>
          <w:b/>
          <w:bCs/>
          <w:sz w:val="20"/>
          <w:szCs w:val="20"/>
        </w:rPr>
        <w:t xml:space="preserve">комплексным числом. </w:t>
      </w:r>
      <w:r w:rsidRPr="00AB2B43">
        <w:rPr>
          <w:rFonts w:ascii="Times New Roman" w:hAnsi="Times New Roman" w:cs="Times New Roman"/>
          <w:sz w:val="20"/>
          <w:szCs w:val="20"/>
        </w:rPr>
        <w:t>Согласно формуле Эйлера, для комплексных чисел</w:t>
      </w:r>
    </w:p>
    <w:p w:rsidR="00803919" w:rsidRPr="00AB2B43" w:rsidRDefault="00803919" w:rsidP="00EA0F27">
      <w:pPr>
        <w:spacing w:after="0" w:line="240" w:lineRule="auto"/>
        <w:ind w:firstLine="709"/>
        <w:jc w:val="both"/>
        <w:rPr>
          <w:rFonts w:ascii="Times New Roman" w:hAnsi="Times New Roman" w:cs="Times New Roman"/>
          <w:b/>
          <w:color w:val="000000"/>
          <w:sz w:val="20"/>
          <w:szCs w:val="20"/>
          <w:shd w:val="clear" w:color="auto" w:fill="FFFFFF"/>
        </w:rPr>
      </w:pPr>
      <w:r w:rsidRPr="00AB2B43">
        <w:rPr>
          <w:rFonts w:ascii="Times New Roman" w:hAnsi="Times New Roman" w:cs="Times New Roman"/>
          <w:b/>
          <w:noProof/>
          <w:color w:val="000000"/>
          <w:sz w:val="20"/>
          <w:szCs w:val="20"/>
          <w:shd w:val="clear" w:color="auto" w:fill="FFFFFF"/>
          <w:lang w:eastAsia="ru-RU"/>
        </w:rPr>
        <w:drawing>
          <wp:inline distT="0" distB="0" distL="0" distR="0" wp14:anchorId="1317CC33" wp14:editId="130174E8">
            <wp:extent cx="2115829" cy="390525"/>
            <wp:effectExtent l="0" t="0" r="0" b="0"/>
            <wp:docPr id="930" name="Рисунок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2115829" cy="390525"/>
                    </a:xfrm>
                    <a:prstGeom prst="rect">
                      <a:avLst/>
                    </a:prstGeom>
                    <a:noFill/>
                    <a:ln>
                      <a:noFill/>
                    </a:ln>
                  </pic:spPr>
                </pic:pic>
              </a:graphicData>
            </a:graphic>
          </wp:inline>
        </w:drawing>
      </w:r>
      <w:r w:rsidRPr="00AB2B43">
        <w:rPr>
          <w:rFonts w:ascii="Times New Roman" w:hAnsi="Times New Roman" w:cs="Times New Roman"/>
          <w:b/>
          <w:color w:val="000000"/>
          <w:sz w:val="20"/>
          <w:szCs w:val="20"/>
          <w:shd w:val="clear" w:color="auto" w:fill="FFFFFF"/>
        </w:rPr>
        <w:t xml:space="preserve"> (7)</w:t>
      </w:r>
    </w:p>
    <w:p w:rsidR="00803919" w:rsidRPr="00AB2B43" w:rsidRDefault="0080391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где </w:t>
      </w:r>
      <w:r w:rsidRPr="00AB2B43">
        <w:rPr>
          <w:rFonts w:ascii="Times New Roman" w:hAnsi="Times New Roman" w:cs="Times New Roman"/>
          <w:sz w:val="20"/>
          <w:szCs w:val="20"/>
          <w:lang w:val="en-US"/>
        </w:rPr>
        <w:t>i</w:t>
      </w:r>
      <w:r w:rsidRPr="00AB2B43">
        <w:rPr>
          <w:rFonts w:ascii="Times New Roman" w:hAnsi="Times New Roman" w:cs="Times New Roman"/>
          <w:sz w:val="20"/>
          <w:szCs w:val="20"/>
        </w:rPr>
        <w:t>=</w:t>
      </w:r>
      <m:oMath>
        <m:rad>
          <m:radPr>
            <m:degHide m:val="1"/>
            <m:ctrlPr>
              <w:rPr>
                <w:rFonts w:ascii="Cambria Math" w:hAnsi="Cambria Math" w:cs="Times New Roman"/>
                <w:i/>
                <w:sz w:val="20"/>
                <w:szCs w:val="20"/>
                <w:lang w:val="en-US"/>
              </w:rPr>
            </m:ctrlPr>
          </m:radPr>
          <m:deg/>
          <m:e>
            <m:r>
              <w:rPr>
                <w:rFonts w:ascii="Cambria Math" w:hAnsi="Cambria Math" w:cs="Times New Roman"/>
                <w:sz w:val="20"/>
                <w:szCs w:val="20"/>
              </w:rPr>
              <m:t>-1</m:t>
            </m:r>
          </m:e>
        </m:rad>
      </m:oMath>
      <w:r w:rsidRPr="00AB2B43">
        <w:rPr>
          <w:rFonts w:ascii="Times New Roman" w:hAnsi="Times New Roman" w:cs="Times New Roman"/>
          <w:sz w:val="20"/>
          <w:szCs w:val="20"/>
        </w:rPr>
        <w:t xml:space="preserve">— мнимая единица. Поэтому уравнение гармонического колебания (1) можно записать в комплексной форме: </w:t>
      </w:r>
      <w:r w:rsidRPr="00AB2B43">
        <w:rPr>
          <w:rFonts w:ascii="Times New Roman" w:hAnsi="Times New Roman" w:cs="Times New Roman"/>
          <w:noProof/>
          <w:sz w:val="20"/>
          <w:szCs w:val="20"/>
          <w:lang w:eastAsia="ru-RU"/>
        </w:rPr>
        <w:drawing>
          <wp:inline distT="0" distB="0" distL="0" distR="0" wp14:anchorId="39EE9A7C" wp14:editId="11A9555A">
            <wp:extent cx="1174560" cy="323850"/>
            <wp:effectExtent l="0" t="0" r="6985" b="0"/>
            <wp:docPr id="931" name="Рисунок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174560" cy="323850"/>
                    </a:xfrm>
                    <a:prstGeom prst="rect">
                      <a:avLst/>
                    </a:prstGeom>
                    <a:noFill/>
                    <a:ln>
                      <a:noFill/>
                    </a:ln>
                  </pic:spPr>
                </pic:pic>
              </a:graphicData>
            </a:graphic>
          </wp:inline>
        </w:drawing>
      </w:r>
      <w:r w:rsidRPr="00AB2B43">
        <w:rPr>
          <w:rFonts w:ascii="Times New Roman" w:hAnsi="Times New Roman" w:cs="Times New Roman"/>
          <w:sz w:val="20"/>
          <w:szCs w:val="20"/>
        </w:rPr>
        <w:t xml:space="preserve"> (8)</w:t>
      </w:r>
    </w:p>
    <w:p w:rsidR="00803919" w:rsidRPr="00AB2B43" w:rsidRDefault="00803919" w:rsidP="00EA0F27">
      <w:pPr>
        <w:spacing w:after="0" w:line="240" w:lineRule="auto"/>
        <w:ind w:firstLine="709"/>
        <w:jc w:val="both"/>
        <w:rPr>
          <w:rFonts w:ascii="Times New Roman" w:hAnsi="Times New Roman" w:cs="Times New Roman"/>
          <w:sz w:val="20"/>
          <w:szCs w:val="20"/>
          <w:lang w:val="en-US"/>
        </w:rPr>
      </w:pPr>
      <w:r w:rsidRPr="00AB2B43">
        <w:rPr>
          <w:rFonts w:ascii="Times New Roman" w:hAnsi="Times New Roman" w:cs="Times New Roman"/>
          <w:sz w:val="20"/>
          <w:szCs w:val="20"/>
        </w:rPr>
        <w:t>Вещественная часть выражения (8)</w:t>
      </w:r>
    </w:p>
    <w:p w:rsidR="00803919" w:rsidRPr="00AB2B43" w:rsidRDefault="00803919" w:rsidP="00EA0F27">
      <w:pPr>
        <w:spacing w:after="0" w:line="240" w:lineRule="auto"/>
        <w:ind w:firstLine="709"/>
        <w:jc w:val="both"/>
        <w:rPr>
          <w:rFonts w:ascii="Times New Roman" w:hAnsi="Times New Roman" w:cs="Times New Roman"/>
          <w:b/>
          <w:color w:val="000000"/>
          <w:sz w:val="20"/>
          <w:szCs w:val="20"/>
          <w:shd w:val="clear" w:color="auto" w:fill="FFFFFF"/>
          <w:lang w:val="en-US"/>
        </w:rPr>
      </w:pPr>
      <w:r w:rsidRPr="00AB2B43">
        <w:rPr>
          <w:rFonts w:ascii="Times New Roman" w:hAnsi="Times New Roman" w:cs="Times New Roman"/>
          <w:noProof/>
          <w:sz w:val="20"/>
          <w:szCs w:val="20"/>
          <w:lang w:eastAsia="ru-RU"/>
        </w:rPr>
        <w:drawing>
          <wp:inline distT="0" distB="0" distL="0" distR="0" wp14:anchorId="283C0A0E" wp14:editId="225A82F2">
            <wp:extent cx="3009900" cy="357547"/>
            <wp:effectExtent l="0" t="0" r="0" b="4445"/>
            <wp:docPr id="932" name="Рисунок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009900" cy="357547"/>
                    </a:xfrm>
                    <a:prstGeom prst="rect">
                      <a:avLst/>
                    </a:prstGeom>
                    <a:noFill/>
                    <a:ln>
                      <a:noFill/>
                    </a:ln>
                  </pic:spPr>
                </pic:pic>
              </a:graphicData>
            </a:graphic>
          </wp:inline>
        </w:drawing>
      </w:r>
    </w:p>
    <w:p w:rsidR="00803919" w:rsidRPr="00AB2B43" w:rsidRDefault="00803919"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представляет собой гармоническое колебание. Обозначение </w:t>
      </w:r>
      <w:proofErr w:type="spellStart"/>
      <w:r w:rsidRPr="00AB2B43">
        <w:rPr>
          <w:rFonts w:ascii="Times New Roman" w:hAnsi="Times New Roman" w:cs="Times New Roman"/>
          <w:sz w:val="20"/>
          <w:szCs w:val="20"/>
        </w:rPr>
        <w:t>Re</w:t>
      </w:r>
      <w:proofErr w:type="spellEnd"/>
      <w:r w:rsidRPr="00AB2B43">
        <w:rPr>
          <w:rFonts w:ascii="Times New Roman" w:hAnsi="Times New Roman" w:cs="Times New Roman"/>
          <w:sz w:val="20"/>
          <w:szCs w:val="20"/>
        </w:rPr>
        <w:t xml:space="preserve"> вещественной части условимся опускать и (8) будем записывать в виде</w:t>
      </w:r>
    </w:p>
    <w:p w:rsidR="00803919" w:rsidRPr="00AB2B43" w:rsidRDefault="00803919" w:rsidP="00EA0F27">
      <w:pPr>
        <w:spacing w:after="0" w:line="240" w:lineRule="auto"/>
        <w:ind w:firstLine="709"/>
        <w:jc w:val="both"/>
        <w:rPr>
          <w:rFonts w:ascii="Times New Roman" w:hAnsi="Times New Roman" w:cs="Times New Roman"/>
          <w:b/>
          <w:color w:val="000000"/>
          <w:sz w:val="20"/>
          <w:szCs w:val="20"/>
          <w:shd w:val="clear" w:color="auto" w:fill="FFFFFF"/>
          <w:lang w:val="en-US"/>
        </w:rPr>
      </w:pPr>
      <w:r w:rsidRPr="00AB2B43">
        <w:rPr>
          <w:rFonts w:ascii="Times New Roman" w:hAnsi="Times New Roman" w:cs="Times New Roman"/>
          <w:b/>
          <w:noProof/>
          <w:color w:val="000000"/>
          <w:sz w:val="20"/>
          <w:szCs w:val="20"/>
          <w:shd w:val="clear" w:color="auto" w:fill="FFFFFF"/>
          <w:lang w:eastAsia="ru-RU"/>
        </w:rPr>
        <w:drawing>
          <wp:inline distT="0" distB="0" distL="0" distR="0" wp14:anchorId="055E38D0" wp14:editId="0AB62E33">
            <wp:extent cx="1517650" cy="476250"/>
            <wp:effectExtent l="0" t="0" r="6350" b="0"/>
            <wp:docPr id="933" name="Рисунок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1517650" cy="476250"/>
                    </a:xfrm>
                    <a:prstGeom prst="rect">
                      <a:avLst/>
                    </a:prstGeom>
                    <a:noFill/>
                    <a:ln>
                      <a:noFill/>
                    </a:ln>
                  </pic:spPr>
                </pic:pic>
              </a:graphicData>
            </a:graphic>
          </wp:inline>
        </w:drawing>
      </w:r>
    </w:p>
    <w:p w:rsidR="00803919" w:rsidRPr="00AB2B43" w:rsidRDefault="00C603D2"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anchor distT="0" distB="0" distL="114300" distR="114300" simplePos="0" relativeHeight="251691008" behindDoc="1" locked="0" layoutInCell="1" allowOverlap="1" wp14:anchorId="0A171B92" wp14:editId="338956A1">
            <wp:simplePos x="0" y="0"/>
            <wp:positionH relativeFrom="column">
              <wp:posOffset>4244340</wp:posOffset>
            </wp:positionH>
            <wp:positionV relativeFrom="paragraph">
              <wp:posOffset>337820</wp:posOffset>
            </wp:positionV>
            <wp:extent cx="1687195" cy="1577975"/>
            <wp:effectExtent l="0" t="0" r="8255" b="3175"/>
            <wp:wrapTight wrapText="bothSides">
              <wp:wrapPolygon edited="0">
                <wp:start x="0" y="0"/>
                <wp:lineTo x="0" y="21383"/>
                <wp:lineTo x="21462" y="21383"/>
                <wp:lineTo x="21462" y="0"/>
                <wp:lineTo x="0" y="0"/>
              </wp:wrapPolygon>
            </wp:wrapTight>
            <wp:docPr id="934" name="Рисунок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1687195" cy="157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3919" w:rsidRPr="00AB2B43">
        <w:rPr>
          <w:rFonts w:ascii="Times New Roman" w:hAnsi="Times New Roman" w:cs="Times New Roman"/>
          <w:sz w:val="20"/>
          <w:szCs w:val="20"/>
        </w:rPr>
        <w:t xml:space="preserve">В теории колебаний принимается, что колеблющаяся величина </w:t>
      </w:r>
      <w:r w:rsidR="00803919" w:rsidRPr="00AB2B43">
        <w:rPr>
          <w:rFonts w:ascii="Times New Roman" w:hAnsi="Times New Roman" w:cs="Times New Roman"/>
          <w:i/>
          <w:iCs/>
          <w:sz w:val="20"/>
          <w:szCs w:val="20"/>
        </w:rPr>
        <w:t xml:space="preserve">s </w:t>
      </w:r>
      <w:r w:rsidR="00803919" w:rsidRPr="00AB2B43">
        <w:rPr>
          <w:rFonts w:ascii="Times New Roman" w:hAnsi="Times New Roman" w:cs="Times New Roman"/>
          <w:sz w:val="20"/>
          <w:szCs w:val="20"/>
        </w:rPr>
        <w:t xml:space="preserve">равна </w:t>
      </w:r>
      <w:r w:rsidR="00803919" w:rsidRPr="00AB2B43">
        <w:rPr>
          <w:rFonts w:ascii="Times New Roman" w:hAnsi="Times New Roman" w:cs="Times New Roman"/>
          <w:i/>
          <w:iCs/>
          <w:sz w:val="20"/>
          <w:szCs w:val="20"/>
        </w:rPr>
        <w:t xml:space="preserve">вещественной части </w:t>
      </w:r>
      <w:r w:rsidR="00803919" w:rsidRPr="00AB2B43">
        <w:rPr>
          <w:rFonts w:ascii="Times New Roman" w:hAnsi="Times New Roman" w:cs="Times New Roman"/>
          <w:sz w:val="20"/>
          <w:szCs w:val="20"/>
        </w:rPr>
        <w:t>комплексного выражения, стоящего в этом равенстве справа.</w:t>
      </w:r>
    </w:p>
    <w:p w:rsidR="00803919" w:rsidRPr="00AB2B43" w:rsidRDefault="00803919" w:rsidP="00EA0F27">
      <w:pPr>
        <w:spacing w:after="0" w:line="240" w:lineRule="auto"/>
        <w:ind w:firstLine="709"/>
        <w:jc w:val="both"/>
        <w:rPr>
          <w:rFonts w:ascii="Times New Roman" w:hAnsi="Times New Roman" w:cs="Times New Roman"/>
          <w:b/>
          <w:color w:val="000000"/>
          <w:sz w:val="20"/>
          <w:szCs w:val="20"/>
          <w:shd w:val="clear" w:color="auto" w:fill="FFFFFF"/>
        </w:rPr>
      </w:pPr>
    </w:p>
    <w:p w:rsidR="006D2132" w:rsidRPr="00AB2B43" w:rsidRDefault="006D2132" w:rsidP="00EA0F27">
      <w:pPr>
        <w:pStyle w:val="aa"/>
        <w:spacing w:before="0" w:beforeAutospacing="0" w:after="0" w:afterAutospacing="0"/>
        <w:ind w:firstLine="709"/>
        <w:jc w:val="both"/>
        <w:rPr>
          <w:color w:val="000000"/>
          <w:sz w:val="20"/>
          <w:szCs w:val="20"/>
        </w:rPr>
      </w:pPr>
      <w:r w:rsidRPr="00AB2B43">
        <w:rPr>
          <w:i/>
          <w:iCs/>
          <w:color w:val="000000"/>
          <w:sz w:val="20"/>
          <w:szCs w:val="20"/>
        </w:rPr>
        <w:t>Гармонические колебания</w:t>
      </w:r>
      <w:r w:rsidRPr="00AB2B43">
        <w:rPr>
          <w:rStyle w:val="apple-converted-space"/>
          <w:color w:val="000000"/>
          <w:sz w:val="20"/>
          <w:szCs w:val="20"/>
        </w:rPr>
        <w:t> </w:t>
      </w:r>
      <w:r w:rsidRPr="00AB2B43">
        <w:rPr>
          <w:color w:val="000000"/>
          <w:sz w:val="20"/>
          <w:szCs w:val="20"/>
        </w:rPr>
        <w:t>- периодический процесс, в котором рассматриваемый параметр изменяется по гармоническому закону. Если на колебательную систему не действуют внешние переменные силы, то такие колебания называются</w:t>
      </w:r>
      <w:r w:rsidRPr="00AB2B43">
        <w:rPr>
          <w:rStyle w:val="apple-converted-space"/>
          <w:color w:val="000000"/>
          <w:sz w:val="20"/>
          <w:szCs w:val="20"/>
        </w:rPr>
        <w:t> </w:t>
      </w:r>
      <w:r w:rsidRPr="00AB2B43">
        <w:rPr>
          <w:rStyle w:val="ab"/>
          <w:color w:val="000000"/>
          <w:sz w:val="20"/>
          <w:szCs w:val="20"/>
        </w:rPr>
        <w:t>свободными</w:t>
      </w:r>
      <w:r w:rsidRPr="00AB2B43">
        <w:rPr>
          <w:color w:val="000000"/>
          <w:sz w:val="20"/>
          <w:szCs w:val="20"/>
        </w:rPr>
        <w:t>. Рассмотрим массу, которая колеблется на пружине как показано на рисунке. Если амплитуда колебаний мала, то координата</w:t>
      </w:r>
      <w:r w:rsidRPr="00AB2B43">
        <w:rPr>
          <w:rStyle w:val="apple-converted-space"/>
          <w:color w:val="000000"/>
          <w:sz w:val="20"/>
          <w:szCs w:val="20"/>
        </w:rPr>
        <w:t> </w:t>
      </w:r>
      <w:r w:rsidRPr="00AB2B43">
        <w:rPr>
          <w:rStyle w:val="ab"/>
          <w:color w:val="000000"/>
          <w:sz w:val="20"/>
          <w:szCs w:val="20"/>
        </w:rPr>
        <w:t>x</w:t>
      </w:r>
      <w:r w:rsidRPr="00AB2B43">
        <w:rPr>
          <w:rStyle w:val="apple-converted-space"/>
          <w:color w:val="000000"/>
          <w:sz w:val="20"/>
          <w:szCs w:val="20"/>
        </w:rPr>
        <w:t> </w:t>
      </w:r>
      <w:r w:rsidRPr="00AB2B43">
        <w:rPr>
          <w:color w:val="000000"/>
          <w:sz w:val="20"/>
          <w:szCs w:val="20"/>
        </w:rPr>
        <w:t>массы по вертикальной оси изменяется по гармоническому закону:</w:t>
      </w:r>
    </w:p>
    <w:p w:rsidR="0067016E" w:rsidRPr="00AB2B43" w:rsidRDefault="0067016E" w:rsidP="00EA0F27">
      <w:pPr>
        <w:shd w:val="clear" w:color="auto" w:fill="FFFFFF"/>
        <w:spacing w:after="0" w:line="240" w:lineRule="auto"/>
        <w:ind w:firstLine="709"/>
        <w:jc w:val="both"/>
        <w:rPr>
          <w:rFonts w:ascii="Times New Roman" w:eastAsia="Times New Roman" w:hAnsi="Times New Roman" w:cs="Times New Roman"/>
          <w:color w:val="252525"/>
          <w:sz w:val="20"/>
          <w:szCs w:val="20"/>
          <w:lang w:eastAsia="ru-RU"/>
        </w:rPr>
      </w:pPr>
      <w:r w:rsidRPr="00AB2B43">
        <w:rPr>
          <w:rFonts w:ascii="Times New Roman" w:eastAsia="Times New Roman" w:hAnsi="Times New Roman" w:cs="Times New Roman"/>
          <w:noProof/>
          <w:color w:val="252525"/>
          <w:sz w:val="20"/>
          <w:szCs w:val="20"/>
          <w:lang w:eastAsia="ru-RU"/>
        </w:rPr>
        <w:drawing>
          <wp:inline distT="0" distB="0" distL="0" distR="0" wp14:anchorId="36CD26DF" wp14:editId="7758FE51">
            <wp:extent cx="1638300" cy="200025"/>
            <wp:effectExtent l="0" t="0" r="0" b="9525"/>
            <wp:docPr id="920" name="Рисунок 920" descr="x(t) = A \sin (\omega t + \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x(t) = A \sin (\omega t + \varphi)"/>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638300" cy="200025"/>
                    </a:xfrm>
                    <a:prstGeom prst="rect">
                      <a:avLst/>
                    </a:prstGeom>
                    <a:noFill/>
                    <a:ln>
                      <a:noFill/>
                    </a:ln>
                  </pic:spPr>
                </pic:pic>
              </a:graphicData>
            </a:graphic>
          </wp:inline>
        </w:drawing>
      </w:r>
    </w:p>
    <w:p w:rsidR="0067016E" w:rsidRPr="00AB2B43" w:rsidRDefault="0067016E" w:rsidP="00EA0F27">
      <w:pPr>
        <w:shd w:val="clear" w:color="auto" w:fill="FFFFFF"/>
        <w:spacing w:after="0" w:line="240" w:lineRule="auto"/>
        <w:ind w:firstLine="709"/>
        <w:jc w:val="both"/>
        <w:rPr>
          <w:rFonts w:ascii="Times New Roman" w:eastAsia="Times New Roman" w:hAnsi="Times New Roman" w:cs="Times New Roman"/>
          <w:color w:val="252525"/>
          <w:sz w:val="20"/>
          <w:szCs w:val="20"/>
          <w:lang w:eastAsia="ru-RU"/>
        </w:rPr>
      </w:pPr>
      <w:r w:rsidRPr="00AB2B43">
        <w:rPr>
          <w:rFonts w:ascii="Times New Roman" w:eastAsia="Times New Roman" w:hAnsi="Times New Roman" w:cs="Times New Roman"/>
          <w:color w:val="252525"/>
          <w:sz w:val="20"/>
          <w:szCs w:val="20"/>
          <w:lang w:eastAsia="ru-RU"/>
        </w:rPr>
        <w:t>или</w:t>
      </w:r>
    </w:p>
    <w:p w:rsidR="0067016E" w:rsidRPr="00AB2B43" w:rsidRDefault="0067016E" w:rsidP="00EA0F27">
      <w:pPr>
        <w:shd w:val="clear" w:color="auto" w:fill="FFFFFF"/>
        <w:spacing w:after="0" w:line="240" w:lineRule="auto"/>
        <w:ind w:firstLine="709"/>
        <w:jc w:val="both"/>
        <w:rPr>
          <w:rFonts w:ascii="Times New Roman" w:eastAsia="Times New Roman" w:hAnsi="Times New Roman" w:cs="Times New Roman"/>
          <w:color w:val="252525"/>
          <w:sz w:val="20"/>
          <w:szCs w:val="20"/>
          <w:lang w:eastAsia="ru-RU"/>
        </w:rPr>
      </w:pPr>
      <w:r w:rsidRPr="00AB2B43">
        <w:rPr>
          <w:rFonts w:ascii="Times New Roman" w:eastAsia="Times New Roman" w:hAnsi="Times New Roman" w:cs="Times New Roman"/>
          <w:noProof/>
          <w:color w:val="252525"/>
          <w:sz w:val="20"/>
          <w:szCs w:val="20"/>
          <w:lang w:eastAsia="ru-RU"/>
        </w:rPr>
        <w:drawing>
          <wp:inline distT="0" distB="0" distL="0" distR="0" wp14:anchorId="2C216A4E" wp14:editId="18F7F600">
            <wp:extent cx="1657350" cy="200025"/>
            <wp:effectExtent l="0" t="0" r="0" b="9525"/>
            <wp:docPr id="919" name="Рисунок 919" descr="x(t) = A \cos (\omega t + \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x(t) = A \cos (\omega t + \varphi)"/>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657350" cy="200025"/>
                    </a:xfrm>
                    <a:prstGeom prst="rect">
                      <a:avLst/>
                    </a:prstGeom>
                    <a:noFill/>
                    <a:ln>
                      <a:noFill/>
                    </a:ln>
                  </pic:spPr>
                </pic:pic>
              </a:graphicData>
            </a:graphic>
          </wp:inline>
        </w:drawing>
      </w:r>
      <w:r w:rsidRPr="00AB2B43">
        <w:rPr>
          <w:rFonts w:ascii="Times New Roman" w:eastAsia="Times New Roman" w:hAnsi="Times New Roman" w:cs="Times New Roman"/>
          <w:color w:val="252525"/>
          <w:sz w:val="20"/>
          <w:szCs w:val="20"/>
          <w:lang w:eastAsia="ru-RU"/>
        </w:rPr>
        <w:t>,</w:t>
      </w:r>
    </w:p>
    <w:p w:rsidR="006D2132" w:rsidRPr="00AB2B43" w:rsidRDefault="0067016E" w:rsidP="00EA0F27">
      <w:pPr>
        <w:shd w:val="clear" w:color="auto" w:fill="FFFFFF"/>
        <w:spacing w:after="0" w:line="240" w:lineRule="auto"/>
        <w:ind w:firstLine="709"/>
        <w:jc w:val="both"/>
        <w:rPr>
          <w:rFonts w:ascii="Times New Roman" w:hAnsi="Times New Roman" w:cs="Times New Roman"/>
          <w:color w:val="000000"/>
          <w:sz w:val="20"/>
          <w:szCs w:val="20"/>
        </w:rPr>
      </w:pPr>
      <w:r w:rsidRPr="00AB2B43">
        <w:rPr>
          <w:rFonts w:ascii="Times New Roman" w:eastAsia="Times New Roman" w:hAnsi="Times New Roman" w:cs="Times New Roman"/>
          <w:color w:val="252525"/>
          <w:sz w:val="20"/>
          <w:szCs w:val="20"/>
          <w:lang w:eastAsia="ru-RU"/>
        </w:rPr>
        <w:lastRenderedPageBreak/>
        <w:t>где </w:t>
      </w:r>
      <w:r w:rsidRPr="00AB2B43">
        <w:rPr>
          <w:rFonts w:ascii="Times New Roman" w:eastAsia="Times New Roman" w:hAnsi="Times New Roman" w:cs="Times New Roman"/>
          <w:i/>
          <w:iCs/>
          <w:color w:val="252525"/>
          <w:sz w:val="20"/>
          <w:szCs w:val="20"/>
          <w:lang w:eastAsia="ru-RU"/>
        </w:rPr>
        <w:t>х</w:t>
      </w:r>
      <w:r w:rsidRPr="00AB2B43">
        <w:rPr>
          <w:rFonts w:ascii="Times New Roman" w:eastAsia="Times New Roman" w:hAnsi="Times New Roman" w:cs="Times New Roman"/>
          <w:color w:val="252525"/>
          <w:sz w:val="20"/>
          <w:szCs w:val="20"/>
          <w:lang w:eastAsia="ru-RU"/>
        </w:rPr>
        <w:t> — смещение (отклонение) колеблющейся точки от положения равновесия в момент времени t; </w:t>
      </w:r>
      <w:r w:rsidRPr="00AB2B43">
        <w:rPr>
          <w:rFonts w:ascii="Times New Roman" w:eastAsia="Times New Roman" w:hAnsi="Times New Roman" w:cs="Times New Roman"/>
          <w:i/>
          <w:iCs/>
          <w:color w:val="252525"/>
          <w:sz w:val="20"/>
          <w:szCs w:val="20"/>
          <w:lang w:eastAsia="ru-RU"/>
        </w:rPr>
        <w:t>А</w:t>
      </w:r>
      <w:r w:rsidRPr="00AB2B43">
        <w:rPr>
          <w:rFonts w:ascii="Times New Roman" w:eastAsia="Times New Roman" w:hAnsi="Times New Roman" w:cs="Times New Roman"/>
          <w:color w:val="252525"/>
          <w:sz w:val="20"/>
          <w:szCs w:val="20"/>
          <w:lang w:eastAsia="ru-RU"/>
        </w:rPr>
        <w:t xml:space="preserve"> — амплитуда колебаний, это величина, определяющая максимальное отклонение колеблющейся точки от положения </w:t>
      </w:r>
      <w:proofErr w:type="spellStart"/>
      <w:r w:rsidRPr="00AB2B43">
        <w:rPr>
          <w:rFonts w:ascii="Times New Roman" w:eastAsia="Times New Roman" w:hAnsi="Times New Roman" w:cs="Times New Roman"/>
          <w:color w:val="252525"/>
          <w:sz w:val="20"/>
          <w:szCs w:val="20"/>
          <w:lang w:eastAsia="ru-RU"/>
        </w:rPr>
        <w:t>равновесия;</w:t>
      </w:r>
      <w:r w:rsidRPr="00AB2B43">
        <w:rPr>
          <w:rFonts w:ascii="Times New Roman" w:eastAsia="Times New Roman" w:hAnsi="Times New Roman" w:cs="Times New Roman"/>
          <w:i/>
          <w:iCs/>
          <w:color w:val="252525"/>
          <w:sz w:val="20"/>
          <w:szCs w:val="20"/>
          <w:lang w:eastAsia="ru-RU"/>
        </w:rPr>
        <w:t>ω</w:t>
      </w:r>
      <w:proofErr w:type="spellEnd"/>
      <w:r w:rsidRPr="00AB2B43">
        <w:rPr>
          <w:rFonts w:ascii="Times New Roman" w:eastAsia="Times New Roman" w:hAnsi="Times New Roman" w:cs="Times New Roman"/>
          <w:color w:val="252525"/>
          <w:sz w:val="20"/>
          <w:szCs w:val="20"/>
          <w:lang w:eastAsia="ru-RU"/>
        </w:rPr>
        <w:t> — циклическая частота, величина, показывающая число полных колебаний, происходящих в течение 2π секунд; </w:t>
      </w:r>
      <w:r w:rsidRPr="00AB2B43">
        <w:rPr>
          <w:rFonts w:ascii="Times New Roman" w:eastAsia="Times New Roman" w:hAnsi="Times New Roman" w:cs="Times New Roman"/>
          <w:noProof/>
          <w:color w:val="252525"/>
          <w:sz w:val="20"/>
          <w:szCs w:val="20"/>
          <w:lang w:eastAsia="ru-RU"/>
        </w:rPr>
        <w:drawing>
          <wp:inline distT="0" distB="0" distL="0" distR="0" wp14:anchorId="7BA5124C" wp14:editId="06BBE593">
            <wp:extent cx="657225" cy="200025"/>
            <wp:effectExtent l="0" t="0" r="9525" b="9525"/>
            <wp:docPr id="918" name="Рисунок 918" descr="(\omega t + \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omega t + \varphi)"/>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657225" cy="200025"/>
                    </a:xfrm>
                    <a:prstGeom prst="rect">
                      <a:avLst/>
                    </a:prstGeom>
                    <a:noFill/>
                    <a:ln>
                      <a:noFill/>
                    </a:ln>
                  </pic:spPr>
                </pic:pic>
              </a:graphicData>
            </a:graphic>
          </wp:inline>
        </w:drawing>
      </w:r>
      <w:r w:rsidRPr="00AB2B43">
        <w:rPr>
          <w:rFonts w:ascii="Times New Roman" w:eastAsia="Times New Roman" w:hAnsi="Times New Roman" w:cs="Times New Roman"/>
          <w:color w:val="252525"/>
          <w:sz w:val="20"/>
          <w:szCs w:val="20"/>
          <w:lang w:eastAsia="ru-RU"/>
        </w:rPr>
        <w:t> — полная фаза колебаний, </w:t>
      </w:r>
      <w:r w:rsidRPr="00AB2B43">
        <w:rPr>
          <w:rFonts w:ascii="Times New Roman" w:eastAsia="Times New Roman" w:hAnsi="Times New Roman" w:cs="Times New Roman"/>
          <w:noProof/>
          <w:color w:val="252525"/>
          <w:sz w:val="20"/>
          <w:szCs w:val="20"/>
          <w:lang w:eastAsia="ru-RU"/>
        </w:rPr>
        <w:drawing>
          <wp:inline distT="0" distB="0" distL="0" distR="0" wp14:anchorId="7162E488" wp14:editId="79E63515">
            <wp:extent cx="123825" cy="123825"/>
            <wp:effectExtent l="0" t="0" r="9525" b="9525"/>
            <wp:docPr id="917" name="Рисунок 917" descr="\varp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varphi"/>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AB2B43">
        <w:rPr>
          <w:rFonts w:ascii="Times New Roman" w:eastAsia="Times New Roman" w:hAnsi="Times New Roman" w:cs="Times New Roman"/>
          <w:color w:val="252525"/>
          <w:sz w:val="20"/>
          <w:szCs w:val="20"/>
          <w:lang w:eastAsia="ru-RU"/>
        </w:rPr>
        <w:t> — начальная фаза колебаний.</w:t>
      </w:r>
      <w:r w:rsidR="006D2132" w:rsidRPr="00AB2B43">
        <w:rPr>
          <w:rFonts w:ascii="Times New Roman" w:hAnsi="Times New Roman" w:cs="Times New Roman"/>
          <w:color w:val="000000"/>
          <w:sz w:val="20"/>
          <w:szCs w:val="20"/>
        </w:rPr>
        <w:tab/>
      </w:r>
    </w:p>
    <w:p w:rsidR="0067016E" w:rsidRPr="00AB2B43" w:rsidRDefault="0067016E" w:rsidP="00EA0F27">
      <w:pPr>
        <w:shd w:val="clear" w:color="auto" w:fill="FFFFFF"/>
        <w:spacing w:after="0" w:line="240" w:lineRule="auto"/>
        <w:ind w:firstLine="709"/>
        <w:jc w:val="both"/>
        <w:rPr>
          <w:rFonts w:ascii="Times New Roman" w:eastAsiaTheme="minorEastAsia" w:hAnsi="Times New Roman" w:cs="Times New Roman"/>
          <w:color w:val="252525"/>
          <w:sz w:val="20"/>
          <w:szCs w:val="20"/>
          <w:lang w:eastAsia="ru-RU"/>
        </w:rPr>
      </w:pPr>
      <m:oMathPara>
        <m:oMathParaPr>
          <m:jc m:val="left"/>
        </m:oMathParaPr>
        <m:oMath>
          <m:r>
            <w:rPr>
              <w:rFonts w:ascii="Cambria Math" w:eastAsia="Times New Roman" w:hAnsi="Cambria Math" w:cs="Times New Roman"/>
              <w:color w:val="252525"/>
              <w:sz w:val="20"/>
              <w:szCs w:val="20"/>
              <w:lang w:eastAsia="ru-RU"/>
            </w:rPr>
            <m:t>ω=</m:t>
          </m:r>
          <m:f>
            <m:fPr>
              <m:ctrlPr>
                <w:rPr>
                  <w:rFonts w:ascii="Cambria Math" w:eastAsia="Times New Roman" w:hAnsi="Cambria Math" w:cs="Times New Roman"/>
                  <w:i/>
                  <w:color w:val="252525"/>
                  <w:sz w:val="20"/>
                  <w:szCs w:val="20"/>
                  <w:lang w:eastAsia="ru-RU"/>
                </w:rPr>
              </m:ctrlPr>
            </m:fPr>
            <m:num>
              <m:r>
                <w:rPr>
                  <w:rFonts w:ascii="Cambria Math" w:eastAsia="Times New Roman" w:hAnsi="Cambria Math" w:cs="Times New Roman"/>
                  <w:color w:val="252525"/>
                  <w:sz w:val="20"/>
                  <w:szCs w:val="20"/>
                  <w:lang w:eastAsia="ru-RU"/>
                </w:rPr>
                <m:t>2π</m:t>
              </m:r>
            </m:num>
            <m:den>
              <m:r>
                <w:rPr>
                  <w:rFonts w:ascii="Cambria Math" w:eastAsia="Times New Roman" w:hAnsi="Cambria Math" w:cs="Times New Roman"/>
                  <w:color w:val="252525"/>
                  <w:sz w:val="20"/>
                  <w:szCs w:val="20"/>
                  <w:lang w:eastAsia="ru-RU"/>
                </w:rPr>
                <m:t>Т</m:t>
              </m:r>
            </m:den>
          </m:f>
          <m:r>
            <w:rPr>
              <w:rFonts w:ascii="Cambria Math" w:eastAsia="Times New Roman" w:hAnsi="Cambria Math" w:cs="Times New Roman"/>
              <w:color w:val="252525"/>
              <w:sz w:val="20"/>
              <w:szCs w:val="20"/>
              <w:lang w:eastAsia="ru-RU"/>
            </w:rPr>
            <m:t>=2πμ-круговая циклическая частота</m:t>
          </m:r>
        </m:oMath>
      </m:oMathPara>
    </w:p>
    <w:p w:rsidR="0067016E" w:rsidRPr="00AB2B43" w:rsidRDefault="0067016E" w:rsidP="00EA0F27">
      <w:pPr>
        <w:shd w:val="clear" w:color="auto" w:fill="FFFFFF"/>
        <w:spacing w:after="0" w:line="240" w:lineRule="auto"/>
        <w:ind w:firstLine="709"/>
        <w:jc w:val="both"/>
        <w:rPr>
          <w:rFonts w:ascii="Times New Roman" w:eastAsiaTheme="minorEastAsia" w:hAnsi="Times New Roman" w:cs="Times New Roman"/>
          <w:color w:val="252525"/>
          <w:sz w:val="20"/>
          <w:szCs w:val="20"/>
          <w:lang w:eastAsia="ru-RU"/>
        </w:rPr>
      </w:pPr>
      <m:oMathPara>
        <m:oMathParaPr>
          <m:jc m:val="left"/>
        </m:oMathParaPr>
        <m:oMath>
          <m:r>
            <w:rPr>
              <w:rFonts w:ascii="Cambria Math" w:eastAsiaTheme="minorEastAsia" w:hAnsi="Cambria Math" w:cs="Times New Roman"/>
              <w:color w:val="252525"/>
              <w:sz w:val="20"/>
              <w:szCs w:val="20"/>
              <w:lang w:eastAsia="ru-RU"/>
            </w:rPr>
            <m:t>μ=</m:t>
          </m:r>
          <m:f>
            <m:fPr>
              <m:ctrlPr>
                <w:rPr>
                  <w:rFonts w:ascii="Cambria Math" w:eastAsiaTheme="minorEastAsia" w:hAnsi="Cambria Math" w:cs="Times New Roman"/>
                  <w:i/>
                  <w:color w:val="252525"/>
                  <w:sz w:val="20"/>
                  <w:szCs w:val="20"/>
                  <w:lang w:eastAsia="ru-RU"/>
                </w:rPr>
              </m:ctrlPr>
            </m:fPr>
            <m:num>
              <m:r>
                <w:rPr>
                  <w:rFonts w:ascii="Cambria Math" w:eastAsiaTheme="minorEastAsia" w:hAnsi="Cambria Math" w:cs="Times New Roman"/>
                  <w:color w:val="252525"/>
                  <w:sz w:val="20"/>
                  <w:szCs w:val="20"/>
                  <w:lang w:eastAsia="ru-RU"/>
                </w:rPr>
                <m:t>1</m:t>
              </m:r>
            </m:num>
            <m:den>
              <m:r>
                <w:rPr>
                  <w:rFonts w:ascii="Cambria Math" w:eastAsiaTheme="minorEastAsia" w:hAnsi="Cambria Math" w:cs="Times New Roman"/>
                  <w:color w:val="252525"/>
                  <w:sz w:val="20"/>
                  <w:szCs w:val="20"/>
                  <w:lang w:eastAsia="ru-RU"/>
                </w:rPr>
                <m:t>Т</m:t>
              </m:r>
            </m:den>
          </m:f>
          <m:r>
            <w:rPr>
              <w:rFonts w:ascii="Cambria Math" w:eastAsiaTheme="minorEastAsia" w:hAnsi="Cambria Math" w:cs="Times New Roman"/>
              <w:color w:val="252525"/>
              <w:sz w:val="20"/>
              <w:szCs w:val="20"/>
              <w:lang w:eastAsia="ru-RU"/>
            </w:rPr>
            <m:t>-частота</m:t>
          </m:r>
        </m:oMath>
      </m:oMathPara>
    </w:p>
    <w:p w:rsidR="0067016E" w:rsidRPr="00AB2B43" w:rsidRDefault="0067016E" w:rsidP="00EA0F27">
      <w:pPr>
        <w:shd w:val="clear" w:color="auto" w:fill="FFFFFF"/>
        <w:spacing w:after="0" w:line="240" w:lineRule="auto"/>
        <w:ind w:firstLine="709"/>
        <w:jc w:val="both"/>
        <w:rPr>
          <w:rFonts w:ascii="Times New Roman" w:eastAsiaTheme="minorEastAsia" w:hAnsi="Times New Roman" w:cs="Times New Roman"/>
          <w:color w:val="252525"/>
          <w:sz w:val="20"/>
          <w:szCs w:val="20"/>
          <w:lang w:eastAsia="ru-RU"/>
        </w:rPr>
      </w:pPr>
      <w:r w:rsidRPr="00AB2B43">
        <w:rPr>
          <w:rFonts w:ascii="Times New Roman" w:eastAsiaTheme="minorEastAsia" w:hAnsi="Times New Roman" w:cs="Times New Roman"/>
          <w:color w:val="252525"/>
          <w:sz w:val="20"/>
          <w:szCs w:val="20"/>
          <w:lang w:eastAsia="ru-RU"/>
        </w:rPr>
        <w:t>Т-период колебаний</w:t>
      </w:r>
    </w:p>
    <w:p w:rsidR="0067016E" w:rsidRPr="00AB2B43" w:rsidRDefault="0067016E" w:rsidP="00EA0F27">
      <w:pPr>
        <w:shd w:val="clear" w:color="auto" w:fill="FFFFFF"/>
        <w:spacing w:after="0" w:line="240" w:lineRule="auto"/>
        <w:ind w:firstLine="709"/>
        <w:jc w:val="both"/>
        <w:rPr>
          <w:rFonts w:ascii="Times New Roman" w:eastAsiaTheme="minorEastAsia" w:hAnsi="Times New Roman" w:cs="Times New Roman"/>
          <w:color w:val="252525"/>
          <w:sz w:val="20"/>
          <w:szCs w:val="20"/>
          <w:lang w:eastAsia="ru-RU"/>
        </w:rPr>
      </w:pPr>
      <m:oMathPara>
        <m:oMathParaPr>
          <m:jc m:val="left"/>
        </m:oMathParaPr>
        <m:oMath>
          <m:r>
            <w:rPr>
              <w:rFonts w:ascii="Cambria Math" w:eastAsiaTheme="minorEastAsia" w:hAnsi="Cambria Math" w:cs="Times New Roman"/>
              <w:color w:val="252525"/>
              <w:sz w:val="20"/>
              <w:szCs w:val="20"/>
              <w:lang w:eastAsia="ru-RU"/>
            </w:rPr>
            <m:t>φ-начальная фаза</m:t>
          </m:r>
        </m:oMath>
      </m:oMathPara>
    </w:p>
    <w:p w:rsidR="0067016E" w:rsidRPr="00AB2B43" w:rsidRDefault="0067016E" w:rsidP="00EA0F27">
      <w:pPr>
        <w:shd w:val="clear" w:color="auto" w:fill="FFFFFF"/>
        <w:spacing w:after="0" w:line="240" w:lineRule="auto"/>
        <w:ind w:firstLine="709"/>
        <w:jc w:val="both"/>
        <w:rPr>
          <w:rFonts w:ascii="Times New Roman" w:eastAsiaTheme="minorEastAsia" w:hAnsi="Times New Roman" w:cs="Times New Roman"/>
          <w:color w:val="252525"/>
          <w:sz w:val="20"/>
          <w:szCs w:val="20"/>
          <w:lang w:eastAsia="ru-RU"/>
        </w:rPr>
      </w:pPr>
      <w:r w:rsidRPr="00AB2B43">
        <w:rPr>
          <w:rFonts w:ascii="Times New Roman" w:eastAsiaTheme="minorEastAsia" w:hAnsi="Times New Roman" w:cs="Times New Roman"/>
          <w:color w:val="252525"/>
          <w:sz w:val="20"/>
          <w:szCs w:val="20"/>
          <w:lang w:eastAsia="ru-RU"/>
        </w:rPr>
        <w:t>А-амплитуда</w:t>
      </w:r>
    </w:p>
    <w:p w:rsidR="006D2132" w:rsidRPr="00AB2B43" w:rsidRDefault="00FD6AE6" w:rsidP="00EA0F27">
      <w:pPr>
        <w:pStyle w:val="aa"/>
        <w:shd w:val="clear" w:color="auto" w:fill="FFFFFF"/>
        <w:spacing w:before="0" w:beforeAutospacing="0" w:after="0" w:afterAutospacing="0"/>
        <w:ind w:firstLine="709"/>
        <w:jc w:val="both"/>
        <w:rPr>
          <w:color w:val="252525"/>
          <w:sz w:val="20"/>
          <w:szCs w:val="20"/>
        </w:rPr>
      </w:pPr>
      <w:hyperlink r:id="rId373" w:tooltip="Дифференциальное уравнение" w:history="1">
        <w:r w:rsidR="006D2132" w:rsidRPr="00AB2B43">
          <w:rPr>
            <w:rStyle w:val="a5"/>
            <w:color w:val="000000" w:themeColor="text1"/>
            <w:sz w:val="20"/>
            <w:szCs w:val="20"/>
          </w:rPr>
          <w:t>Дифференциальное уравнение</w:t>
        </w:r>
      </w:hyperlink>
      <w:r w:rsidR="006D2132" w:rsidRPr="00AB2B43">
        <w:rPr>
          <w:color w:val="000000" w:themeColor="text1"/>
          <w:sz w:val="20"/>
          <w:szCs w:val="20"/>
          <w:u w:val="single"/>
        </w:rPr>
        <w:t>,</w:t>
      </w:r>
      <w:r w:rsidR="006D2132" w:rsidRPr="00AB2B43">
        <w:rPr>
          <w:color w:val="000000" w:themeColor="text1"/>
          <w:sz w:val="20"/>
          <w:szCs w:val="20"/>
        </w:rPr>
        <w:t xml:space="preserve"> о</w:t>
      </w:r>
      <w:r w:rsidR="006D2132" w:rsidRPr="00AB2B43">
        <w:rPr>
          <w:color w:val="252525"/>
          <w:sz w:val="20"/>
          <w:szCs w:val="20"/>
        </w:rPr>
        <w:t>писывающее гармонические колебания, имеет вид</w:t>
      </w:r>
    </w:p>
    <w:p w:rsidR="006D2132" w:rsidRPr="00AB2B43" w:rsidRDefault="006D2132" w:rsidP="00EA0F27">
      <w:pPr>
        <w:shd w:val="clear" w:color="auto" w:fill="FFFFFF"/>
        <w:spacing w:after="0" w:line="240" w:lineRule="auto"/>
        <w:ind w:firstLine="709"/>
        <w:jc w:val="both"/>
        <w:rPr>
          <w:rFonts w:ascii="Times New Roman" w:hAnsi="Times New Roman" w:cs="Times New Roman"/>
          <w:color w:val="252525"/>
          <w:sz w:val="20"/>
          <w:szCs w:val="20"/>
        </w:rPr>
      </w:pPr>
      <w:r w:rsidRPr="00AB2B43">
        <w:rPr>
          <w:rFonts w:ascii="Times New Roman" w:hAnsi="Times New Roman" w:cs="Times New Roman"/>
          <w:noProof/>
          <w:color w:val="252525"/>
          <w:sz w:val="20"/>
          <w:szCs w:val="20"/>
          <w:lang w:eastAsia="ru-RU"/>
        </w:rPr>
        <w:drawing>
          <wp:inline distT="0" distB="0" distL="0" distR="0" wp14:anchorId="0F8F5441" wp14:editId="089FEB34">
            <wp:extent cx="1219200" cy="409575"/>
            <wp:effectExtent l="0" t="0" r="0" b="9525"/>
            <wp:docPr id="916" name="Рисунок 916" descr="\frac{d^2 x}{d t^2} + \omega^2 x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frac{d^2 x}{d t^2} + \omega^2 x = 0."/>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219200" cy="409575"/>
                    </a:xfrm>
                    <a:prstGeom prst="rect">
                      <a:avLst/>
                    </a:prstGeom>
                    <a:noFill/>
                    <a:ln>
                      <a:noFill/>
                    </a:ln>
                  </pic:spPr>
                </pic:pic>
              </a:graphicData>
            </a:graphic>
          </wp:inline>
        </w:drawing>
      </w:r>
    </w:p>
    <w:p w:rsidR="006D2132" w:rsidRPr="00AB2B43" w:rsidRDefault="006D2132" w:rsidP="00EA0F27">
      <w:pPr>
        <w:pStyle w:val="aa"/>
        <w:spacing w:before="0" w:beforeAutospacing="0" w:after="0" w:afterAutospacing="0"/>
        <w:ind w:firstLine="709"/>
        <w:jc w:val="both"/>
        <w:rPr>
          <w:color w:val="000000"/>
          <w:sz w:val="20"/>
          <w:szCs w:val="20"/>
        </w:rPr>
      </w:pPr>
      <w:r w:rsidRPr="00AB2B43">
        <w:rPr>
          <w:color w:val="000000"/>
          <w:sz w:val="20"/>
          <w:szCs w:val="20"/>
          <w:u w:val="single"/>
        </w:rPr>
        <w:t>период</w:t>
      </w:r>
      <w:r w:rsidRPr="00AB2B43">
        <w:rPr>
          <w:color w:val="000000"/>
          <w:sz w:val="20"/>
          <w:szCs w:val="20"/>
        </w:rPr>
        <w:t xml:space="preserve"> колебаний равен</w:t>
      </w:r>
    </w:p>
    <w:p w:rsidR="0067016E" w:rsidRPr="00AB2B43" w:rsidRDefault="0067016E" w:rsidP="00EA0F27">
      <w:pPr>
        <w:pStyle w:val="aa"/>
        <w:spacing w:before="0" w:beforeAutospacing="0" w:after="0" w:afterAutospacing="0"/>
        <w:ind w:firstLine="709"/>
        <w:jc w:val="both"/>
        <w:rPr>
          <w:rStyle w:val="ab"/>
          <w:color w:val="000000"/>
          <w:sz w:val="20"/>
          <w:szCs w:val="20"/>
        </w:rPr>
      </w:pPr>
    </w:p>
    <w:p w:rsidR="006D2132" w:rsidRPr="00AB2B43" w:rsidRDefault="006D2132" w:rsidP="00EA0F27">
      <w:pPr>
        <w:pStyle w:val="aa"/>
        <w:spacing w:before="0" w:beforeAutospacing="0" w:after="0" w:afterAutospacing="0"/>
        <w:ind w:firstLine="709"/>
        <w:jc w:val="both"/>
        <w:rPr>
          <w:color w:val="000000"/>
          <w:sz w:val="20"/>
          <w:szCs w:val="20"/>
        </w:rPr>
      </w:pPr>
      <w:r w:rsidRPr="00AB2B43">
        <w:rPr>
          <w:color w:val="000000"/>
          <w:sz w:val="20"/>
          <w:szCs w:val="20"/>
        </w:rPr>
        <w:t xml:space="preserve">и, соответственно, </w:t>
      </w:r>
      <w:r w:rsidRPr="00AB2B43">
        <w:rPr>
          <w:color w:val="000000"/>
          <w:sz w:val="20"/>
          <w:szCs w:val="20"/>
          <w:u w:val="single"/>
        </w:rPr>
        <w:t>угловая частота</w:t>
      </w:r>
      <w:r w:rsidRPr="00AB2B43">
        <w:rPr>
          <w:rStyle w:val="apple-converted-space"/>
          <w:color w:val="000000"/>
          <w:sz w:val="20"/>
          <w:szCs w:val="20"/>
        </w:rPr>
        <w:t> </w:t>
      </w:r>
      <w:r w:rsidRPr="00AB2B43">
        <w:rPr>
          <w:color w:val="000000"/>
          <w:sz w:val="20"/>
          <w:szCs w:val="20"/>
        </w:rPr>
        <w:t>w</w:t>
      </w:r>
      <w:r w:rsidRPr="00AB2B43">
        <w:rPr>
          <w:rStyle w:val="apple-converted-space"/>
          <w:color w:val="000000"/>
          <w:sz w:val="20"/>
          <w:szCs w:val="20"/>
        </w:rPr>
        <w:t> </w:t>
      </w:r>
      <w:r w:rsidRPr="00AB2B43">
        <w:rPr>
          <w:color w:val="000000"/>
          <w:sz w:val="20"/>
          <w:szCs w:val="20"/>
        </w:rPr>
        <w:t>равна</w:t>
      </w:r>
    </w:p>
    <w:p w:rsidR="006D2132" w:rsidRPr="00AB2B43" w:rsidRDefault="006D2132" w:rsidP="00EA0F27">
      <w:pPr>
        <w:pStyle w:val="aa"/>
        <w:spacing w:before="0" w:beforeAutospacing="0" w:after="0" w:afterAutospacing="0"/>
        <w:ind w:firstLine="709"/>
        <w:jc w:val="both"/>
        <w:rPr>
          <w:color w:val="000000"/>
          <w:sz w:val="20"/>
          <w:szCs w:val="20"/>
        </w:rPr>
      </w:pPr>
      <w:r w:rsidRPr="00AB2B43">
        <w:rPr>
          <w:color w:val="000000"/>
          <w:sz w:val="20"/>
          <w:szCs w:val="20"/>
        </w:rPr>
        <w:t>w</w:t>
      </w:r>
      <w:r w:rsidRPr="00AB2B43">
        <w:rPr>
          <w:rStyle w:val="apple-converted-space"/>
          <w:color w:val="000000"/>
          <w:sz w:val="20"/>
          <w:szCs w:val="20"/>
        </w:rPr>
        <w:t> </w:t>
      </w:r>
      <w:r w:rsidRPr="00AB2B43">
        <w:rPr>
          <w:color w:val="000000"/>
          <w:sz w:val="20"/>
          <w:szCs w:val="20"/>
        </w:rPr>
        <w:t>= (</w:t>
      </w:r>
      <w:r w:rsidRPr="00AB2B43">
        <w:rPr>
          <w:rStyle w:val="ab"/>
          <w:color w:val="000000"/>
          <w:sz w:val="20"/>
          <w:szCs w:val="20"/>
        </w:rPr>
        <w:t>k</w:t>
      </w:r>
      <w:r w:rsidRPr="00AB2B43">
        <w:rPr>
          <w:color w:val="000000"/>
          <w:sz w:val="20"/>
          <w:szCs w:val="20"/>
        </w:rPr>
        <w:t>/</w:t>
      </w:r>
      <w:r w:rsidRPr="00AB2B43">
        <w:rPr>
          <w:rStyle w:val="ab"/>
          <w:color w:val="000000"/>
          <w:sz w:val="20"/>
          <w:szCs w:val="20"/>
        </w:rPr>
        <w:t>m</w:t>
      </w:r>
      <w:r w:rsidRPr="00AB2B43">
        <w:rPr>
          <w:color w:val="000000"/>
          <w:sz w:val="20"/>
          <w:szCs w:val="20"/>
        </w:rPr>
        <w:t>)</w:t>
      </w:r>
      <w:r w:rsidRPr="00AB2B43">
        <w:rPr>
          <w:color w:val="000000"/>
          <w:sz w:val="20"/>
          <w:szCs w:val="20"/>
          <w:vertAlign w:val="superscript"/>
        </w:rPr>
        <w:t>1/2</w:t>
      </w:r>
    </w:p>
    <w:p w:rsidR="006D2132" w:rsidRPr="00AB2B43" w:rsidRDefault="006D2132" w:rsidP="00EA0F27">
      <w:pPr>
        <w:pStyle w:val="aa"/>
        <w:spacing w:before="0" w:beforeAutospacing="0" w:after="0" w:afterAutospacing="0"/>
        <w:ind w:firstLine="709"/>
        <w:jc w:val="both"/>
        <w:rPr>
          <w:color w:val="000000"/>
          <w:sz w:val="20"/>
          <w:szCs w:val="20"/>
        </w:rPr>
      </w:pPr>
      <w:r w:rsidRPr="00AB2B43">
        <w:rPr>
          <w:color w:val="000000"/>
          <w:sz w:val="20"/>
          <w:szCs w:val="20"/>
        </w:rPr>
        <w:t>Амплитуда колебаний</w:t>
      </w:r>
      <w:r w:rsidRPr="00AB2B43">
        <w:rPr>
          <w:rStyle w:val="apple-converted-space"/>
          <w:color w:val="000000"/>
          <w:sz w:val="20"/>
          <w:szCs w:val="20"/>
        </w:rPr>
        <w:t> </w:t>
      </w:r>
      <w:r w:rsidRPr="00AB2B43">
        <w:rPr>
          <w:rStyle w:val="ab"/>
          <w:color w:val="000000"/>
          <w:sz w:val="20"/>
          <w:szCs w:val="20"/>
        </w:rPr>
        <w:t>A</w:t>
      </w:r>
      <w:r w:rsidRPr="00AB2B43">
        <w:rPr>
          <w:rStyle w:val="apple-converted-space"/>
          <w:color w:val="000000"/>
          <w:sz w:val="20"/>
          <w:szCs w:val="20"/>
        </w:rPr>
        <w:t> </w:t>
      </w:r>
      <w:r w:rsidRPr="00AB2B43">
        <w:rPr>
          <w:color w:val="000000"/>
          <w:sz w:val="20"/>
          <w:szCs w:val="20"/>
        </w:rPr>
        <w:t>и фаза колебаний</w:t>
      </w:r>
      <w:r w:rsidRPr="00AB2B43">
        <w:rPr>
          <w:rStyle w:val="apple-converted-space"/>
          <w:color w:val="000000"/>
          <w:sz w:val="20"/>
          <w:szCs w:val="20"/>
        </w:rPr>
        <w:t> </w:t>
      </w:r>
      <w:r w:rsidRPr="00AB2B43">
        <w:rPr>
          <w:color w:val="000000"/>
          <w:sz w:val="20"/>
          <w:szCs w:val="20"/>
        </w:rPr>
        <w:t>j</w:t>
      </w:r>
      <w:r w:rsidRPr="00AB2B43">
        <w:rPr>
          <w:rStyle w:val="apple-converted-space"/>
          <w:color w:val="000000"/>
          <w:sz w:val="20"/>
          <w:szCs w:val="20"/>
        </w:rPr>
        <w:t> </w:t>
      </w:r>
      <w:r w:rsidRPr="00AB2B43">
        <w:rPr>
          <w:color w:val="000000"/>
          <w:sz w:val="20"/>
          <w:szCs w:val="20"/>
        </w:rPr>
        <w:t>зависят от начальных условий (в момент времени</w:t>
      </w:r>
      <w:r w:rsidRPr="00AB2B43">
        <w:rPr>
          <w:rStyle w:val="apple-converted-space"/>
          <w:color w:val="000000"/>
          <w:sz w:val="20"/>
          <w:szCs w:val="20"/>
        </w:rPr>
        <w:t> </w:t>
      </w:r>
      <w:r w:rsidRPr="00AB2B43">
        <w:rPr>
          <w:rStyle w:val="ab"/>
          <w:color w:val="000000"/>
          <w:sz w:val="20"/>
          <w:szCs w:val="20"/>
        </w:rPr>
        <w:t>t</w:t>
      </w:r>
      <w:r w:rsidRPr="00AB2B43">
        <w:rPr>
          <w:color w:val="000000"/>
          <w:sz w:val="20"/>
          <w:szCs w:val="20"/>
        </w:rPr>
        <w:t>=0): начального смещение грузика</w:t>
      </w:r>
      <w:r w:rsidRPr="00AB2B43">
        <w:rPr>
          <w:rStyle w:val="apple-converted-space"/>
          <w:color w:val="000000"/>
          <w:sz w:val="20"/>
          <w:szCs w:val="20"/>
        </w:rPr>
        <w:t> </w:t>
      </w:r>
      <w:r w:rsidRPr="00AB2B43">
        <w:rPr>
          <w:rStyle w:val="ab"/>
          <w:color w:val="000000"/>
          <w:sz w:val="20"/>
          <w:szCs w:val="20"/>
        </w:rPr>
        <w:t>x</w:t>
      </w:r>
      <w:r w:rsidRPr="00AB2B43">
        <w:rPr>
          <w:color w:val="000000"/>
          <w:sz w:val="20"/>
          <w:szCs w:val="20"/>
          <w:vertAlign w:val="subscript"/>
        </w:rPr>
        <w:t>0</w:t>
      </w:r>
      <w:r w:rsidRPr="00AB2B43">
        <w:rPr>
          <w:rStyle w:val="apple-converted-space"/>
          <w:color w:val="000000"/>
          <w:sz w:val="20"/>
          <w:szCs w:val="20"/>
        </w:rPr>
        <w:t> </w:t>
      </w:r>
      <w:r w:rsidRPr="00AB2B43">
        <w:rPr>
          <w:color w:val="000000"/>
          <w:sz w:val="20"/>
          <w:szCs w:val="20"/>
        </w:rPr>
        <w:t>и начальной скорости</w:t>
      </w:r>
      <w:r w:rsidRPr="00AB2B43">
        <w:rPr>
          <w:rStyle w:val="apple-converted-space"/>
          <w:color w:val="000000"/>
          <w:sz w:val="20"/>
          <w:szCs w:val="20"/>
        </w:rPr>
        <w:t> </w:t>
      </w:r>
      <w:r w:rsidRPr="00AB2B43">
        <w:rPr>
          <w:rStyle w:val="ab"/>
          <w:color w:val="000000"/>
          <w:sz w:val="20"/>
          <w:szCs w:val="20"/>
        </w:rPr>
        <w:t>v</w:t>
      </w:r>
      <w:r w:rsidRPr="00AB2B43">
        <w:rPr>
          <w:color w:val="000000"/>
          <w:sz w:val="20"/>
          <w:szCs w:val="20"/>
          <w:vertAlign w:val="subscript"/>
        </w:rPr>
        <w:t>0</w:t>
      </w:r>
      <w:r w:rsidRPr="00AB2B43">
        <w:rPr>
          <w:color w:val="000000"/>
          <w:sz w:val="20"/>
          <w:szCs w:val="20"/>
        </w:rPr>
        <w:t>. В состоянии равновесия пружина растянута на величину</w:t>
      </w:r>
      <w:r w:rsidRPr="00AB2B43">
        <w:rPr>
          <w:rStyle w:val="apple-converted-space"/>
          <w:color w:val="000000"/>
          <w:sz w:val="20"/>
          <w:szCs w:val="20"/>
        </w:rPr>
        <w:t> </w:t>
      </w:r>
      <w:proofErr w:type="spellStart"/>
      <w:r w:rsidRPr="00AB2B43">
        <w:rPr>
          <w:rStyle w:val="ab"/>
          <w:color w:val="000000"/>
          <w:sz w:val="20"/>
          <w:szCs w:val="20"/>
        </w:rPr>
        <w:t>mg</w:t>
      </w:r>
      <w:proofErr w:type="spellEnd"/>
      <w:r w:rsidRPr="00AB2B43">
        <w:rPr>
          <w:color w:val="000000"/>
          <w:sz w:val="20"/>
          <w:szCs w:val="20"/>
        </w:rPr>
        <w:t>/</w:t>
      </w:r>
      <w:r w:rsidRPr="00AB2B43">
        <w:rPr>
          <w:rStyle w:val="ab"/>
          <w:color w:val="000000"/>
          <w:sz w:val="20"/>
          <w:szCs w:val="20"/>
        </w:rPr>
        <w:t>k</w:t>
      </w:r>
      <w:r w:rsidRPr="00AB2B43">
        <w:rPr>
          <w:color w:val="000000"/>
          <w:sz w:val="20"/>
          <w:szCs w:val="20"/>
        </w:rPr>
        <w:t>.</w:t>
      </w:r>
    </w:p>
    <w:p w:rsidR="00803919" w:rsidRPr="00AB2B43" w:rsidRDefault="00803919" w:rsidP="00EA0F27">
      <w:pPr>
        <w:pStyle w:val="aa"/>
        <w:spacing w:before="0" w:beforeAutospacing="0" w:after="0" w:afterAutospacing="0"/>
        <w:ind w:firstLine="709"/>
        <w:jc w:val="both"/>
        <w:rPr>
          <w:sz w:val="20"/>
          <w:szCs w:val="20"/>
        </w:rPr>
      </w:pPr>
      <w:r w:rsidRPr="00AB2B43">
        <w:rPr>
          <w:sz w:val="20"/>
          <w:szCs w:val="20"/>
        </w:rPr>
        <w:t>Рассмотрим на примере колебаний груза на пружине, какие превращения энергии происходят в колебательной системе. Сначала рассмотрим случай, когда в системе нет трения. Первоначальное положение системы показано на следующем рисунке (а).</w:t>
      </w:r>
    </w:p>
    <w:p w:rsidR="00803919" w:rsidRPr="00AB2B43" w:rsidRDefault="00803919" w:rsidP="00EA0F27">
      <w:pPr>
        <w:pStyle w:val="aa"/>
        <w:spacing w:before="0" w:beforeAutospacing="0" w:after="0" w:afterAutospacing="0"/>
        <w:ind w:firstLine="709"/>
        <w:jc w:val="both"/>
        <w:rPr>
          <w:color w:val="000000"/>
          <w:sz w:val="20"/>
          <w:szCs w:val="20"/>
        </w:rPr>
      </w:pPr>
      <w:r w:rsidRPr="00AB2B43">
        <w:rPr>
          <w:color w:val="000000"/>
          <w:sz w:val="20"/>
          <w:szCs w:val="20"/>
        </w:rPr>
        <w:t>рисунок</w:t>
      </w:r>
    </w:p>
    <w:p w:rsidR="00803919" w:rsidRPr="00AB2B43" w:rsidRDefault="00803919" w:rsidP="00EA0F27">
      <w:pPr>
        <w:pStyle w:val="aa"/>
        <w:spacing w:before="0" w:beforeAutospacing="0" w:after="0" w:afterAutospacing="0"/>
        <w:ind w:firstLine="709"/>
        <w:jc w:val="both"/>
        <w:rPr>
          <w:color w:val="000000"/>
          <w:sz w:val="20"/>
          <w:szCs w:val="20"/>
        </w:rPr>
      </w:pPr>
      <w:r w:rsidRPr="00AB2B43">
        <w:rPr>
          <w:color w:val="000000"/>
          <w:sz w:val="20"/>
          <w:szCs w:val="20"/>
        </w:rPr>
        <w:t xml:space="preserve">Выведем систему из положения равновесия, оттянем шарик вправо на расстояние </w:t>
      </w:r>
      <w:proofErr w:type="spellStart"/>
      <w:r w:rsidRPr="00AB2B43">
        <w:rPr>
          <w:color w:val="000000"/>
          <w:sz w:val="20"/>
          <w:szCs w:val="20"/>
        </w:rPr>
        <w:t>Хm</w:t>
      </w:r>
      <w:proofErr w:type="spellEnd"/>
      <w:r w:rsidRPr="00AB2B43">
        <w:rPr>
          <w:color w:val="000000"/>
          <w:sz w:val="20"/>
          <w:szCs w:val="20"/>
        </w:rPr>
        <w:t>. На рисунке выше положение (б). При этом мы сообщим системе некоторую потенциальную энергию.</w:t>
      </w:r>
    </w:p>
    <w:p w:rsidR="00803919" w:rsidRPr="00AB2B43" w:rsidRDefault="00803919" w:rsidP="00EA0F27">
      <w:pPr>
        <w:pStyle w:val="2"/>
        <w:spacing w:before="0" w:line="240" w:lineRule="auto"/>
        <w:ind w:firstLine="709"/>
        <w:jc w:val="both"/>
        <w:rPr>
          <w:rFonts w:ascii="Times New Roman" w:hAnsi="Times New Roman" w:cs="Times New Roman"/>
          <w:color w:val="000000"/>
          <w:sz w:val="20"/>
          <w:szCs w:val="20"/>
        </w:rPr>
      </w:pPr>
      <w:r w:rsidRPr="00AB2B43">
        <w:rPr>
          <w:rFonts w:ascii="Times New Roman" w:hAnsi="Times New Roman" w:cs="Times New Roman"/>
          <w:color w:val="000000"/>
          <w:sz w:val="20"/>
          <w:szCs w:val="20"/>
        </w:rPr>
        <w:t>Формула потенциальной энергии</w:t>
      </w:r>
    </w:p>
    <w:p w:rsidR="00803919" w:rsidRPr="00AB2B43" w:rsidRDefault="00803919" w:rsidP="00EA0F27">
      <w:pPr>
        <w:pStyle w:val="aa"/>
        <w:spacing w:before="0" w:beforeAutospacing="0" w:after="0" w:afterAutospacing="0"/>
        <w:ind w:firstLine="709"/>
        <w:jc w:val="both"/>
        <w:rPr>
          <w:color w:val="000000"/>
          <w:sz w:val="20"/>
          <w:szCs w:val="20"/>
        </w:rPr>
      </w:pPr>
      <w:r w:rsidRPr="00AB2B43">
        <w:rPr>
          <w:color w:val="000000"/>
          <w:sz w:val="20"/>
          <w:szCs w:val="20"/>
        </w:rPr>
        <w:t>Потенциальная энергия будет вычисляться по следующей формуле:</w:t>
      </w:r>
    </w:p>
    <w:p w:rsidR="00803919" w:rsidRPr="00AB2B43" w:rsidRDefault="00803919" w:rsidP="00EA0F27">
      <w:pPr>
        <w:pStyle w:val="aa"/>
        <w:spacing w:before="0" w:beforeAutospacing="0" w:after="0" w:afterAutospacing="0"/>
        <w:ind w:firstLine="709"/>
        <w:jc w:val="both"/>
        <w:rPr>
          <w:color w:val="000000"/>
          <w:sz w:val="20"/>
          <w:szCs w:val="20"/>
        </w:rPr>
      </w:pPr>
      <w:proofErr w:type="spellStart"/>
      <w:proofErr w:type="gramStart"/>
      <w:r w:rsidRPr="00AB2B43">
        <w:rPr>
          <w:color w:val="000000"/>
          <w:sz w:val="20"/>
          <w:szCs w:val="20"/>
        </w:rPr>
        <w:t>W</w:t>
      </w:r>
      <w:proofErr w:type="gramEnd"/>
      <w:r w:rsidRPr="00AB2B43">
        <w:rPr>
          <w:color w:val="000000"/>
          <w:sz w:val="20"/>
          <w:szCs w:val="20"/>
        </w:rPr>
        <w:t>п</w:t>
      </w:r>
      <w:proofErr w:type="spellEnd"/>
      <w:r w:rsidRPr="00AB2B43">
        <w:rPr>
          <w:color w:val="000000"/>
          <w:sz w:val="20"/>
          <w:szCs w:val="20"/>
        </w:rPr>
        <w:t xml:space="preserve"> = (k*(</w:t>
      </w:r>
      <w:proofErr w:type="spellStart"/>
      <w:r w:rsidRPr="00AB2B43">
        <w:rPr>
          <w:color w:val="000000"/>
          <w:sz w:val="20"/>
          <w:szCs w:val="20"/>
        </w:rPr>
        <w:t>Xm</w:t>
      </w:r>
      <w:proofErr w:type="spellEnd"/>
      <w:r w:rsidRPr="00AB2B43">
        <w:rPr>
          <w:color w:val="000000"/>
          <w:sz w:val="20"/>
          <w:szCs w:val="20"/>
        </w:rPr>
        <w:t>)^2)/2.</w:t>
      </w:r>
    </w:p>
    <w:p w:rsidR="00803919" w:rsidRPr="00AB2B43" w:rsidRDefault="00803919" w:rsidP="00EA0F27">
      <w:pPr>
        <w:pStyle w:val="aa"/>
        <w:spacing w:before="0" w:beforeAutospacing="0" w:after="0" w:afterAutospacing="0"/>
        <w:ind w:firstLine="709"/>
        <w:jc w:val="both"/>
        <w:rPr>
          <w:color w:val="000000"/>
          <w:sz w:val="20"/>
          <w:szCs w:val="20"/>
        </w:rPr>
      </w:pPr>
      <w:r w:rsidRPr="00AB2B43">
        <w:rPr>
          <w:color w:val="000000"/>
          <w:sz w:val="20"/>
          <w:szCs w:val="20"/>
        </w:rPr>
        <w:t>Вся энергия системы будет равняться потенциальной энергии.</w:t>
      </w:r>
    </w:p>
    <w:p w:rsidR="00803919" w:rsidRPr="00AB2B43" w:rsidRDefault="00803919" w:rsidP="00EA0F27">
      <w:pPr>
        <w:pStyle w:val="aa"/>
        <w:spacing w:before="0" w:beforeAutospacing="0" w:after="0" w:afterAutospacing="0"/>
        <w:ind w:firstLine="709"/>
        <w:jc w:val="both"/>
        <w:rPr>
          <w:color w:val="000000"/>
          <w:sz w:val="20"/>
          <w:szCs w:val="20"/>
        </w:rPr>
      </w:pPr>
      <w:proofErr w:type="spellStart"/>
      <w:r w:rsidRPr="00AB2B43">
        <w:rPr>
          <w:color w:val="000000"/>
          <w:sz w:val="20"/>
          <w:szCs w:val="20"/>
        </w:rPr>
        <w:t>Wc</w:t>
      </w:r>
      <w:proofErr w:type="spellEnd"/>
      <w:r w:rsidRPr="00AB2B43">
        <w:rPr>
          <w:color w:val="000000"/>
          <w:sz w:val="20"/>
          <w:szCs w:val="20"/>
        </w:rPr>
        <w:t xml:space="preserve"> = </w:t>
      </w:r>
      <w:proofErr w:type="spellStart"/>
      <w:r w:rsidRPr="00AB2B43">
        <w:rPr>
          <w:color w:val="000000"/>
          <w:sz w:val="20"/>
          <w:szCs w:val="20"/>
        </w:rPr>
        <w:t>Wп</w:t>
      </w:r>
      <w:proofErr w:type="spellEnd"/>
      <w:r w:rsidRPr="00AB2B43">
        <w:rPr>
          <w:color w:val="000000"/>
          <w:sz w:val="20"/>
          <w:szCs w:val="20"/>
        </w:rPr>
        <w:t>.</w:t>
      </w:r>
    </w:p>
    <w:p w:rsidR="00803919" w:rsidRPr="00AB2B43" w:rsidRDefault="00803919" w:rsidP="00EA0F27">
      <w:pPr>
        <w:pStyle w:val="aa"/>
        <w:spacing w:before="0" w:beforeAutospacing="0" w:after="0" w:afterAutospacing="0"/>
        <w:ind w:firstLine="709"/>
        <w:jc w:val="both"/>
        <w:rPr>
          <w:color w:val="000000"/>
          <w:sz w:val="20"/>
          <w:szCs w:val="20"/>
        </w:rPr>
      </w:pPr>
      <w:r w:rsidRPr="00AB2B43">
        <w:rPr>
          <w:color w:val="000000"/>
          <w:sz w:val="20"/>
          <w:szCs w:val="20"/>
        </w:rPr>
        <w:t>После этого мы отпустим тело. Шарик начнет движение влево. Деформация пружины будет уменьшаться. При этом будет становиться меньше и потенциальная энергия. Но из закона сохранения энергии мы знаем, что она не может исчезать бесследно, она должна переходить в какой-то другой вид энергии. </w:t>
      </w:r>
    </w:p>
    <w:p w:rsidR="00803919" w:rsidRPr="00AB2B43" w:rsidRDefault="00803919" w:rsidP="00EA0F27">
      <w:pPr>
        <w:pStyle w:val="aa"/>
        <w:spacing w:before="0" w:beforeAutospacing="0" w:after="0" w:afterAutospacing="0"/>
        <w:ind w:firstLine="709"/>
        <w:jc w:val="both"/>
        <w:rPr>
          <w:color w:val="000000"/>
          <w:sz w:val="20"/>
          <w:szCs w:val="20"/>
        </w:rPr>
      </w:pPr>
      <w:r w:rsidRPr="00AB2B43">
        <w:rPr>
          <w:color w:val="000000"/>
          <w:sz w:val="20"/>
          <w:szCs w:val="20"/>
        </w:rPr>
        <w:t>Заметно, что после того как мы отпустили шарик, его скорость начала увеличиваться, а следовательно, будет возрастать и кинетическая энергия. В момент, когда шарик будет проходить положение равновесия, его скорость будет максимальной, а, следовательно, кинетическая энергия тоже будет максимальной. При этом, так как деформация пружины равняется нулю, то потенциальной энергии вообще не будет.</w:t>
      </w:r>
    </w:p>
    <w:p w:rsidR="00803919" w:rsidRPr="00AB2B43" w:rsidRDefault="00803919" w:rsidP="00EA0F27">
      <w:pPr>
        <w:pStyle w:val="aa"/>
        <w:spacing w:before="0" w:beforeAutospacing="0" w:after="0" w:afterAutospacing="0"/>
        <w:ind w:firstLine="709"/>
        <w:jc w:val="both"/>
        <w:rPr>
          <w:color w:val="000000"/>
          <w:sz w:val="20"/>
          <w:szCs w:val="20"/>
        </w:rPr>
      </w:pPr>
      <w:r w:rsidRPr="00AB2B43">
        <w:rPr>
          <w:color w:val="000000"/>
          <w:sz w:val="20"/>
          <w:szCs w:val="20"/>
        </w:rPr>
        <w:t>После того как шарик пройдет положение равновесия, его скорость снова начнет уменьшаться. А значит, будет уменьшаться и кинетическая энергия его движения. Так как в системе снова появится деформация пружины, она будет растягиваться, то начнет увеличиваться потенциальная энергия.</w:t>
      </w:r>
    </w:p>
    <w:p w:rsidR="00803919" w:rsidRPr="00AB2B43" w:rsidRDefault="00803919" w:rsidP="00EA0F27">
      <w:pPr>
        <w:pStyle w:val="aa"/>
        <w:spacing w:before="0" w:beforeAutospacing="0" w:after="0" w:afterAutospacing="0"/>
        <w:ind w:firstLine="709"/>
        <w:jc w:val="both"/>
        <w:rPr>
          <w:color w:val="000000"/>
          <w:sz w:val="20"/>
          <w:szCs w:val="20"/>
        </w:rPr>
      </w:pPr>
      <w:r w:rsidRPr="00AB2B43">
        <w:rPr>
          <w:color w:val="000000"/>
          <w:sz w:val="20"/>
          <w:szCs w:val="20"/>
        </w:rPr>
        <w:t>Дойдя до крайнего левого положения (в), потенциальная энергия достигнет своего максимального значения. А скорость груза в этой точке станет равной нулю. То есть кинетическая энергия будет равняться нулю.</w:t>
      </w:r>
    </w:p>
    <w:p w:rsidR="00803919" w:rsidRPr="00AB2B43" w:rsidRDefault="00803919" w:rsidP="00EA0F27">
      <w:pPr>
        <w:pStyle w:val="aa"/>
        <w:spacing w:before="0" w:beforeAutospacing="0" w:after="0" w:afterAutospacing="0"/>
        <w:ind w:firstLine="709"/>
        <w:jc w:val="both"/>
        <w:rPr>
          <w:color w:val="000000"/>
          <w:sz w:val="20"/>
          <w:szCs w:val="20"/>
        </w:rPr>
      </w:pPr>
      <w:r w:rsidRPr="00AB2B43">
        <w:rPr>
          <w:color w:val="000000"/>
          <w:sz w:val="20"/>
          <w:szCs w:val="20"/>
        </w:rPr>
        <w:t>Далее процесс повториться в обратную сторону, и будет повторяться бесконечно долго, так как потерь энергии в системе нет. Трение отсутствует.</w:t>
      </w:r>
    </w:p>
    <w:p w:rsidR="00803919" w:rsidRPr="00AB2B43" w:rsidRDefault="00803919" w:rsidP="00EA0F27">
      <w:pPr>
        <w:pStyle w:val="2"/>
        <w:spacing w:before="0" w:line="240" w:lineRule="auto"/>
        <w:ind w:firstLine="709"/>
        <w:jc w:val="both"/>
        <w:rPr>
          <w:rFonts w:ascii="Times New Roman" w:hAnsi="Times New Roman" w:cs="Times New Roman"/>
          <w:color w:val="000000"/>
          <w:sz w:val="20"/>
          <w:szCs w:val="20"/>
        </w:rPr>
      </w:pPr>
      <w:r w:rsidRPr="00AB2B43">
        <w:rPr>
          <w:rFonts w:ascii="Times New Roman" w:hAnsi="Times New Roman" w:cs="Times New Roman"/>
          <w:color w:val="000000"/>
          <w:sz w:val="20"/>
          <w:szCs w:val="20"/>
        </w:rPr>
        <w:t>Превращение энергии при гармонических колебаниях</w:t>
      </w:r>
    </w:p>
    <w:p w:rsidR="00803919" w:rsidRPr="00AB2B43" w:rsidRDefault="00803919" w:rsidP="00EA0F27">
      <w:pPr>
        <w:pStyle w:val="aa"/>
        <w:spacing w:before="0" w:beforeAutospacing="0" w:after="0" w:afterAutospacing="0"/>
        <w:ind w:firstLine="709"/>
        <w:jc w:val="both"/>
        <w:rPr>
          <w:color w:val="000000"/>
          <w:sz w:val="20"/>
          <w:szCs w:val="20"/>
        </w:rPr>
      </w:pPr>
      <w:r w:rsidRPr="00AB2B43">
        <w:rPr>
          <w:color w:val="000000"/>
          <w:sz w:val="20"/>
          <w:szCs w:val="20"/>
        </w:rPr>
        <w:t>Мы видим, что полная энергия системы в любой момент времени есть сумма потенциальной энергии системы и кинетической энергии системы. </w:t>
      </w:r>
    </w:p>
    <w:p w:rsidR="00803919" w:rsidRPr="00AB2B43" w:rsidRDefault="00803919" w:rsidP="00EA0F27">
      <w:pPr>
        <w:pStyle w:val="aa"/>
        <w:spacing w:before="0" w:beforeAutospacing="0" w:after="0" w:afterAutospacing="0"/>
        <w:ind w:firstLine="709"/>
        <w:jc w:val="both"/>
        <w:rPr>
          <w:color w:val="000000"/>
          <w:sz w:val="20"/>
          <w:szCs w:val="20"/>
        </w:rPr>
      </w:pPr>
      <w:r w:rsidRPr="00AB2B43">
        <w:rPr>
          <w:color w:val="000000"/>
          <w:sz w:val="20"/>
          <w:szCs w:val="20"/>
        </w:rPr>
        <w:t xml:space="preserve">W = </w:t>
      </w:r>
      <w:proofErr w:type="spellStart"/>
      <w:proofErr w:type="gramStart"/>
      <w:r w:rsidRPr="00AB2B43">
        <w:rPr>
          <w:color w:val="000000"/>
          <w:sz w:val="20"/>
          <w:szCs w:val="20"/>
        </w:rPr>
        <w:t>W</w:t>
      </w:r>
      <w:proofErr w:type="gramEnd"/>
      <w:r w:rsidRPr="00AB2B43">
        <w:rPr>
          <w:color w:val="000000"/>
          <w:sz w:val="20"/>
          <w:szCs w:val="20"/>
        </w:rPr>
        <w:t>к+Wп</w:t>
      </w:r>
      <w:proofErr w:type="spellEnd"/>
      <w:r w:rsidRPr="00AB2B43">
        <w:rPr>
          <w:color w:val="000000"/>
          <w:sz w:val="20"/>
          <w:szCs w:val="20"/>
        </w:rPr>
        <w:t xml:space="preserve"> = (m*V^2)/2 +(k*x^2)/2.</w:t>
      </w:r>
    </w:p>
    <w:p w:rsidR="00803919" w:rsidRPr="00AB2B43" w:rsidRDefault="00803919" w:rsidP="00EA0F27">
      <w:pPr>
        <w:pStyle w:val="aa"/>
        <w:spacing w:before="0" w:beforeAutospacing="0" w:after="0" w:afterAutospacing="0"/>
        <w:ind w:firstLine="709"/>
        <w:jc w:val="both"/>
        <w:rPr>
          <w:color w:val="000000"/>
          <w:sz w:val="20"/>
          <w:szCs w:val="20"/>
        </w:rPr>
      </w:pPr>
      <w:r w:rsidRPr="00AB2B43">
        <w:rPr>
          <w:color w:val="000000"/>
          <w:sz w:val="20"/>
          <w:szCs w:val="20"/>
        </w:rPr>
        <w:t>Такие же превращения энергии будут происходить и в математическом маятнике. Как мы видим, полная механическая энергия замкнутой системы будет сохраняться постоянной. Хотя при этом значения кинетической и потенциальной энергии могут меняться, но в сумме они всегда будут давать одинаковое число.</w:t>
      </w:r>
    </w:p>
    <w:p w:rsidR="00803919" w:rsidRPr="00AB2B43" w:rsidRDefault="00803919" w:rsidP="00EA0F27">
      <w:pPr>
        <w:pStyle w:val="aa"/>
        <w:spacing w:before="0" w:beforeAutospacing="0" w:after="0" w:afterAutospacing="0"/>
        <w:ind w:firstLine="709"/>
        <w:jc w:val="both"/>
        <w:rPr>
          <w:color w:val="000000"/>
          <w:sz w:val="20"/>
          <w:szCs w:val="20"/>
        </w:rPr>
      </w:pPr>
      <w:r w:rsidRPr="00AB2B43">
        <w:rPr>
          <w:color w:val="000000"/>
          <w:sz w:val="20"/>
          <w:szCs w:val="20"/>
        </w:rPr>
        <w:t>Полная механическая энергия системы равняется потенциальной энергии тела в начальной момент, либо кинетической энергии тела, при прохождении им положения равновесия.</w:t>
      </w:r>
    </w:p>
    <w:p w:rsidR="00803919" w:rsidRPr="00AB2B43" w:rsidRDefault="00803919" w:rsidP="00EA0F27">
      <w:pPr>
        <w:pStyle w:val="aa"/>
        <w:spacing w:before="0" w:beforeAutospacing="0" w:after="0" w:afterAutospacing="0"/>
        <w:ind w:firstLine="709"/>
        <w:jc w:val="both"/>
        <w:rPr>
          <w:color w:val="000000"/>
          <w:sz w:val="20"/>
          <w:szCs w:val="20"/>
        </w:rPr>
      </w:pPr>
      <w:r w:rsidRPr="00AB2B43">
        <w:rPr>
          <w:color w:val="000000"/>
          <w:sz w:val="20"/>
          <w:szCs w:val="20"/>
        </w:rPr>
        <w:t xml:space="preserve">W = </w:t>
      </w:r>
      <w:proofErr w:type="gramStart"/>
      <w:r w:rsidRPr="00AB2B43">
        <w:rPr>
          <w:color w:val="000000"/>
          <w:sz w:val="20"/>
          <w:szCs w:val="20"/>
        </w:rPr>
        <w:t xml:space="preserve">( </w:t>
      </w:r>
      <w:proofErr w:type="gramEnd"/>
      <w:r w:rsidRPr="00AB2B43">
        <w:rPr>
          <w:color w:val="000000"/>
          <w:sz w:val="20"/>
          <w:szCs w:val="20"/>
        </w:rPr>
        <w:t>m*V^2)/2 = (k*x^2)/2.</w:t>
      </w:r>
    </w:p>
    <w:p w:rsidR="006D2132" w:rsidRPr="00AB2B43" w:rsidRDefault="00803919" w:rsidP="00EA0F27">
      <w:pPr>
        <w:pStyle w:val="aa"/>
        <w:spacing w:before="0" w:beforeAutospacing="0" w:after="0" w:afterAutospacing="0"/>
        <w:ind w:firstLine="709"/>
        <w:jc w:val="both"/>
        <w:rPr>
          <w:color w:val="000000"/>
          <w:sz w:val="20"/>
          <w:szCs w:val="20"/>
        </w:rPr>
      </w:pPr>
      <w:r w:rsidRPr="00AB2B43">
        <w:rPr>
          <w:color w:val="000000"/>
          <w:sz w:val="20"/>
          <w:szCs w:val="20"/>
        </w:rPr>
        <w:lastRenderedPageBreak/>
        <w:t>Если в системе будет присутствовать трение, то часть энергии будет теряться на преодоление сил трения. При этом с течение времени амплитуда колебаний будет уменьшаться, пока тело совсем не остановится. Данные колебания будут затухающими.</w:t>
      </w:r>
    </w:p>
    <w:p w:rsidR="00C603D2" w:rsidRPr="00CE6B9D" w:rsidRDefault="00C603D2" w:rsidP="00EA0F27">
      <w:pPr>
        <w:spacing w:after="0" w:line="240" w:lineRule="auto"/>
        <w:ind w:firstLine="709"/>
        <w:jc w:val="both"/>
        <w:rPr>
          <w:rFonts w:ascii="Times New Roman" w:hAnsi="Times New Roman" w:cs="Times New Roman"/>
          <w:b/>
          <w:i/>
          <w:sz w:val="20"/>
          <w:szCs w:val="20"/>
        </w:rPr>
      </w:pPr>
    </w:p>
    <w:p w:rsidR="004E25E5" w:rsidRPr="00AB2B43" w:rsidRDefault="004E25E5" w:rsidP="00EA0F27">
      <w:pPr>
        <w:spacing w:after="0" w:line="240" w:lineRule="auto"/>
        <w:ind w:firstLine="709"/>
        <w:jc w:val="both"/>
        <w:rPr>
          <w:rFonts w:ascii="Times New Roman" w:hAnsi="Times New Roman" w:cs="Times New Roman"/>
          <w:b/>
          <w:i/>
          <w:sz w:val="20"/>
          <w:szCs w:val="20"/>
        </w:rPr>
      </w:pPr>
      <w:r w:rsidRPr="00AB2B43">
        <w:rPr>
          <w:rFonts w:ascii="Times New Roman" w:hAnsi="Times New Roman" w:cs="Times New Roman"/>
          <w:b/>
          <w:i/>
          <w:sz w:val="20"/>
          <w:szCs w:val="20"/>
        </w:rPr>
        <w:t xml:space="preserve">38. Пружинный, математический и физический маятники. </w:t>
      </w:r>
    </w:p>
    <w:p w:rsidR="004E25E5" w:rsidRPr="00AB2B43" w:rsidRDefault="004E25E5" w:rsidP="00EA0F27">
      <w:pPr>
        <w:pStyle w:val="Default"/>
        <w:ind w:firstLine="709"/>
        <w:jc w:val="both"/>
        <w:rPr>
          <w:sz w:val="20"/>
          <w:szCs w:val="20"/>
        </w:rPr>
      </w:pPr>
      <w:r w:rsidRPr="00AB2B43">
        <w:rPr>
          <w:bCs/>
          <w:sz w:val="20"/>
          <w:szCs w:val="20"/>
        </w:rPr>
        <w:t xml:space="preserve">1. Пружинный маятник </w:t>
      </w:r>
      <w:r w:rsidRPr="00AB2B43">
        <w:rPr>
          <w:sz w:val="20"/>
          <w:szCs w:val="20"/>
        </w:rPr>
        <w:t xml:space="preserve">— это груз массой </w:t>
      </w:r>
      <w:r w:rsidRPr="00AB2B43">
        <w:rPr>
          <w:iCs/>
          <w:sz w:val="20"/>
          <w:szCs w:val="20"/>
        </w:rPr>
        <w:t>т</w:t>
      </w:r>
      <w:r w:rsidRPr="00AB2B43">
        <w:rPr>
          <w:sz w:val="20"/>
          <w:szCs w:val="20"/>
        </w:rPr>
        <w:t xml:space="preserve">, подвешенный на абсолютно упругой пружине и совершающий гармонические колебания под действием упругой силы </w:t>
      </w:r>
      <w:r w:rsidRPr="00AB2B43">
        <w:rPr>
          <w:iCs/>
          <w:sz w:val="20"/>
          <w:szCs w:val="20"/>
        </w:rPr>
        <w:t xml:space="preserve">F </w:t>
      </w:r>
      <w:r w:rsidRPr="00AB2B43">
        <w:rPr>
          <w:sz w:val="20"/>
          <w:szCs w:val="20"/>
        </w:rPr>
        <w:t xml:space="preserve">= </w:t>
      </w:r>
      <w:r w:rsidRPr="00AB2B43">
        <w:rPr>
          <w:iCs/>
          <w:sz w:val="20"/>
          <w:szCs w:val="20"/>
        </w:rPr>
        <w:t>–</w:t>
      </w:r>
      <w:proofErr w:type="spellStart"/>
      <w:r w:rsidRPr="00AB2B43">
        <w:rPr>
          <w:iCs/>
          <w:sz w:val="20"/>
          <w:szCs w:val="20"/>
        </w:rPr>
        <w:t>kx</w:t>
      </w:r>
      <w:proofErr w:type="spellEnd"/>
      <w:r w:rsidRPr="00AB2B43">
        <w:rPr>
          <w:iCs/>
          <w:sz w:val="20"/>
          <w:szCs w:val="20"/>
        </w:rPr>
        <w:t xml:space="preserve">, </w:t>
      </w:r>
      <w:r w:rsidRPr="00AB2B43">
        <w:rPr>
          <w:sz w:val="20"/>
          <w:szCs w:val="20"/>
        </w:rPr>
        <w:t xml:space="preserve">где </w:t>
      </w:r>
      <w:r w:rsidRPr="00AB2B43">
        <w:rPr>
          <w:iCs/>
          <w:sz w:val="20"/>
          <w:szCs w:val="20"/>
        </w:rPr>
        <w:t xml:space="preserve">k — </w:t>
      </w:r>
      <w:r w:rsidRPr="00AB2B43">
        <w:rPr>
          <w:sz w:val="20"/>
          <w:szCs w:val="20"/>
        </w:rPr>
        <w:t xml:space="preserve">жесткость пружины. Уравнение движения маятника </w:t>
      </w:r>
    </w:p>
    <w:p w:rsidR="004E25E5" w:rsidRPr="00AB2B43" w:rsidRDefault="004E25E5" w:rsidP="00EA0F27">
      <w:pPr>
        <w:pStyle w:val="Default"/>
        <w:ind w:firstLine="709"/>
        <w:jc w:val="both"/>
        <w:rPr>
          <w:sz w:val="20"/>
          <w:szCs w:val="20"/>
          <w:lang w:val="en-US"/>
        </w:rPr>
      </w:pPr>
      <w:r w:rsidRPr="00AB2B43">
        <w:rPr>
          <w:noProof/>
          <w:sz w:val="20"/>
          <w:szCs w:val="20"/>
          <w:lang w:eastAsia="ru-RU"/>
        </w:rPr>
        <w:drawing>
          <wp:inline distT="0" distB="0" distL="0" distR="0" wp14:anchorId="7A0ED618" wp14:editId="26385D5E">
            <wp:extent cx="2328792" cy="500332"/>
            <wp:effectExtent l="0" t="0" r="0" b="0"/>
            <wp:docPr id="935" name="Рисунок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2328885" cy="500352"/>
                    </a:xfrm>
                    <a:prstGeom prst="rect">
                      <a:avLst/>
                    </a:prstGeom>
                    <a:noFill/>
                    <a:ln>
                      <a:noFill/>
                    </a:ln>
                  </pic:spPr>
                </pic:pic>
              </a:graphicData>
            </a:graphic>
          </wp:inline>
        </w:drawing>
      </w:r>
    </w:p>
    <w:p w:rsidR="004E25E5" w:rsidRPr="00AB2B43" w:rsidRDefault="004E25E5" w:rsidP="00EA0F27">
      <w:pPr>
        <w:pStyle w:val="Default"/>
        <w:ind w:firstLine="709"/>
        <w:jc w:val="both"/>
        <w:rPr>
          <w:sz w:val="20"/>
          <w:szCs w:val="20"/>
        </w:rPr>
      </w:pPr>
      <w:r w:rsidRPr="00AB2B43">
        <w:rPr>
          <w:sz w:val="20"/>
          <w:szCs w:val="20"/>
        </w:rPr>
        <w:t xml:space="preserve">Из выражений </w:t>
      </w:r>
      <w:r w:rsidRPr="00AB2B43">
        <w:rPr>
          <w:noProof/>
          <w:sz w:val="20"/>
          <w:szCs w:val="20"/>
          <w:lang w:eastAsia="ru-RU"/>
        </w:rPr>
        <w:drawing>
          <wp:inline distT="0" distB="0" distL="0" distR="0" wp14:anchorId="5B62A25C" wp14:editId="71FB7AA3">
            <wp:extent cx="1017917" cy="235595"/>
            <wp:effectExtent l="0" t="0" r="0" b="0"/>
            <wp:docPr id="936" name="Рисунок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1033908" cy="239296"/>
                    </a:xfrm>
                    <a:prstGeom prst="rect">
                      <a:avLst/>
                    </a:prstGeom>
                    <a:noFill/>
                    <a:ln>
                      <a:noFill/>
                    </a:ln>
                  </pic:spPr>
                </pic:pic>
              </a:graphicData>
            </a:graphic>
          </wp:inline>
        </w:drawing>
      </w:r>
      <w:r w:rsidRPr="00AB2B43">
        <w:rPr>
          <w:sz w:val="20"/>
          <w:szCs w:val="20"/>
        </w:rPr>
        <w:t xml:space="preserve"> (142.1) и </w:t>
      </w:r>
      <w:r w:rsidRPr="00AB2B43">
        <w:rPr>
          <w:noProof/>
          <w:sz w:val="20"/>
          <w:szCs w:val="20"/>
          <w:lang w:eastAsia="ru-RU"/>
        </w:rPr>
        <w:drawing>
          <wp:inline distT="0" distB="0" distL="0" distR="0" wp14:anchorId="579CA989" wp14:editId="3020E362">
            <wp:extent cx="1259456" cy="210587"/>
            <wp:effectExtent l="0" t="0" r="0" b="0"/>
            <wp:docPr id="937" name="Рисунок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7" cstate="print">
                      <a:extLst>
                        <a:ext uri="{28A0092B-C50C-407E-A947-70E740481C1C}">
                          <a14:useLocalDpi xmlns:a14="http://schemas.microsoft.com/office/drawing/2010/main" val="0"/>
                        </a:ext>
                      </a:extLst>
                    </a:blip>
                    <a:srcRect/>
                    <a:stretch>
                      <a:fillRect/>
                    </a:stretch>
                  </pic:blipFill>
                  <pic:spPr bwMode="auto">
                    <a:xfrm>
                      <a:off x="0" y="0"/>
                      <a:ext cx="1259942" cy="210668"/>
                    </a:xfrm>
                    <a:prstGeom prst="rect">
                      <a:avLst/>
                    </a:prstGeom>
                    <a:noFill/>
                    <a:ln>
                      <a:noFill/>
                    </a:ln>
                  </pic:spPr>
                </pic:pic>
              </a:graphicData>
            </a:graphic>
          </wp:inline>
        </w:drawing>
      </w:r>
      <w:r w:rsidRPr="00AB2B43">
        <w:rPr>
          <w:sz w:val="20"/>
          <w:szCs w:val="20"/>
        </w:rPr>
        <w:t xml:space="preserve"> (140.1| уравнение гармонического колебания) следует, что пружинный маятник совершает гармонические колебания по закону </w:t>
      </w:r>
      <w:r w:rsidRPr="00AB2B43">
        <w:rPr>
          <w:iCs/>
          <w:sz w:val="20"/>
          <w:szCs w:val="20"/>
        </w:rPr>
        <w:t>х</w:t>
      </w:r>
      <w:proofErr w:type="gramStart"/>
      <w:r w:rsidRPr="00AB2B43">
        <w:rPr>
          <w:iCs/>
          <w:sz w:val="20"/>
          <w:szCs w:val="20"/>
        </w:rPr>
        <w:t>=А</w:t>
      </w:r>
      <w:proofErr w:type="gramEnd"/>
      <w:r w:rsidRPr="00AB2B43">
        <w:rPr>
          <w:iCs/>
          <w:sz w:val="20"/>
          <w:szCs w:val="20"/>
        </w:rPr>
        <w:t xml:space="preserve"> </w:t>
      </w:r>
      <w:proofErr w:type="spellStart"/>
      <w:r w:rsidRPr="00AB2B43">
        <w:rPr>
          <w:sz w:val="20"/>
          <w:szCs w:val="20"/>
        </w:rPr>
        <w:t>соs</w:t>
      </w:r>
      <w:proofErr w:type="spellEnd"/>
      <w:r w:rsidRPr="00AB2B43">
        <w:rPr>
          <w:sz w:val="20"/>
          <w:szCs w:val="20"/>
        </w:rPr>
        <w:t xml:space="preserve"> (ω0</w:t>
      </w:r>
      <w:r w:rsidRPr="00AB2B43">
        <w:rPr>
          <w:iCs/>
          <w:sz w:val="20"/>
          <w:szCs w:val="20"/>
        </w:rPr>
        <w:t xml:space="preserve">t </w:t>
      </w:r>
      <w:r w:rsidRPr="00AB2B43">
        <w:rPr>
          <w:sz w:val="20"/>
          <w:szCs w:val="20"/>
        </w:rPr>
        <w:t xml:space="preserve">+ φ) с циклической частотой </w:t>
      </w:r>
    </w:p>
    <w:p w:rsidR="004E25E5" w:rsidRPr="00AB2B43" w:rsidRDefault="004E25E5" w:rsidP="00EA0F27">
      <w:pPr>
        <w:pStyle w:val="Default"/>
        <w:ind w:firstLine="709"/>
        <w:jc w:val="both"/>
        <w:rPr>
          <w:sz w:val="20"/>
          <w:szCs w:val="20"/>
        </w:rPr>
      </w:pPr>
      <w:r w:rsidRPr="00AB2B43">
        <w:rPr>
          <w:noProof/>
          <w:sz w:val="20"/>
          <w:szCs w:val="20"/>
          <w:lang w:eastAsia="ru-RU"/>
        </w:rPr>
        <w:drawing>
          <wp:inline distT="0" distB="0" distL="0" distR="0" wp14:anchorId="78BFEEAE" wp14:editId="76347F5F">
            <wp:extent cx="693287" cy="234000"/>
            <wp:effectExtent l="0" t="0" r="0" b="0"/>
            <wp:docPr id="938" name="Рисунок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8" cstate="print">
                      <a:extLst>
                        <a:ext uri="{28A0092B-C50C-407E-A947-70E740481C1C}">
                          <a14:useLocalDpi xmlns:a14="http://schemas.microsoft.com/office/drawing/2010/main" val="0"/>
                        </a:ext>
                      </a:extLst>
                    </a:blip>
                    <a:srcRect/>
                    <a:stretch>
                      <a:fillRect/>
                    </a:stretch>
                  </pic:blipFill>
                  <pic:spPr bwMode="auto">
                    <a:xfrm>
                      <a:off x="0" y="0"/>
                      <a:ext cx="693287" cy="234000"/>
                    </a:xfrm>
                    <a:prstGeom prst="rect">
                      <a:avLst/>
                    </a:prstGeom>
                    <a:noFill/>
                    <a:ln>
                      <a:noFill/>
                    </a:ln>
                  </pic:spPr>
                </pic:pic>
              </a:graphicData>
            </a:graphic>
          </wp:inline>
        </w:drawing>
      </w:r>
      <w:r w:rsidRPr="00AB2B43">
        <w:rPr>
          <w:sz w:val="20"/>
          <w:szCs w:val="20"/>
        </w:rPr>
        <w:t>(142.2)</w:t>
      </w:r>
    </w:p>
    <w:p w:rsidR="004E25E5" w:rsidRPr="00AB2B43" w:rsidRDefault="004E25E5" w:rsidP="00EA0F27">
      <w:pPr>
        <w:pStyle w:val="Default"/>
        <w:ind w:firstLine="709"/>
        <w:jc w:val="both"/>
        <w:rPr>
          <w:sz w:val="20"/>
          <w:szCs w:val="20"/>
        </w:rPr>
      </w:pPr>
      <w:r w:rsidRPr="00AB2B43">
        <w:rPr>
          <w:sz w:val="20"/>
          <w:szCs w:val="20"/>
        </w:rPr>
        <w:t xml:space="preserve">и периодом </w:t>
      </w:r>
    </w:p>
    <w:p w:rsidR="004E25E5" w:rsidRPr="00AB2B43" w:rsidRDefault="004E25E5" w:rsidP="00EA0F27">
      <w:pPr>
        <w:pStyle w:val="Default"/>
        <w:ind w:firstLine="709"/>
        <w:jc w:val="both"/>
        <w:rPr>
          <w:sz w:val="20"/>
          <w:szCs w:val="20"/>
        </w:rPr>
      </w:pPr>
      <w:r w:rsidRPr="00AB2B43">
        <w:rPr>
          <w:noProof/>
          <w:sz w:val="20"/>
          <w:szCs w:val="20"/>
          <w:lang w:eastAsia="ru-RU"/>
        </w:rPr>
        <w:drawing>
          <wp:inline distT="0" distB="0" distL="0" distR="0" wp14:anchorId="57074A95" wp14:editId="4DC525B2">
            <wp:extent cx="817340" cy="234000"/>
            <wp:effectExtent l="0" t="0" r="1905" b="0"/>
            <wp:docPr id="939" name="Рисунок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817340" cy="234000"/>
                    </a:xfrm>
                    <a:prstGeom prst="rect">
                      <a:avLst/>
                    </a:prstGeom>
                    <a:noFill/>
                    <a:ln>
                      <a:noFill/>
                    </a:ln>
                  </pic:spPr>
                </pic:pic>
              </a:graphicData>
            </a:graphic>
          </wp:inline>
        </w:drawing>
      </w:r>
      <w:r w:rsidRPr="00AB2B43">
        <w:rPr>
          <w:sz w:val="20"/>
          <w:szCs w:val="20"/>
        </w:rPr>
        <w:t>(142.3)</w:t>
      </w:r>
    </w:p>
    <w:p w:rsidR="004E25E5" w:rsidRPr="00AB2B43" w:rsidRDefault="004E25E5"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Формула </w:t>
      </w:r>
      <w:r w:rsidRPr="00AB2B43">
        <w:rPr>
          <w:rFonts w:ascii="Times New Roman" w:hAnsi="Times New Roman" w:cs="Times New Roman"/>
          <w:noProof/>
          <w:sz w:val="20"/>
          <w:szCs w:val="20"/>
          <w:lang w:eastAsia="ru-RU"/>
        </w:rPr>
        <w:drawing>
          <wp:inline distT="0" distB="0" distL="0" distR="0" wp14:anchorId="1F440943" wp14:editId="102422E3">
            <wp:extent cx="817340" cy="234000"/>
            <wp:effectExtent l="0" t="0" r="1905" b="0"/>
            <wp:docPr id="940" name="Рисунок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9" cstate="print">
                      <a:extLst>
                        <a:ext uri="{28A0092B-C50C-407E-A947-70E740481C1C}">
                          <a14:useLocalDpi xmlns:a14="http://schemas.microsoft.com/office/drawing/2010/main" val="0"/>
                        </a:ext>
                      </a:extLst>
                    </a:blip>
                    <a:srcRect/>
                    <a:stretch>
                      <a:fillRect/>
                    </a:stretch>
                  </pic:blipFill>
                  <pic:spPr bwMode="auto">
                    <a:xfrm>
                      <a:off x="0" y="0"/>
                      <a:ext cx="817340" cy="234000"/>
                    </a:xfrm>
                    <a:prstGeom prst="rect">
                      <a:avLst/>
                    </a:prstGeom>
                    <a:noFill/>
                    <a:ln>
                      <a:noFill/>
                    </a:ln>
                  </pic:spPr>
                </pic:pic>
              </a:graphicData>
            </a:graphic>
          </wp:inline>
        </w:drawing>
      </w:r>
      <w:r w:rsidRPr="00AB2B43">
        <w:rPr>
          <w:rFonts w:ascii="Times New Roman" w:hAnsi="Times New Roman" w:cs="Times New Roman"/>
          <w:sz w:val="20"/>
          <w:szCs w:val="20"/>
        </w:rPr>
        <w:t xml:space="preserve"> (142.3) справедлива для упругих колебаний в пределах, в которых выполняется закон Гука (см. (21.3)), т. е. когда масса пружины мала по сравнению с массой тела. Потенциальная энергия пружинного маятника, согласно (141.5) и (142.2), равна</w:t>
      </w:r>
    </w:p>
    <w:p w:rsidR="004E25E5" w:rsidRPr="00AB2B43" w:rsidRDefault="004E25E5"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555B263F" wp14:editId="24D7192D">
            <wp:extent cx="808979" cy="234000"/>
            <wp:effectExtent l="0" t="0" r="0" b="0"/>
            <wp:docPr id="941" name="Рисунок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808979" cy="234000"/>
                    </a:xfrm>
                    <a:prstGeom prst="rect">
                      <a:avLst/>
                    </a:prstGeom>
                    <a:noFill/>
                    <a:ln>
                      <a:noFill/>
                    </a:ln>
                  </pic:spPr>
                </pic:pic>
              </a:graphicData>
            </a:graphic>
          </wp:inline>
        </w:drawing>
      </w:r>
    </w:p>
    <w:p w:rsidR="004E25E5" w:rsidRPr="00AB2B43" w:rsidRDefault="004E25E5" w:rsidP="00EA0F27">
      <w:pPr>
        <w:pStyle w:val="Default"/>
        <w:ind w:firstLine="709"/>
        <w:jc w:val="both"/>
        <w:rPr>
          <w:sz w:val="20"/>
          <w:szCs w:val="20"/>
        </w:rPr>
      </w:pPr>
      <w:r w:rsidRPr="00AB2B43">
        <w:rPr>
          <w:bCs/>
          <w:sz w:val="20"/>
          <w:szCs w:val="20"/>
        </w:rPr>
        <w:t xml:space="preserve">2. Физический маятник </w:t>
      </w:r>
      <w:r w:rsidRPr="00AB2B43">
        <w:rPr>
          <w:sz w:val="20"/>
          <w:szCs w:val="20"/>
        </w:rPr>
        <w:t>— это твердое тело, совершающее под действием силы тяжести колебания вокруг неподвижной горизонтальной оси, проходящей через точку</w:t>
      </w:r>
      <w:proofErr w:type="gramStart"/>
      <w:r w:rsidRPr="00AB2B43">
        <w:rPr>
          <w:sz w:val="20"/>
          <w:szCs w:val="20"/>
        </w:rPr>
        <w:t xml:space="preserve"> </w:t>
      </w:r>
      <w:r w:rsidRPr="00AB2B43">
        <w:rPr>
          <w:iCs/>
          <w:sz w:val="20"/>
          <w:szCs w:val="20"/>
        </w:rPr>
        <w:t>О</w:t>
      </w:r>
      <w:proofErr w:type="gramEnd"/>
      <w:r w:rsidRPr="00AB2B43">
        <w:rPr>
          <w:sz w:val="20"/>
          <w:szCs w:val="20"/>
        </w:rPr>
        <w:t xml:space="preserve">, не совпадающую с центром масс </w:t>
      </w:r>
      <w:r w:rsidRPr="00AB2B43">
        <w:rPr>
          <w:iCs/>
          <w:sz w:val="20"/>
          <w:szCs w:val="20"/>
        </w:rPr>
        <w:t xml:space="preserve">С </w:t>
      </w:r>
      <w:r w:rsidRPr="00AB2B43">
        <w:rPr>
          <w:sz w:val="20"/>
          <w:szCs w:val="20"/>
        </w:rPr>
        <w:t xml:space="preserve">тела (рис. 201). </w:t>
      </w:r>
    </w:p>
    <w:p w:rsidR="004E25E5" w:rsidRPr="00AB2B43" w:rsidRDefault="004E25E5" w:rsidP="00EA0F27">
      <w:pPr>
        <w:pStyle w:val="Default"/>
        <w:ind w:firstLine="709"/>
        <w:jc w:val="both"/>
        <w:rPr>
          <w:sz w:val="20"/>
          <w:szCs w:val="20"/>
        </w:rPr>
      </w:pPr>
    </w:p>
    <w:p w:rsidR="004E25E5" w:rsidRPr="00AB2B43" w:rsidRDefault="004E25E5" w:rsidP="00EA0F27">
      <w:pPr>
        <w:pStyle w:val="Default"/>
        <w:ind w:firstLine="709"/>
        <w:jc w:val="both"/>
        <w:rPr>
          <w:sz w:val="20"/>
          <w:szCs w:val="20"/>
        </w:rPr>
      </w:pPr>
      <w:r w:rsidRPr="00AB2B43">
        <w:rPr>
          <w:sz w:val="20"/>
          <w:szCs w:val="20"/>
        </w:rPr>
        <w:t>Если маятник отклонен из положения равновесия на некоторый угол а</w:t>
      </w:r>
      <w:r w:rsidRPr="00AB2B43">
        <w:rPr>
          <w:iCs/>
          <w:sz w:val="20"/>
          <w:szCs w:val="20"/>
        </w:rPr>
        <w:t xml:space="preserve">, </w:t>
      </w:r>
      <w:r w:rsidRPr="00AB2B43">
        <w:rPr>
          <w:sz w:val="20"/>
          <w:szCs w:val="20"/>
        </w:rPr>
        <w:t xml:space="preserve">то в соответствии с уравнением динамики вращательного движения твердого тела (18.3) момент </w:t>
      </w:r>
      <w:r w:rsidRPr="00AB2B43">
        <w:rPr>
          <w:iCs/>
          <w:sz w:val="20"/>
          <w:szCs w:val="20"/>
        </w:rPr>
        <w:t xml:space="preserve">M </w:t>
      </w:r>
      <w:r w:rsidRPr="00AB2B43">
        <w:rPr>
          <w:sz w:val="20"/>
          <w:szCs w:val="20"/>
        </w:rPr>
        <w:t xml:space="preserve">возвращающей силы можно записать в виде </w:t>
      </w:r>
    </w:p>
    <w:p w:rsidR="004E25E5" w:rsidRPr="00AB2B43" w:rsidRDefault="004E25E5"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6AEDA877" wp14:editId="3A64C442">
            <wp:extent cx="2637237" cy="234000"/>
            <wp:effectExtent l="0" t="0" r="0" b="0"/>
            <wp:docPr id="943" name="Рисунок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1" cstate="print">
                      <a:extLst>
                        <a:ext uri="{28A0092B-C50C-407E-A947-70E740481C1C}">
                          <a14:useLocalDpi xmlns:a14="http://schemas.microsoft.com/office/drawing/2010/main" val="0"/>
                        </a:ext>
                      </a:extLst>
                    </a:blip>
                    <a:srcRect/>
                    <a:stretch>
                      <a:fillRect/>
                    </a:stretch>
                  </pic:blipFill>
                  <pic:spPr bwMode="auto">
                    <a:xfrm>
                      <a:off x="0" y="0"/>
                      <a:ext cx="2637237" cy="234000"/>
                    </a:xfrm>
                    <a:prstGeom prst="rect">
                      <a:avLst/>
                    </a:prstGeom>
                    <a:noFill/>
                    <a:ln>
                      <a:noFill/>
                    </a:ln>
                  </pic:spPr>
                </pic:pic>
              </a:graphicData>
            </a:graphic>
          </wp:inline>
        </w:drawing>
      </w:r>
      <w:r w:rsidRPr="00AB2B43">
        <w:rPr>
          <w:rFonts w:ascii="Times New Roman" w:hAnsi="Times New Roman" w:cs="Times New Roman"/>
          <w:sz w:val="20"/>
          <w:szCs w:val="20"/>
        </w:rPr>
        <w:t>(142.4)</w:t>
      </w:r>
    </w:p>
    <w:p w:rsidR="004E25E5" w:rsidRPr="00AB2B43" w:rsidRDefault="00C603D2"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anchor distT="0" distB="0" distL="114300" distR="114300" simplePos="0" relativeHeight="251692032" behindDoc="1" locked="0" layoutInCell="1" allowOverlap="1" wp14:anchorId="46C9E886" wp14:editId="4AEA40A2">
            <wp:simplePos x="0" y="0"/>
            <wp:positionH relativeFrom="column">
              <wp:posOffset>2891790</wp:posOffset>
            </wp:positionH>
            <wp:positionV relativeFrom="paragraph">
              <wp:posOffset>77470</wp:posOffset>
            </wp:positionV>
            <wp:extent cx="1767840" cy="2150745"/>
            <wp:effectExtent l="0" t="0" r="3810" b="1905"/>
            <wp:wrapTight wrapText="bothSides">
              <wp:wrapPolygon edited="0">
                <wp:start x="0" y="0"/>
                <wp:lineTo x="0" y="21428"/>
                <wp:lineTo x="21414" y="21428"/>
                <wp:lineTo x="21414" y="0"/>
                <wp:lineTo x="0" y="0"/>
              </wp:wrapPolygon>
            </wp:wrapTight>
            <wp:docPr id="942" name="Рисунок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2" cstate="print">
                      <a:extLst>
                        <a:ext uri="{28A0092B-C50C-407E-A947-70E740481C1C}">
                          <a14:useLocalDpi xmlns:a14="http://schemas.microsoft.com/office/drawing/2010/main" val="0"/>
                        </a:ext>
                      </a:extLst>
                    </a:blip>
                    <a:srcRect/>
                    <a:stretch>
                      <a:fillRect/>
                    </a:stretch>
                  </pic:blipFill>
                  <pic:spPr bwMode="auto">
                    <a:xfrm>
                      <a:off x="0" y="0"/>
                      <a:ext cx="1767840"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4E25E5" w:rsidRPr="00AB2B43">
        <w:rPr>
          <w:rFonts w:ascii="Times New Roman" w:hAnsi="Times New Roman" w:cs="Times New Roman"/>
          <w:noProof/>
          <w:sz w:val="20"/>
          <w:szCs w:val="20"/>
          <w:lang w:eastAsia="ru-RU"/>
        </w:rPr>
        <w:drawing>
          <wp:inline distT="0" distB="0" distL="0" distR="0" wp14:anchorId="17BE6C88" wp14:editId="7F566389">
            <wp:extent cx="1500996" cy="2321396"/>
            <wp:effectExtent l="0" t="0" r="4445" b="3175"/>
            <wp:docPr id="944" name="Рисунок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3" cstate="print">
                      <a:extLst>
                        <a:ext uri="{28A0092B-C50C-407E-A947-70E740481C1C}">
                          <a14:useLocalDpi xmlns:a14="http://schemas.microsoft.com/office/drawing/2010/main" val="0"/>
                        </a:ext>
                      </a:extLst>
                    </a:blip>
                    <a:srcRect/>
                    <a:stretch>
                      <a:fillRect/>
                    </a:stretch>
                  </pic:blipFill>
                  <pic:spPr bwMode="auto">
                    <a:xfrm>
                      <a:off x="0" y="0"/>
                      <a:ext cx="1508155" cy="2332468"/>
                    </a:xfrm>
                    <a:prstGeom prst="rect">
                      <a:avLst/>
                    </a:prstGeom>
                    <a:noFill/>
                    <a:ln>
                      <a:noFill/>
                    </a:ln>
                  </pic:spPr>
                </pic:pic>
              </a:graphicData>
            </a:graphic>
          </wp:inline>
        </w:drawing>
      </w:r>
    </w:p>
    <w:p w:rsidR="004E25E5" w:rsidRPr="00AB2B43" w:rsidRDefault="004E25E5" w:rsidP="00EA0F27">
      <w:pPr>
        <w:pStyle w:val="Default"/>
        <w:ind w:firstLine="709"/>
        <w:jc w:val="both"/>
        <w:rPr>
          <w:sz w:val="20"/>
          <w:szCs w:val="20"/>
        </w:rPr>
      </w:pPr>
      <w:r w:rsidRPr="00AB2B43">
        <w:rPr>
          <w:sz w:val="20"/>
          <w:szCs w:val="20"/>
        </w:rPr>
        <w:t xml:space="preserve">где </w:t>
      </w:r>
      <w:r w:rsidRPr="00AB2B43">
        <w:rPr>
          <w:iCs/>
          <w:sz w:val="20"/>
          <w:szCs w:val="20"/>
        </w:rPr>
        <w:t xml:space="preserve">J — </w:t>
      </w:r>
      <w:r w:rsidRPr="00AB2B43">
        <w:rPr>
          <w:sz w:val="20"/>
          <w:szCs w:val="20"/>
        </w:rPr>
        <w:t>момент инерции маятника относительно оси, проходящей через точку подвеса</w:t>
      </w:r>
      <w:proofErr w:type="gramStart"/>
      <w:r w:rsidRPr="00AB2B43">
        <w:rPr>
          <w:sz w:val="20"/>
          <w:szCs w:val="20"/>
        </w:rPr>
        <w:t xml:space="preserve"> </w:t>
      </w:r>
      <w:r w:rsidRPr="00AB2B43">
        <w:rPr>
          <w:iCs/>
          <w:sz w:val="20"/>
          <w:szCs w:val="20"/>
        </w:rPr>
        <w:t>О</w:t>
      </w:r>
      <w:proofErr w:type="gramEnd"/>
      <w:r w:rsidRPr="00AB2B43">
        <w:rPr>
          <w:iCs/>
          <w:sz w:val="20"/>
          <w:szCs w:val="20"/>
        </w:rPr>
        <w:t xml:space="preserve">, l – </w:t>
      </w:r>
      <w:r w:rsidRPr="00AB2B43">
        <w:rPr>
          <w:sz w:val="20"/>
          <w:szCs w:val="20"/>
        </w:rPr>
        <w:t xml:space="preserve">расстояние между ней и центром масс маятника, </w:t>
      </w:r>
      <w:proofErr w:type="spellStart"/>
      <w:r w:rsidRPr="00AB2B43">
        <w:rPr>
          <w:iCs/>
          <w:sz w:val="20"/>
          <w:szCs w:val="20"/>
        </w:rPr>
        <w:t>F</w:t>
      </w:r>
      <w:r w:rsidRPr="00AB2B43">
        <w:rPr>
          <w:sz w:val="20"/>
          <w:szCs w:val="20"/>
        </w:rPr>
        <w:t>τ</w:t>
      </w:r>
      <w:proofErr w:type="spellEnd"/>
      <w:r w:rsidRPr="00AB2B43">
        <w:rPr>
          <w:iCs/>
          <w:sz w:val="20"/>
          <w:szCs w:val="20"/>
        </w:rPr>
        <w:t>= –</w:t>
      </w:r>
      <w:proofErr w:type="spellStart"/>
      <w:r w:rsidRPr="00AB2B43">
        <w:rPr>
          <w:iCs/>
          <w:sz w:val="20"/>
          <w:szCs w:val="20"/>
        </w:rPr>
        <w:t>mg</w:t>
      </w:r>
      <w:proofErr w:type="spellEnd"/>
      <w:r w:rsidRPr="00AB2B43">
        <w:rPr>
          <w:iCs/>
          <w:sz w:val="20"/>
          <w:szCs w:val="20"/>
        </w:rPr>
        <w:t xml:space="preserve"> </w:t>
      </w:r>
      <w:proofErr w:type="spellStart"/>
      <w:r w:rsidRPr="00AB2B43">
        <w:rPr>
          <w:iCs/>
          <w:sz w:val="20"/>
          <w:szCs w:val="20"/>
        </w:rPr>
        <w:t>sin</w:t>
      </w:r>
      <w:proofErr w:type="spellEnd"/>
      <w:r w:rsidRPr="00AB2B43">
        <w:rPr>
          <w:iCs/>
          <w:sz w:val="20"/>
          <w:szCs w:val="20"/>
        </w:rPr>
        <w:t xml:space="preserve"> </w:t>
      </w:r>
      <w:r w:rsidRPr="00AB2B43">
        <w:rPr>
          <w:iCs/>
          <w:sz w:val="20"/>
          <w:szCs w:val="20"/>
          <w:lang w:val="en-US"/>
        </w:rPr>
        <w:t>a</w:t>
      </w:r>
      <w:r w:rsidRPr="00AB2B43">
        <w:rPr>
          <w:sz w:val="20"/>
          <w:szCs w:val="20"/>
        </w:rPr>
        <w:t xml:space="preserve"> </w:t>
      </w:r>
      <m:oMath>
        <m:r>
          <m:rPr>
            <m:sty m:val="p"/>
          </m:rPr>
          <w:rPr>
            <w:rFonts w:ascii="Cambria Math" w:hAnsi="Cambria Math"/>
            <w:sz w:val="20"/>
            <w:szCs w:val="20"/>
          </w:rPr>
          <m:t>≈</m:t>
        </m:r>
      </m:oMath>
      <w:r w:rsidRPr="00AB2B43">
        <w:rPr>
          <w:sz w:val="20"/>
          <w:szCs w:val="20"/>
        </w:rPr>
        <w:t xml:space="preserve"> </w:t>
      </w:r>
      <w:r w:rsidRPr="00AB2B43">
        <w:rPr>
          <w:iCs/>
          <w:sz w:val="20"/>
          <w:szCs w:val="20"/>
        </w:rPr>
        <w:t>–</w:t>
      </w:r>
      <w:proofErr w:type="spellStart"/>
      <w:r w:rsidRPr="00AB2B43">
        <w:rPr>
          <w:iCs/>
          <w:sz w:val="20"/>
          <w:szCs w:val="20"/>
        </w:rPr>
        <w:t>mg</w:t>
      </w:r>
      <w:proofErr w:type="spellEnd"/>
      <w:r w:rsidRPr="00AB2B43">
        <w:rPr>
          <w:sz w:val="20"/>
          <w:szCs w:val="20"/>
          <w:lang w:val="en-US"/>
        </w:rPr>
        <w:t>a</w:t>
      </w:r>
      <w:r w:rsidRPr="00AB2B43">
        <w:rPr>
          <w:iCs/>
          <w:sz w:val="20"/>
          <w:szCs w:val="20"/>
        </w:rPr>
        <w:t xml:space="preserve">. — </w:t>
      </w:r>
      <w:r w:rsidRPr="00AB2B43">
        <w:rPr>
          <w:sz w:val="20"/>
          <w:szCs w:val="20"/>
        </w:rPr>
        <w:t xml:space="preserve">возвращающая сила (знак минус обусловлен тем, что направления </w:t>
      </w:r>
      <w:proofErr w:type="spellStart"/>
      <w:r w:rsidRPr="00AB2B43">
        <w:rPr>
          <w:iCs/>
          <w:sz w:val="20"/>
          <w:szCs w:val="20"/>
        </w:rPr>
        <w:t>Fτ</w:t>
      </w:r>
      <w:proofErr w:type="spellEnd"/>
      <w:r w:rsidRPr="00AB2B43">
        <w:rPr>
          <w:sz w:val="20"/>
          <w:szCs w:val="20"/>
        </w:rPr>
        <w:t xml:space="preserve"> и </w:t>
      </w:r>
      <w:r w:rsidRPr="00AB2B43">
        <w:rPr>
          <w:sz w:val="20"/>
          <w:szCs w:val="20"/>
          <w:lang w:val="en-US"/>
        </w:rPr>
        <w:t>a</w:t>
      </w:r>
      <w:r w:rsidRPr="00AB2B43">
        <w:rPr>
          <w:sz w:val="20"/>
          <w:szCs w:val="20"/>
        </w:rPr>
        <w:t xml:space="preserve"> всегда противоположны; </w:t>
      </w:r>
      <w:proofErr w:type="spellStart"/>
      <w:r w:rsidRPr="00AB2B43">
        <w:rPr>
          <w:sz w:val="20"/>
          <w:szCs w:val="20"/>
        </w:rPr>
        <w:t>sin</w:t>
      </w:r>
      <w:proofErr w:type="spellEnd"/>
      <w:r w:rsidRPr="00AB2B43">
        <w:rPr>
          <w:iCs/>
          <w:sz w:val="20"/>
          <w:szCs w:val="20"/>
        </w:rPr>
        <w:t xml:space="preserve"> </w:t>
      </w:r>
      <w:r w:rsidRPr="00AB2B43">
        <w:rPr>
          <w:iCs/>
          <w:sz w:val="20"/>
          <w:szCs w:val="20"/>
          <w:lang w:val="en-US"/>
        </w:rPr>
        <w:t>a</w:t>
      </w:r>
      <w:r w:rsidRPr="00AB2B43">
        <w:rPr>
          <w:sz w:val="20"/>
          <w:szCs w:val="20"/>
        </w:rPr>
        <w:t xml:space="preserve"> </w:t>
      </w:r>
      <m:oMath>
        <m:r>
          <m:rPr>
            <m:sty m:val="p"/>
          </m:rPr>
          <w:rPr>
            <w:rFonts w:ascii="Cambria Math" w:hAnsi="Cambria Math"/>
            <w:sz w:val="20"/>
            <w:szCs w:val="20"/>
          </w:rPr>
          <m:t>≈a</m:t>
        </m:r>
      </m:oMath>
      <w:r w:rsidRPr="00AB2B43">
        <w:rPr>
          <w:sz w:val="20"/>
          <w:szCs w:val="20"/>
        </w:rPr>
        <w:t xml:space="preserve"> соответствует малым колебаниям маятника, т.е. малым отклонениям маятника из положения равновесия). Уравнение (142.4) можно записать в виде </w:t>
      </w:r>
    </w:p>
    <w:p w:rsidR="004E25E5" w:rsidRPr="00AB2B43" w:rsidRDefault="004E25E5" w:rsidP="00EA0F27">
      <w:pPr>
        <w:pStyle w:val="Default"/>
        <w:ind w:firstLine="709"/>
        <w:jc w:val="both"/>
        <w:rPr>
          <w:sz w:val="20"/>
          <w:szCs w:val="20"/>
        </w:rPr>
      </w:pPr>
      <w:r w:rsidRPr="00AB2B43">
        <w:rPr>
          <w:noProof/>
          <w:sz w:val="20"/>
          <w:szCs w:val="20"/>
          <w:lang w:eastAsia="ru-RU"/>
        </w:rPr>
        <w:drawing>
          <wp:inline distT="0" distB="0" distL="0" distR="0" wp14:anchorId="30357F93" wp14:editId="0F6BE72C">
            <wp:extent cx="1998641" cy="336430"/>
            <wp:effectExtent l="0" t="0" r="1905" b="6985"/>
            <wp:docPr id="945" name="Рисунок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4" cstate="print">
                      <a:extLst>
                        <a:ext uri="{28A0092B-C50C-407E-A947-70E740481C1C}">
                          <a14:useLocalDpi xmlns:a14="http://schemas.microsoft.com/office/drawing/2010/main" val="0"/>
                        </a:ext>
                      </a:extLst>
                    </a:blip>
                    <a:srcRect/>
                    <a:stretch>
                      <a:fillRect/>
                    </a:stretch>
                  </pic:blipFill>
                  <pic:spPr bwMode="auto">
                    <a:xfrm>
                      <a:off x="0" y="0"/>
                      <a:ext cx="2043010" cy="343899"/>
                    </a:xfrm>
                    <a:prstGeom prst="rect">
                      <a:avLst/>
                    </a:prstGeom>
                    <a:noFill/>
                    <a:ln>
                      <a:noFill/>
                    </a:ln>
                  </pic:spPr>
                </pic:pic>
              </a:graphicData>
            </a:graphic>
          </wp:inline>
        </w:drawing>
      </w:r>
    </w:p>
    <w:p w:rsidR="004E25E5" w:rsidRPr="00AB2B43" w:rsidRDefault="004E25E5" w:rsidP="00EA0F27">
      <w:pPr>
        <w:pStyle w:val="Default"/>
        <w:ind w:firstLine="709"/>
        <w:jc w:val="both"/>
        <w:rPr>
          <w:sz w:val="20"/>
          <w:szCs w:val="20"/>
        </w:rPr>
      </w:pPr>
      <w:r w:rsidRPr="00AB2B43">
        <w:rPr>
          <w:sz w:val="20"/>
          <w:szCs w:val="20"/>
        </w:rPr>
        <w:t xml:space="preserve">Принимая </w:t>
      </w:r>
    </w:p>
    <w:p w:rsidR="004E25E5" w:rsidRPr="00AB2B43" w:rsidRDefault="004E25E5" w:rsidP="00EA0F27">
      <w:pPr>
        <w:pStyle w:val="Default"/>
        <w:ind w:firstLine="709"/>
        <w:jc w:val="both"/>
        <w:rPr>
          <w:sz w:val="20"/>
          <w:szCs w:val="20"/>
        </w:rPr>
      </w:pPr>
      <w:r w:rsidRPr="00AB2B43">
        <w:rPr>
          <w:noProof/>
          <w:sz w:val="20"/>
          <w:szCs w:val="20"/>
          <w:lang w:eastAsia="ru-RU"/>
        </w:rPr>
        <w:drawing>
          <wp:inline distT="0" distB="0" distL="0" distR="0" wp14:anchorId="39904260" wp14:editId="6E4F29F9">
            <wp:extent cx="802257" cy="255666"/>
            <wp:effectExtent l="0" t="0" r="0" b="0"/>
            <wp:docPr id="946" name="Рисунок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5" cstate="print">
                      <a:extLst>
                        <a:ext uri="{28A0092B-C50C-407E-A947-70E740481C1C}">
                          <a14:useLocalDpi xmlns:a14="http://schemas.microsoft.com/office/drawing/2010/main" val="0"/>
                        </a:ext>
                      </a:extLst>
                    </a:blip>
                    <a:srcRect/>
                    <a:stretch>
                      <a:fillRect/>
                    </a:stretch>
                  </pic:blipFill>
                  <pic:spPr bwMode="auto">
                    <a:xfrm>
                      <a:off x="0" y="0"/>
                      <a:ext cx="806848" cy="257129"/>
                    </a:xfrm>
                    <a:prstGeom prst="rect">
                      <a:avLst/>
                    </a:prstGeom>
                    <a:noFill/>
                    <a:ln>
                      <a:noFill/>
                    </a:ln>
                  </pic:spPr>
                </pic:pic>
              </a:graphicData>
            </a:graphic>
          </wp:inline>
        </w:drawing>
      </w:r>
      <w:r w:rsidRPr="00AB2B43">
        <w:rPr>
          <w:sz w:val="20"/>
          <w:szCs w:val="20"/>
        </w:rPr>
        <w:t xml:space="preserve"> (142.5)</w:t>
      </w:r>
    </w:p>
    <w:p w:rsidR="004E25E5" w:rsidRPr="00AB2B43" w:rsidRDefault="004E25E5" w:rsidP="00EA0F27">
      <w:pPr>
        <w:pStyle w:val="Default"/>
        <w:ind w:firstLine="709"/>
        <w:jc w:val="both"/>
        <w:rPr>
          <w:sz w:val="20"/>
          <w:szCs w:val="20"/>
        </w:rPr>
      </w:pPr>
      <w:r w:rsidRPr="00AB2B43">
        <w:rPr>
          <w:sz w:val="20"/>
          <w:szCs w:val="20"/>
        </w:rPr>
        <w:t xml:space="preserve">получим уравнение </w:t>
      </w:r>
    </w:p>
    <w:p w:rsidR="004E25E5" w:rsidRPr="00AB2B43" w:rsidRDefault="004E25E5" w:rsidP="00EA0F27">
      <w:pPr>
        <w:pStyle w:val="Default"/>
        <w:ind w:firstLine="709"/>
        <w:jc w:val="both"/>
        <w:rPr>
          <w:sz w:val="20"/>
          <w:szCs w:val="20"/>
        </w:rPr>
      </w:pPr>
      <w:r w:rsidRPr="00AB2B43">
        <w:rPr>
          <w:noProof/>
          <w:sz w:val="20"/>
          <w:szCs w:val="20"/>
          <w:lang w:eastAsia="ru-RU"/>
        </w:rPr>
        <w:drawing>
          <wp:inline distT="0" distB="0" distL="0" distR="0" wp14:anchorId="6E0A3223" wp14:editId="18324C26">
            <wp:extent cx="1112808" cy="244681"/>
            <wp:effectExtent l="0" t="0" r="0" b="3175"/>
            <wp:docPr id="947" name="Рисунок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124918" cy="247344"/>
                    </a:xfrm>
                    <a:prstGeom prst="rect">
                      <a:avLst/>
                    </a:prstGeom>
                    <a:noFill/>
                    <a:ln>
                      <a:noFill/>
                    </a:ln>
                  </pic:spPr>
                </pic:pic>
              </a:graphicData>
            </a:graphic>
          </wp:inline>
        </w:drawing>
      </w:r>
    </w:p>
    <w:p w:rsidR="004E25E5" w:rsidRPr="00AB2B43" w:rsidRDefault="004E25E5" w:rsidP="00EA0F27">
      <w:pPr>
        <w:pStyle w:val="Default"/>
        <w:ind w:firstLine="709"/>
        <w:jc w:val="both"/>
        <w:rPr>
          <w:sz w:val="20"/>
          <w:szCs w:val="20"/>
        </w:rPr>
      </w:pPr>
      <w:r w:rsidRPr="00AB2B43">
        <w:rPr>
          <w:sz w:val="20"/>
          <w:szCs w:val="20"/>
        </w:rPr>
        <w:lastRenderedPageBreak/>
        <w:t xml:space="preserve">идентичное с (142.1), решение которого (140.1) известно: </w:t>
      </w:r>
    </w:p>
    <w:p w:rsidR="004E25E5" w:rsidRPr="00AB2B43" w:rsidRDefault="004E25E5" w:rsidP="00EA0F27">
      <w:pPr>
        <w:pStyle w:val="Default"/>
        <w:ind w:firstLine="709"/>
        <w:jc w:val="both"/>
        <w:rPr>
          <w:sz w:val="20"/>
          <w:szCs w:val="20"/>
        </w:rPr>
      </w:pPr>
      <w:r w:rsidRPr="00AB2B43">
        <w:rPr>
          <w:noProof/>
          <w:sz w:val="20"/>
          <w:szCs w:val="20"/>
          <w:lang w:eastAsia="ru-RU"/>
        </w:rPr>
        <w:drawing>
          <wp:inline distT="0" distB="0" distL="0" distR="0" wp14:anchorId="5CA002C7" wp14:editId="0197763F">
            <wp:extent cx="1880559" cy="286157"/>
            <wp:effectExtent l="0" t="0" r="5715" b="0"/>
            <wp:docPr id="948" name="Рисунок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881288" cy="286268"/>
                    </a:xfrm>
                    <a:prstGeom prst="rect">
                      <a:avLst/>
                    </a:prstGeom>
                    <a:noFill/>
                    <a:ln>
                      <a:noFill/>
                    </a:ln>
                  </pic:spPr>
                </pic:pic>
              </a:graphicData>
            </a:graphic>
          </wp:inline>
        </w:drawing>
      </w:r>
      <w:r w:rsidRPr="00AB2B43">
        <w:rPr>
          <w:sz w:val="20"/>
          <w:szCs w:val="20"/>
        </w:rPr>
        <w:t xml:space="preserve"> (142.6)</w:t>
      </w:r>
    </w:p>
    <w:p w:rsidR="004E25E5" w:rsidRPr="00AB2B43" w:rsidRDefault="004E25E5" w:rsidP="00EA0F27">
      <w:pPr>
        <w:pStyle w:val="Default"/>
        <w:ind w:firstLine="709"/>
        <w:jc w:val="both"/>
        <w:rPr>
          <w:sz w:val="20"/>
          <w:szCs w:val="20"/>
        </w:rPr>
      </w:pPr>
      <w:r w:rsidRPr="00AB2B43">
        <w:rPr>
          <w:sz w:val="20"/>
          <w:szCs w:val="20"/>
        </w:rPr>
        <w:t xml:space="preserve">Из выражения (142.6) следует, что при малых колебаниях физический маятник совершает гармонические колебания с циклической частотой ω0 (см. (142.5)) и периодом </w:t>
      </w:r>
    </w:p>
    <w:p w:rsidR="004E25E5" w:rsidRPr="00AB2B43" w:rsidRDefault="004E25E5" w:rsidP="00EA0F27">
      <w:pPr>
        <w:pStyle w:val="Default"/>
        <w:ind w:firstLine="709"/>
        <w:jc w:val="both"/>
        <w:rPr>
          <w:sz w:val="20"/>
          <w:szCs w:val="20"/>
        </w:rPr>
      </w:pPr>
      <w:r w:rsidRPr="00AB2B43">
        <w:rPr>
          <w:noProof/>
          <w:sz w:val="20"/>
          <w:szCs w:val="20"/>
          <w:lang w:eastAsia="ru-RU"/>
        </w:rPr>
        <w:drawing>
          <wp:inline distT="0" distB="0" distL="0" distR="0" wp14:anchorId="2A9FFC38" wp14:editId="569BC610">
            <wp:extent cx="1965704" cy="250166"/>
            <wp:effectExtent l="0" t="0" r="0" b="0"/>
            <wp:docPr id="949" name="Рисунок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8" cstate="print">
                      <a:extLst>
                        <a:ext uri="{28A0092B-C50C-407E-A947-70E740481C1C}">
                          <a14:useLocalDpi xmlns:a14="http://schemas.microsoft.com/office/drawing/2010/main" val="0"/>
                        </a:ext>
                      </a:extLst>
                    </a:blip>
                    <a:srcRect/>
                    <a:stretch>
                      <a:fillRect/>
                    </a:stretch>
                  </pic:blipFill>
                  <pic:spPr bwMode="auto">
                    <a:xfrm>
                      <a:off x="0" y="0"/>
                      <a:ext cx="1966001" cy="250204"/>
                    </a:xfrm>
                    <a:prstGeom prst="rect">
                      <a:avLst/>
                    </a:prstGeom>
                    <a:noFill/>
                    <a:ln>
                      <a:noFill/>
                    </a:ln>
                  </pic:spPr>
                </pic:pic>
              </a:graphicData>
            </a:graphic>
          </wp:inline>
        </w:drawing>
      </w:r>
      <w:r w:rsidRPr="00AB2B43">
        <w:rPr>
          <w:sz w:val="20"/>
          <w:szCs w:val="20"/>
        </w:rPr>
        <w:t>(142.7)</w:t>
      </w:r>
    </w:p>
    <w:p w:rsidR="004E25E5" w:rsidRPr="00AB2B43" w:rsidRDefault="004E25E5" w:rsidP="00EA0F27">
      <w:pPr>
        <w:spacing w:after="0" w:line="240" w:lineRule="auto"/>
        <w:ind w:firstLine="709"/>
        <w:jc w:val="both"/>
        <w:rPr>
          <w:rFonts w:ascii="Times New Roman" w:hAnsi="Times New Roman" w:cs="Times New Roman"/>
          <w:bCs/>
          <w:sz w:val="20"/>
          <w:szCs w:val="20"/>
        </w:rPr>
      </w:pPr>
      <w:r w:rsidRPr="00AB2B43">
        <w:rPr>
          <w:rFonts w:ascii="Times New Roman" w:hAnsi="Times New Roman" w:cs="Times New Roman"/>
          <w:sz w:val="20"/>
          <w:szCs w:val="20"/>
        </w:rPr>
        <w:t xml:space="preserve">где </w:t>
      </w:r>
      <w:r w:rsidRPr="00AB2B43">
        <w:rPr>
          <w:rFonts w:ascii="Times New Roman" w:hAnsi="Times New Roman" w:cs="Times New Roman"/>
          <w:iCs/>
          <w:sz w:val="20"/>
          <w:szCs w:val="20"/>
        </w:rPr>
        <w:t>L=J/</w:t>
      </w:r>
      <w:r w:rsidRPr="00AB2B43">
        <w:rPr>
          <w:rFonts w:ascii="Times New Roman" w:hAnsi="Times New Roman" w:cs="Times New Roman"/>
          <w:sz w:val="20"/>
          <w:szCs w:val="20"/>
        </w:rPr>
        <w:t>(</w:t>
      </w:r>
      <w:proofErr w:type="spellStart"/>
      <w:r w:rsidRPr="00AB2B43">
        <w:rPr>
          <w:rFonts w:ascii="Times New Roman" w:hAnsi="Times New Roman" w:cs="Times New Roman"/>
          <w:iCs/>
          <w:sz w:val="20"/>
          <w:szCs w:val="20"/>
        </w:rPr>
        <w:t>ml</w:t>
      </w:r>
      <w:proofErr w:type="spellEnd"/>
      <w:r w:rsidRPr="00AB2B43">
        <w:rPr>
          <w:rFonts w:ascii="Times New Roman" w:hAnsi="Times New Roman" w:cs="Times New Roman"/>
          <w:sz w:val="20"/>
          <w:szCs w:val="20"/>
        </w:rPr>
        <w:t xml:space="preserve">) </w:t>
      </w:r>
      <w:r w:rsidRPr="00AB2B43">
        <w:rPr>
          <w:rFonts w:ascii="Times New Roman" w:hAnsi="Times New Roman" w:cs="Times New Roman"/>
          <w:iCs/>
          <w:sz w:val="20"/>
          <w:szCs w:val="20"/>
        </w:rPr>
        <w:t xml:space="preserve">— </w:t>
      </w:r>
      <w:r w:rsidRPr="00AB2B43">
        <w:rPr>
          <w:rFonts w:ascii="Times New Roman" w:hAnsi="Times New Roman" w:cs="Times New Roman"/>
          <w:bCs/>
          <w:sz w:val="20"/>
          <w:szCs w:val="20"/>
        </w:rPr>
        <w:t>приведенная длина физического маятника.</w:t>
      </w:r>
    </w:p>
    <w:p w:rsidR="004E25E5" w:rsidRPr="00AB2B43" w:rsidRDefault="004E25E5" w:rsidP="00EA0F27">
      <w:pPr>
        <w:pStyle w:val="Default"/>
        <w:ind w:firstLine="709"/>
        <w:jc w:val="both"/>
        <w:rPr>
          <w:sz w:val="20"/>
          <w:szCs w:val="20"/>
        </w:rPr>
      </w:pPr>
      <w:r w:rsidRPr="00AB2B43">
        <w:rPr>
          <w:sz w:val="20"/>
          <w:szCs w:val="20"/>
        </w:rPr>
        <w:t>Точка</w:t>
      </w:r>
      <w:proofErr w:type="gramStart"/>
      <w:r w:rsidRPr="00AB2B43">
        <w:rPr>
          <w:sz w:val="20"/>
          <w:szCs w:val="20"/>
        </w:rPr>
        <w:t xml:space="preserve"> </w:t>
      </w:r>
      <w:r w:rsidRPr="00AB2B43">
        <w:rPr>
          <w:iCs/>
          <w:sz w:val="20"/>
          <w:szCs w:val="20"/>
        </w:rPr>
        <w:t>О</w:t>
      </w:r>
      <w:proofErr w:type="gramEnd"/>
      <w:r w:rsidRPr="00AB2B43">
        <w:rPr>
          <w:iCs/>
          <w:sz w:val="20"/>
          <w:szCs w:val="20"/>
        </w:rPr>
        <w:t xml:space="preserve">' </w:t>
      </w:r>
      <w:r w:rsidRPr="00AB2B43">
        <w:rPr>
          <w:sz w:val="20"/>
          <w:szCs w:val="20"/>
        </w:rPr>
        <w:t xml:space="preserve">на продолжении прямой </w:t>
      </w:r>
      <w:r w:rsidRPr="00AB2B43">
        <w:rPr>
          <w:iCs/>
          <w:sz w:val="20"/>
          <w:szCs w:val="20"/>
        </w:rPr>
        <w:t xml:space="preserve">ОС, </w:t>
      </w:r>
      <w:r w:rsidRPr="00AB2B43">
        <w:rPr>
          <w:sz w:val="20"/>
          <w:szCs w:val="20"/>
        </w:rPr>
        <w:t xml:space="preserve">отстоящая от точки </w:t>
      </w:r>
      <w:r w:rsidRPr="00AB2B43">
        <w:rPr>
          <w:iCs/>
          <w:sz w:val="20"/>
          <w:szCs w:val="20"/>
        </w:rPr>
        <w:t xml:space="preserve">О </w:t>
      </w:r>
      <w:r w:rsidRPr="00AB2B43">
        <w:rPr>
          <w:sz w:val="20"/>
          <w:szCs w:val="20"/>
        </w:rPr>
        <w:t xml:space="preserve">подвеса маятника на расстоянии приведенной длины </w:t>
      </w:r>
      <w:r w:rsidRPr="00AB2B43">
        <w:rPr>
          <w:iCs/>
          <w:sz w:val="20"/>
          <w:szCs w:val="20"/>
        </w:rPr>
        <w:t xml:space="preserve">L, </w:t>
      </w:r>
      <w:r w:rsidRPr="00AB2B43">
        <w:rPr>
          <w:sz w:val="20"/>
          <w:szCs w:val="20"/>
        </w:rPr>
        <w:t xml:space="preserve">называется </w:t>
      </w:r>
      <w:r w:rsidRPr="00AB2B43">
        <w:rPr>
          <w:bCs/>
          <w:sz w:val="20"/>
          <w:szCs w:val="20"/>
        </w:rPr>
        <w:t xml:space="preserve">центром качаний </w:t>
      </w:r>
      <w:r w:rsidRPr="00AB2B43">
        <w:rPr>
          <w:sz w:val="20"/>
          <w:szCs w:val="20"/>
        </w:rPr>
        <w:t xml:space="preserve">физического маятника (рис. 201). Применяя теорему Штейнера (16.1), получим </w:t>
      </w:r>
    </w:p>
    <w:p w:rsidR="004E25E5" w:rsidRPr="00AB2B43" w:rsidRDefault="004E25E5" w:rsidP="00EA0F27">
      <w:pPr>
        <w:pStyle w:val="Default"/>
        <w:ind w:firstLine="709"/>
        <w:jc w:val="both"/>
        <w:rPr>
          <w:sz w:val="20"/>
          <w:szCs w:val="20"/>
        </w:rPr>
      </w:pPr>
      <w:r w:rsidRPr="00AB2B43">
        <w:rPr>
          <w:noProof/>
          <w:sz w:val="20"/>
          <w:szCs w:val="20"/>
          <w:lang w:eastAsia="ru-RU"/>
        </w:rPr>
        <w:drawing>
          <wp:inline distT="0" distB="0" distL="0" distR="0" wp14:anchorId="310A315D" wp14:editId="6F147AF9">
            <wp:extent cx="2164525" cy="457200"/>
            <wp:effectExtent l="0" t="0" r="7620" b="0"/>
            <wp:docPr id="950" name="Рисунок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9" cstate="print">
                      <a:extLst>
                        <a:ext uri="{28A0092B-C50C-407E-A947-70E740481C1C}">
                          <a14:useLocalDpi xmlns:a14="http://schemas.microsoft.com/office/drawing/2010/main" val="0"/>
                        </a:ext>
                      </a:extLst>
                    </a:blip>
                    <a:srcRect/>
                    <a:stretch>
                      <a:fillRect/>
                    </a:stretch>
                  </pic:blipFill>
                  <pic:spPr bwMode="auto">
                    <a:xfrm>
                      <a:off x="0" y="0"/>
                      <a:ext cx="2184175" cy="461351"/>
                    </a:xfrm>
                    <a:prstGeom prst="rect">
                      <a:avLst/>
                    </a:prstGeom>
                    <a:noFill/>
                    <a:ln>
                      <a:noFill/>
                    </a:ln>
                  </pic:spPr>
                </pic:pic>
              </a:graphicData>
            </a:graphic>
          </wp:inline>
        </w:drawing>
      </w:r>
    </w:p>
    <w:p w:rsidR="004E25E5" w:rsidRPr="00AB2B43" w:rsidRDefault="004E25E5" w:rsidP="00EA0F27">
      <w:pPr>
        <w:pStyle w:val="Default"/>
        <w:ind w:firstLine="709"/>
        <w:jc w:val="both"/>
        <w:rPr>
          <w:sz w:val="20"/>
          <w:szCs w:val="20"/>
        </w:rPr>
      </w:pPr>
      <w:r w:rsidRPr="00AB2B43">
        <w:rPr>
          <w:sz w:val="20"/>
          <w:szCs w:val="20"/>
        </w:rPr>
        <w:t xml:space="preserve">т. е. </w:t>
      </w:r>
      <w:r w:rsidRPr="00AB2B43">
        <w:rPr>
          <w:iCs/>
          <w:sz w:val="20"/>
          <w:szCs w:val="20"/>
        </w:rPr>
        <w:t xml:space="preserve">ОО' </w:t>
      </w:r>
      <w:r w:rsidRPr="00AB2B43">
        <w:rPr>
          <w:sz w:val="20"/>
          <w:szCs w:val="20"/>
        </w:rPr>
        <w:t xml:space="preserve">всегда больше </w:t>
      </w:r>
      <w:r w:rsidRPr="00AB2B43">
        <w:rPr>
          <w:iCs/>
          <w:sz w:val="20"/>
          <w:szCs w:val="20"/>
        </w:rPr>
        <w:t xml:space="preserve">ОС. </w:t>
      </w:r>
      <w:r w:rsidRPr="00AB2B43">
        <w:rPr>
          <w:sz w:val="20"/>
          <w:szCs w:val="20"/>
        </w:rPr>
        <w:t>Точка подвеса</w:t>
      </w:r>
      <w:proofErr w:type="gramStart"/>
      <w:r w:rsidRPr="00AB2B43">
        <w:rPr>
          <w:sz w:val="20"/>
          <w:szCs w:val="20"/>
        </w:rPr>
        <w:t xml:space="preserve"> </w:t>
      </w:r>
      <w:r w:rsidRPr="00AB2B43">
        <w:rPr>
          <w:iCs/>
          <w:sz w:val="20"/>
          <w:szCs w:val="20"/>
        </w:rPr>
        <w:t>О</w:t>
      </w:r>
      <w:proofErr w:type="gramEnd"/>
      <w:r w:rsidRPr="00AB2B43">
        <w:rPr>
          <w:iCs/>
          <w:sz w:val="20"/>
          <w:szCs w:val="20"/>
        </w:rPr>
        <w:t xml:space="preserve"> </w:t>
      </w:r>
      <w:r w:rsidRPr="00AB2B43">
        <w:rPr>
          <w:sz w:val="20"/>
          <w:szCs w:val="20"/>
        </w:rPr>
        <w:t xml:space="preserve">маятника и центр качаний </w:t>
      </w:r>
      <w:r w:rsidRPr="00AB2B43">
        <w:rPr>
          <w:iCs/>
          <w:sz w:val="20"/>
          <w:szCs w:val="20"/>
        </w:rPr>
        <w:t xml:space="preserve">О' </w:t>
      </w:r>
      <w:r w:rsidRPr="00AB2B43">
        <w:rPr>
          <w:sz w:val="20"/>
          <w:szCs w:val="20"/>
        </w:rPr>
        <w:t xml:space="preserve">обладают </w:t>
      </w:r>
      <w:r w:rsidRPr="00AB2B43">
        <w:rPr>
          <w:bCs/>
          <w:sz w:val="20"/>
          <w:szCs w:val="20"/>
        </w:rPr>
        <w:t xml:space="preserve">свойством взаимозаменяемости: </w:t>
      </w:r>
      <w:r w:rsidRPr="00AB2B43">
        <w:rPr>
          <w:sz w:val="20"/>
          <w:szCs w:val="20"/>
        </w:rPr>
        <w:t xml:space="preserve">если точку подвеса перенести в центр качаний, то прежняя точка </w:t>
      </w:r>
      <w:r w:rsidRPr="00AB2B43">
        <w:rPr>
          <w:iCs/>
          <w:sz w:val="20"/>
          <w:szCs w:val="20"/>
        </w:rPr>
        <w:t xml:space="preserve">О </w:t>
      </w:r>
      <w:r w:rsidRPr="00AB2B43">
        <w:rPr>
          <w:sz w:val="20"/>
          <w:szCs w:val="20"/>
        </w:rPr>
        <w:t xml:space="preserve">подвеса </w:t>
      </w:r>
    </w:p>
    <w:p w:rsidR="004E25E5" w:rsidRPr="00AB2B43" w:rsidRDefault="004E25E5"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станет новым центром качаний, и период колебаний физического маятника не изменится.</w:t>
      </w:r>
    </w:p>
    <w:p w:rsidR="004E25E5" w:rsidRPr="00AB2B43" w:rsidRDefault="004E25E5" w:rsidP="00EA0F27">
      <w:pPr>
        <w:pStyle w:val="Default"/>
        <w:ind w:firstLine="709"/>
        <w:jc w:val="both"/>
        <w:rPr>
          <w:sz w:val="20"/>
          <w:szCs w:val="20"/>
        </w:rPr>
      </w:pPr>
      <w:r w:rsidRPr="00AB2B43">
        <w:rPr>
          <w:bCs/>
          <w:sz w:val="20"/>
          <w:szCs w:val="20"/>
        </w:rPr>
        <w:t xml:space="preserve">3. Математический маятник </w:t>
      </w:r>
      <w:r w:rsidRPr="00AB2B43">
        <w:rPr>
          <w:sz w:val="20"/>
          <w:szCs w:val="20"/>
        </w:rPr>
        <w:t xml:space="preserve">— это </w:t>
      </w:r>
      <w:r w:rsidRPr="00AB2B43">
        <w:rPr>
          <w:iCs/>
          <w:sz w:val="20"/>
          <w:szCs w:val="20"/>
        </w:rPr>
        <w:t xml:space="preserve">идеализированная </w:t>
      </w:r>
      <w:r w:rsidRPr="00AB2B43">
        <w:rPr>
          <w:sz w:val="20"/>
          <w:szCs w:val="20"/>
        </w:rPr>
        <w:t xml:space="preserve">система, состоящая из материальной точки массой </w:t>
      </w:r>
      <w:r w:rsidRPr="00AB2B43">
        <w:rPr>
          <w:iCs/>
          <w:sz w:val="20"/>
          <w:szCs w:val="20"/>
        </w:rPr>
        <w:t xml:space="preserve">т, </w:t>
      </w:r>
      <w:r w:rsidRPr="00AB2B43">
        <w:rPr>
          <w:sz w:val="20"/>
          <w:szCs w:val="20"/>
        </w:rPr>
        <w:t xml:space="preserve">подвешенной на нерастяжимой невесомой нити, и колеблющаяся под действием силы тяжести. Хорошим приближением математического маятника является небольшой тяжелый шарик, подвешенный на тонкой длинной нити. Момент инерции математического маятника </w:t>
      </w:r>
    </w:p>
    <w:p w:rsidR="004E25E5" w:rsidRPr="00AB2B43" w:rsidRDefault="004E25E5" w:rsidP="00EA0F27">
      <w:pPr>
        <w:pStyle w:val="Default"/>
        <w:ind w:firstLine="709"/>
        <w:jc w:val="both"/>
        <w:rPr>
          <w:sz w:val="20"/>
          <w:szCs w:val="20"/>
        </w:rPr>
      </w:pPr>
      <w:r w:rsidRPr="00AB2B43">
        <w:rPr>
          <w:noProof/>
          <w:sz w:val="20"/>
          <w:szCs w:val="20"/>
          <w:lang w:eastAsia="ru-RU"/>
        </w:rPr>
        <w:drawing>
          <wp:inline distT="0" distB="0" distL="0" distR="0" wp14:anchorId="7FBE9984" wp14:editId="4E144EEB">
            <wp:extent cx="638355" cy="246597"/>
            <wp:effectExtent l="0" t="0" r="0" b="1270"/>
            <wp:docPr id="951" name="Рисунок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638603" cy="246693"/>
                    </a:xfrm>
                    <a:prstGeom prst="rect">
                      <a:avLst/>
                    </a:prstGeom>
                    <a:noFill/>
                    <a:ln>
                      <a:noFill/>
                    </a:ln>
                  </pic:spPr>
                </pic:pic>
              </a:graphicData>
            </a:graphic>
          </wp:inline>
        </w:drawing>
      </w:r>
      <w:r w:rsidRPr="00AB2B43">
        <w:rPr>
          <w:sz w:val="20"/>
          <w:szCs w:val="20"/>
        </w:rPr>
        <w:t>(142.8)</w:t>
      </w:r>
    </w:p>
    <w:p w:rsidR="004E25E5" w:rsidRPr="00AB2B43" w:rsidRDefault="004E25E5" w:rsidP="00EA0F27">
      <w:pPr>
        <w:pStyle w:val="Default"/>
        <w:ind w:firstLine="709"/>
        <w:jc w:val="both"/>
        <w:rPr>
          <w:sz w:val="20"/>
          <w:szCs w:val="20"/>
        </w:rPr>
      </w:pPr>
      <w:r w:rsidRPr="00AB2B43">
        <w:rPr>
          <w:sz w:val="20"/>
          <w:szCs w:val="20"/>
        </w:rPr>
        <w:t xml:space="preserve">где </w:t>
      </w:r>
      <w:r w:rsidRPr="00AB2B43">
        <w:rPr>
          <w:iCs/>
          <w:sz w:val="20"/>
          <w:szCs w:val="20"/>
        </w:rPr>
        <w:t xml:space="preserve">l </w:t>
      </w:r>
      <w:r w:rsidRPr="00AB2B43">
        <w:rPr>
          <w:sz w:val="20"/>
          <w:szCs w:val="20"/>
        </w:rPr>
        <w:t xml:space="preserve">— длина маятника. </w:t>
      </w:r>
    </w:p>
    <w:p w:rsidR="004E25E5" w:rsidRPr="00AB2B43" w:rsidRDefault="004E25E5" w:rsidP="00EA0F27">
      <w:pPr>
        <w:pStyle w:val="Default"/>
        <w:ind w:firstLine="709"/>
        <w:jc w:val="both"/>
        <w:rPr>
          <w:sz w:val="20"/>
          <w:szCs w:val="20"/>
        </w:rPr>
      </w:pPr>
      <w:r w:rsidRPr="00AB2B43">
        <w:rPr>
          <w:sz w:val="20"/>
          <w:szCs w:val="20"/>
        </w:rPr>
        <w:t xml:space="preserve">Так как математический маятник можно представить как </w:t>
      </w:r>
      <w:r w:rsidRPr="00AB2B43">
        <w:rPr>
          <w:iCs/>
          <w:sz w:val="20"/>
          <w:szCs w:val="20"/>
        </w:rPr>
        <w:t xml:space="preserve">частный случай физического маятника, </w:t>
      </w:r>
      <w:r w:rsidRPr="00AB2B43">
        <w:rPr>
          <w:sz w:val="20"/>
          <w:szCs w:val="20"/>
        </w:rPr>
        <w:t xml:space="preserve">предположив, что вся его масса сосредоточена в одной точке — центре масс, то, подставив выражение (142.8) в формулу (1417), получим выражение для периода малых колебаний математического маятника </w:t>
      </w:r>
    </w:p>
    <w:p w:rsidR="004E25E5" w:rsidRPr="00AB2B43" w:rsidRDefault="004E25E5"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noProof/>
          <w:sz w:val="20"/>
          <w:szCs w:val="20"/>
          <w:lang w:eastAsia="ru-RU"/>
        </w:rPr>
        <w:drawing>
          <wp:inline distT="0" distB="0" distL="0" distR="0" wp14:anchorId="7C2471D9" wp14:editId="1D3081ED">
            <wp:extent cx="763376" cy="267419"/>
            <wp:effectExtent l="0" t="0" r="0" b="0"/>
            <wp:docPr id="952" name="Рисунок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1" cstate="print">
                      <a:extLst>
                        <a:ext uri="{28A0092B-C50C-407E-A947-70E740481C1C}">
                          <a14:useLocalDpi xmlns:a14="http://schemas.microsoft.com/office/drawing/2010/main" val="0"/>
                        </a:ext>
                      </a:extLst>
                    </a:blip>
                    <a:srcRect/>
                    <a:stretch>
                      <a:fillRect/>
                    </a:stretch>
                  </pic:blipFill>
                  <pic:spPr bwMode="auto">
                    <a:xfrm>
                      <a:off x="0" y="0"/>
                      <a:ext cx="774419" cy="271287"/>
                    </a:xfrm>
                    <a:prstGeom prst="rect">
                      <a:avLst/>
                    </a:prstGeom>
                    <a:noFill/>
                    <a:ln>
                      <a:noFill/>
                    </a:ln>
                  </pic:spPr>
                </pic:pic>
              </a:graphicData>
            </a:graphic>
          </wp:inline>
        </w:drawing>
      </w:r>
      <w:r w:rsidRPr="00AB2B43">
        <w:rPr>
          <w:rFonts w:ascii="Times New Roman" w:hAnsi="Times New Roman" w:cs="Times New Roman"/>
          <w:sz w:val="20"/>
          <w:szCs w:val="20"/>
        </w:rPr>
        <w:t>(142.9)</w:t>
      </w:r>
    </w:p>
    <w:p w:rsidR="004E25E5" w:rsidRPr="00AB2B43" w:rsidRDefault="004E25E5" w:rsidP="00EA0F27">
      <w:pPr>
        <w:spacing w:after="0" w:line="240" w:lineRule="auto"/>
        <w:ind w:firstLine="709"/>
        <w:jc w:val="both"/>
        <w:rPr>
          <w:rFonts w:ascii="Times New Roman" w:hAnsi="Times New Roman" w:cs="Times New Roman"/>
          <w:sz w:val="20"/>
          <w:szCs w:val="20"/>
        </w:rPr>
      </w:pPr>
      <w:r w:rsidRPr="00AB2B43">
        <w:rPr>
          <w:rFonts w:ascii="Times New Roman" w:hAnsi="Times New Roman" w:cs="Times New Roman"/>
          <w:sz w:val="20"/>
          <w:szCs w:val="20"/>
        </w:rPr>
        <w:t xml:space="preserve">Сравнивая формулы (142.7) и (142.9), видим, что если приведенная длина </w:t>
      </w:r>
      <w:r w:rsidRPr="00AB2B43">
        <w:rPr>
          <w:rFonts w:ascii="Times New Roman" w:hAnsi="Times New Roman" w:cs="Times New Roman"/>
          <w:iCs/>
          <w:sz w:val="20"/>
          <w:szCs w:val="20"/>
        </w:rPr>
        <w:t xml:space="preserve">L </w:t>
      </w:r>
      <w:r w:rsidRPr="00AB2B43">
        <w:rPr>
          <w:rFonts w:ascii="Times New Roman" w:hAnsi="Times New Roman" w:cs="Times New Roman"/>
          <w:sz w:val="20"/>
          <w:szCs w:val="20"/>
        </w:rPr>
        <w:t xml:space="preserve">физического маятника равна длине </w:t>
      </w:r>
      <w:r w:rsidRPr="00AB2B43">
        <w:rPr>
          <w:rFonts w:ascii="Times New Roman" w:hAnsi="Times New Roman" w:cs="Times New Roman"/>
          <w:iCs/>
          <w:sz w:val="20"/>
          <w:szCs w:val="20"/>
        </w:rPr>
        <w:t xml:space="preserve">l </w:t>
      </w:r>
      <w:r w:rsidRPr="00AB2B43">
        <w:rPr>
          <w:rFonts w:ascii="Times New Roman" w:hAnsi="Times New Roman" w:cs="Times New Roman"/>
          <w:sz w:val="20"/>
          <w:szCs w:val="20"/>
        </w:rPr>
        <w:t xml:space="preserve">математического маятника, то периоды колебаний этих маятников одинаковы. Следовательно, </w:t>
      </w:r>
      <w:r w:rsidRPr="00AB2B43">
        <w:rPr>
          <w:rFonts w:ascii="Times New Roman" w:hAnsi="Times New Roman" w:cs="Times New Roman"/>
          <w:bCs/>
          <w:sz w:val="20"/>
          <w:szCs w:val="20"/>
        </w:rPr>
        <w:t xml:space="preserve">приведенная длина физического маятника </w:t>
      </w:r>
      <w:r w:rsidRPr="00AB2B43">
        <w:rPr>
          <w:rFonts w:ascii="Times New Roman" w:hAnsi="Times New Roman" w:cs="Times New Roman"/>
          <w:sz w:val="20"/>
          <w:szCs w:val="20"/>
        </w:rPr>
        <w:t>— это длина такого математического маятника, период колебаний которого совпадает с периодом колебаний данного физического маятника.</w:t>
      </w:r>
    </w:p>
    <w:p w:rsidR="004E25E5" w:rsidRPr="00CE6B9D" w:rsidRDefault="004E25E5" w:rsidP="00C603D2">
      <w:pPr>
        <w:spacing w:after="0" w:line="240" w:lineRule="auto"/>
        <w:jc w:val="both"/>
        <w:rPr>
          <w:rFonts w:ascii="Times New Roman" w:hAnsi="Times New Roman" w:cs="Times New Roman"/>
          <w:sz w:val="20"/>
          <w:szCs w:val="20"/>
        </w:rPr>
      </w:pPr>
    </w:p>
    <w:p w:rsidR="004E25E5" w:rsidRPr="00AB2B43" w:rsidRDefault="004E25E5" w:rsidP="00EA0F27">
      <w:pPr>
        <w:spacing w:after="0" w:line="240" w:lineRule="auto"/>
        <w:ind w:firstLine="709"/>
        <w:jc w:val="both"/>
        <w:rPr>
          <w:rFonts w:ascii="Times New Roman" w:hAnsi="Times New Roman" w:cs="Times New Roman"/>
          <w:b/>
          <w:i/>
          <w:sz w:val="20"/>
          <w:szCs w:val="20"/>
        </w:rPr>
      </w:pPr>
      <w:r w:rsidRPr="00AB2B43">
        <w:rPr>
          <w:rFonts w:ascii="Times New Roman" w:hAnsi="Times New Roman" w:cs="Times New Roman"/>
          <w:b/>
          <w:i/>
          <w:sz w:val="20"/>
          <w:szCs w:val="20"/>
        </w:rPr>
        <w:t>39. Идеальный электрический колебательный контур и собственные колебания в контуре.</w:t>
      </w:r>
    </w:p>
    <w:p w:rsidR="004E25E5" w:rsidRPr="00AB2B43" w:rsidRDefault="004E25E5" w:rsidP="00EA0F27">
      <w:pPr>
        <w:pStyle w:val="aa"/>
        <w:spacing w:before="0" w:beforeAutospacing="0" w:after="0" w:afterAutospacing="0"/>
        <w:ind w:firstLine="709"/>
        <w:jc w:val="both"/>
        <w:rPr>
          <w:color w:val="000000"/>
          <w:sz w:val="20"/>
          <w:szCs w:val="20"/>
        </w:rPr>
      </w:pPr>
      <w:r w:rsidRPr="00AB2B43">
        <w:rPr>
          <w:color w:val="000000"/>
          <w:sz w:val="20"/>
          <w:szCs w:val="20"/>
        </w:rPr>
        <w:t>Колебательный контур</w:t>
      </w:r>
      <w:r w:rsidRPr="00AB2B43">
        <w:rPr>
          <w:rStyle w:val="apple-converted-space"/>
          <w:color w:val="000000"/>
          <w:sz w:val="20"/>
          <w:szCs w:val="20"/>
          <w:u w:val="single"/>
        </w:rPr>
        <w:t> </w:t>
      </w:r>
      <w:r w:rsidRPr="00AB2B43">
        <w:rPr>
          <w:color w:val="000000"/>
          <w:sz w:val="20"/>
          <w:szCs w:val="20"/>
        </w:rPr>
        <w:t>называется идеальным, если он состоит из катушки и емкости и в нем нет сопротивления потерь.</w:t>
      </w:r>
    </w:p>
    <w:p w:rsidR="004E25E5" w:rsidRPr="00AB2B43" w:rsidRDefault="004E25E5" w:rsidP="00EA0F27">
      <w:pPr>
        <w:pStyle w:val="aa"/>
        <w:spacing w:before="0" w:beforeAutospacing="0" w:after="0" w:afterAutospacing="0"/>
        <w:ind w:firstLine="709"/>
        <w:jc w:val="both"/>
        <w:rPr>
          <w:color w:val="000000"/>
          <w:sz w:val="20"/>
          <w:szCs w:val="20"/>
        </w:rPr>
      </w:pPr>
      <w:r w:rsidRPr="00AB2B43">
        <w:rPr>
          <w:noProof/>
          <w:color w:val="000000"/>
          <w:sz w:val="20"/>
          <w:szCs w:val="20"/>
        </w:rPr>
        <w:drawing>
          <wp:inline distT="0" distB="0" distL="0" distR="0" wp14:anchorId="68F530BF" wp14:editId="215BEC73">
            <wp:extent cx="1556843" cy="733246"/>
            <wp:effectExtent l="0" t="0" r="0" b="0"/>
            <wp:docPr id="953" name="Рисунок 953" descr="http://bourabai.ru/toe/tec/Image10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bourabai.ru/toe/tec/Image1069.gif"/>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557031" cy="733334"/>
                    </a:xfrm>
                    <a:prstGeom prst="rect">
                      <a:avLst/>
                    </a:prstGeom>
                    <a:noFill/>
                    <a:ln>
                      <a:noFill/>
                    </a:ln>
                  </pic:spPr>
                </pic:pic>
              </a:graphicData>
            </a:graphic>
          </wp:inline>
        </w:drawing>
      </w:r>
    </w:p>
    <w:p w:rsidR="004E25E5" w:rsidRPr="00AB2B43" w:rsidRDefault="004E25E5" w:rsidP="00EA0F27">
      <w:pPr>
        <w:pStyle w:val="aa"/>
        <w:spacing w:before="0" w:beforeAutospacing="0" w:after="0" w:afterAutospacing="0"/>
        <w:ind w:firstLine="709"/>
        <w:jc w:val="both"/>
        <w:rPr>
          <w:color w:val="000000"/>
          <w:sz w:val="20"/>
          <w:szCs w:val="20"/>
        </w:rPr>
      </w:pPr>
      <w:r w:rsidRPr="00AB2B43">
        <w:rPr>
          <w:color w:val="000000"/>
          <w:sz w:val="20"/>
          <w:szCs w:val="20"/>
        </w:rPr>
        <w:t>Рассмотрим физические процессы в следующей цепи:</w:t>
      </w:r>
    </w:p>
    <w:p w:rsidR="004E25E5" w:rsidRPr="00AB2B43" w:rsidRDefault="004E25E5" w:rsidP="00EA0F27">
      <w:pPr>
        <w:pStyle w:val="aa"/>
        <w:spacing w:before="0" w:beforeAutospacing="0" w:after="0" w:afterAutospacing="0"/>
        <w:ind w:firstLine="709"/>
        <w:jc w:val="both"/>
        <w:rPr>
          <w:color w:val="000000"/>
          <w:sz w:val="20"/>
          <w:szCs w:val="20"/>
        </w:rPr>
      </w:pPr>
      <w:r w:rsidRPr="00AB2B43">
        <w:rPr>
          <w:color w:val="000000"/>
          <w:sz w:val="20"/>
          <w:szCs w:val="20"/>
        </w:rPr>
        <w:t>1 Ключ стоит в положении 1 Конденсатор начинает заряжаться, от источника напряжения и в нем накапливается энергия электрического поля,</w:t>
      </w:r>
      <w:r w:rsidRPr="00AB2B43">
        <w:rPr>
          <w:rStyle w:val="apple-converted-space"/>
          <w:color w:val="000000"/>
          <w:sz w:val="20"/>
          <w:szCs w:val="20"/>
        </w:rPr>
        <w:t> </w:t>
      </w:r>
      <w:r w:rsidRPr="00AB2B43">
        <w:rPr>
          <w:noProof/>
          <w:color w:val="000000"/>
          <w:sz w:val="20"/>
          <w:szCs w:val="20"/>
        </w:rPr>
        <w:drawing>
          <wp:inline distT="0" distB="0" distL="0" distR="0" wp14:anchorId="5E8AC22E" wp14:editId="0C4846B7">
            <wp:extent cx="439947" cy="224509"/>
            <wp:effectExtent l="0" t="0" r="0" b="4445"/>
            <wp:docPr id="954" name="Рисунок 954" descr="http://bourabai.ru/toe/tec/Image10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bourabai.ru/toe/tec/Image1070.gif"/>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440055" cy="224564"/>
                    </a:xfrm>
                    <a:prstGeom prst="rect">
                      <a:avLst/>
                    </a:prstGeom>
                    <a:noFill/>
                    <a:ln>
                      <a:noFill/>
                    </a:ln>
                  </pic:spPr>
                </pic:pic>
              </a:graphicData>
            </a:graphic>
          </wp:inline>
        </w:drawing>
      </w:r>
      <w:proofErr w:type="spellStart"/>
      <w:r w:rsidRPr="00AB2B43">
        <w:rPr>
          <w:color w:val="000000"/>
          <w:sz w:val="20"/>
          <w:szCs w:val="20"/>
        </w:rPr>
        <w:t>т.е.конденсатор</w:t>
      </w:r>
      <w:proofErr w:type="spellEnd"/>
      <w:r w:rsidRPr="00AB2B43">
        <w:rPr>
          <w:color w:val="000000"/>
          <w:sz w:val="20"/>
          <w:szCs w:val="20"/>
        </w:rPr>
        <w:t xml:space="preserve"> становится источником электрической энергии.</w:t>
      </w:r>
    </w:p>
    <w:p w:rsidR="004E25E5" w:rsidRPr="00AB2B43" w:rsidRDefault="004E25E5" w:rsidP="00EA0F27">
      <w:pPr>
        <w:pStyle w:val="aa"/>
        <w:spacing w:before="0" w:beforeAutospacing="0" w:after="0" w:afterAutospacing="0"/>
        <w:ind w:firstLine="709"/>
        <w:jc w:val="both"/>
        <w:rPr>
          <w:color w:val="000000"/>
          <w:sz w:val="20"/>
          <w:szCs w:val="20"/>
        </w:rPr>
      </w:pPr>
      <w:r w:rsidRPr="00AB2B43">
        <w:rPr>
          <w:color w:val="000000"/>
          <w:sz w:val="20"/>
          <w:szCs w:val="20"/>
        </w:rPr>
        <w:t xml:space="preserve">2. Ключ в положении 2. Конденсатор начнет разряжаться. </w:t>
      </w:r>
      <w:proofErr w:type="gramStart"/>
      <w:r w:rsidRPr="00AB2B43">
        <w:rPr>
          <w:color w:val="000000"/>
          <w:sz w:val="20"/>
          <w:szCs w:val="20"/>
        </w:rPr>
        <w:t>Электрическая энергия, запасенная в конденсаторе переходит</w:t>
      </w:r>
      <w:proofErr w:type="gramEnd"/>
      <w:r w:rsidRPr="00AB2B43">
        <w:rPr>
          <w:color w:val="000000"/>
          <w:sz w:val="20"/>
          <w:szCs w:val="20"/>
        </w:rPr>
        <w:t xml:space="preserve"> в энергию магнитного поля катушки.</w:t>
      </w:r>
    </w:p>
    <w:p w:rsidR="004E25E5" w:rsidRPr="00AB2B43" w:rsidRDefault="004E25E5" w:rsidP="00EA0F27">
      <w:pPr>
        <w:pStyle w:val="aa"/>
        <w:spacing w:before="0" w:beforeAutospacing="0" w:after="0" w:afterAutospacing="0"/>
        <w:ind w:firstLine="709"/>
        <w:jc w:val="both"/>
        <w:rPr>
          <w:color w:val="000000"/>
          <w:sz w:val="20"/>
          <w:szCs w:val="20"/>
        </w:rPr>
      </w:pPr>
      <w:r w:rsidRPr="00AB2B43">
        <w:rPr>
          <w:noProof/>
          <w:color w:val="000000"/>
          <w:sz w:val="20"/>
          <w:szCs w:val="20"/>
        </w:rPr>
        <w:drawing>
          <wp:inline distT="0" distB="0" distL="0" distR="0" wp14:anchorId="4BCD9274" wp14:editId="287839EB">
            <wp:extent cx="642364" cy="327804"/>
            <wp:effectExtent l="0" t="0" r="5715" b="0"/>
            <wp:docPr id="955" name="Рисунок 955" descr="http://bourabai.ru/toe/tec/Image10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bourabai.ru/toe/tec/Image1071.gif"/>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642522" cy="327885"/>
                    </a:xfrm>
                    <a:prstGeom prst="rect">
                      <a:avLst/>
                    </a:prstGeom>
                    <a:noFill/>
                    <a:ln>
                      <a:noFill/>
                    </a:ln>
                  </pic:spPr>
                </pic:pic>
              </a:graphicData>
            </a:graphic>
          </wp:inline>
        </w:drawing>
      </w:r>
    </w:p>
    <w:p w:rsidR="004E25E5" w:rsidRPr="00AB2B43" w:rsidRDefault="004E25E5" w:rsidP="00EA0F27">
      <w:pPr>
        <w:pStyle w:val="aa"/>
        <w:spacing w:before="0" w:beforeAutospacing="0" w:after="0" w:afterAutospacing="0"/>
        <w:ind w:firstLine="709"/>
        <w:jc w:val="both"/>
        <w:rPr>
          <w:color w:val="000000"/>
          <w:sz w:val="20"/>
          <w:szCs w:val="20"/>
        </w:rPr>
      </w:pPr>
      <w:r w:rsidRPr="00AB2B43">
        <w:rPr>
          <w:color w:val="000000"/>
          <w:sz w:val="20"/>
          <w:szCs w:val="20"/>
        </w:rPr>
        <w:t>Ток в цепи достигает максимального значени</w:t>
      </w:r>
      <w:proofErr w:type="gramStart"/>
      <w:r w:rsidRPr="00AB2B43">
        <w:rPr>
          <w:color w:val="000000"/>
          <w:sz w:val="20"/>
          <w:szCs w:val="20"/>
        </w:rPr>
        <w:t>я(</w:t>
      </w:r>
      <w:proofErr w:type="gramEnd"/>
      <w:r w:rsidRPr="00AB2B43">
        <w:rPr>
          <w:color w:val="000000"/>
          <w:sz w:val="20"/>
          <w:szCs w:val="20"/>
        </w:rPr>
        <w:t>точка 1).</w:t>
      </w:r>
    </w:p>
    <w:p w:rsidR="004E25E5" w:rsidRPr="00AB2B43" w:rsidRDefault="004E25E5" w:rsidP="00EA0F27">
      <w:pPr>
        <w:pStyle w:val="aa"/>
        <w:spacing w:before="0" w:beforeAutospacing="0" w:after="0" w:afterAutospacing="0"/>
        <w:ind w:firstLine="709"/>
        <w:jc w:val="both"/>
        <w:rPr>
          <w:color w:val="000000"/>
          <w:sz w:val="20"/>
          <w:szCs w:val="20"/>
        </w:rPr>
      </w:pPr>
      <w:r w:rsidRPr="00AB2B43">
        <w:rPr>
          <w:color w:val="000000"/>
          <w:sz w:val="20"/>
          <w:szCs w:val="20"/>
        </w:rPr>
        <w:t>Напряжение на обкладках конденсатора уменьшается до нуля.</w:t>
      </w:r>
    </w:p>
    <w:p w:rsidR="004E25E5" w:rsidRPr="00AB2B43" w:rsidRDefault="004E25E5" w:rsidP="00EA0F27">
      <w:pPr>
        <w:pStyle w:val="aa"/>
        <w:spacing w:before="0" w:beforeAutospacing="0" w:after="0" w:afterAutospacing="0"/>
        <w:ind w:firstLine="709"/>
        <w:jc w:val="both"/>
        <w:rPr>
          <w:color w:val="000000"/>
          <w:sz w:val="20"/>
          <w:szCs w:val="20"/>
        </w:rPr>
      </w:pPr>
      <w:r w:rsidRPr="00AB2B43">
        <w:rPr>
          <w:noProof/>
          <w:color w:val="000000"/>
          <w:sz w:val="20"/>
          <w:szCs w:val="20"/>
        </w:rPr>
        <w:drawing>
          <wp:inline distT="0" distB="0" distL="0" distR="0" wp14:anchorId="2752B4AE" wp14:editId="2AEA358E">
            <wp:extent cx="2152650" cy="663403"/>
            <wp:effectExtent l="0" t="0" r="0" b="3810"/>
            <wp:docPr id="956" name="Рисунок 956" descr="http://bourabai.ru/toe/tec/Image10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bourabai.ru/toe/tec/Image1072.gif"/>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2157071" cy="664765"/>
                    </a:xfrm>
                    <a:prstGeom prst="rect">
                      <a:avLst/>
                    </a:prstGeom>
                    <a:noFill/>
                    <a:ln>
                      <a:noFill/>
                    </a:ln>
                  </pic:spPr>
                </pic:pic>
              </a:graphicData>
            </a:graphic>
          </wp:inline>
        </w:drawing>
      </w:r>
      <w:r w:rsidRPr="00AB2B43">
        <w:rPr>
          <w:rStyle w:val="apple-converted-space"/>
          <w:color w:val="000000"/>
          <w:sz w:val="20"/>
          <w:szCs w:val="20"/>
        </w:rPr>
        <w:t xml:space="preserve"> </w:t>
      </w:r>
      <w:r w:rsidRPr="00AB2B43">
        <w:rPr>
          <w:color w:val="000000"/>
          <w:sz w:val="20"/>
          <w:szCs w:val="20"/>
        </w:rPr>
        <w:t xml:space="preserve">В период от точки 1 до точки 2 ток в контуре уменьшается до нуля, но как только он начинает </w:t>
      </w:r>
      <w:proofErr w:type="gramStart"/>
      <w:r w:rsidRPr="00AB2B43">
        <w:rPr>
          <w:color w:val="000000"/>
          <w:sz w:val="20"/>
          <w:szCs w:val="20"/>
        </w:rPr>
        <w:t>уменьшатся</w:t>
      </w:r>
      <w:proofErr w:type="gramEnd"/>
      <w:r w:rsidRPr="00AB2B43">
        <w:rPr>
          <w:color w:val="000000"/>
          <w:sz w:val="20"/>
          <w:szCs w:val="20"/>
        </w:rPr>
        <w:t xml:space="preserve"> , то уменьшается магнитное поле катушки и в катушке индуцируется ЭДС самоиндукции, который противодействует уменьшению тока, поэтому он уменьшается до нуля не скачкообразно, а плавно. Так как возникает ЭДС самоиндукции, то катушка становится источником энергии. От этой ЭДС конденсатор начинает заряжаться, но с обратной полярностью (напряжение конденсатора отрицательное) (в точке 2 конденсатор вновь заряжается).</w:t>
      </w:r>
    </w:p>
    <w:p w:rsidR="004E25E5" w:rsidRPr="00AB2B43" w:rsidRDefault="004E25E5" w:rsidP="00EA0F27">
      <w:pPr>
        <w:pStyle w:val="aa"/>
        <w:spacing w:before="0" w:beforeAutospacing="0" w:after="0" w:afterAutospacing="0"/>
        <w:ind w:firstLine="709"/>
        <w:jc w:val="both"/>
        <w:rPr>
          <w:color w:val="000000"/>
          <w:sz w:val="20"/>
          <w:szCs w:val="20"/>
        </w:rPr>
      </w:pPr>
      <w:proofErr w:type="spellStart"/>
      <w:r w:rsidRPr="00AB2B43">
        <w:rPr>
          <w:i/>
          <w:iCs/>
          <w:color w:val="000000"/>
          <w:sz w:val="20"/>
          <w:szCs w:val="20"/>
        </w:rPr>
        <w:lastRenderedPageBreak/>
        <w:t>Вывод</w:t>
      </w:r>
      <w:proofErr w:type="gramStart"/>
      <w:r w:rsidRPr="00AB2B43">
        <w:rPr>
          <w:i/>
          <w:iCs/>
          <w:color w:val="000000"/>
          <w:sz w:val="20"/>
          <w:szCs w:val="20"/>
        </w:rPr>
        <w:t>:</w:t>
      </w:r>
      <w:r w:rsidRPr="00AB2B43">
        <w:rPr>
          <w:color w:val="000000"/>
          <w:sz w:val="20"/>
          <w:szCs w:val="20"/>
        </w:rPr>
        <w:t>в</w:t>
      </w:r>
      <w:proofErr w:type="spellEnd"/>
      <w:proofErr w:type="gramEnd"/>
      <w:r w:rsidRPr="00AB2B43">
        <w:rPr>
          <w:color w:val="000000"/>
          <w:sz w:val="20"/>
          <w:szCs w:val="20"/>
        </w:rPr>
        <w:t xml:space="preserve"> цепи LC происходит непрерывное колебание энергии между электрическим и магнитным полями, поэтому такая цепь называется колебательным контуром.</w:t>
      </w:r>
    </w:p>
    <w:p w:rsidR="004E25E5" w:rsidRPr="00AB2B43" w:rsidRDefault="004E25E5" w:rsidP="00EA0F27">
      <w:pPr>
        <w:pStyle w:val="aa"/>
        <w:spacing w:before="0" w:beforeAutospacing="0" w:after="0" w:afterAutospacing="0"/>
        <w:ind w:firstLine="709"/>
        <w:jc w:val="both"/>
        <w:rPr>
          <w:color w:val="000000"/>
          <w:sz w:val="20"/>
          <w:szCs w:val="20"/>
        </w:rPr>
      </w:pPr>
      <w:r w:rsidRPr="00AB2B43">
        <w:rPr>
          <w:color w:val="000000"/>
          <w:sz w:val="20"/>
          <w:szCs w:val="20"/>
        </w:rPr>
        <w:t>Получившиеся колебания называются</w:t>
      </w:r>
      <w:r w:rsidRPr="00AB2B43">
        <w:rPr>
          <w:rStyle w:val="apple-converted-space"/>
          <w:color w:val="000000"/>
          <w:sz w:val="20"/>
          <w:szCs w:val="20"/>
        </w:rPr>
        <w:t> </w:t>
      </w:r>
      <w:r w:rsidRPr="00AB2B43">
        <w:rPr>
          <w:i/>
          <w:iCs/>
          <w:color w:val="000000"/>
          <w:sz w:val="20"/>
          <w:szCs w:val="20"/>
        </w:rPr>
        <w:t>свободными</w:t>
      </w:r>
      <w:r w:rsidRPr="00AB2B43">
        <w:rPr>
          <w:rStyle w:val="apple-converted-space"/>
          <w:color w:val="000000"/>
          <w:sz w:val="20"/>
          <w:szCs w:val="20"/>
        </w:rPr>
        <w:t> </w:t>
      </w:r>
      <w:r w:rsidRPr="00AB2B43">
        <w:rPr>
          <w:color w:val="000000"/>
          <w:sz w:val="20"/>
          <w:szCs w:val="20"/>
        </w:rPr>
        <w:t>или</w:t>
      </w:r>
      <w:r w:rsidRPr="00AB2B43">
        <w:rPr>
          <w:rStyle w:val="apple-converted-space"/>
          <w:color w:val="000000"/>
          <w:sz w:val="20"/>
          <w:szCs w:val="20"/>
        </w:rPr>
        <w:t> </w:t>
      </w:r>
      <w:r w:rsidRPr="00AB2B43">
        <w:rPr>
          <w:i/>
          <w:iCs/>
          <w:color w:val="000000"/>
          <w:sz w:val="20"/>
          <w:szCs w:val="20"/>
        </w:rPr>
        <w:t>собственными,</w:t>
      </w:r>
      <w:r w:rsidRPr="00AB2B43">
        <w:rPr>
          <w:rStyle w:val="apple-converted-space"/>
          <w:color w:val="000000"/>
          <w:sz w:val="20"/>
          <w:szCs w:val="20"/>
        </w:rPr>
        <w:t> </w:t>
      </w:r>
      <w:r w:rsidRPr="00AB2B43">
        <w:rPr>
          <w:color w:val="000000"/>
          <w:sz w:val="20"/>
          <w:szCs w:val="20"/>
        </w:rPr>
        <w:t>поскольку они происходят без помощи постороннего источника электрической энергии, внесенной ранее в контур (в электрическое поле конденсатора). Так как емкость и индуктивность идеальны (нет сопротивления потерь) и энергия из цепи не уходит, амплитуда колебаний с течением времени не меняется и колебания будут</w:t>
      </w:r>
      <w:r w:rsidRPr="00AB2B43">
        <w:rPr>
          <w:rStyle w:val="apple-converted-space"/>
          <w:color w:val="000000"/>
          <w:sz w:val="20"/>
          <w:szCs w:val="20"/>
        </w:rPr>
        <w:t> </w:t>
      </w:r>
      <w:r w:rsidRPr="00AB2B43">
        <w:rPr>
          <w:i/>
          <w:iCs/>
          <w:color w:val="000000"/>
          <w:sz w:val="20"/>
          <w:szCs w:val="20"/>
        </w:rPr>
        <w:t>незатухающими.</w:t>
      </w:r>
    </w:p>
    <w:p w:rsidR="004E25E5" w:rsidRPr="00AB2B43" w:rsidRDefault="004E25E5" w:rsidP="00EA0F27">
      <w:pPr>
        <w:pStyle w:val="aa"/>
        <w:spacing w:before="0" w:beforeAutospacing="0" w:after="0" w:afterAutospacing="0"/>
        <w:ind w:firstLine="709"/>
        <w:jc w:val="both"/>
        <w:rPr>
          <w:color w:val="000000"/>
          <w:sz w:val="20"/>
          <w:szCs w:val="20"/>
        </w:rPr>
      </w:pPr>
      <w:r w:rsidRPr="00AB2B43">
        <w:rPr>
          <w:color w:val="000000"/>
          <w:sz w:val="20"/>
          <w:szCs w:val="20"/>
        </w:rPr>
        <w:t>Определим угловую частоту свободных колебаний:</w:t>
      </w:r>
    </w:p>
    <w:p w:rsidR="004E25E5" w:rsidRPr="00AB2B43" w:rsidRDefault="004E25E5" w:rsidP="00EA0F27">
      <w:pPr>
        <w:pStyle w:val="aa"/>
        <w:spacing w:before="0" w:beforeAutospacing="0" w:after="0" w:afterAutospacing="0"/>
        <w:ind w:firstLine="709"/>
        <w:jc w:val="both"/>
        <w:rPr>
          <w:color w:val="000000"/>
          <w:sz w:val="20"/>
          <w:szCs w:val="20"/>
        </w:rPr>
      </w:pPr>
      <w:r w:rsidRPr="00AB2B43">
        <w:rPr>
          <w:color w:val="000000"/>
          <w:sz w:val="20"/>
          <w:szCs w:val="20"/>
        </w:rPr>
        <w:t>Используем равенство энергий электрического и магнитного полей</w:t>
      </w:r>
    </w:p>
    <w:p w:rsidR="004E25E5" w:rsidRPr="00AB2B43" w:rsidRDefault="004E25E5" w:rsidP="00EA0F27">
      <w:pPr>
        <w:pStyle w:val="aa"/>
        <w:spacing w:before="0" w:beforeAutospacing="0" w:after="0" w:afterAutospacing="0"/>
        <w:ind w:firstLine="709"/>
        <w:jc w:val="both"/>
        <w:rPr>
          <w:color w:val="000000"/>
          <w:sz w:val="20"/>
          <w:szCs w:val="20"/>
        </w:rPr>
      </w:pPr>
      <w:r w:rsidRPr="00AB2B43">
        <w:rPr>
          <w:noProof/>
          <w:color w:val="000000"/>
          <w:sz w:val="20"/>
          <w:szCs w:val="20"/>
        </w:rPr>
        <w:drawing>
          <wp:inline distT="0" distB="0" distL="0" distR="0" wp14:anchorId="761540DB" wp14:editId="2865FB36">
            <wp:extent cx="543465" cy="157065"/>
            <wp:effectExtent l="0" t="0" r="0" b="0"/>
            <wp:docPr id="957" name="Рисунок 957" descr="http://bourabai.ru/toe/tec/Image10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bourabai.ru/toe/tec/Image1073.gif"/>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543683" cy="157128"/>
                    </a:xfrm>
                    <a:prstGeom prst="rect">
                      <a:avLst/>
                    </a:prstGeom>
                    <a:noFill/>
                    <a:ln>
                      <a:noFill/>
                    </a:ln>
                  </pic:spPr>
                </pic:pic>
              </a:graphicData>
            </a:graphic>
          </wp:inline>
        </w:drawing>
      </w:r>
    </w:p>
    <w:p w:rsidR="004E25E5" w:rsidRPr="00AB2B43" w:rsidRDefault="004E25E5" w:rsidP="00EA0F27">
      <w:pPr>
        <w:pStyle w:val="aa"/>
        <w:spacing w:before="0" w:beforeAutospacing="0" w:after="0" w:afterAutospacing="0"/>
        <w:ind w:firstLine="709"/>
        <w:jc w:val="both"/>
        <w:rPr>
          <w:color w:val="000000"/>
          <w:sz w:val="20"/>
          <w:szCs w:val="20"/>
        </w:rPr>
      </w:pPr>
      <w:r w:rsidRPr="00AB2B43">
        <w:rPr>
          <w:noProof/>
          <w:color w:val="000000"/>
          <w:sz w:val="20"/>
          <w:szCs w:val="20"/>
        </w:rPr>
        <w:drawing>
          <wp:inline distT="0" distB="0" distL="0" distR="0" wp14:anchorId="6B62FE96" wp14:editId="4FCDB4A1">
            <wp:extent cx="1006102" cy="215660"/>
            <wp:effectExtent l="0" t="0" r="3810" b="0"/>
            <wp:docPr id="958" name="Рисунок 958" descr="http://bourabai.ru/toe/tec/Image10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bourabai.ru/toe/tec/Image1074.gif"/>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1006349" cy="215713"/>
                    </a:xfrm>
                    <a:prstGeom prst="rect">
                      <a:avLst/>
                    </a:prstGeom>
                    <a:noFill/>
                    <a:ln>
                      <a:noFill/>
                    </a:ln>
                  </pic:spPr>
                </pic:pic>
              </a:graphicData>
            </a:graphic>
          </wp:inline>
        </w:drawing>
      </w:r>
    </w:p>
    <w:p w:rsidR="004E25E5" w:rsidRPr="00AB2B43" w:rsidRDefault="004E25E5" w:rsidP="00EA0F27">
      <w:pPr>
        <w:pStyle w:val="aa"/>
        <w:spacing w:before="0" w:beforeAutospacing="0" w:after="0" w:afterAutospacing="0"/>
        <w:ind w:firstLine="709"/>
        <w:jc w:val="both"/>
        <w:rPr>
          <w:color w:val="000000"/>
          <w:sz w:val="20"/>
          <w:szCs w:val="20"/>
        </w:rPr>
      </w:pPr>
      <w:r w:rsidRPr="00AB2B43">
        <w:rPr>
          <w:noProof/>
          <w:color w:val="000000"/>
          <w:sz w:val="20"/>
          <w:szCs w:val="20"/>
        </w:rPr>
        <w:drawing>
          <wp:inline distT="0" distB="0" distL="0" distR="0" wp14:anchorId="2197734F" wp14:editId="4A2F69FA">
            <wp:extent cx="1699404" cy="293855"/>
            <wp:effectExtent l="0" t="0" r="0" b="0"/>
            <wp:docPr id="959" name="Рисунок 959" descr="http://bourabai.ru/toe/tec/Image10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bourabai.ru/toe/tec/Image1075.gif"/>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1699404" cy="293855"/>
                    </a:xfrm>
                    <a:prstGeom prst="rect">
                      <a:avLst/>
                    </a:prstGeom>
                    <a:noFill/>
                    <a:ln>
                      <a:noFill/>
                    </a:ln>
                  </pic:spPr>
                </pic:pic>
              </a:graphicData>
            </a:graphic>
          </wp:inline>
        </w:drawing>
      </w:r>
    </w:p>
    <w:p w:rsidR="004E25E5" w:rsidRPr="00AB2B43" w:rsidRDefault="004E25E5" w:rsidP="00EA0F27">
      <w:pPr>
        <w:pStyle w:val="aa"/>
        <w:spacing w:before="0" w:beforeAutospacing="0" w:after="0" w:afterAutospacing="0"/>
        <w:ind w:firstLine="709"/>
        <w:jc w:val="both"/>
        <w:rPr>
          <w:color w:val="000000"/>
          <w:sz w:val="20"/>
          <w:szCs w:val="20"/>
        </w:rPr>
      </w:pPr>
      <w:r w:rsidRPr="00AB2B43">
        <w:rPr>
          <w:noProof/>
          <w:color w:val="000000"/>
          <w:sz w:val="20"/>
          <w:szCs w:val="20"/>
        </w:rPr>
        <w:drawing>
          <wp:inline distT="0" distB="0" distL="0" distR="0" wp14:anchorId="18017237" wp14:editId="0A876C05">
            <wp:extent cx="431165" cy="207010"/>
            <wp:effectExtent l="0" t="0" r="6985" b="2540"/>
            <wp:docPr id="960" name="Рисунок 960" descr="http://bourabai.ru/toe/tec/Image10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bourabai.ru/toe/tec/Image1076.gif"/>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431165" cy="207010"/>
                    </a:xfrm>
                    <a:prstGeom prst="rect">
                      <a:avLst/>
                    </a:prstGeom>
                    <a:noFill/>
                    <a:ln>
                      <a:noFill/>
                    </a:ln>
                  </pic:spPr>
                </pic:pic>
              </a:graphicData>
            </a:graphic>
          </wp:inline>
        </w:drawing>
      </w:r>
    </w:p>
    <w:p w:rsidR="004E25E5" w:rsidRPr="00AB2B43" w:rsidRDefault="004E25E5" w:rsidP="00EA0F27">
      <w:pPr>
        <w:pStyle w:val="aa"/>
        <w:spacing w:before="0" w:beforeAutospacing="0" w:after="0" w:afterAutospacing="0"/>
        <w:ind w:firstLine="709"/>
        <w:jc w:val="both"/>
        <w:rPr>
          <w:color w:val="000000"/>
          <w:sz w:val="20"/>
          <w:szCs w:val="20"/>
        </w:rPr>
      </w:pPr>
      <w:r w:rsidRPr="00AB2B43">
        <w:rPr>
          <w:color w:val="000000"/>
          <w:sz w:val="20"/>
          <w:szCs w:val="20"/>
        </w:rPr>
        <w:t>где ώ угловая частота свободных колебаний.</w:t>
      </w:r>
    </w:p>
    <w:p w:rsidR="004E25E5" w:rsidRPr="00AB2B43" w:rsidRDefault="004E25E5" w:rsidP="00EA0F27">
      <w:pPr>
        <w:pStyle w:val="aa"/>
        <w:spacing w:before="0" w:beforeAutospacing="0" w:after="0" w:afterAutospacing="0"/>
        <w:ind w:firstLine="709"/>
        <w:jc w:val="both"/>
        <w:rPr>
          <w:i/>
          <w:iCs/>
          <w:color w:val="000000"/>
          <w:sz w:val="20"/>
          <w:szCs w:val="20"/>
        </w:rPr>
      </w:pPr>
      <w:r w:rsidRPr="00AB2B43">
        <w:rPr>
          <w:i/>
          <w:iCs/>
          <w:color w:val="000000"/>
          <w:sz w:val="20"/>
          <w:szCs w:val="20"/>
        </w:rPr>
        <w:t>[ ώ ]=1/с</w:t>
      </w:r>
    </w:p>
    <w:p w:rsidR="004E25E5" w:rsidRPr="00AB2B43" w:rsidRDefault="004E25E5" w:rsidP="00EA0F27">
      <w:pPr>
        <w:pStyle w:val="aa"/>
        <w:spacing w:before="0" w:beforeAutospacing="0" w:after="0" w:afterAutospacing="0"/>
        <w:ind w:firstLine="709"/>
        <w:jc w:val="both"/>
        <w:rPr>
          <w:i/>
          <w:iCs/>
          <w:color w:val="000000"/>
          <w:sz w:val="20"/>
          <w:szCs w:val="20"/>
        </w:rPr>
      </w:pPr>
      <w:r w:rsidRPr="00AB2B43">
        <w:rPr>
          <w:i/>
          <w:iCs/>
          <w:color w:val="000000"/>
          <w:sz w:val="20"/>
          <w:szCs w:val="20"/>
        </w:rPr>
        <w:t>f0=ώ/2π [Гц].</w:t>
      </w:r>
    </w:p>
    <w:p w:rsidR="004E25E5" w:rsidRPr="00AB2B43" w:rsidRDefault="004E25E5" w:rsidP="00EA0F27">
      <w:pPr>
        <w:pStyle w:val="aa"/>
        <w:spacing w:before="0" w:beforeAutospacing="0" w:after="0" w:afterAutospacing="0"/>
        <w:ind w:firstLine="709"/>
        <w:jc w:val="both"/>
        <w:rPr>
          <w:color w:val="000000"/>
          <w:sz w:val="20"/>
          <w:szCs w:val="20"/>
        </w:rPr>
      </w:pPr>
      <w:r w:rsidRPr="00AB2B43">
        <w:rPr>
          <w:color w:val="000000"/>
          <w:sz w:val="20"/>
          <w:szCs w:val="20"/>
        </w:rPr>
        <w:t>Период свободных колебаний</w:t>
      </w:r>
      <w:r w:rsidRPr="00AB2B43">
        <w:rPr>
          <w:rStyle w:val="apple-converted-space"/>
          <w:color w:val="000000"/>
          <w:sz w:val="20"/>
          <w:szCs w:val="20"/>
        </w:rPr>
        <w:t> </w:t>
      </w:r>
      <w:r w:rsidRPr="00AB2B43">
        <w:rPr>
          <w:i/>
          <w:iCs/>
          <w:color w:val="000000"/>
          <w:sz w:val="20"/>
          <w:szCs w:val="20"/>
        </w:rPr>
        <w:t>Т0=1/f</w:t>
      </w:r>
      <w:r w:rsidRPr="00AB2B43">
        <w:rPr>
          <w:color w:val="000000"/>
          <w:sz w:val="20"/>
          <w:szCs w:val="20"/>
        </w:rPr>
        <w:t>.</w:t>
      </w:r>
    </w:p>
    <w:p w:rsidR="004E25E5" w:rsidRPr="00AB2B43" w:rsidRDefault="004E25E5" w:rsidP="00EA0F27">
      <w:pPr>
        <w:pStyle w:val="aa"/>
        <w:spacing w:before="0" w:beforeAutospacing="0" w:after="0" w:afterAutospacing="0"/>
        <w:ind w:firstLine="709"/>
        <w:jc w:val="both"/>
        <w:rPr>
          <w:color w:val="000000"/>
          <w:sz w:val="20"/>
          <w:szCs w:val="20"/>
        </w:rPr>
      </w:pPr>
      <w:r w:rsidRPr="00AB2B43">
        <w:rPr>
          <w:color w:val="000000"/>
          <w:sz w:val="20"/>
          <w:szCs w:val="20"/>
        </w:rPr>
        <w:t>Частоту свободных колебаний называют частотой собственных колебаний контура.</w:t>
      </w:r>
    </w:p>
    <w:p w:rsidR="004E25E5" w:rsidRPr="00AB2B43" w:rsidRDefault="004E25E5" w:rsidP="00EA0F27">
      <w:pPr>
        <w:pStyle w:val="aa"/>
        <w:spacing w:before="0" w:beforeAutospacing="0" w:after="0" w:afterAutospacing="0"/>
        <w:ind w:firstLine="709"/>
        <w:jc w:val="both"/>
        <w:rPr>
          <w:color w:val="000000"/>
          <w:sz w:val="20"/>
          <w:szCs w:val="20"/>
        </w:rPr>
      </w:pPr>
      <w:r w:rsidRPr="00AB2B43">
        <w:rPr>
          <w:color w:val="000000"/>
          <w:sz w:val="20"/>
          <w:szCs w:val="20"/>
        </w:rPr>
        <w:t>Из выражения:</w:t>
      </w:r>
      <w:r w:rsidRPr="00AB2B43">
        <w:rPr>
          <w:rStyle w:val="apple-converted-space"/>
          <w:color w:val="000000"/>
          <w:sz w:val="20"/>
          <w:szCs w:val="20"/>
        </w:rPr>
        <w:t> </w:t>
      </w:r>
      <w:proofErr w:type="spellStart"/>
      <w:r w:rsidRPr="00AB2B43">
        <w:rPr>
          <w:i/>
          <w:iCs/>
          <w:color w:val="000000"/>
          <w:sz w:val="20"/>
          <w:szCs w:val="20"/>
        </w:rPr>
        <w:t>ώІLC</w:t>
      </w:r>
      <w:proofErr w:type="spellEnd"/>
      <w:r w:rsidRPr="00AB2B43">
        <w:rPr>
          <w:i/>
          <w:iCs/>
          <w:color w:val="000000"/>
          <w:sz w:val="20"/>
          <w:szCs w:val="20"/>
        </w:rPr>
        <w:t>=1</w:t>
      </w:r>
      <w:r w:rsidRPr="00AB2B43">
        <w:rPr>
          <w:rStyle w:val="apple-converted-space"/>
          <w:color w:val="000000"/>
          <w:sz w:val="20"/>
          <w:szCs w:val="20"/>
        </w:rPr>
        <w:t> </w:t>
      </w:r>
      <w:r w:rsidRPr="00AB2B43">
        <w:rPr>
          <w:color w:val="000000"/>
          <w:sz w:val="20"/>
          <w:szCs w:val="20"/>
        </w:rPr>
        <w:t>получим</w:t>
      </w:r>
    </w:p>
    <w:p w:rsidR="004E25E5" w:rsidRPr="00AB2B43" w:rsidRDefault="004E25E5" w:rsidP="00EA0F27">
      <w:pPr>
        <w:pStyle w:val="aa"/>
        <w:spacing w:before="0" w:beforeAutospacing="0" w:after="0" w:afterAutospacing="0"/>
        <w:ind w:firstLine="709"/>
        <w:jc w:val="both"/>
        <w:rPr>
          <w:color w:val="000000"/>
          <w:sz w:val="20"/>
          <w:szCs w:val="20"/>
        </w:rPr>
      </w:pPr>
      <w:proofErr w:type="spellStart"/>
      <w:r w:rsidRPr="00AB2B43">
        <w:rPr>
          <w:i/>
          <w:iCs/>
          <w:color w:val="000000"/>
          <w:sz w:val="20"/>
          <w:szCs w:val="20"/>
        </w:rPr>
        <w:t>ώL</w:t>
      </w:r>
      <w:proofErr w:type="spellEnd"/>
      <w:r w:rsidRPr="00AB2B43">
        <w:rPr>
          <w:i/>
          <w:iCs/>
          <w:color w:val="000000"/>
          <w:sz w:val="20"/>
          <w:szCs w:val="20"/>
        </w:rPr>
        <w:t>=1/</w:t>
      </w:r>
      <w:proofErr w:type="spellStart"/>
      <w:r w:rsidRPr="00AB2B43">
        <w:rPr>
          <w:i/>
          <w:iCs/>
          <w:color w:val="000000"/>
          <w:sz w:val="20"/>
          <w:szCs w:val="20"/>
        </w:rPr>
        <w:t>Cώ</w:t>
      </w:r>
      <w:proofErr w:type="spellEnd"/>
      <w:r w:rsidRPr="00AB2B43">
        <w:rPr>
          <w:rStyle w:val="apple-converted-space"/>
          <w:color w:val="000000"/>
          <w:sz w:val="20"/>
          <w:szCs w:val="20"/>
        </w:rPr>
        <w:t> </w:t>
      </w:r>
      <w:r w:rsidRPr="00AB2B43">
        <w:rPr>
          <w:color w:val="000000"/>
          <w:sz w:val="20"/>
          <w:szCs w:val="20"/>
        </w:rPr>
        <w:t>, следовательно, при токе в контуре с частотой свободных колебаний индуктивное сопротивление равно емкостному сопротивлению.</w:t>
      </w:r>
    </w:p>
    <w:p w:rsidR="004E25E5" w:rsidRPr="00AB2B43" w:rsidRDefault="004E25E5" w:rsidP="00EA0F27">
      <w:pPr>
        <w:pStyle w:val="aa"/>
        <w:spacing w:before="0" w:beforeAutospacing="0" w:after="0" w:afterAutospacing="0"/>
        <w:ind w:firstLine="709"/>
        <w:jc w:val="both"/>
        <w:rPr>
          <w:color w:val="000000"/>
          <w:sz w:val="20"/>
          <w:szCs w:val="20"/>
        </w:rPr>
      </w:pPr>
      <w:r w:rsidRPr="00AB2B43">
        <w:rPr>
          <w:noProof/>
          <w:color w:val="000000"/>
          <w:sz w:val="20"/>
          <w:szCs w:val="20"/>
        </w:rPr>
        <w:drawing>
          <wp:inline distT="0" distB="0" distL="0" distR="0" wp14:anchorId="0847AC99" wp14:editId="40B52693">
            <wp:extent cx="1613140" cy="390016"/>
            <wp:effectExtent l="0" t="0" r="6350" b="0"/>
            <wp:docPr id="961" name="Рисунок 961" descr="http://bourabai.ru/toe/tec/Image10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bourabai.ru/toe/tec/Image1077.gif"/>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613629" cy="390134"/>
                    </a:xfrm>
                    <a:prstGeom prst="rect">
                      <a:avLst/>
                    </a:prstGeom>
                    <a:noFill/>
                    <a:ln>
                      <a:noFill/>
                    </a:ln>
                  </pic:spPr>
                </pic:pic>
              </a:graphicData>
            </a:graphic>
          </wp:inline>
        </w:drawing>
      </w:r>
    </w:p>
    <w:p w:rsidR="004E25E5" w:rsidRPr="00AB2B43" w:rsidRDefault="004E25E5" w:rsidP="00EA0F27">
      <w:pPr>
        <w:pStyle w:val="aa"/>
        <w:spacing w:before="0" w:beforeAutospacing="0" w:after="0" w:afterAutospacing="0"/>
        <w:ind w:firstLine="709"/>
        <w:jc w:val="both"/>
        <w:rPr>
          <w:color w:val="000000"/>
          <w:sz w:val="20"/>
          <w:szCs w:val="20"/>
        </w:rPr>
      </w:pPr>
      <w:r w:rsidRPr="00AB2B43">
        <w:rPr>
          <w:noProof/>
          <w:color w:val="000000"/>
          <w:sz w:val="20"/>
          <w:szCs w:val="20"/>
        </w:rPr>
        <w:drawing>
          <wp:inline distT="0" distB="0" distL="0" distR="0" wp14:anchorId="0095A9B3" wp14:editId="089BF8C5">
            <wp:extent cx="1190446" cy="363696"/>
            <wp:effectExtent l="0" t="0" r="0" b="0"/>
            <wp:docPr id="962" name="Рисунок 962" descr="http://bourabai.ru/toe/tec/Image10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bourabai.ru/toe/tec/Image1078.gif"/>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1195364" cy="365199"/>
                    </a:xfrm>
                    <a:prstGeom prst="rect">
                      <a:avLst/>
                    </a:prstGeom>
                    <a:noFill/>
                    <a:ln>
                      <a:noFill/>
                    </a:ln>
                  </pic:spPr>
                </pic:pic>
              </a:graphicData>
            </a:graphic>
          </wp:inline>
        </w:drawing>
      </w:r>
      <w:r w:rsidRPr="00AB2B43">
        <w:rPr>
          <w:rStyle w:val="apple-converted-space"/>
          <w:color w:val="000000"/>
          <w:sz w:val="20"/>
          <w:szCs w:val="20"/>
        </w:rPr>
        <w:t> </w:t>
      </w:r>
      <w:r w:rsidRPr="00AB2B43">
        <w:rPr>
          <w:color w:val="000000"/>
          <w:sz w:val="20"/>
          <w:szCs w:val="20"/>
        </w:rPr>
        <w:t>- характеристические сопротивления.</w:t>
      </w:r>
    </w:p>
    <w:p w:rsidR="004E25E5" w:rsidRPr="00AB2B43" w:rsidRDefault="004E25E5" w:rsidP="00EA0F27">
      <w:pPr>
        <w:pStyle w:val="aa"/>
        <w:spacing w:before="0" w:beforeAutospacing="0" w:after="0" w:afterAutospacing="0"/>
        <w:ind w:firstLine="709"/>
        <w:jc w:val="both"/>
        <w:rPr>
          <w:color w:val="000000"/>
          <w:sz w:val="20"/>
          <w:szCs w:val="20"/>
        </w:rPr>
      </w:pPr>
      <w:r w:rsidRPr="00AB2B43">
        <w:rPr>
          <w:color w:val="000000"/>
          <w:sz w:val="20"/>
          <w:szCs w:val="20"/>
        </w:rPr>
        <w:t>Индуктивное или емкостное сопротивление в колебательном контуре при частоте свободных колебаний называется</w:t>
      </w:r>
      <w:r w:rsidRPr="00AB2B43">
        <w:rPr>
          <w:rStyle w:val="apple-converted-space"/>
          <w:color w:val="000000"/>
          <w:sz w:val="20"/>
          <w:szCs w:val="20"/>
        </w:rPr>
        <w:t> </w:t>
      </w:r>
      <w:r w:rsidRPr="00AB2B43">
        <w:rPr>
          <w:i/>
          <w:iCs/>
          <w:color w:val="000000"/>
          <w:sz w:val="20"/>
          <w:szCs w:val="20"/>
        </w:rPr>
        <w:t>характеристическим сопротивлением</w:t>
      </w:r>
      <w:r w:rsidRPr="00AB2B43">
        <w:rPr>
          <w:color w:val="000000"/>
          <w:sz w:val="20"/>
          <w:szCs w:val="20"/>
        </w:rPr>
        <w:t>.</w:t>
      </w:r>
    </w:p>
    <w:p w:rsidR="004E25E5" w:rsidRPr="00AB2B43" w:rsidRDefault="004E25E5" w:rsidP="00EA0F27">
      <w:pPr>
        <w:spacing w:after="0" w:line="240" w:lineRule="auto"/>
        <w:ind w:firstLine="709"/>
        <w:jc w:val="both"/>
        <w:rPr>
          <w:rFonts w:ascii="Times New Roman" w:hAnsi="Times New Roman" w:cs="Times New Roman"/>
          <w:sz w:val="20"/>
          <w:szCs w:val="20"/>
        </w:rPr>
      </w:pPr>
    </w:p>
    <w:p w:rsidR="004E25E5" w:rsidRPr="00AB2B43" w:rsidRDefault="004E25E5" w:rsidP="00EA0F27">
      <w:pPr>
        <w:spacing w:after="0" w:line="240" w:lineRule="auto"/>
        <w:ind w:firstLine="709"/>
        <w:jc w:val="both"/>
        <w:rPr>
          <w:rFonts w:ascii="Times New Roman" w:hAnsi="Times New Roman" w:cs="Times New Roman"/>
          <w:sz w:val="20"/>
          <w:szCs w:val="20"/>
        </w:rPr>
      </w:pPr>
    </w:p>
    <w:tbl>
      <w:tblPr>
        <w:tblW w:w="5000" w:type="pct"/>
        <w:tblCellSpacing w:w="0" w:type="dxa"/>
        <w:tblCellMar>
          <w:left w:w="0" w:type="dxa"/>
          <w:right w:w="0" w:type="dxa"/>
        </w:tblCellMar>
        <w:tblLook w:val="04A0" w:firstRow="1" w:lastRow="0" w:firstColumn="1" w:lastColumn="0" w:noHBand="0" w:noVBand="1"/>
      </w:tblPr>
      <w:tblGrid>
        <w:gridCol w:w="9355"/>
      </w:tblGrid>
      <w:tr w:rsidR="004E25E5" w:rsidRPr="00AB2B43" w:rsidTr="00F638DB">
        <w:trPr>
          <w:tblCellSpacing w:w="0" w:type="dxa"/>
        </w:trPr>
        <w:tc>
          <w:tcPr>
            <w:tcW w:w="0" w:type="auto"/>
            <w:shd w:val="clear" w:color="auto" w:fill="auto"/>
            <w:hideMark/>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9355"/>
            </w:tblGrid>
            <w:tr w:rsidR="004E25E5" w:rsidRPr="00AB2B43" w:rsidTr="00F638DB">
              <w:trPr>
                <w:tblCellSpacing w:w="0" w:type="dxa"/>
              </w:trPr>
              <w:tc>
                <w:tcPr>
                  <w:tcW w:w="5000" w:type="pct"/>
                  <w:hideMark/>
                </w:tcPr>
                <w:p w:rsidR="004E25E5" w:rsidRPr="00AB2B43" w:rsidRDefault="004E25E5" w:rsidP="00EA0F27">
                  <w:pPr>
                    <w:spacing w:after="0" w:line="240" w:lineRule="auto"/>
                    <w:ind w:firstLine="709"/>
                    <w:jc w:val="both"/>
                    <w:rPr>
                      <w:rFonts w:ascii="Times New Roman" w:eastAsia="Times New Roman" w:hAnsi="Times New Roman" w:cs="Times New Roman"/>
                      <w:b/>
                      <w:bCs/>
                      <w:color w:val="000000"/>
                      <w:sz w:val="20"/>
                      <w:szCs w:val="20"/>
                      <w:lang w:eastAsia="ru-RU"/>
                    </w:rPr>
                  </w:pPr>
                  <w:r w:rsidRPr="00AB2B43">
                    <w:rPr>
                      <w:rFonts w:ascii="Times New Roman" w:eastAsia="Times New Roman" w:hAnsi="Times New Roman" w:cs="Times New Roman"/>
                      <w:b/>
                      <w:bCs/>
                      <w:color w:val="000000"/>
                      <w:sz w:val="20"/>
                      <w:szCs w:val="20"/>
                      <w:lang w:eastAsia="ru-RU"/>
                    </w:rPr>
                    <w:t>СВОБОДНЫЕ КОЛЕБАНИЯ В КОНТУРЕ</w:t>
                  </w:r>
                </w:p>
              </w:tc>
            </w:tr>
          </w:tbl>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p>
        </w:tc>
      </w:tr>
      <w:tr w:rsidR="004E25E5" w:rsidRPr="00AB2B43" w:rsidTr="00F638DB">
        <w:trPr>
          <w:tblCellSpacing w:w="0" w:type="dxa"/>
        </w:trPr>
        <w:tc>
          <w:tcPr>
            <w:tcW w:w="0" w:type="auto"/>
            <w:shd w:val="clear" w:color="auto" w:fill="auto"/>
            <w:hideMark/>
          </w:tcPr>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Рассмотрим процессы, происходящие в цепи, составленной из конденсатора и катушки индуктивности (</w:t>
            </w:r>
            <w:r w:rsidRPr="00AB2B43">
              <w:rPr>
                <w:rFonts w:ascii="Times New Roman" w:eastAsia="Times New Roman" w:hAnsi="Times New Roman" w:cs="Times New Roman"/>
                <w:b/>
                <w:bCs/>
                <w:color w:val="000000"/>
                <w:sz w:val="20"/>
                <w:szCs w:val="20"/>
                <w:lang w:eastAsia="ru-RU"/>
              </w:rPr>
              <w:t>рис. 2-29</w:t>
            </w:r>
            <w:r w:rsidRPr="00AB2B43">
              <w:rPr>
                <w:rFonts w:ascii="Times New Roman" w:eastAsia="Times New Roman" w:hAnsi="Times New Roman" w:cs="Times New Roman"/>
                <w:color w:val="000000"/>
                <w:sz w:val="20"/>
                <w:szCs w:val="20"/>
                <w:lang w:eastAsia="ru-RU"/>
              </w:rPr>
              <w:t>), в которых не происходит потери энергии. Разомкнув ключ </w:t>
            </w:r>
            <w:r w:rsidRPr="00AB2B43">
              <w:rPr>
                <w:rFonts w:ascii="Times New Roman" w:eastAsia="Times New Roman" w:hAnsi="Times New Roman" w:cs="Times New Roman"/>
                <w:i/>
                <w:iCs/>
                <w:color w:val="000000"/>
                <w:sz w:val="20"/>
                <w:szCs w:val="20"/>
                <w:lang w:eastAsia="ru-RU"/>
              </w:rPr>
              <w:t>K</w:t>
            </w:r>
            <w:r w:rsidRPr="00AB2B43">
              <w:rPr>
                <w:rFonts w:ascii="Times New Roman" w:eastAsia="Times New Roman" w:hAnsi="Times New Roman" w:cs="Times New Roman"/>
                <w:color w:val="000000"/>
                <w:sz w:val="20"/>
                <w:szCs w:val="20"/>
                <w:lang w:eastAsia="ru-RU"/>
              </w:rPr>
              <w:t>, замкнем ключ </w:t>
            </w:r>
            <w:r w:rsidRPr="00AB2B43">
              <w:rPr>
                <w:rFonts w:ascii="Times New Roman" w:eastAsia="Times New Roman" w:hAnsi="Times New Roman" w:cs="Times New Roman"/>
                <w:i/>
                <w:iCs/>
                <w:color w:val="000000"/>
                <w:sz w:val="20"/>
                <w:szCs w:val="20"/>
                <w:lang w:eastAsia="ru-RU"/>
              </w:rPr>
              <w:t>K</w:t>
            </w:r>
            <w:r w:rsidRPr="00AB2B43">
              <w:rPr>
                <w:rFonts w:ascii="Times New Roman" w:eastAsia="Times New Roman" w:hAnsi="Times New Roman" w:cs="Times New Roman"/>
                <w:i/>
                <w:iCs/>
                <w:color w:val="000000"/>
                <w:sz w:val="20"/>
                <w:szCs w:val="20"/>
                <w:vertAlign w:val="subscript"/>
                <w:lang w:eastAsia="ru-RU"/>
              </w:rPr>
              <w:t>1</w:t>
            </w:r>
            <w:r w:rsidRPr="00AB2B43">
              <w:rPr>
                <w:rFonts w:ascii="Times New Roman" w:eastAsia="Times New Roman" w:hAnsi="Times New Roman" w:cs="Times New Roman"/>
                <w:color w:val="000000"/>
                <w:sz w:val="20"/>
                <w:szCs w:val="20"/>
                <w:lang w:eastAsia="ru-RU"/>
              </w:rPr>
              <w:t>, и зарядим конденсатор от источника постоянного тока. Затем разомкнем ключ </w:t>
            </w:r>
            <w:r w:rsidRPr="00AB2B43">
              <w:rPr>
                <w:rFonts w:ascii="Times New Roman" w:eastAsia="Times New Roman" w:hAnsi="Times New Roman" w:cs="Times New Roman"/>
                <w:i/>
                <w:iCs/>
                <w:color w:val="000000"/>
                <w:sz w:val="20"/>
                <w:szCs w:val="20"/>
                <w:lang w:eastAsia="ru-RU"/>
              </w:rPr>
              <w:t>K</w:t>
            </w:r>
            <w:r w:rsidRPr="00AB2B43">
              <w:rPr>
                <w:rFonts w:ascii="Times New Roman" w:eastAsia="Times New Roman" w:hAnsi="Times New Roman" w:cs="Times New Roman"/>
                <w:i/>
                <w:iCs/>
                <w:color w:val="000000"/>
                <w:sz w:val="20"/>
                <w:szCs w:val="20"/>
                <w:vertAlign w:val="subscript"/>
                <w:lang w:eastAsia="ru-RU"/>
              </w:rPr>
              <w:t>1</w:t>
            </w:r>
            <w:r w:rsidRPr="00AB2B43">
              <w:rPr>
                <w:rFonts w:ascii="Times New Roman" w:eastAsia="Times New Roman" w:hAnsi="Times New Roman" w:cs="Times New Roman"/>
                <w:color w:val="000000"/>
                <w:sz w:val="20"/>
                <w:szCs w:val="20"/>
                <w:lang w:eastAsia="ru-RU"/>
              </w:rPr>
              <w:t> и замкнем ключ </w:t>
            </w:r>
            <w:r w:rsidRPr="00AB2B43">
              <w:rPr>
                <w:rFonts w:ascii="Times New Roman" w:eastAsia="Times New Roman" w:hAnsi="Times New Roman" w:cs="Times New Roman"/>
                <w:i/>
                <w:iCs/>
                <w:color w:val="000000"/>
                <w:sz w:val="20"/>
                <w:szCs w:val="20"/>
                <w:lang w:eastAsia="ru-RU"/>
              </w:rPr>
              <w:t>K</w:t>
            </w:r>
            <w:r w:rsidRPr="00AB2B43">
              <w:rPr>
                <w:rFonts w:ascii="Times New Roman" w:eastAsia="Times New Roman" w:hAnsi="Times New Roman" w:cs="Times New Roman"/>
                <w:color w:val="000000"/>
                <w:sz w:val="20"/>
                <w:szCs w:val="20"/>
                <w:lang w:eastAsia="ru-RU"/>
              </w:rPr>
              <w:t xml:space="preserve">. Конденсатор начнет разряжаться через катушку. Поскольку до этого в катушке тока не было, то вследствие действия </w:t>
            </w:r>
            <w:proofErr w:type="spellStart"/>
            <w:r w:rsidRPr="00AB2B43">
              <w:rPr>
                <w:rFonts w:ascii="Times New Roman" w:eastAsia="Times New Roman" w:hAnsi="Times New Roman" w:cs="Times New Roman"/>
                <w:color w:val="000000"/>
                <w:sz w:val="20"/>
                <w:szCs w:val="20"/>
                <w:lang w:eastAsia="ru-RU"/>
              </w:rPr>
              <w:t>э.д.с</w:t>
            </w:r>
            <w:proofErr w:type="spellEnd"/>
            <w:r w:rsidRPr="00AB2B43">
              <w:rPr>
                <w:rFonts w:ascii="Times New Roman" w:eastAsia="Times New Roman" w:hAnsi="Times New Roman" w:cs="Times New Roman"/>
                <w:color w:val="000000"/>
                <w:sz w:val="20"/>
                <w:szCs w:val="20"/>
                <w:lang w:eastAsia="ru-RU"/>
              </w:rPr>
              <w:t>. самоиндукции ток </w:t>
            </w:r>
            <w:proofErr w:type="spellStart"/>
            <w:r w:rsidRPr="00AB2B43">
              <w:rPr>
                <w:rFonts w:ascii="Times New Roman" w:eastAsia="Times New Roman" w:hAnsi="Times New Roman" w:cs="Times New Roman"/>
                <w:b/>
                <w:bCs/>
                <w:i/>
                <w:iCs/>
                <w:color w:val="000000"/>
                <w:sz w:val="20"/>
                <w:szCs w:val="20"/>
                <w:lang w:eastAsia="ru-RU"/>
              </w:rPr>
              <w:t>i</w:t>
            </w:r>
            <w:r w:rsidRPr="00AB2B43">
              <w:rPr>
                <w:rFonts w:ascii="Times New Roman" w:eastAsia="Times New Roman" w:hAnsi="Times New Roman" w:cs="Times New Roman"/>
                <w:b/>
                <w:bCs/>
                <w:i/>
                <w:iCs/>
                <w:color w:val="000000"/>
                <w:sz w:val="20"/>
                <w:szCs w:val="20"/>
                <w:vertAlign w:val="subscript"/>
                <w:lang w:eastAsia="ru-RU"/>
              </w:rPr>
              <w:t>к</w:t>
            </w:r>
            <w:proofErr w:type="spellEnd"/>
            <w:r w:rsidRPr="00AB2B43">
              <w:rPr>
                <w:rFonts w:ascii="Times New Roman" w:eastAsia="Times New Roman" w:hAnsi="Times New Roman" w:cs="Times New Roman"/>
                <w:color w:val="000000"/>
                <w:sz w:val="20"/>
                <w:szCs w:val="20"/>
                <w:lang w:eastAsia="ru-RU"/>
              </w:rPr>
              <w:t> увеличивается постепенно от нулевого значения, а напряжение на конденсаторе </w:t>
            </w:r>
            <w:proofErr w:type="spellStart"/>
            <w:r w:rsidRPr="00AB2B43">
              <w:rPr>
                <w:rFonts w:ascii="Times New Roman" w:eastAsia="Times New Roman" w:hAnsi="Times New Roman" w:cs="Times New Roman"/>
                <w:b/>
                <w:bCs/>
                <w:i/>
                <w:iCs/>
                <w:color w:val="000000"/>
                <w:sz w:val="20"/>
                <w:szCs w:val="20"/>
                <w:lang w:eastAsia="ru-RU"/>
              </w:rPr>
              <w:t>u</w:t>
            </w:r>
            <w:r w:rsidRPr="00AB2B43">
              <w:rPr>
                <w:rFonts w:ascii="Times New Roman" w:eastAsia="Times New Roman" w:hAnsi="Times New Roman" w:cs="Times New Roman"/>
                <w:b/>
                <w:bCs/>
                <w:i/>
                <w:iCs/>
                <w:color w:val="000000"/>
                <w:sz w:val="20"/>
                <w:szCs w:val="20"/>
                <w:vertAlign w:val="subscript"/>
                <w:lang w:eastAsia="ru-RU"/>
              </w:rPr>
              <w:t>C</w:t>
            </w:r>
            <w:proofErr w:type="spellEnd"/>
            <w:r w:rsidRPr="00AB2B43">
              <w:rPr>
                <w:rFonts w:ascii="Times New Roman" w:eastAsia="Times New Roman" w:hAnsi="Times New Roman" w:cs="Times New Roman"/>
                <w:color w:val="000000"/>
                <w:sz w:val="20"/>
                <w:szCs w:val="20"/>
                <w:lang w:eastAsia="ru-RU"/>
              </w:rPr>
              <w:t> уменьшается. При этом запас энергии электрического поля конденсатора уменьшается, а запас энергии магнитного поля катушки увеличивается.</w:t>
            </w:r>
          </w:p>
        </w:tc>
      </w:tr>
      <w:tr w:rsidR="004E25E5" w:rsidRPr="00AB2B43" w:rsidTr="00F638DB">
        <w:trPr>
          <w:tblCellSpacing w:w="0" w:type="dxa"/>
        </w:trPr>
        <w:tc>
          <w:tcPr>
            <w:tcW w:w="0" w:type="auto"/>
            <w:shd w:val="clear" w:color="auto" w:fill="auto"/>
            <w:vAlign w:val="center"/>
            <w:hideMark/>
          </w:tcPr>
          <w:tbl>
            <w:tblPr>
              <w:tblW w:w="8700" w:type="dxa"/>
              <w:jc w:val="center"/>
              <w:tblCellSpacing w:w="0" w:type="dxa"/>
              <w:tblCellMar>
                <w:top w:w="60" w:type="dxa"/>
                <w:left w:w="60" w:type="dxa"/>
                <w:bottom w:w="60" w:type="dxa"/>
                <w:right w:w="60" w:type="dxa"/>
              </w:tblCellMar>
              <w:tblLook w:val="04A0" w:firstRow="1" w:lastRow="0" w:firstColumn="1" w:lastColumn="0" w:noHBand="0" w:noVBand="1"/>
            </w:tblPr>
            <w:tblGrid>
              <w:gridCol w:w="2152"/>
              <w:gridCol w:w="6548"/>
            </w:tblGrid>
            <w:tr w:rsidR="004E25E5" w:rsidRPr="00AB2B43" w:rsidTr="00F638DB">
              <w:trPr>
                <w:tblCellSpacing w:w="0" w:type="dxa"/>
                <w:jc w:val="center"/>
              </w:trPr>
              <w:tc>
                <w:tcPr>
                  <w:tcW w:w="0" w:type="auto"/>
                  <w:gridSpan w:val="2"/>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noProof/>
                      <w:sz w:val="20"/>
                      <w:szCs w:val="20"/>
                      <w:lang w:eastAsia="ru-RU"/>
                    </w:rPr>
                    <w:drawing>
                      <wp:inline distT="0" distB="0" distL="0" distR="0" wp14:anchorId="62A34EA5" wp14:editId="2E0CF44F">
                        <wp:extent cx="2044460" cy="847172"/>
                        <wp:effectExtent l="0" t="0" r="0" b="0"/>
                        <wp:docPr id="963" name="Рисунок 963" descr="http://radio-1895.ru/images/izulinpic0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radio-1895.ru/images/izulinpic02-29.jpg"/>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2045711" cy="847690"/>
                                </a:xfrm>
                                <a:prstGeom prst="rect">
                                  <a:avLst/>
                                </a:prstGeom>
                                <a:noFill/>
                                <a:ln>
                                  <a:noFill/>
                                </a:ln>
                              </pic:spPr>
                            </pic:pic>
                          </a:graphicData>
                        </a:graphic>
                      </wp:inline>
                    </w:drawing>
                  </w:r>
                </w:p>
              </w:tc>
            </w:tr>
            <w:tr w:rsidR="004E25E5" w:rsidRPr="00AB2B43" w:rsidTr="00F638DB">
              <w:trPr>
                <w:tblCellSpacing w:w="0" w:type="dxa"/>
                <w:jc w:val="center"/>
              </w:trPr>
              <w:tc>
                <w:tcPr>
                  <w:tcW w:w="0" w:type="auto"/>
                  <w:noWrap/>
                  <w:hideMark/>
                </w:tcPr>
                <w:p w:rsidR="004E25E5" w:rsidRPr="00AB2B43" w:rsidRDefault="004E25E5" w:rsidP="00EA0F27">
                  <w:pPr>
                    <w:spacing w:after="0" w:line="240" w:lineRule="auto"/>
                    <w:ind w:firstLine="709"/>
                    <w:jc w:val="both"/>
                    <w:rPr>
                      <w:rFonts w:ascii="Times New Roman" w:eastAsia="Times New Roman" w:hAnsi="Times New Roman" w:cs="Times New Roman"/>
                      <w:b/>
                      <w:bCs/>
                      <w:color w:val="000000"/>
                      <w:sz w:val="20"/>
                      <w:szCs w:val="20"/>
                      <w:lang w:eastAsia="ru-RU"/>
                    </w:rPr>
                  </w:pPr>
                  <w:r w:rsidRPr="00AB2B43">
                    <w:rPr>
                      <w:rFonts w:ascii="Times New Roman" w:eastAsia="Times New Roman" w:hAnsi="Times New Roman" w:cs="Times New Roman"/>
                      <w:b/>
                      <w:bCs/>
                      <w:color w:val="000000"/>
                      <w:sz w:val="20"/>
                      <w:szCs w:val="20"/>
                      <w:lang w:eastAsia="ru-RU"/>
                    </w:rPr>
                    <w:t>Рис. 2-29.</w:t>
                  </w:r>
                </w:p>
              </w:tc>
              <w:tc>
                <w:tcPr>
                  <w:tcW w:w="0" w:type="auto"/>
                  <w:hideMark/>
                </w:tcPr>
                <w:p w:rsidR="004E25E5" w:rsidRPr="00AB2B43" w:rsidRDefault="004E25E5" w:rsidP="00EA0F27">
                  <w:pPr>
                    <w:spacing w:after="0" w:line="240" w:lineRule="auto"/>
                    <w:ind w:firstLine="709"/>
                    <w:jc w:val="both"/>
                    <w:rPr>
                      <w:rFonts w:ascii="Times New Roman" w:eastAsia="Times New Roman" w:hAnsi="Times New Roman" w:cs="Times New Roman"/>
                      <w:i/>
                      <w:iCs/>
                      <w:color w:val="000000"/>
                      <w:sz w:val="20"/>
                      <w:szCs w:val="20"/>
                      <w:lang w:eastAsia="ru-RU"/>
                    </w:rPr>
                  </w:pPr>
                  <w:r w:rsidRPr="00AB2B43">
                    <w:rPr>
                      <w:rFonts w:ascii="Times New Roman" w:eastAsia="Times New Roman" w:hAnsi="Times New Roman" w:cs="Times New Roman"/>
                      <w:i/>
                      <w:iCs/>
                      <w:color w:val="000000"/>
                      <w:sz w:val="20"/>
                      <w:szCs w:val="20"/>
                      <w:lang w:eastAsia="ru-RU"/>
                    </w:rPr>
                    <w:t>Свободные колебания в контуре.</w:t>
                  </w:r>
                </w:p>
              </w:tc>
            </w:tr>
          </w:tbl>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p>
        </w:tc>
      </w:tr>
      <w:tr w:rsidR="004E25E5" w:rsidRPr="00AB2B43" w:rsidTr="00F638DB">
        <w:trPr>
          <w:tblCellSpacing w:w="0" w:type="dxa"/>
        </w:trPr>
        <w:tc>
          <w:tcPr>
            <w:tcW w:w="0" w:type="auto"/>
            <w:shd w:val="clear" w:color="auto" w:fill="auto"/>
            <w:hideMark/>
          </w:tcPr>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 xml:space="preserve">Когда напряжение на конденсаторе упадет до нуля, вся энергия электрического поля конденсатора перейдет в энергию магнитного поля катушки, которая достигнет максимума. Одновременно ток, проходящий через катушку, также достигнет максимального значения. Так как ток через катушку не может прекратиться скачком, то он спадает постепенно, перезаряжая при этом конденсатор, т.е. заряжая его пластины зарядами противоположного знака по сравнению с теми, которые были на них до </w:t>
            </w:r>
            <w:proofErr w:type="spellStart"/>
            <w:r w:rsidRPr="00AB2B43">
              <w:rPr>
                <w:rFonts w:ascii="Times New Roman" w:eastAsia="Times New Roman" w:hAnsi="Times New Roman" w:cs="Times New Roman"/>
                <w:color w:val="000000"/>
                <w:sz w:val="20"/>
                <w:szCs w:val="20"/>
                <w:lang w:eastAsia="ru-RU"/>
              </w:rPr>
              <w:t>эгого</w:t>
            </w:r>
            <w:proofErr w:type="spellEnd"/>
            <w:r w:rsidRPr="00AB2B43">
              <w:rPr>
                <w:rFonts w:ascii="Times New Roman" w:eastAsia="Times New Roman" w:hAnsi="Times New Roman" w:cs="Times New Roman"/>
                <w:color w:val="000000"/>
                <w:sz w:val="20"/>
                <w:szCs w:val="20"/>
                <w:lang w:eastAsia="ru-RU"/>
              </w:rPr>
              <w:t>. Когда же ток спадет до нуля, вся энергия магнитного поля катушки перейдет в энергию электрического поля конденсатора и напряжение на конденсаторе станет таким же, каким оно было в начале процесса, но с обратным знаком. Затем процесс повторится, но разряд уже будет проходить в противоположном направлении.</w:t>
            </w:r>
          </w:p>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Таким образом, в цепи происходят незатухающие электрические колебания с поочередным переходом энергии электрического поля конденсатора в энергию магнитного поля катушки и обратно. Поэтому такую цепь, состоящую из конденсатора и катушки индуктивности, называют </w:t>
            </w:r>
            <w:r w:rsidRPr="00AB2B43">
              <w:rPr>
                <w:rFonts w:ascii="Times New Roman" w:eastAsia="Times New Roman" w:hAnsi="Times New Roman" w:cs="Times New Roman"/>
                <w:i/>
                <w:iCs/>
                <w:color w:val="000000"/>
                <w:sz w:val="20"/>
                <w:szCs w:val="20"/>
                <w:lang w:eastAsia="ru-RU"/>
              </w:rPr>
              <w:t>колебательным контуром</w:t>
            </w:r>
            <w:r w:rsidRPr="00AB2B43">
              <w:rPr>
                <w:rFonts w:ascii="Times New Roman" w:eastAsia="Times New Roman" w:hAnsi="Times New Roman" w:cs="Times New Roman"/>
                <w:color w:val="000000"/>
                <w:sz w:val="20"/>
                <w:szCs w:val="20"/>
                <w:lang w:eastAsia="ru-RU"/>
              </w:rPr>
              <w:t>. Так как потерь в идеальном контуре нет, то этот процесс продолжается бесконечно. Аналогичные явления можно наблюдать в механических колебательных системах, например при колебаниях идеального маятника, в котором его потенциальная энергия в верхнем положении переходит в кинетическую энергию при нижнем положении (и обратно).</w:t>
            </w:r>
          </w:p>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lastRenderedPageBreak/>
              <w:t>Рассмотренный процесс колебаний в контуре носит название </w:t>
            </w:r>
            <w:r w:rsidRPr="00AB2B43">
              <w:rPr>
                <w:rFonts w:ascii="Times New Roman" w:eastAsia="Times New Roman" w:hAnsi="Times New Roman" w:cs="Times New Roman"/>
                <w:i/>
                <w:iCs/>
                <w:color w:val="000000"/>
                <w:sz w:val="20"/>
                <w:szCs w:val="20"/>
                <w:lang w:eastAsia="ru-RU"/>
              </w:rPr>
              <w:t>свободных</w:t>
            </w:r>
            <w:r w:rsidRPr="00AB2B43">
              <w:rPr>
                <w:rFonts w:ascii="Times New Roman" w:eastAsia="Times New Roman" w:hAnsi="Times New Roman" w:cs="Times New Roman"/>
                <w:color w:val="000000"/>
                <w:sz w:val="20"/>
                <w:szCs w:val="20"/>
                <w:lang w:eastAsia="ru-RU"/>
              </w:rPr>
              <w:t> колебаний, так как он протекает без влияния внешней возбуждающей силы только благодаря наличию некоторого запаса энергии в одном из элементов цепи. Ток и напряжение в контуре, как видно из </w:t>
            </w:r>
            <w:r w:rsidRPr="00AB2B43">
              <w:rPr>
                <w:rFonts w:ascii="Times New Roman" w:eastAsia="Times New Roman" w:hAnsi="Times New Roman" w:cs="Times New Roman"/>
                <w:b/>
                <w:bCs/>
                <w:color w:val="000000"/>
                <w:sz w:val="20"/>
                <w:szCs w:val="20"/>
                <w:lang w:eastAsia="ru-RU"/>
              </w:rPr>
              <w:t>рис. 2-29</w:t>
            </w:r>
            <w:r w:rsidRPr="00AB2B43">
              <w:rPr>
                <w:rFonts w:ascii="Times New Roman" w:eastAsia="Times New Roman" w:hAnsi="Times New Roman" w:cs="Times New Roman"/>
                <w:color w:val="000000"/>
                <w:sz w:val="20"/>
                <w:szCs w:val="20"/>
                <w:lang w:eastAsia="ru-RU"/>
              </w:rPr>
              <w:t>, изменяются по синусоидальному закону, но со сдвигом по фазе на 90°.</w:t>
            </w:r>
          </w:p>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Из равенства максимальных энергий конденсатора и катушки</w:t>
            </w:r>
          </w:p>
        </w:tc>
      </w:tr>
      <w:tr w:rsidR="004E25E5" w:rsidRPr="00AB2B43" w:rsidTr="00F638DB">
        <w:trPr>
          <w:tblCellSpacing w:w="0" w:type="dxa"/>
        </w:trPr>
        <w:tc>
          <w:tcPr>
            <w:tcW w:w="0" w:type="auto"/>
            <w:shd w:val="clear" w:color="auto" w:fill="auto"/>
            <w:hideMark/>
          </w:tcPr>
          <w:tbl>
            <w:tblPr>
              <w:tblW w:w="4500" w:type="pct"/>
              <w:jc w:val="center"/>
              <w:tblCellSpacing w:w="0" w:type="dxa"/>
              <w:tblCellMar>
                <w:top w:w="45" w:type="dxa"/>
                <w:left w:w="45" w:type="dxa"/>
                <w:bottom w:w="45" w:type="dxa"/>
                <w:right w:w="45" w:type="dxa"/>
              </w:tblCellMar>
              <w:tblLook w:val="04A0" w:firstRow="1" w:lastRow="0" w:firstColumn="1" w:lastColumn="0" w:noHBand="0" w:noVBand="1"/>
            </w:tblPr>
            <w:tblGrid>
              <w:gridCol w:w="8280"/>
              <w:gridCol w:w="140"/>
            </w:tblGrid>
            <w:tr w:rsidR="004E25E5" w:rsidRPr="00AB2B43" w:rsidTr="00F638DB">
              <w:trPr>
                <w:tblCellSpacing w:w="0" w:type="dxa"/>
                <w:jc w:val="center"/>
              </w:trPr>
              <w:tc>
                <w:tcPr>
                  <w:tcW w:w="5000" w:type="pct"/>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noProof/>
                      <w:sz w:val="20"/>
                      <w:szCs w:val="20"/>
                      <w:lang w:eastAsia="ru-RU"/>
                    </w:rPr>
                    <w:lastRenderedPageBreak/>
                    <w:drawing>
                      <wp:inline distT="0" distB="0" distL="0" distR="0" wp14:anchorId="42054D1F" wp14:editId="606C709B">
                        <wp:extent cx="1069975" cy="344805"/>
                        <wp:effectExtent l="0" t="0" r="0" b="0"/>
                        <wp:docPr id="964" name="Рисунок 964" descr="http://radio-1895.ru/images/izulineq02-34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radio-1895.ru/images/izulineq02-34b.gif"/>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1069975" cy="344805"/>
                                </a:xfrm>
                                <a:prstGeom prst="rect">
                                  <a:avLst/>
                                </a:prstGeom>
                                <a:noFill/>
                                <a:ln>
                                  <a:noFill/>
                                </a:ln>
                              </pic:spPr>
                            </pic:pic>
                          </a:graphicData>
                        </a:graphic>
                      </wp:inline>
                    </w:drawing>
                  </w:r>
                </w:p>
              </w:tc>
              <w:tc>
                <w:tcPr>
                  <w:tcW w:w="0" w:type="auto"/>
                  <w:noWrap/>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b/>
                      <w:bCs/>
                      <w:color w:val="000000"/>
                      <w:sz w:val="20"/>
                      <w:szCs w:val="20"/>
                      <w:lang w:eastAsia="ru-RU"/>
                    </w:rPr>
                  </w:pPr>
                  <w:r w:rsidRPr="00AB2B43">
                    <w:rPr>
                      <w:rFonts w:ascii="Times New Roman" w:eastAsia="Times New Roman" w:hAnsi="Times New Roman" w:cs="Times New Roman"/>
                      <w:b/>
                      <w:bCs/>
                      <w:color w:val="000000"/>
                      <w:sz w:val="20"/>
                      <w:szCs w:val="20"/>
                      <w:lang w:eastAsia="ru-RU"/>
                    </w:rPr>
                    <w:t> </w:t>
                  </w:r>
                </w:p>
              </w:tc>
            </w:tr>
          </w:tbl>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p>
        </w:tc>
      </w:tr>
      <w:tr w:rsidR="004E25E5" w:rsidRPr="00AB2B43" w:rsidTr="00F638DB">
        <w:trPr>
          <w:tblCellSpacing w:w="0" w:type="dxa"/>
        </w:trPr>
        <w:tc>
          <w:tcPr>
            <w:tcW w:w="0" w:type="auto"/>
            <w:shd w:val="clear" w:color="auto" w:fill="auto"/>
            <w:hideMark/>
          </w:tcPr>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где</w:t>
            </w:r>
          </w:p>
        </w:tc>
      </w:tr>
      <w:tr w:rsidR="004E25E5" w:rsidRPr="00AB2B43" w:rsidTr="00F638DB">
        <w:trPr>
          <w:tblCellSpacing w:w="0" w:type="dxa"/>
        </w:trPr>
        <w:tc>
          <w:tcPr>
            <w:tcW w:w="0" w:type="auto"/>
            <w:shd w:val="clear" w:color="auto" w:fill="auto"/>
            <w:hideMark/>
          </w:tcPr>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proofErr w:type="spellStart"/>
            <w:r w:rsidRPr="00AB2B43">
              <w:rPr>
                <w:rFonts w:ascii="Times New Roman" w:eastAsia="Times New Roman" w:hAnsi="Times New Roman" w:cs="Times New Roman"/>
                <w:b/>
                <w:bCs/>
                <w:i/>
                <w:iCs/>
                <w:color w:val="000000"/>
                <w:sz w:val="20"/>
                <w:szCs w:val="20"/>
                <w:lang w:eastAsia="ru-RU"/>
              </w:rPr>
              <w:t>U</w:t>
            </w:r>
            <w:r w:rsidRPr="00AB2B43">
              <w:rPr>
                <w:rFonts w:ascii="Times New Roman" w:eastAsia="Times New Roman" w:hAnsi="Times New Roman" w:cs="Times New Roman"/>
                <w:b/>
                <w:bCs/>
                <w:i/>
                <w:iCs/>
                <w:color w:val="000000"/>
                <w:sz w:val="20"/>
                <w:szCs w:val="20"/>
                <w:vertAlign w:val="subscript"/>
                <w:lang w:eastAsia="ru-RU"/>
              </w:rPr>
              <w:t>mC</w:t>
            </w:r>
            <w:proofErr w:type="spellEnd"/>
            <w:r w:rsidRPr="00AB2B43">
              <w:rPr>
                <w:rFonts w:ascii="Times New Roman" w:eastAsia="Times New Roman" w:hAnsi="Times New Roman" w:cs="Times New Roman"/>
                <w:b/>
                <w:bCs/>
                <w:i/>
                <w:iCs/>
                <w:color w:val="000000"/>
                <w:sz w:val="20"/>
                <w:szCs w:val="20"/>
                <w:vertAlign w:val="subscript"/>
                <w:lang w:eastAsia="ru-RU"/>
              </w:rPr>
              <w:t xml:space="preserve"> </w:t>
            </w:r>
            <w:r w:rsidRPr="00AB2B43">
              <w:rPr>
                <w:rFonts w:ascii="Times New Roman" w:eastAsia="Times New Roman" w:hAnsi="Times New Roman" w:cs="Times New Roman"/>
                <w:color w:val="000000"/>
                <w:sz w:val="20"/>
                <w:szCs w:val="20"/>
                <w:lang w:eastAsia="ru-RU"/>
              </w:rPr>
              <w:t xml:space="preserve">- амплитуда напряжения на конденсаторе, </w:t>
            </w:r>
            <w:proofErr w:type="spellStart"/>
            <w:r w:rsidRPr="00AB2B43">
              <w:rPr>
                <w:rFonts w:ascii="Times New Roman" w:eastAsia="Times New Roman" w:hAnsi="Times New Roman" w:cs="Times New Roman"/>
                <w:b/>
                <w:bCs/>
                <w:i/>
                <w:iCs/>
                <w:color w:val="000000"/>
                <w:sz w:val="20"/>
                <w:szCs w:val="20"/>
                <w:lang w:eastAsia="ru-RU"/>
              </w:rPr>
              <w:t>I</w:t>
            </w:r>
            <w:r w:rsidRPr="00AB2B43">
              <w:rPr>
                <w:rFonts w:ascii="Times New Roman" w:eastAsia="Times New Roman" w:hAnsi="Times New Roman" w:cs="Times New Roman"/>
                <w:b/>
                <w:bCs/>
                <w:i/>
                <w:iCs/>
                <w:color w:val="000000"/>
                <w:sz w:val="20"/>
                <w:szCs w:val="20"/>
                <w:vertAlign w:val="subscript"/>
                <w:lang w:eastAsia="ru-RU"/>
              </w:rPr>
              <w:t>mL</w:t>
            </w:r>
            <w:proofErr w:type="spellEnd"/>
            <w:r w:rsidRPr="00AB2B43">
              <w:rPr>
                <w:rFonts w:ascii="Times New Roman" w:eastAsia="Times New Roman" w:hAnsi="Times New Roman" w:cs="Times New Roman"/>
                <w:b/>
                <w:bCs/>
                <w:i/>
                <w:iCs/>
                <w:color w:val="000000"/>
                <w:sz w:val="20"/>
                <w:szCs w:val="20"/>
                <w:vertAlign w:val="subscript"/>
                <w:lang w:eastAsia="ru-RU"/>
              </w:rPr>
              <w:t xml:space="preserve"> </w:t>
            </w:r>
            <w:r w:rsidRPr="00AB2B43">
              <w:rPr>
                <w:rFonts w:ascii="Times New Roman" w:eastAsia="Times New Roman" w:hAnsi="Times New Roman" w:cs="Times New Roman"/>
                <w:color w:val="000000"/>
                <w:sz w:val="20"/>
                <w:szCs w:val="20"/>
                <w:lang w:eastAsia="ru-RU"/>
              </w:rPr>
              <w:t xml:space="preserve">- амплитуда тока в катушке, </w:t>
            </w:r>
            <w:r w:rsidRPr="00AB2B43">
              <w:rPr>
                <w:rFonts w:ascii="Times New Roman" w:eastAsia="Times New Roman" w:hAnsi="Times New Roman" w:cs="Times New Roman"/>
                <w:b/>
                <w:bCs/>
                <w:i/>
                <w:iCs/>
                <w:color w:val="000000"/>
                <w:sz w:val="20"/>
                <w:szCs w:val="20"/>
                <w:lang w:eastAsia="ru-RU"/>
              </w:rPr>
              <w:t xml:space="preserve">C </w:t>
            </w:r>
            <w:r w:rsidRPr="00AB2B43">
              <w:rPr>
                <w:rFonts w:ascii="Times New Roman" w:eastAsia="Times New Roman" w:hAnsi="Times New Roman" w:cs="Times New Roman"/>
                <w:color w:val="000000"/>
                <w:sz w:val="20"/>
                <w:szCs w:val="20"/>
                <w:lang w:eastAsia="ru-RU"/>
              </w:rPr>
              <w:t xml:space="preserve">- емкость конденсатора и </w:t>
            </w:r>
            <w:r w:rsidRPr="00AB2B43">
              <w:rPr>
                <w:rFonts w:ascii="Times New Roman" w:eastAsia="Times New Roman" w:hAnsi="Times New Roman" w:cs="Times New Roman"/>
                <w:b/>
                <w:bCs/>
                <w:i/>
                <w:iCs/>
                <w:color w:val="000000"/>
                <w:sz w:val="20"/>
                <w:szCs w:val="20"/>
                <w:lang w:eastAsia="ru-RU"/>
              </w:rPr>
              <w:t>L</w:t>
            </w:r>
            <w:r w:rsidRPr="00AB2B43">
              <w:rPr>
                <w:rFonts w:ascii="Times New Roman" w:eastAsia="Times New Roman" w:hAnsi="Times New Roman" w:cs="Times New Roman"/>
                <w:color w:val="000000"/>
                <w:sz w:val="20"/>
                <w:szCs w:val="20"/>
                <w:lang w:eastAsia="ru-RU"/>
              </w:rPr>
              <w:t> - индуктивность катушки,</w:t>
            </w:r>
          </w:p>
        </w:tc>
      </w:tr>
      <w:tr w:rsidR="004E25E5" w:rsidRPr="00AB2B43" w:rsidTr="00F638DB">
        <w:trPr>
          <w:tblCellSpacing w:w="0" w:type="dxa"/>
        </w:trPr>
        <w:tc>
          <w:tcPr>
            <w:tcW w:w="0" w:type="auto"/>
            <w:shd w:val="clear" w:color="auto" w:fill="auto"/>
            <w:hideMark/>
          </w:tcPr>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следует:</w:t>
            </w:r>
          </w:p>
        </w:tc>
      </w:tr>
      <w:tr w:rsidR="004E25E5" w:rsidRPr="00AB2B43" w:rsidTr="00F638DB">
        <w:trPr>
          <w:tblCellSpacing w:w="0" w:type="dxa"/>
        </w:trPr>
        <w:tc>
          <w:tcPr>
            <w:tcW w:w="0" w:type="auto"/>
            <w:shd w:val="clear" w:color="auto" w:fill="auto"/>
            <w:hideMark/>
          </w:tcPr>
          <w:tbl>
            <w:tblPr>
              <w:tblW w:w="4500" w:type="pct"/>
              <w:jc w:val="center"/>
              <w:tblCellSpacing w:w="0" w:type="dxa"/>
              <w:tblCellMar>
                <w:top w:w="45" w:type="dxa"/>
                <w:left w:w="45" w:type="dxa"/>
                <w:bottom w:w="45" w:type="dxa"/>
                <w:right w:w="45" w:type="dxa"/>
              </w:tblCellMar>
              <w:tblLook w:val="04A0" w:firstRow="1" w:lastRow="0" w:firstColumn="1" w:lastColumn="0" w:noHBand="0" w:noVBand="1"/>
            </w:tblPr>
            <w:tblGrid>
              <w:gridCol w:w="7830"/>
              <w:gridCol w:w="590"/>
            </w:tblGrid>
            <w:tr w:rsidR="004E25E5" w:rsidRPr="00AB2B43" w:rsidTr="00F638DB">
              <w:trPr>
                <w:tblCellSpacing w:w="0" w:type="dxa"/>
                <w:jc w:val="center"/>
              </w:trPr>
              <w:tc>
                <w:tcPr>
                  <w:tcW w:w="5000" w:type="pct"/>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noProof/>
                      <w:sz w:val="20"/>
                      <w:szCs w:val="20"/>
                      <w:lang w:eastAsia="ru-RU"/>
                    </w:rPr>
                    <w:drawing>
                      <wp:inline distT="0" distB="0" distL="0" distR="0" wp14:anchorId="3B28DC0D" wp14:editId="298EAE39">
                        <wp:extent cx="894987" cy="362310"/>
                        <wp:effectExtent l="0" t="0" r="635" b="0"/>
                        <wp:docPr id="965" name="Рисунок 965" descr="http://radio-1895.ru/images/izulineq02-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radio-1895.ru/images/izulineq02-35.gif"/>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897229" cy="363218"/>
                                </a:xfrm>
                                <a:prstGeom prst="rect">
                                  <a:avLst/>
                                </a:prstGeom>
                                <a:noFill/>
                                <a:ln>
                                  <a:noFill/>
                                </a:ln>
                              </pic:spPr>
                            </pic:pic>
                          </a:graphicData>
                        </a:graphic>
                      </wp:inline>
                    </w:drawing>
                  </w:r>
                </w:p>
              </w:tc>
              <w:tc>
                <w:tcPr>
                  <w:tcW w:w="0" w:type="auto"/>
                  <w:noWrap/>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b/>
                      <w:bCs/>
                      <w:color w:val="000000"/>
                      <w:sz w:val="20"/>
                      <w:szCs w:val="20"/>
                      <w:lang w:eastAsia="ru-RU"/>
                    </w:rPr>
                  </w:pPr>
                  <w:r w:rsidRPr="00AB2B43">
                    <w:rPr>
                      <w:rFonts w:ascii="Times New Roman" w:eastAsia="Times New Roman" w:hAnsi="Times New Roman" w:cs="Times New Roman"/>
                      <w:b/>
                      <w:bCs/>
                      <w:color w:val="000000"/>
                      <w:sz w:val="20"/>
                      <w:szCs w:val="20"/>
                      <w:lang w:eastAsia="ru-RU"/>
                    </w:rPr>
                    <w:t>(2-35)</w:t>
                  </w:r>
                </w:p>
              </w:tc>
            </w:tr>
          </w:tbl>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p>
        </w:tc>
      </w:tr>
      <w:tr w:rsidR="004E25E5" w:rsidRPr="00AB2B43" w:rsidTr="00F638DB">
        <w:trPr>
          <w:tblCellSpacing w:w="0" w:type="dxa"/>
        </w:trPr>
        <w:tc>
          <w:tcPr>
            <w:tcW w:w="0" w:type="auto"/>
            <w:shd w:val="clear" w:color="auto" w:fill="auto"/>
            <w:hideMark/>
          </w:tcPr>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Эта величина называется </w:t>
            </w:r>
            <w:r w:rsidRPr="00AB2B43">
              <w:rPr>
                <w:rFonts w:ascii="Times New Roman" w:eastAsia="Times New Roman" w:hAnsi="Times New Roman" w:cs="Times New Roman"/>
                <w:i/>
                <w:iCs/>
                <w:color w:val="000000"/>
                <w:sz w:val="20"/>
                <w:szCs w:val="20"/>
                <w:lang w:eastAsia="ru-RU"/>
              </w:rPr>
              <w:t>характеристическим сопротивлением</w:t>
            </w:r>
            <w:r w:rsidRPr="00AB2B43">
              <w:rPr>
                <w:rFonts w:ascii="Times New Roman" w:eastAsia="Times New Roman" w:hAnsi="Times New Roman" w:cs="Times New Roman"/>
                <w:color w:val="000000"/>
                <w:sz w:val="20"/>
                <w:szCs w:val="20"/>
                <w:lang w:eastAsia="ru-RU"/>
              </w:rPr>
              <w:t> контура и представляет собой сопротивление катушки или конденсатора для тока, проходящего через них (поскольку напряжения на них равны и через них проходит один и тот же ток, то и сопротивления их также равны):</w:t>
            </w:r>
          </w:p>
        </w:tc>
      </w:tr>
      <w:tr w:rsidR="004E25E5" w:rsidRPr="00AB2B43" w:rsidTr="00F638DB">
        <w:trPr>
          <w:tblCellSpacing w:w="0" w:type="dxa"/>
        </w:trPr>
        <w:tc>
          <w:tcPr>
            <w:tcW w:w="0" w:type="auto"/>
            <w:shd w:val="clear" w:color="auto" w:fill="auto"/>
            <w:hideMark/>
          </w:tcPr>
          <w:tbl>
            <w:tblPr>
              <w:tblW w:w="4500" w:type="pct"/>
              <w:jc w:val="center"/>
              <w:tblCellSpacing w:w="0" w:type="dxa"/>
              <w:tblCellMar>
                <w:top w:w="45" w:type="dxa"/>
                <w:left w:w="45" w:type="dxa"/>
                <w:bottom w:w="45" w:type="dxa"/>
                <w:right w:w="45" w:type="dxa"/>
              </w:tblCellMar>
              <w:tblLook w:val="04A0" w:firstRow="1" w:lastRow="0" w:firstColumn="1" w:lastColumn="0" w:noHBand="0" w:noVBand="1"/>
            </w:tblPr>
            <w:tblGrid>
              <w:gridCol w:w="7830"/>
              <w:gridCol w:w="590"/>
            </w:tblGrid>
            <w:tr w:rsidR="004E25E5" w:rsidRPr="00AB2B43" w:rsidTr="00F638DB">
              <w:trPr>
                <w:tblCellSpacing w:w="0" w:type="dxa"/>
                <w:jc w:val="center"/>
              </w:trPr>
              <w:tc>
                <w:tcPr>
                  <w:tcW w:w="5000" w:type="pct"/>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noProof/>
                      <w:sz w:val="20"/>
                      <w:szCs w:val="20"/>
                      <w:lang w:eastAsia="ru-RU"/>
                    </w:rPr>
                    <w:drawing>
                      <wp:inline distT="0" distB="0" distL="0" distR="0" wp14:anchorId="61BE8FD4" wp14:editId="66A0B106">
                        <wp:extent cx="839644" cy="301925"/>
                        <wp:effectExtent l="0" t="0" r="0" b="3175"/>
                        <wp:docPr id="966" name="Рисунок 966" descr="http://radio-1895.ru/images/izulineq02-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radio-1895.ru/images/izulineq02-36.gif"/>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839817" cy="301987"/>
                                </a:xfrm>
                                <a:prstGeom prst="rect">
                                  <a:avLst/>
                                </a:prstGeom>
                                <a:noFill/>
                                <a:ln>
                                  <a:noFill/>
                                </a:ln>
                              </pic:spPr>
                            </pic:pic>
                          </a:graphicData>
                        </a:graphic>
                      </wp:inline>
                    </w:drawing>
                  </w:r>
                </w:p>
              </w:tc>
              <w:tc>
                <w:tcPr>
                  <w:tcW w:w="0" w:type="auto"/>
                  <w:noWrap/>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b/>
                      <w:bCs/>
                      <w:color w:val="000000"/>
                      <w:sz w:val="20"/>
                      <w:szCs w:val="20"/>
                      <w:lang w:eastAsia="ru-RU"/>
                    </w:rPr>
                  </w:pPr>
                  <w:r w:rsidRPr="00AB2B43">
                    <w:rPr>
                      <w:rFonts w:ascii="Times New Roman" w:eastAsia="Times New Roman" w:hAnsi="Times New Roman" w:cs="Times New Roman"/>
                      <w:b/>
                      <w:bCs/>
                      <w:color w:val="000000"/>
                      <w:sz w:val="20"/>
                      <w:szCs w:val="20"/>
                      <w:lang w:eastAsia="ru-RU"/>
                    </w:rPr>
                    <w:t>(2-36)</w:t>
                  </w:r>
                </w:p>
              </w:tc>
            </w:tr>
          </w:tbl>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p>
        </w:tc>
      </w:tr>
      <w:tr w:rsidR="004E25E5" w:rsidRPr="00AB2B43" w:rsidTr="00F638DB">
        <w:trPr>
          <w:tblCellSpacing w:w="0" w:type="dxa"/>
        </w:trPr>
        <w:tc>
          <w:tcPr>
            <w:tcW w:w="0" w:type="auto"/>
            <w:shd w:val="clear" w:color="auto" w:fill="auto"/>
            <w:hideMark/>
          </w:tcPr>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Раз при свободных колебаниях сопротивления конденсатора и катушки равны, то в контуре может проходить ток только определенной частоты, при которой</w:t>
            </w:r>
          </w:p>
        </w:tc>
      </w:tr>
      <w:tr w:rsidR="004E25E5" w:rsidRPr="00AB2B43" w:rsidTr="00F638DB">
        <w:trPr>
          <w:tblCellSpacing w:w="0" w:type="dxa"/>
        </w:trPr>
        <w:tc>
          <w:tcPr>
            <w:tcW w:w="0" w:type="auto"/>
            <w:shd w:val="clear" w:color="auto" w:fill="auto"/>
            <w:hideMark/>
          </w:tcPr>
          <w:tbl>
            <w:tblPr>
              <w:tblW w:w="4500" w:type="pct"/>
              <w:jc w:val="center"/>
              <w:tblCellSpacing w:w="0" w:type="dxa"/>
              <w:tblCellMar>
                <w:top w:w="45" w:type="dxa"/>
                <w:left w:w="45" w:type="dxa"/>
                <w:bottom w:w="45" w:type="dxa"/>
                <w:right w:w="45" w:type="dxa"/>
              </w:tblCellMar>
              <w:tblLook w:val="04A0" w:firstRow="1" w:lastRow="0" w:firstColumn="1" w:lastColumn="0" w:noHBand="0" w:noVBand="1"/>
            </w:tblPr>
            <w:tblGrid>
              <w:gridCol w:w="7830"/>
              <w:gridCol w:w="590"/>
            </w:tblGrid>
            <w:tr w:rsidR="004E25E5" w:rsidRPr="00AB2B43" w:rsidTr="00F638DB">
              <w:trPr>
                <w:tblCellSpacing w:w="0" w:type="dxa"/>
                <w:jc w:val="center"/>
              </w:trPr>
              <w:tc>
                <w:tcPr>
                  <w:tcW w:w="5000" w:type="pct"/>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noProof/>
                      <w:sz w:val="20"/>
                      <w:szCs w:val="20"/>
                      <w:lang w:eastAsia="ru-RU"/>
                    </w:rPr>
                    <w:drawing>
                      <wp:inline distT="0" distB="0" distL="0" distR="0" wp14:anchorId="3DB41A6E" wp14:editId="4166D357">
                        <wp:extent cx="620558" cy="310551"/>
                        <wp:effectExtent l="0" t="0" r="8255" b="0"/>
                        <wp:docPr id="967" name="Рисунок 967" descr="http://radio-1895.ru/images/izulineq02-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radio-1895.ru/images/izulineq02-37.gif"/>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621031" cy="310788"/>
                                </a:xfrm>
                                <a:prstGeom prst="rect">
                                  <a:avLst/>
                                </a:prstGeom>
                                <a:noFill/>
                                <a:ln>
                                  <a:noFill/>
                                </a:ln>
                              </pic:spPr>
                            </pic:pic>
                          </a:graphicData>
                        </a:graphic>
                      </wp:inline>
                    </w:drawing>
                  </w:r>
                </w:p>
              </w:tc>
              <w:tc>
                <w:tcPr>
                  <w:tcW w:w="0" w:type="auto"/>
                  <w:noWrap/>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b/>
                      <w:bCs/>
                      <w:color w:val="000000"/>
                      <w:sz w:val="20"/>
                      <w:szCs w:val="20"/>
                      <w:lang w:eastAsia="ru-RU"/>
                    </w:rPr>
                  </w:pPr>
                  <w:r w:rsidRPr="00AB2B43">
                    <w:rPr>
                      <w:rFonts w:ascii="Times New Roman" w:eastAsia="Times New Roman" w:hAnsi="Times New Roman" w:cs="Times New Roman"/>
                      <w:b/>
                      <w:bCs/>
                      <w:color w:val="000000"/>
                      <w:sz w:val="20"/>
                      <w:szCs w:val="20"/>
                      <w:lang w:eastAsia="ru-RU"/>
                    </w:rPr>
                    <w:t>(2-37)</w:t>
                  </w:r>
                </w:p>
              </w:tc>
            </w:tr>
          </w:tbl>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p>
        </w:tc>
      </w:tr>
      <w:tr w:rsidR="004E25E5" w:rsidRPr="00AB2B43" w:rsidTr="00F638DB">
        <w:trPr>
          <w:tblCellSpacing w:w="0" w:type="dxa"/>
        </w:trPr>
        <w:tc>
          <w:tcPr>
            <w:tcW w:w="0" w:type="auto"/>
            <w:shd w:val="clear" w:color="auto" w:fill="auto"/>
            <w:hideMark/>
          </w:tcPr>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где </w:t>
            </w:r>
            <w:r w:rsidRPr="00AB2B43">
              <w:rPr>
                <w:rFonts w:ascii="Times New Roman" w:eastAsia="Times New Roman" w:hAnsi="Times New Roman" w:cs="Times New Roman"/>
                <w:noProof/>
                <w:color w:val="000000"/>
                <w:sz w:val="20"/>
                <w:szCs w:val="20"/>
                <w:lang w:eastAsia="ru-RU"/>
              </w:rPr>
              <w:drawing>
                <wp:inline distT="0" distB="0" distL="0" distR="0" wp14:anchorId="20C6813B" wp14:editId="7A5878FD">
                  <wp:extent cx="146685" cy="86360"/>
                  <wp:effectExtent l="0" t="0" r="5715" b="8890"/>
                  <wp:docPr id="968" name="Рисунок 968" descr="http://radio-1895.ru/images/omega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radio-1895.ru/images/omega0.gif"/>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46685" cy="86360"/>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 круговая частота свободных, или, как их называют, </w:t>
            </w:r>
            <w:r w:rsidRPr="00AB2B43">
              <w:rPr>
                <w:rFonts w:ascii="Times New Roman" w:eastAsia="Times New Roman" w:hAnsi="Times New Roman" w:cs="Times New Roman"/>
                <w:i/>
                <w:iCs/>
                <w:color w:val="000000"/>
                <w:sz w:val="20"/>
                <w:szCs w:val="20"/>
                <w:lang w:eastAsia="ru-RU"/>
              </w:rPr>
              <w:t>собственных</w:t>
            </w:r>
            <w:r w:rsidRPr="00AB2B43">
              <w:rPr>
                <w:rFonts w:ascii="Times New Roman" w:eastAsia="Times New Roman" w:hAnsi="Times New Roman" w:cs="Times New Roman"/>
                <w:color w:val="000000"/>
                <w:sz w:val="20"/>
                <w:szCs w:val="20"/>
                <w:lang w:eastAsia="ru-RU"/>
              </w:rPr>
              <w:t>, колебаний контура.</w:t>
            </w:r>
          </w:p>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Из этого выражения получаем формулу для определения круговой частоты собственных колебаний контура</w:t>
            </w:r>
          </w:p>
        </w:tc>
      </w:tr>
      <w:tr w:rsidR="004E25E5" w:rsidRPr="00AB2B43" w:rsidTr="00F638DB">
        <w:trPr>
          <w:tblCellSpacing w:w="0" w:type="dxa"/>
        </w:trPr>
        <w:tc>
          <w:tcPr>
            <w:tcW w:w="0" w:type="auto"/>
            <w:shd w:val="clear" w:color="auto" w:fill="auto"/>
            <w:hideMark/>
          </w:tcPr>
          <w:tbl>
            <w:tblPr>
              <w:tblW w:w="4500" w:type="pct"/>
              <w:jc w:val="center"/>
              <w:tblCellSpacing w:w="0" w:type="dxa"/>
              <w:tblCellMar>
                <w:top w:w="45" w:type="dxa"/>
                <w:left w:w="45" w:type="dxa"/>
                <w:bottom w:w="45" w:type="dxa"/>
                <w:right w:w="45" w:type="dxa"/>
              </w:tblCellMar>
              <w:tblLook w:val="04A0" w:firstRow="1" w:lastRow="0" w:firstColumn="1" w:lastColumn="0" w:noHBand="0" w:noVBand="1"/>
            </w:tblPr>
            <w:tblGrid>
              <w:gridCol w:w="7830"/>
              <w:gridCol w:w="590"/>
            </w:tblGrid>
            <w:tr w:rsidR="004E25E5" w:rsidRPr="00AB2B43" w:rsidTr="00F638DB">
              <w:trPr>
                <w:tblCellSpacing w:w="0" w:type="dxa"/>
                <w:jc w:val="center"/>
              </w:trPr>
              <w:tc>
                <w:tcPr>
                  <w:tcW w:w="5000" w:type="pct"/>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noProof/>
                      <w:sz w:val="20"/>
                      <w:szCs w:val="20"/>
                      <w:lang w:eastAsia="ru-RU"/>
                    </w:rPr>
                    <w:drawing>
                      <wp:inline distT="0" distB="0" distL="0" distR="0" wp14:anchorId="2F2689D5" wp14:editId="74827709">
                        <wp:extent cx="601721" cy="293298"/>
                        <wp:effectExtent l="0" t="0" r="8255" b="0"/>
                        <wp:docPr id="969" name="Рисунок 969" descr="http://radio-1895.ru/images/izulineq02-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radio-1895.ru/images/izulineq02-38.gif"/>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601741" cy="293308"/>
                                </a:xfrm>
                                <a:prstGeom prst="rect">
                                  <a:avLst/>
                                </a:prstGeom>
                                <a:noFill/>
                                <a:ln>
                                  <a:noFill/>
                                </a:ln>
                              </pic:spPr>
                            </pic:pic>
                          </a:graphicData>
                        </a:graphic>
                      </wp:inline>
                    </w:drawing>
                  </w:r>
                </w:p>
              </w:tc>
              <w:tc>
                <w:tcPr>
                  <w:tcW w:w="0" w:type="auto"/>
                  <w:noWrap/>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b/>
                      <w:bCs/>
                      <w:color w:val="000000"/>
                      <w:sz w:val="20"/>
                      <w:szCs w:val="20"/>
                      <w:lang w:eastAsia="ru-RU"/>
                    </w:rPr>
                  </w:pPr>
                  <w:r w:rsidRPr="00AB2B43">
                    <w:rPr>
                      <w:rFonts w:ascii="Times New Roman" w:eastAsia="Times New Roman" w:hAnsi="Times New Roman" w:cs="Times New Roman"/>
                      <w:b/>
                      <w:bCs/>
                      <w:color w:val="000000"/>
                      <w:sz w:val="20"/>
                      <w:szCs w:val="20"/>
                      <w:lang w:eastAsia="ru-RU"/>
                    </w:rPr>
                    <w:t>(2-38)</w:t>
                  </w:r>
                </w:p>
              </w:tc>
            </w:tr>
          </w:tbl>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p>
        </w:tc>
      </w:tr>
      <w:tr w:rsidR="004E25E5" w:rsidRPr="00AB2B43" w:rsidTr="00F638DB">
        <w:trPr>
          <w:tblCellSpacing w:w="0" w:type="dxa"/>
        </w:trPr>
        <w:tc>
          <w:tcPr>
            <w:tcW w:w="0" w:type="auto"/>
            <w:shd w:val="clear" w:color="auto" w:fill="auto"/>
            <w:hideMark/>
          </w:tcPr>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Здесь </w:t>
            </w:r>
            <w:r w:rsidRPr="00AB2B43">
              <w:rPr>
                <w:rFonts w:ascii="Times New Roman" w:eastAsia="Times New Roman" w:hAnsi="Times New Roman" w:cs="Times New Roman"/>
                <w:noProof/>
                <w:color w:val="000000"/>
                <w:sz w:val="20"/>
                <w:szCs w:val="20"/>
                <w:lang w:eastAsia="ru-RU"/>
              </w:rPr>
              <w:drawing>
                <wp:inline distT="0" distB="0" distL="0" distR="0" wp14:anchorId="4C1D791F" wp14:editId="21BC86FC">
                  <wp:extent cx="146685" cy="86360"/>
                  <wp:effectExtent l="0" t="0" r="5715" b="8890"/>
                  <wp:docPr id="970" name="Рисунок 970" descr="http://radio-1895.ru/images/omega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radio-1895.ru/images/omega0.gif"/>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146685" cy="86360"/>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 в радианах в секунду, </w:t>
            </w:r>
            <w:r w:rsidRPr="00AB2B43">
              <w:rPr>
                <w:rFonts w:ascii="Times New Roman" w:eastAsia="Times New Roman" w:hAnsi="Times New Roman" w:cs="Times New Roman"/>
                <w:b/>
                <w:bCs/>
                <w:i/>
                <w:iCs/>
                <w:color w:val="000000"/>
                <w:sz w:val="20"/>
                <w:szCs w:val="20"/>
                <w:lang w:eastAsia="ru-RU"/>
              </w:rPr>
              <w:t>L</w:t>
            </w:r>
            <w:r w:rsidRPr="00AB2B43">
              <w:rPr>
                <w:rFonts w:ascii="Times New Roman" w:eastAsia="Times New Roman" w:hAnsi="Times New Roman" w:cs="Times New Roman"/>
                <w:color w:val="000000"/>
                <w:sz w:val="20"/>
                <w:szCs w:val="20"/>
                <w:lang w:eastAsia="ru-RU"/>
              </w:rPr>
              <w:t> - в генри и </w:t>
            </w:r>
            <w:r w:rsidRPr="00AB2B43">
              <w:rPr>
                <w:rFonts w:ascii="Times New Roman" w:eastAsia="Times New Roman" w:hAnsi="Times New Roman" w:cs="Times New Roman"/>
                <w:b/>
                <w:bCs/>
                <w:i/>
                <w:iCs/>
                <w:color w:val="000000"/>
                <w:sz w:val="20"/>
                <w:szCs w:val="20"/>
                <w:lang w:eastAsia="ru-RU"/>
              </w:rPr>
              <w:t>C</w:t>
            </w:r>
            <w:r w:rsidRPr="00AB2B43">
              <w:rPr>
                <w:rFonts w:ascii="Times New Roman" w:eastAsia="Times New Roman" w:hAnsi="Times New Roman" w:cs="Times New Roman"/>
                <w:color w:val="000000"/>
                <w:sz w:val="20"/>
                <w:szCs w:val="20"/>
                <w:lang w:eastAsia="ru-RU"/>
              </w:rPr>
              <w:t> -в фарадах.</w:t>
            </w:r>
          </w:p>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Частота собственных колебаний (в герцах) контура может быть найдена по формуле</w:t>
            </w:r>
          </w:p>
        </w:tc>
      </w:tr>
      <w:tr w:rsidR="004E25E5" w:rsidRPr="00AB2B43" w:rsidTr="00F638DB">
        <w:trPr>
          <w:tblCellSpacing w:w="0" w:type="dxa"/>
        </w:trPr>
        <w:tc>
          <w:tcPr>
            <w:tcW w:w="0" w:type="auto"/>
            <w:shd w:val="clear" w:color="auto" w:fill="auto"/>
            <w:hideMark/>
          </w:tcPr>
          <w:tbl>
            <w:tblPr>
              <w:tblW w:w="4500" w:type="pct"/>
              <w:jc w:val="center"/>
              <w:tblCellSpacing w:w="0" w:type="dxa"/>
              <w:tblCellMar>
                <w:top w:w="45" w:type="dxa"/>
                <w:left w:w="45" w:type="dxa"/>
                <w:bottom w:w="45" w:type="dxa"/>
                <w:right w:w="45" w:type="dxa"/>
              </w:tblCellMar>
              <w:tblLook w:val="04A0" w:firstRow="1" w:lastRow="0" w:firstColumn="1" w:lastColumn="0" w:noHBand="0" w:noVBand="1"/>
            </w:tblPr>
            <w:tblGrid>
              <w:gridCol w:w="7830"/>
              <w:gridCol w:w="590"/>
            </w:tblGrid>
            <w:tr w:rsidR="004E25E5" w:rsidRPr="00AB2B43" w:rsidTr="00F638DB">
              <w:trPr>
                <w:tblCellSpacing w:w="0" w:type="dxa"/>
                <w:jc w:val="center"/>
              </w:trPr>
              <w:tc>
                <w:tcPr>
                  <w:tcW w:w="5000" w:type="pct"/>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noProof/>
                      <w:sz w:val="20"/>
                      <w:szCs w:val="20"/>
                      <w:lang w:eastAsia="ru-RU"/>
                    </w:rPr>
                    <w:drawing>
                      <wp:inline distT="0" distB="0" distL="0" distR="0" wp14:anchorId="58933A87" wp14:editId="233923BD">
                        <wp:extent cx="647218" cy="258792"/>
                        <wp:effectExtent l="0" t="0" r="635" b="8255"/>
                        <wp:docPr id="971" name="Рисунок 971" descr="http://radio-1895.ru/images/izulineq02-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radio-1895.ru/images/izulineq02-39.gif"/>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646984" cy="258698"/>
                                </a:xfrm>
                                <a:prstGeom prst="rect">
                                  <a:avLst/>
                                </a:prstGeom>
                                <a:noFill/>
                                <a:ln>
                                  <a:noFill/>
                                </a:ln>
                              </pic:spPr>
                            </pic:pic>
                          </a:graphicData>
                        </a:graphic>
                      </wp:inline>
                    </w:drawing>
                  </w:r>
                </w:p>
              </w:tc>
              <w:tc>
                <w:tcPr>
                  <w:tcW w:w="0" w:type="auto"/>
                  <w:noWrap/>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b/>
                      <w:bCs/>
                      <w:color w:val="000000"/>
                      <w:sz w:val="20"/>
                      <w:szCs w:val="20"/>
                      <w:lang w:eastAsia="ru-RU"/>
                    </w:rPr>
                  </w:pPr>
                  <w:r w:rsidRPr="00AB2B43">
                    <w:rPr>
                      <w:rFonts w:ascii="Times New Roman" w:eastAsia="Times New Roman" w:hAnsi="Times New Roman" w:cs="Times New Roman"/>
                      <w:b/>
                      <w:bCs/>
                      <w:color w:val="000000"/>
                      <w:sz w:val="20"/>
                      <w:szCs w:val="20"/>
                      <w:lang w:eastAsia="ru-RU"/>
                    </w:rPr>
                    <w:t>(2-39)</w:t>
                  </w:r>
                </w:p>
              </w:tc>
            </w:tr>
          </w:tbl>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p>
        </w:tc>
      </w:tr>
      <w:tr w:rsidR="004E25E5" w:rsidRPr="00AB2B43" w:rsidTr="00F638DB">
        <w:trPr>
          <w:tblCellSpacing w:w="0" w:type="dxa"/>
        </w:trPr>
        <w:tc>
          <w:tcPr>
            <w:tcW w:w="0" w:type="auto"/>
            <w:shd w:val="clear" w:color="auto" w:fill="auto"/>
            <w:hideMark/>
          </w:tcPr>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Период колебаний в контуре</w:t>
            </w:r>
          </w:p>
        </w:tc>
      </w:tr>
      <w:tr w:rsidR="004E25E5" w:rsidRPr="00AB2B43" w:rsidTr="00F638DB">
        <w:trPr>
          <w:tblCellSpacing w:w="0" w:type="dxa"/>
        </w:trPr>
        <w:tc>
          <w:tcPr>
            <w:tcW w:w="0" w:type="auto"/>
            <w:shd w:val="clear" w:color="auto" w:fill="auto"/>
            <w:hideMark/>
          </w:tcPr>
          <w:tbl>
            <w:tblPr>
              <w:tblW w:w="4500" w:type="pct"/>
              <w:jc w:val="center"/>
              <w:tblCellSpacing w:w="0" w:type="dxa"/>
              <w:tblCellMar>
                <w:top w:w="45" w:type="dxa"/>
                <w:left w:w="45" w:type="dxa"/>
                <w:bottom w:w="45" w:type="dxa"/>
                <w:right w:w="45" w:type="dxa"/>
              </w:tblCellMar>
              <w:tblLook w:val="04A0" w:firstRow="1" w:lastRow="0" w:firstColumn="1" w:lastColumn="0" w:noHBand="0" w:noVBand="1"/>
            </w:tblPr>
            <w:tblGrid>
              <w:gridCol w:w="7830"/>
              <w:gridCol w:w="590"/>
            </w:tblGrid>
            <w:tr w:rsidR="004E25E5" w:rsidRPr="00AB2B43" w:rsidTr="00F638DB">
              <w:trPr>
                <w:tblCellSpacing w:w="0" w:type="dxa"/>
                <w:jc w:val="center"/>
              </w:trPr>
              <w:tc>
                <w:tcPr>
                  <w:tcW w:w="5000" w:type="pct"/>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noProof/>
                      <w:sz w:val="20"/>
                      <w:szCs w:val="20"/>
                      <w:lang w:eastAsia="ru-RU"/>
                    </w:rPr>
                    <w:drawing>
                      <wp:inline distT="0" distB="0" distL="0" distR="0" wp14:anchorId="621CC334" wp14:editId="04798EEA">
                        <wp:extent cx="866975" cy="284671"/>
                        <wp:effectExtent l="0" t="0" r="0" b="1270"/>
                        <wp:docPr id="972" name="Рисунок 972" descr="http://radio-1895.ru/images/izulineq02-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radio-1895.ru/images/izulineq02-40.gif"/>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867635" cy="284888"/>
                                </a:xfrm>
                                <a:prstGeom prst="rect">
                                  <a:avLst/>
                                </a:prstGeom>
                                <a:noFill/>
                                <a:ln>
                                  <a:noFill/>
                                </a:ln>
                              </pic:spPr>
                            </pic:pic>
                          </a:graphicData>
                        </a:graphic>
                      </wp:inline>
                    </w:drawing>
                  </w:r>
                </w:p>
              </w:tc>
              <w:tc>
                <w:tcPr>
                  <w:tcW w:w="0" w:type="auto"/>
                  <w:noWrap/>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b/>
                      <w:bCs/>
                      <w:color w:val="000000"/>
                      <w:sz w:val="20"/>
                      <w:szCs w:val="20"/>
                      <w:lang w:eastAsia="ru-RU"/>
                    </w:rPr>
                  </w:pPr>
                  <w:r w:rsidRPr="00AB2B43">
                    <w:rPr>
                      <w:rFonts w:ascii="Times New Roman" w:eastAsia="Times New Roman" w:hAnsi="Times New Roman" w:cs="Times New Roman"/>
                      <w:b/>
                      <w:bCs/>
                      <w:color w:val="000000"/>
                      <w:sz w:val="20"/>
                      <w:szCs w:val="20"/>
                      <w:lang w:eastAsia="ru-RU"/>
                    </w:rPr>
                    <w:t>(2-40)</w:t>
                  </w:r>
                </w:p>
              </w:tc>
            </w:tr>
          </w:tbl>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p>
        </w:tc>
      </w:tr>
      <w:tr w:rsidR="004E25E5" w:rsidRPr="00AB2B43" w:rsidTr="00F638DB">
        <w:trPr>
          <w:tblCellSpacing w:w="0" w:type="dxa"/>
        </w:trPr>
        <w:tc>
          <w:tcPr>
            <w:tcW w:w="0" w:type="auto"/>
            <w:shd w:val="clear" w:color="auto" w:fill="auto"/>
            <w:hideMark/>
          </w:tcPr>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Увеличение периода колебаний с увеличением индуктивности и емкости контура объясняется тем, что чем больше индуктивность контура, тем медленнее происходит изменение тока, и чем больше емкость, тем больше времени требуется на перезарядку конденсатора.</w:t>
            </w:r>
          </w:p>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Мы рассматривали процесс колебаний в контуре без потерь. Однако в реальных контурах всегда происходят необратимые потери энергии на нагрев проводов и диэлектрика, а также на излучение, что приводит к постепенному уменьшению амплитуды электрических колебаний, или, как говорят, к их затуханию (</w:t>
            </w:r>
            <w:r w:rsidRPr="00AB2B43">
              <w:rPr>
                <w:rFonts w:ascii="Times New Roman" w:eastAsia="Times New Roman" w:hAnsi="Times New Roman" w:cs="Times New Roman"/>
                <w:b/>
                <w:bCs/>
                <w:color w:val="000000"/>
                <w:sz w:val="20"/>
                <w:szCs w:val="20"/>
                <w:lang w:eastAsia="ru-RU"/>
              </w:rPr>
              <w:t>рис. 2-30</w:t>
            </w:r>
            <w:r w:rsidRPr="00AB2B43">
              <w:rPr>
                <w:rFonts w:ascii="Times New Roman" w:eastAsia="Times New Roman" w:hAnsi="Times New Roman" w:cs="Times New Roman"/>
                <w:color w:val="000000"/>
                <w:sz w:val="20"/>
                <w:szCs w:val="20"/>
                <w:lang w:eastAsia="ru-RU"/>
              </w:rPr>
              <w:t>). При расчете контура полагают, что он имеет сосредоточенное сопротивление </w:t>
            </w:r>
            <w:proofErr w:type="spellStart"/>
            <w:r w:rsidRPr="00AB2B43">
              <w:rPr>
                <w:rFonts w:ascii="Times New Roman" w:eastAsia="Times New Roman" w:hAnsi="Times New Roman" w:cs="Times New Roman"/>
                <w:b/>
                <w:bCs/>
                <w:i/>
                <w:iCs/>
                <w:color w:val="000000"/>
                <w:sz w:val="20"/>
                <w:szCs w:val="20"/>
                <w:lang w:eastAsia="ru-RU"/>
              </w:rPr>
              <w:t>r</w:t>
            </w:r>
            <w:r w:rsidRPr="00AB2B43">
              <w:rPr>
                <w:rFonts w:ascii="Times New Roman" w:eastAsia="Times New Roman" w:hAnsi="Times New Roman" w:cs="Times New Roman"/>
                <w:b/>
                <w:bCs/>
                <w:i/>
                <w:iCs/>
                <w:color w:val="000000"/>
                <w:sz w:val="20"/>
                <w:szCs w:val="20"/>
                <w:vertAlign w:val="subscript"/>
                <w:lang w:eastAsia="ru-RU"/>
              </w:rPr>
              <w:t>к</w:t>
            </w:r>
            <w:proofErr w:type="spellEnd"/>
            <w:r w:rsidRPr="00AB2B43">
              <w:rPr>
                <w:rFonts w:ascii="Times New Roman" w:eastAsia="Times New Roman" w:hAnsi="Times New Roman" w:cs="Times New Roman"/>
                <w:color w:val="000000"/>
                <w:sz w:val="20"/>
                <w:szCs w:val="20"/>
                <w:lang w:eastAsia="ru-RU"/>
              </w:rPr>
              <w:t>, потребляющее то же количество энергии, какое расходуется в контуре на все виды потерь.</w:t>
            </w:r>
          </w:p>
        </w:tc>
      </w:tr>
      <w:tr w:rsidR="004E25E5" w:rsidRPr="00AB2B43" w:rsidTr="00F638DB">
        <w:trPr>
          <w:tblCellSpacing w:w="0" w:type="dxa"/>
        </w:trPr>
        <w:tc>
          <w:tcPr>
            <w:tcW w:w="0" w:type="auto"/>
            <w:shd w:val="clear" w:color="auto" w:fill="auto"/>
            <w:vAlign w:val="center"/>
            <w:hideMark/>
          </w:tcPr>
          <w:tbl>
            <w:tblPr>
              <w:tblW w:w="4200" w:type="dxa"/>
              <w:jc w:val="center"/>
              <w:tblCellSpacing w:w="0" w:type="dxa"/>
              <w:tblCellMar>
                <w:top w:w="60" w:type="dxa"/>
                <w:left w:w="60" w:type="dxa"/>
                <w:bottom w:w="60" w:type="dxa"/>
                <w:right w:w="60" w:type="dxa"/>
              </w:tblCellMar>
              <w:tblLook w:val="04A0" w:firstRow="1" w:lastRow="0" w:firstColumn="1" w:lastColumn="0" w:noHBand="0" w:noVBand="1"/>
            </w:tblPr>
            <w:tblGrid>
              <w:gridCol w:w="229"/>
              <w:gridCol w:w="3971"/>
            </w:tblGrid>
            <w:tr w:rsidR="004E25E5" w:rsidRPr="00AB2B43" w:rsidTr="00F638DB">
              <w:trPr>
                <w:tblCellSpacing w:w="0" w:type="dxa"/>
                <w:jc w:val="center"/>
              </w:trPr>
              <w:tc>
                <w:tcPr>
                  <w:tcW w:w="0" w:type="auto"/>
                  <w:gridSpan w:val="2"/>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noProof/>
                      <w:sz w:val="20"/>
                      <w:szCs w:val="20"/>
                      <w:lang w:eastAsia="ru-RU"/>
                    </w:rPr>
                    <w:drawing>
                      <wp:inline distT="0" distB="0" distL="0" distR="0" wp14:anchorId="466C657F" wp14:editId="477EA5B5">
                        <wp:extent cx="1336898" cy="1388853"/>
                        <wp:effectExtent l="0" t="0" r="0" b="1905"/>
                        <wp:docPr id="973" name="Рисунок 973" descr="http://radio-1895.ru/images/izulinpic0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radio-1895.ru/images/izulinpic02-30.jpg"/>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1337082" cy="1389045"/>
                                </a:xfrm>
                                <a:prstGeom prst="rect">
                                  <a:avLst/>
                                </a:prstGeom>
                                <a:noFill/>
                                <a:ln>
                                  <a:noFill/>
                                </a:ln>
                              </pic:spPr>
                            </pic:pic>
                          </a:graphicData>
                        </a:graphic>
                      </wp:inline>
                    </w:drawing>
                  </w:r>
                </w:p>
              </w:tc>
            </w:tr>
            <w:tr w:rsidR="004E25E5" w:rsidRPr="00AB2B43" w:rsidTr="00F638DB">
              <w:trPr>
                <w:tblCellSpacing w:w="0" w:type="dxa"/>
                <w:jc w:val="center"/>
              </w:trPr>
              <w:tc>
                <w:tcPr>
                  <w:tcW w:w="0" w:type="auto"/>
                  <w:noWrap/>
                  <w:hideMark/>
                </w:tcPr>
                <w:p w:rsidR="004E25E5" w:rsidRPr="00AB2B43" w:rsidRDefault="004E25E5" w:rsidP="00EA0F27">
                  <w:pPr>
                    <w:spacing w:after="0" w:line="240" w:lineRule="auto"/>
                    <w:ind w:firstLine="709"/>
                    <w:jc w:val="both"/>
                    <w:rPr>
                      <w:rFonts w:ascii="Times New Roman" w:eastAsia="Times New Roman" w:hAnsi="Times New Roman" w:cs="Times New Roman"/>
                      <w:b/>
                      <w:bCs/>
                      <w:color w:val="000000"/>
                      <w:sz w:val="20"/>
                      <w:szCs w:val="20"/>
                      <w:lang w:eastAsia="ru-RU"/>
                    </w:rPr>
                  </w:pPr>
                </w:p>
              </w:tc>
              <w:tc>
                <w:tcPr>
                  <w:tcW w:w="0" w:type="auto"/>
                  <w:hideMark/>
                </w:tcPr>
                <w:p w:rsidR="004E25E5" w:rsidRPr="00AB2B43" w:rsidRDefault="004E25E5" w:rsidP="00EA0F27">
                  <w:pPr>
                    <w:spacing w:after="0" w:line="240" w:lineRule="auto"/>
                    <w:ind w:firstLine="709"/>
                    <w:jc w:val="both"/>
                    <w:rPr>
                      <w:rFonts w:ascii="Times New Roman" w:eastAsia="Times New Roman" w:hAnsi="Times New Roman" w:cs="Times New Roman"/>
                      <w:i/>
                      <w:iCs/>
                      <w:color w:val="000000"/>
                      <w:sz w:val="20"/>
                      <w:szCs w:val="20"/>
                      <w:lang w:eastAsia="ru-RU"/>
                    </w:rPr>
                  </w:pPr>
                  <w:r w:rsidRPr="00AB2B43">
                    <w:rPr>
                      <w:rFonts w:ascii="Times New Roman" w:eastAsia="Times New Roman" w:hAnsi="Times New Roman" w:cs="Times New Roman"/>
                      <w:i/>
                      <w:iCs/>
                      <w:color w:val="000000"/>
                      <w:sz w:val="20"/>
                      <w:szCs w:val="20"/>
                      <w:lang w:eastAsia="ru-RU"/>
                    </w:rPr>
                    <w:t>Затухающие колебания.</w:t>
                  </w:r>
                </w:p>
              </w:tc>
            </w:tr>
          </w:tbl>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p>
        </w:tc>
      </w:tr>
      <w:tr w:rsidR="004E25E5" w:rsidRPr="00AB2B43" w:rsidTr="00F638DB">
        <w:trPr>
          <w:tblCellSpacing w:w="0" w:type="dxa"/>
        </w:trPr>
        <w:tc>
          <w:tcPr>
            <w:tcW w:w="0" w:type="auto"/>
            <w:shd w:val="clear" w:color="auto" w:fill="auto"/>
            <w:hideMark/>
          </w:tcPr>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Колебания в контуре затухают тем быстрее, чем большая доля первоначально запасенной в контуре энергии теряется за период колебаний, т.е. чем больше сопротивление потерь по сравнению с его характеристическим сопротивлением. Отношение характеристического сопротивления контура к сопротивлению потерь называется </w:t>
            </w:r>
            <w:r w:rsidRPr="00AB2B43">
              <w:rPr>
                <w:rFonts w:ascii="Times New Roman" w:eastAsia="Times New Roman" w:hAnsi="Times New Roman" w:cs="Times New Roman"/>
                <w:i/>
                <w:iCs/>
                <w:color w:val="000000"/>
                <w:sz w:val="20"/>
                <w:szCs w:val="20"/>
                <w:lang w:eastAsia="ru-RU"/>
              </w:rPr>
              <w:t>добротностью</w:t>
            </w:r>
            <w:r w:rsidRPr="00AB2B43">
              <w:rPr>
                <w:rFonts w:ascii="Times New Roman" w:eastAsia="Times New Roman" w:hAnsi="Times New Roman" w:cs="Times New Roman"/>
                <w:color w:val="000000"/>
                <w:sz w:val="20"/>
                <w:szCs w:val="20"/>
                <w:lang w:eastAsia="ru-RU"/>
              </w:rPr>
              <w:t> </w:t>
            </w:r>
            <w:r w:rsidRPr="00AB2B43">
              <w:rPr>
                <w:rFonts w:ascii="Times New Roman" w:eastAsia="Times New Roman" w:hAnsi="Times New Roman" w:cs="Times New Roman"/>
                <w:i/>
                <w:iCs/>
                <w:color w:val="000000"/>
                <w:sz w:val="20"/>
                <w:szCs w:val="20"/>
                <w:lang w:eastAsia="ru-RU"/>
              </w:rPr>
              <w:t>Q</w:t>
            </w:r>
            <w:r w:rsidRPr="00AB2B43">
              <w:rPr>
                <w:rFonts w:ascii="Times New Roman" w:eastAsia="Times New Roman" w:hAnsi="Times New Roman" w:cs="Times New Roman"/>
                <w:color w:val="000000"/>
                <w:sz w:val="20"/>
                <w:szCs w:val="20"/>
                <w:lang w:eastAsia="ru-RU"/>
              </w:rPr>
              <w:t> контура:</w:t>
            </w:r>
          </w:p>
        </w:tc>
      </w:tr>
      <w:tr w:rsidR="004E25E5" w:rsidRPr="00AB2B43" w:rsidTr="00F638DB">
        <w:trPr>
          <w:tblCellSpacing w:w="0" w:type="dxa"/>
        </w:trPr>
        <w:tc>
          <w:tcPr>
            <w:tcW w:w="0" w:type="auto"/>
            <w:shd w:val="clear" w:color="auto" w:fill="auto"/>
            <w:hideMark/>
          </w:tcPr>
          <w:tbl>
            <w:tblPr>
              <w:tblW w:w="4500" w:type="pct"/>
              <w:jc w:val="center"/>
              <w:tblCellSpacing w:w="0" w:type="dxa"/>
              <w:tblCellMar>
                <w:top w:w="45" w:type="dxa"/>
                <w:left w:w="45" w:type="dxa"/>
                <w:bottom w:w="45" w:type="dxa"/>
                <w:right w:w="45" w:type="dxa"/>
              </w:tblCellMar>
              <w:tblLook w:val="04A0" w:firstRow="1" w:lastRow="0" w:firstColumn="1" w:lastColumn="0" w:noHBand="0" w:noVBand="1"/>
            </w:tblPr>
            <w:tblGrid>
              <w:gridCol w:w="7830"/>
              <w:gridCol w:w="590"/>
            </w:tblGrid>
            <w:tr w:rsidR="004E25E5" w:rsidRPr="00AB2B43" w:rsidTr="00F638DB">
              <w:trPr>
                <w:tblCellSpacing w:w="0" w:type="dxa"/>
                <w:jc w:val="center"/>
              </w:trPr>
              <w:tc>
                <w:tcPr>
                  <w:tcW w:w="5000" w:type="pct"/>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noProof/>
                      <w:sz w:val="20"/>
                      <w:szCs w:val="20"/>
                      <w:lang w:eastAsia="ru-RU"/>
                    </w:rPr>
                    <w:lastRenderedPageBreak/>
                    <w:drawing>
                      <wp:inline distT="0" distB="0" distL="0" distR="0" wp14:anchorId="60A7F229" wp14:editId="2601EDD5">
                        <wp:extent cx="1242204" cy="312604"/>
                        <wp:effectExtent l="0" t="0" r="0" b="0"/>
                        <wp:docPr id="974" name="Рисунок 974" descr="http://radio-1895.ru/images/izulineq02-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radio-1895.ru/images/izulineq02-41.gif"/>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1243150" cy="312842"/>
                                </a:xfrm>
                                <a:prstGeom prst="rect">
                                  <a:avLst/>
                                </a:prstGeom>
                                <a:noFill/>
                                <a:ln>
                                  <a:noFill/>
                                </a:ln>
                              </pic:spPr>
                            </pic:pic>
                          </a:graphicData>
                        </a:graphic>
                      </wp:inline>
                    </w:drawing>
                  </w:r>
                </w:p>
              </w:tc>
              <w:tc>
                <w:tcPr>
                  <w:tcW w:w="0" w:type="auto"/>
                  <w:noWrap/>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b/>
                      <w:bCs/>
                      <w:color w:val="000000"/>
                      <w:sz w:val="20"/>
                      <w:szCs w:val="20"/>
                      <w:lang w:eastAsia="ru-RU"/>
                    </w:rPr>
                  </w:pPr>
                  <w:r w:rsidRPr="00AB2B43">
                    <w:rPr>
                      <w:rFonts w:ascii="Times New Roman" w:eastAsia="Times New Roman" w:hAnsi="Times New Roman" w:cs="Times New Roman"/>
                      <w:b/>
                      <w:bCs/>
                      <w:color w:val="000000"/>
                      <w:sz w:val="20"/>
                      <w:szCs w:val="20"/>
                      <w:lang w:eastAsia="ru-RU"/>
                    </w:rPr>
                    <w:t>(2-41)</w:t>
                  </w:r>
                </w:p>
              </w:tc>
            </w:tr>
          </w:tbl>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p>
        </w:tc>
      </w:tr>
      <w:tr w:rsidR="004E25E5" w:rsidRPr="00AB2B43" w:rsidTr="00F638DB">
        <w:trPr>
          <w:tblCellSpacing w:w="0" w:type="dxa"/>
        </w:trPr>
        <w:tc>
          <w:tcPr>
            <w:tcW w:w="0" w:type="auto"/>
            <w:shd w:val="clear" w:color="auto" w:fill="auto"/>
            <w:hideMark/>
          </w:tcPr>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Чем больше добротность, тем медленнее затухают свободные колебания в контурах с одинаковой частотой собственных колебаний. Используемые в радиотехнике контуры обычно имеют добротность от 50 до 300.</w:t>
            </w:r>
          </w:p>
        </w:tc>
      </w:tr>
    </w:tbl>
    <w:p w:rsidR="004E25E5" w:rsidRPr="00AB2B43" w:rsidRDefault="004E25E5" w:rsidP="00EA0F27">
      <w:pPr>
        <w:spacing w:after="0" w:line="240" w:lineRule="auto"/>
        <w:ind w:firstLine="709"/>
        <w:jc w:val="both"/>
        <w:rPr>
          <w:rFonts w:ascii="Times New Roman" w:eastAsia="Times New Roman" w:hAnsi="Times New Roman" w:cs="Times New Roman"/>
          <w:b/>
          <w:i/>
          <w:color w:val="000000"/>
          <w:sz w:val="20"/>
          <w:szCs w:val="20"/>
          <w:lang w:eastAsia="ru-RU"/>
        </w:rPr>
      </w:pPr>
      <w:r w:rsidRPr="00AB2B43">
        <w:rPr>
          <w:rFonts w:ascii="Times New Roman" w:eastAsia="Times New Roman" w:hAnsi="Times New Roman" w:cs="Times New Roman"/>
          <w:b/>
          <w:i/>
          <w:color w:val="000000"/>
          <w:sz w:val="20"/>
          <w:szCs w:val="20"/>
          <w:lang w:eastAsia="ru-RU"/>
        </w:rPr>
        <w:t>40. Затухающие колебания в электрическом колебательном контуре</w:t>
      </w:r>
    </w:p>
    <w:p w:rsidR="004E25E5" w:rsidRPr="00AB2B43" w:rsidRDefault="00FF09CF"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anchor distT="0" distB="0" distL="114300" distR="114300" simplePos="0" relativeHeight="251693056" behindDoc="1" locked="0" layoutInCell="1" allowOverlap="1" wp14:anchorId="330DBD2D" wp14:editId="311F350D">
            <wp:simplePos x="0" y="0"/>
            <wp:positionH relativeFrom="column">
              <wp:posOffset>4511040</wp:posOffset>
            </wp:positionH>
            <wp:positionV relativeFrom="paragraph">
              <wp:posOffset>59690</wp:posOffset>
            </wp:positionV>
            <wp:extent cx="1390650" cy="1188720"/>
            <wp:effectExtent l="0" t="0" r="0" b="0"/>
            <wp:wrapTight wrapText="bothSides">
              <wp:wrapPolygon edited="0">
                <wp:start x="0" y="0"/>
                <wp:lineTo x="0" y="21115"/>
                <wp:lineTo x="21304" y="21115"/>
                <wp:lineTo x="21304" y="0"/>
                <wp:lineTo x="0" y="0"/>
              </wp:wrapPolygon>
            </wp:wrapTight>
            <wp:docPr id="975" name="Рисунок 975" descr="http://koi.tspu.ru/waves/ch2_3.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koi.tspu.ru/waves/ch2_3.files/image002.jpg"/>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1390650" cy="1188720"/>
                    </a:xfrm>
                    <a:prstGeom prst="rect">
                      <a:avLst/>
                    </a:prstGeom>
                    <a:noFill/>
                    <a:ln>
                      <a:noFill/>
                    </a:ln>
                  </pic:spPr>
                </pic:pic>
              </a:graphicData>
            </a:graphic>
            <wp14:sizeRelH relativeFrom="page">
              <wp14:pctWidth>0</wp14:pctWidth>
            </wp14:sizeRelH>
            <wp14:sizeRelV relativeFrom="page">
              <wp14:pctHeight>0</wp14:pctHeight>
            </wp14:sizeRelV>
          </wp:anchor>
        </w:drawing>
      </w:r>
      <w:r w:rsidR="004E25E5" w:rsidRPr="00AB2B43">
        <w:rPr>
          <w:rFonts w:ascii="Times New Roman" w:eastAsia="Times New Roman" w:hAnsi="Times New Roman" w:cs="Times New Roman"/>
          <w:color w:val="000000"/>
          <w:sz w:val="20"/>
          <w:szCs w:val="20"/>
          <w:lang w:eastAsia="ru-RU"/>
        </w:rPr>
        <w:t>Рассмотрим, например, электрический колебательный контур с активным сопротивлением:</w:t>
      </w:r>
    </w:p>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p>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В отличие от ранее рассмотренного </w:t>
      </w:r>
      <w:hyperlink r:id="rId414" w:history="1">
        <w:r w:rsidRPr="00AB2B43">
          <w:rPr>
            <w:rFonts w:ascii="Times New Roman" w:eastAsia="Times New Roman" w:hAnsi="Times New Roman" w:cs="Times New Roman"/>
            <w:color w:val="000000"/>
            <w:sz w:val="20"/>
            <w:szCs w:val="20"/>
            <w:u w:val="single"/>
            <w:lang w:eastAsia="ru-RU"/>
          </w:rPr>
          <w:t>идеального контура</w:t>
        </w:r>
      </w:hyperlink>
      <w:r w:rsidRPr="00AB2B43">
        <w:rPr>
          <w:rFonts w:ascii="Times New Roman" w:eastAsia="Times New Roman" w:hAnsi="Times New Roman" w:cs="Times New Roman"/>
          <w:color w:val="000000"/>
          <w:sz w:val="20"/>
          <w:szCs w:val="20"/>
          <w:lang w:eastAsia="ru-RU"/>
        </w:rPr>
        <w:t> наличие сопротивления обеспечивает потери электромагнитной энергии в контуре, что ведет к затуханию колебаний. Закон Ома для контура 1-L-R-2 запишется следующим образом (обозначения те же, что и </w:t>
      </w:r>
      <w:hyperlink r:id="rId415" w:history="1">
        <w:r w:rsidRPr="00AB2B43">
          <w:rPr>
            <w:rFonts w:ascii="Times New Roman" w:eastAsia="Times New Roman" w:hAnsi="Times New Roman" w:cs="Times New Roman"/>
            <w:color w:val="000000"/>
            <w:sz w:val="20"/>
            <w:szCs w:val="20"/>
            <w:u w:val="single"/>
            <w:lang w:eastAsia="ru-RU"/>
          </w:rPr>
          <w:t>ранее</w:t>
        </w:r>
      </w:hyperlink>
      <w:r w:rsidRPr="00AB2B43">
        <w:rPr>
          <w:rFonts w:ascii="Times New Roman" w:eastAsia="Times New Roman" w:hAnsi="Times New Roman" w:cs="Times New Roman"/>
          <w:color w:val="000000"/>
          <w:sz w:val="20"/>
          <w:szCs w:val="20"/>
          <w:lang w:eastAsia="ru-RU"/>
        </w:rPr>
        <w:t>): </w:t>
      </w:r>
      <w:r w:rsidRPr="00AB2B43">
        <w:rPr>
          <w:rFonts w:ascii="Times New Roman" w:eastAsia="Times New Roman" w:hAnsi="Times New Roman" w:cs="Times New Roman"/>
          <w:noProof/>
          <w:color w:val="000000"/>
          <w:sz w:val="20"/>
          <w:szCs w:val="20"/>
          <w:lang w:eastAsia="ru-RU"/>
        </w:rPr>
        <w:drawing>
          <wp:inline distT="0" distB="0" distL="0" distR="0" wp14:anchorId="1542F510" wp14:editId="44C02946">
            <wp:extent cx="1104265" cy="224155"/>
            <wp:effectExtent l="0" t="0" r="635" b="4445"/>
            <wp:docPr id="976" name="Рисунок 976" descr="http://koi.tspu.ru/waves/ch2_3.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koi.tspu.ru/waves/ch2_3.files/image004.gif"/>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1104265" cy="224155"/>
                    </a:xfrm>
                    <a:prstGeom prst="rect">
                      <a:avLst/>
                    </a:prstGeom>
                    <a:noFill/>
                    <a:ln>
                      <a:noFill/>
                    </a:ln>
                  </pic:spPr>
                </pic:pic>
              </a:graphicData>
            </a:graphic>
          </wp:inline>
        </w:drawing>
      </w:r>
    </w:p>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Сделав в этом уравнении те же подстановки, получим:</w:t>
      </w:r>
    </w:p>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inline distT="0" distB="0" distL="0" distR="0" wp14:anchorId="1AFC40B1" wp14:editId="5A4A8D1B">
            <wp:extent cx="1457960" cy="440055"/>
            <wp:effectExtent l="0" t="0" r="8890" b="0"/>
            <wp:docPr id="977" name="Рисунок 977" descr="http://koi.tspu.ru/waves/ch2_3.files/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koi.tspu.ru/waves/ch2_3.files/image006.gif"/>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1457960" cy="44005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или     </w:t>
      </w:r>
      <w:r w:rsidRPr="00AB2B43">
        <w:rPr>
          <w:rFonts w:ascii="Times New Roman" w:eastAsia="Times New Roman" w:hAnsi="Times New Roman" w:cs="Times New Roman"/>
          <w:noProof/>
          <w:color w:val="000000"/>
          <w:sz w:val="20"/>
          <w:szCs w:val="20"/>
          <w:lang w:eastAsia="ru-RU"/>
        </w:rPr>
        <w:drawing>
          <wp:inline distT="0" distB="0" distL="0" distR="0" wp14:anchorId="79143798" wp14:editId="17A5CCEA">
            <wp:extent cx="1544320" cy="440055"/>
            <wp:effectExtent l="0" t="0" r="0" b="0"/>
            <wp:docPr id="978" name="Рисунок 978" descr="http://koi.tspu.ru/waves/ch2_3.files/image0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koi.tspu.ru/waves/ch2_3.files/image008.gif"/>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544320" cy="440055"/>
                    </a:xfrm>
                    <a:prstGeom prst="rect">
                      <a:avLst/>
                    </a:prstGeom>
                    <a:noFill/>
                    <a:ln>
                      <a:noFill/>
                    </a:ln>
                  </pic:spPr>
                </pic:pic>
              </a:graphicData>
            </a:graphic>
          </wp:inline>
        </w:drawing>
      </w:r>
    </w:p>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где     </w:t>
      </w:r>
      <w:r w:rsidRPr="00AB2B43">
        <w:rPr>
          <w:rFonts w:ascii="Times New Roman" w:eastAsia="Times New Roman" w:hAnsi="Times New Roman" w:cs="Times New Roman"/>
          <w:noProof/>
          <w:color w:val="000000"/>
          <w:sz w:val="20"/>
          <w:szCs w:val="20"/>
          <w:lang w:eastAsia="ru-RU"/>
        </w:rPr>
        <w:drawing>
          <wp:inline distT="0" distB="0" distL="0" distR="0" wp14:anchorId="4EB2E8E0" wp14:editId="409CB83C">
            <wp:extent cx="526415" cy="405130"/>
            <wp:effectExtent l="0" t="0" r="6985" b="0"/>
            <wp:docPr id="979" name="Рисунок 979" descr="http://koi.tspu.ru/waves/ch2_3.files/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koi.tspu.ru/waves/ch2_3.files/image010.gif"/>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526415" cy="405130"/>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и     </w:t>
      </w:r>
      <w:r w:rsidRPr="00AB2B43">
        <w:rPr>
          <w:rFonts w:ascii="Times New Roman" w:eastAsia="Times New Roman" w:hAnsi="Times New Roman" w:cs="Times New Roman"/>
          <w:noProof/>
          <w:color w:val="000000"/>
          <w:sz w:val="20"/>
          <w:szCs w:val="20"/>
          <w:lang w:eastAsia="ru-RU"/>
        </w:rPr>
        <w:drawing>
          <wp:inline distT="0" distB="0" distL="0" distR="0" wp14:anchorId="5754ADFD" wp14:editId="66A394BB">
            <wp:extent cx="750570" cy="440055"/>
            <wp:effectExtent l="0" t="0" r="0" b="0"/>
            <wp:docPr id="980" name="Рисунок 980" descr="http://koi.tspu.ru/waves/ch2_3.files/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koi.tspu.ru/waves/ch2_3.files/image012.gif"/>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750570" cy="440055"/>
                    </a:xfrm>
                    <a:prstGeom prst="rect">
                      <a:avLst/>
                    </a:prstGeom>
                    <a:noFill/>
                    <a:ln>
                      <a:noFill/>
                    </a:ln>
                  </pic:spPr>
                </pic:pic>
              </a:graphicData>
            </a:graphic>
          </wp:inline>
        </w:drawing>
      </w:r>
    </w:p>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Решением канонического дифференциального уравнения затухающих колебаний величины </w:t>
      </w:r>
      <w:r w:rsidRPr="00AB2B43">
        <w:rPr>
          <w:rFonts w:ascii="Times New Roman" w:eastAsia="Times New Roman" w:hAnsi="Times New Roman" w:cs="Times New Roman"/>
          <w:i/>
          <w:iCs/>
          <w:color w:val="000000"/>
          <w:sz w:val="20"/>
          <w:szCs w:val="20"/>
          <w:lang w:eastAsia="ru-RU"/>
        </w:rPr>
        <w:t>x</w:t>
      </w:r>
      <w:r w:rsidRPr="00AB2B43">
        <w:rPr>
          <w:rFonts w:ascii="Times New Roman" w:eastAsia="Times New Roman" w:hAnsi="Times New Roman" w:cs="Times New Roman"/>
          <w:color w:val="000000"/>
          <w:sz w:val="20"/>
          <w:szCs w:val="20"/>
          <w:lang w:eastAsia="ru-RU"/>
        </w:rPr>
        <w:t> является:</w:t>
      </w:r>
    </w:p>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noProof/>
          <w:color w:val="000000"/>
          <w:sz w:val="20"/>
          <w:szCs w:val="20"/>
          <w:lang w:eastAsia="ru-RU"/>
        </w:rPr>
        <w:drawing>
          <wp:inline distT="0" distB="0" distL="0" distR="0" wp14:anchorId="2C8DB143" wp14:editId="52D61D52">
            <wp:extent cx="1854835" cy="241300"/>
            <wp:effectExtent l="0" t="0" r="0" b="6350"/>
            <wp:docPr id="981" name="Рисунок 981" descr="http://koi.tspu.ru/waves/ch2_3.files/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koi.tspu.ru/waves/ch2_3.files/image014.gif"/>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1854835" cy="241300"/>
                    </a:xfrm>
                    <a:prstGeom prst="rect">
                      <a:avLst/>
                    </a:prstGeom>
                    <a:noFill/>
                    <a:ln>
                      <a:noFill/>
                    </a:ln>
                  </pic:spPr>
                </pic:pic>
              </a:graphicData>
            </a:graphic>
          </wp:inline>
        </w:drawing>
      </w:r>
    </w:p>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В этом уравнении: </w:t>
      </w:r>
      <w:r w:rsidRPr="00AB2B43">
        <w:rPr>
          <w:rFonts w:ascii="Times New Roman" w:eastAsia="Times New Roman" w:hAnsi="Times New Roman" w:cs="Times New Roman"/>
          <w:noProof/>
          <w:color w:val="000000"/>
          <w:sz w:val="20"/>
          <w:szCs w:val="20"/>
          <w:lang w:eastAsia="ru-RU"/>
        </w:rPr>
        <w:drawing>
          <wp:inline distT="0" distB="0" distL="0" distR="0" wp14:anchorId="7B2FC5A7" wp14:editId="72BE82F6">
            <wp:extent cx="819785" cy="241300"/>
            <wp:effectExtent l="0" t="0" r="0" b="6350"/>
            <wp:docPr id="982" name="Рисунок 982" descr="http://koi.tspu.ru/waves/ch2_3.files/image0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koi.tspu.ru/waves/ch2_3.files/image016.gif"/>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819785" cy="241300"/>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 </w:t>
      </w:r>
      <w:r w:rsidRPr="00AB2B43">
        <w:rPr>
          <w:rFonts w:ascii="Times New Roman" w:eastAsia="Times New Roman" w:hAnsi="Times New Roman" w:cs="Times New Roman"/>
          <w:b/>
          <w:bCs/>
          <w:color w:val="000000"/>
          <w:sz w:val="20"/>
          <w:szCs w:val="20"/>
          <w:lang w:eastAsia="ru-RU"/>
        </w:rPr>
        <w:t>амплитуда затухающих колебаний</w:t>
      </w:r>
      <w:r w:rsidRPr="00AB2B43">
        <w:rPr>
          <w:rFonts w:ascii="Times New Roman" w:eastAsia="Times New Roman" w:hAnsi="Times New Roman" w:cs="Times New Roman"/>
          <w:color w:val="000000"/>
          <w:sz w:val="20"/>
          <w:szCs w:val="20"/>
          <w:lang w:eastAsia="ru-RU"/>
        </w:rPr>
        <w:t>; </w:t>
      </w:r>
      <w:r w:rsidRPr="00AB2B43">
        <w:rPr>
          <w:rFonts w:ascii="Times New Roman" w:eastAsia="Times New Roman" w:hAnsi="Times New Roman" w:cs="Times New Roman"/>
          <w:color w:val="000000"/>
          <w:sz w:val="20"/>
          <w:szCs w:val="20"/>
          <w:lang w:eastAsia="ru-RU"/>
        </w:rPr>
        <w:t></w:t>
      </w:r>
      <w:r w:rsidRPr="00AB2B43">
        <w:rPr>
          <w:rFonts w:ascii="Times New Roman" w:eastAsia="Times New Roman" w:hAnsi="Times New Roman" w:cs="Times New Roman"/>
          <w:color w:val="000000"/>
          <w:sz w:val="20"/>
          <w:szCs w:val="20"/>
          <w:vertAlign w:val="subscript"/>
          <w:lang w:eastAsia="ru-RU"/>
        </w:rPr>
        <w:t></w:t>
      </w:r>
      <w:r w:rsidRPr="00AB2B43">
        <w:rPr>
          <w:rFonts w:ascii="Times New Roman" w:eastAsia="Times New Roman" w:hAnsi="Times New Roman" w:cs="Times New Roman"/>
          <w:color w:val="000000"/>
          <w:sz w:val="20"/>
          <w:szCs w:val="20"/>
          <w:lang w:eastAsia="ru-RU"/>
        </w:rPr>
        <w:t> - </w:t>
      </w:r>
      <w:r w:rsidRPr="00AB2B43">
        <w:rPr>
          <w:rFonts w:ascii="Times New Roman" w:eastAsia="Times New Roman" w:hAnsi="Times New Roman" w:cs="Times New Roman"/>
          <w:b/>
          <w:bCs/>
          <w:color w:val="000000"/>
          <w:sz w:val="20"/>
          <w:szCs w:val="20"/>
          <w:lang w:eastAsia="ru-RU"/>
        </w:rPr>
        <w:t>начальная амплитуда</w:t>
      </w:r>
      <w:r w:rsidRPr="00AB2B43">
        <w:rPr>
          <w:rFonts w:ascii="Times New Roman" w:eastAsia="Times New Roman" w:hAnsi="Times New Roman" w:cs="Times New Roman"/>
          <w:color w:val="000000"/>
          <w:sz w:val="20"/>
          <w:szCs w:val="20"/>
          <w:lang w:eastAsia="ru-RU"/>
        </w:rPr>
        <w:t>; </w:t>
      </w:r>
      <w:r w:rsidRPr="00AB2B43">
        <w:rPr>
          <w:rFonts w:ascii="Times New Roman" w:eastAsia="Times New Roman" w:hAnsi="Times New Roman" w:cs="Times New Roman"/>
          <w:noProof/>
          <w:color w:val="000000"/>
          <w:sz w:val="20"/>
          <w:szCs w:val="20"/>
          <w:lang w:eastAsia="ru-RU"/>
        </w:rPr>
        <w:drawing>
          <wp:inline distT="0" distB="0" distL="0" distR="0" wp14:anchorId="11B31BC5" wp14:editId="1F3D068C">
            <wp:extent cx="983615" cy="301625"/>
            <wp:effectExtent l="0" t="0" r="6985" b="3175"/>
            <wp:docPr id="983" name="Рисунок 983" descr="http://koi.tspu.ru/waves/ch2_3.files/image0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koi.tspu.ru/waves/ch2_3.files/image018.gif"/>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983615" cy="301625"/>
                    </a:xfrm>
                    <a:prstGeom prst="rect">
                      <a:avLst/>
                    </a:prstGeom>
                    <a:noFill/>
                    <a:ln>
                      <a:noFill/>
                    </a:ln>
                  </pic:spPr>
                </pic:pic>
              </a:graphicData>
            </a:graphic>
          </wp:inline>
        </w:drawing>
      </w:r>
      <w:r w:rsidRPr="00AB2B43">
        <w:rPr>
          <w:rFonts w:ascii="Times New Roman" w:eastAsia="Times New Roman" w:hAnsi="Times New Roman" w:cs="Times New Roman"/>
          <w:color w:val="000000"/>
          <w:sz w:val="20"/>
          <w:szCs w:val="20"/>
          <w:lang w:eastAsia="ru-RU"/>
        </w:rPr>
        <w:t> - </w:t>
      </w:r>
      <w:r w:rsidRPr="00AB2B43">
        <w:rPr>
          <w:rFonts w:ascii="Times New Roman" w:eastAsia="Times New Roman" w:hAnsi="Times New Roman" w:cs="Times New Roman"/>
          <w:b/>
          <w:bCs/>
          <w:color w:val="000000"/>
          <w:sz w:val="20"/>
          <w:szCs w:val="20"/>
          <w:lang w:eastAsia="ru-RU"/>
        </w:rPr>
        <w:t>циклическая частота</w:t>
      </w:r>
      <w:r w:rsidRPr="00AB2B43">
        <w:rPr>
          <w:rFonts w:ascii="Times New Roman" w:eastAsia="Times New Roman" w:hAnsi="Times New Roman" w:cs="Times New Roman"/>
          <w:color w:val="000000"/>
          <w:sz w:val="20"/>
          <w:szCs w:val="20"/>
          <w:lang w:eastAsia="ru-RU"/>
        </w:rPr>
        <w:t> затухающих колебаний (слово "циклическая" будем для краткости обычно опускать, когда и так ясно, о какой частоте идет речь). </w:t>
      </w:r>
      <w:r w:rsidRPr="00AB2B43">
        <w:rPr>
          <w:rFonts w:ascii="Times New Roman" w:eastAsia="Times New Roman" w:hAnsi="Times New Roman" w:cs="Times New Roman"/>
          <w:b/>
          <w:bCs/>
          <w:color w:val="000000"/>
          <w:sz w:val="20"/>
          <w:szCs w:val="20"/>
          <w:lang w:eastAsia="ru-RU"/>
        </w:rPr>
        <w:t>Период затухающих колебаний</w:t>
      </w:r>
      <w:r w:rsidRPr="00AB2B43">
        <w:rPr>
          <w:rFonts w:ascii="Times New Roman" w:eastAsia="Times New Roman" w:hAnsi="Times New Roman" w:cs="Times New Roman"/>
          <w:color w:val="000000"/>
          <w:sz w:val="20"/>
          <w:szCs w:val="20"/>
          <w:lang w:eastAsia="ru-RU"/>
        </w:rPr>
        <w:t> </w:t>
      </w:r>
      <w:r w:rsidRPr="00AB2B43">
        <w:rPr>
          <w:rFonts w:ascii="Times New Roman" w:eastAsia="Times New Roman" w:hAnsi="Times New Roman" w:cs="Times New Roman"/>
          <w:color w:val="000000"/>
          <w:sz w:val="20"/>
          <w:szCs w:val="20"/>
          <w:lang w:eastAsia="ru-RU"/>
        </w:rPr>
        <w:t></w:t>
      </w:r>
      <w:r w:rsidRPr="00AB2B43">
        <w:rPr>
          <w:rFonts w:ascii="Times New Roman" w:eastAsia="Times New Roman" w:hAnsi="Times New Roman" w:cs="Times New Roman"/>
          <w:color w:val="000000"/>
          <w:sz w:val="20"/>
          <w:szCs w:val="20"/>
          <w:lang w:eastAsia="ru-RU"/>
        </w:rPr>
        <w:t></w:t>
      </w:r>
      <w:r w:rsidRPr="00AB2B43">
        <w:rPr>
          <w:rFonts w:ascii="Times New Roman" w:eastAsia="Times New Roman" w:hAnsi="Times New Roman" w:cs="Times New Roman"/>
          <w:color w:val="000000"/>
          <w:sz w:val="20"/>
          <w:szCs w:val="20"/>
          <w:lang w:eastAsia="ru-RU"/>
        </w:rPr>
        <w:t></w:t>
      </w:r>
      <w:r w:rsidRPr="00AB2B43">
        <w:rPr>
          <w:rFonts w:ascii="Times New Roman" w:eastAsia="Times New Roman" w:hAnsi="Times New Roman" w:cs="Times New Roman"/>
          <w:color w:val="000000"/>
          <w:sz w:val="20"/>
          <w:szCs w:val="20"/>
          <w:lang w:eastAsia="ru-RU"/>
        </w:rPr>
        <w:t></w:t>
      </w:r>
      <w:r w:rsidRPr="00AB2B43">
        <w:rPr>
          <w:rFonts w:ascii="Times New Roman" w:eastAsia="Times New Roman" w:hAnsi="Times New Roman" w:cs="Times New Roman"/>
          <w:color w:val="000000"/>
          <w:sz w:val="20"/>
          <w:szCs w:val="20"/>
          <w:lang w:eastAsia="ru-RU"/>
        </w:rPr>
        <w:t></w:t>
      </w:r>
      <w:r w:rsidRPr="00AB2B43">
        <w:rPr>
          <w:rFonts w:ascii="Times New Roman" w:eastAsia="Times New Roman" w:hAnsi="Times New Roman" w:cs="Times New Roman"/>
          <w:color w:val="000000"/>
          <w:sz w:val="20"/>
          <w:szCs w:val="20"/>
          <w:lang w:eastAsia="ru-RU"/>
        </w:rPr>
        <w:t></w:t>
      </w:r>
      <w:r w:rsidRPr="00AB2B43">
        <w:rPr>
          <w:rFonts w:ascii="Times New Roman" w:eastAsia="Times New Roman" w:hAnsi="Times New Roman" w:cs="Times New Roman"/>
          <w:color w:val="000000"/>
          <w:sz w:val="20"/>
          <w:szCs w:val="20"/>
          <w:lang w:eastAsia="ru-RU"/>
        </w:rPr>
        <w:t></w:t>
      </w:r>
      <w:r w:rsidRPr="00AB2B43">
        <w:rPr>
          <w:rFonts w:ascii="Times New Roman" w:eastAsia="Times New Roman" w:hAnsi="Times New Roman" w:cs="Times New Roman"/>
          <w:color w:val="000000"/>
          <w:sz w:val="20"/>
          <w:szCs w:val="20"/>
          <w:lang w:eastAsia="ru-RU"/>
        </w:rPr>
        <w:t></w:t>
      </w:r>
      <w:r w:rsidRPr="00AB2B43">
        <w:rPr>
          <w:rFonts w:ascii="Times New Roman" w:eastAsia="Times New Roman" w:hAnsi="Times New Roman" w:cs="Times New Roman"/>
          <w:color w:val="000000"/>
          <w:sz w:val="20"/>
          <w:szCs w:val="20"/>
          <w:lang w:eastAsia="ru-RU"/>
        </w:rPr>
        <w:t></w:t>
      </w:r>
    </w:p>
    <w:p w:rsidR="004E25E5" w:rsidRPr="00AB2B43" w:rsidRDefault="004E25E5" w:rsidP="00EA0F27">
      <w:pPr>
        <w:spacing w:after="0" w:line="240" w:lineRule="auto"/>
        <w:ind w:firstLine="709"/>
        <w:jc w:val="both"/>
        <w:rPr>
          <w:rFonts w:ascii="Times New Roman" w:eastAsia="Times New Roman" w:hAnsi="Times New Roman" w:cs="Times New Roman"/>
          <w:color w:val="000000"/>
          <w:sz w:val="20"/>
          <w:szCs w:val="20"/>
          <w:lang w:eastAsia="ru-RU"/>
        </w:rPr>
      </w:pPr>
      <w:r w:rsidRPr="00AB2B43">
        <w:rPr>
          <w:rFonts w:ascii="Times New Roman" w:eastAsia="Times New Roman" w:hAnsi="Times New Roman" w:cs="Times New Roman"/>
          <w:color w:val="000000"/>
          <w:sz w:val="20"/>
          <w:szCs w:val="20"/>
          <w:lang w:eastAsia="ru-RU"/>
        </w:rPr>
        <w:t>Затухающие колебания формально не попадают под </w:t>
      </w:r>
      <w:hyperlink r:id="rId424" w:history="1">
        <w:r w:rsidRPr="00AB2B43">
          <w:rPr>
            <w:rFonts w:ascii="Times New Roman" w:eastAsia="Times New Roman" w:hAnsi="Times New Roman" w:cs="Times New Roman"/>
            <w:color w:val="000000"/>
            <w:sz w:val="20"/>
            <w:szCs w:val="20"/>
            <w:u w:val="single"/>
            <w:lang w:eastAsia="ru-RU"/>
          </w:rPr>
          <w:t>определение периодических колебаний</w:t>
        </w:r>
      </w:hyperlink>
      <w:r w:rsidRPr="00AB2B43">
        <w:rPr>
          <w:rFonts w:ascii="Times New Roman" w:eastAsia="Times New Roman" w:hAnsi="Times New Roman" w:cs="Times New Roman"/>
          <w:color w:val="000000"/>
          <w:sz w:val="20"/>
          <w:szCs w:val="20"/>
          <w:lang w:eastAsia="ru-RU"/>
        </w:rPr>
        <w:t>, - каждое последующее колебание не в точности повторяет предыдущее (см. график). Поэтому - опять же формально - нельзя пользоваться понятиями, введенными для периодических колебаний (</w:t>
      </w:r>
      <w:hyperlink r:id="rId425" w:history="1">
        <w:r w:rsidRPr="00AB2B43">
          <w:rPr>
            <w:rFonts w:ascii="Times New Roman" w:eastAsia="Times New Roman" w:hAnsi="Times New Roman" w:cs="Times New Roman"/>
            <w:color w:val="000000"/>
            <w:sz w:val="20"/>
            <w:szCs w:val="20"/>
            <w:u w:val="single"/>
            <w:lang w:eastAsia="ru-RU"/>
          </w:rPr>
          <w:t>частота, период</w:t>
        </w:r>
      </w:hyperlink>
      <w:r w:rsidRPr="00AB2B43">
        <w:rPr>
          <w:rFonts w:ascii="Times New Roman" w:eastAsia="Times New Roman" w:hAnsi="Times New Roman" w:cs="Times New Roman"/>
          <w:color w:val="000000"/>
          <w:sz w:val="20"/>
          <w:szCs w:val="20"/>
          <w:lang w:eastAsia="ru-RU"/>
        </w:rPr>
        <w:t>). Чтобы обойти эту логическую неувязку, </w:t>
      </w:r>
      <w:r w:rsidRPr="00AB2B43">
        <w:rPr>
          <w:rFonts w:ascii="Times New Roman" w:eastAsia="Times New Roman" w:hAnsi="Times New Roman" w:cs="Times New Roman"/>
          <w:i/>
          <w:iCs/>
          <w:color w:val="000000"/>
          <w:sz w:val="20"/>
          <w:szCs w:val="20"/>
          <w:lang w:eastAsia="ru-RU"/>
        </w:rPr>
        <w:t></w:t>
      </w:r>
      <w:r w:rsidRPr="00AB2B43">
        <w:rPr>
          <w:rFonts w:ascii="Times New Roman" w:eastAsia="Times New Roman" w:hAnsi="Times New Roman" w:cs="Times New Roman"/>
          <w:color w:val="000000"/>
          <w:sz w:val="20"/>
          <w:szCs w:val="20"/>
          <w:lang w:eastAsia="ru-RU"/>
        </w:rPr>
        <w:t> и</w:t>
      </w:r>
      <w:r w:rsidRPr="00AB2B43">
        <w:rPr>
          <w:rFonts w:ascii="Times New Roman" w:eastAsia="Times New Roman" w:hAnsi="Times New Roman" w:cs="Times New Roman"/>
          <w:color w:val="000000"/>
          <w:sz w:val="20"/>
          <w:szCs w:val="20"/>
          <w:lang w:eastAsia="ru-RU"/>
        </w:rPr>
        <w:t> определяют как условную частоту и условный период, а затем про "условные" слова тут же забывают.</w:t>
      </w:r>
    </w:p>
    <w:tbl>
      <w:tblPr>
        <w:tblW w:w="450" w:type="pct"/>
        <w:tblCellSpacing w:w="15" w:type="dxa"/>
        <w:tblCellMar>
          <w:top w:w="15" w:type="dxa"/>
          <w:left w:w="15" w:type="dxa"/>
          <w:bottom w:w="15" w:type="dxa"/>
          <w:right w:w="15" w:type="dxa"/>
        </w:tblCellMar>
        <w:tblLook w:val="04A0" w:firstRow="1" w:lastRow="0" w:firstColumn="1" w:lastColumn="0" w:noHBand="0" w:noVBand="1"/>
      </w:tblPr>
      <w:tblGrid>
        <w:gridCol w:w="4980"/>
      </w:tblGrid>
      <w:tr w:rsidR="004E25E5" w:rsidRPr="00AB2B43" w:rsidTr="00F638DB">
        <w:trPr>
          <w:tblCellSpacing w:w="15" w:type="dxa"/>
        </w:trPr>
        <w:tc>
          <w:tcPr>
            <w:tcW w:w="0" w:type="auto"/>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color w:val="000000"/>
                <w:sz w:val="20"/>
                <w:szCs w:val="20"/>
                <w:u w:val="single"/>
                <w:lang w:eastAsia="ru-RU"/>
              </w:rPr>
              <w:t>График</w:t>
            </w:r>
          </w:p>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4890"/>
            </w:tblGrid>
            <w:tr w:rsidR="004E25E5" w:rsidRPr="00AB2B43" w:rsidTr="00F638DB">
              <w:trPr>
                <w:tblCellSpacing w:w="15" w:type="dxa"/>
                <w:jc w:val="center"/>
              </w:trPr>
              <w:tc>
                <w:tcPr>
                  <w:tcW w:w="0" w:type="auto"/>
                  <w:shd w:val="clear" w:color="auto" w:fill="FC7523"/>
                  <w:vAlign w:val="center"/>
                  <w:hideMark/>
                </w:tcPr>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r w:rsidRPr="00AB2B43">
                    <w:rPr>
                      <w:rFonts w:ascii="Times New Roman" w:eastAsia="Times New Roman" w:hAnsi="Times New Roman" w:cs="Times New Roman"/>
                      <w:noProof/>
                      <w:color w:val="000000"/>
                      <w:sz w:val="20"/>
                      <w:szCs w:val="20"/>
                      <w:lang w:eastAsia="ru-RU"/>
                    </w:rPr>
                    <w:drawing>
                      <wp:inline distT="0" distB="0" distL="0" distR="0" wp14:anchorId="0330E242" wp14:editId="0564B6B4">
                        <wp:extent cx="3040913" cy="1319841"/>
                        <wp:effectExtent l="0" t="0" r="7620" b="0"/>
                        <wp:docPr id="984" name="Рисунок 984" descr="http://koi.tspu.ru/waves/ch2_3.files/imag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koi.tspu.ru/waves/ch2_3.files/image020.gif"/>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3044417" cy="1321362"/>
                                </a:xfrm>
                                <a:prstGeom prst="rect">
                                  <a:avLst/>
                                </a:prstGeom>
                                <a:noFill/>
                                <a:ln>
                                  <a:noFill/>
                                </a:ln>
                              </pic:spPr>
                            </pic:pic>
                          </a:graphicData>
                        </a:graphic>
                      </wp:inline>
                    </w:drawing>
                  </w:r>
                </w:p>
              </w:tc>
            </w:tr>
          </w:tbl>
          <w:p w:rsidR="004E25E5" w:rsidRPr="00AB2B43" w:rsidRDefault="004E25E5" w:rsidP="00EA0F27">
            <w:pPr>
              <w:spacing w:after="0" w:line="240" w:lineRule="auto"/>
              <w:ind w:firstLine="709"/>
              <w:jc w:val="both"/>
              <w:rPr>
                <w:rFonts w:ascii="Times New Roman" w:eastAsia="Times New Roman" w:hAnsi="Times New Roman" w:cs="Times New Roman"/>
                <w:sz w:val="20"/>
                <w:szCs w:val="20"/>
                <w:lang w:eastAsia="ru-RU"/>
              </w:rPr>
            </w:pPr>
          </w:p>
        </w:tc>
      </w:tr>
    </w:tbl>
    <w:p w:rsidR="004E25E5" w:rsidRPr="00AB2B43" w:rsidRDefault="00FD6AE6" w:rsidP="00EA0F27">
      <w:pPr>
        <w:spacing w:after="0" w:line="240" w:lineRule="auto"/>
        <w:ind w:firstLine="709"/>
        <w:jc w:val="both"/>
        <w:rPr>
          <w:rFonts w:ascii="Times New Roman" w:eastAsia="Times New Roman" w:hAnsi="Times New Roman" w:cs="Times New Roman"/>
          <w:color w:val="000000"/>
          <w:sz w:val="20"/>
          <w:szCs w:val="20"/>
          <w:lang w:eastAsia="ru-RU"/>
        </w:rPr>
      </w:pPr>
      <w:hyperlink r:id="rId427" w:history="1">
        <w:r w:rsidR="004E25E5" w:rsidRPr="00AB2B43">
          <w:rPr>
            <w:rFonts w:ascii="Times New Roman" w:eastAsia="Times New Roman" w:hAnsi="Times New Roman" w:cs="Times New Roman"/>
            <w:color w:val="000000"/>
            <w:sz w:val="20"/>
            <w:szCs w:val="20"/>
            <w:u w:val="single"/>
            <w:lang w:eastAsia="ru-RU"/>
          </w:rPr>
          <w:t>посмотреть колебания волны на осциллографе</w:t>
        </w:r>
      </w:hyperlink>
    </w:p>
    <w:p w:rsidR="004E25E5" w:rsidRPr="00AB2B43" w:rsidRDefault="00421D4E" w:rsidP="00EA0F27">
      <w:pPr>
        <w:spacing w:after="0" w:line="240" w:lineRule="auto"/>
        <w:ind w:firstLine="709"/>
        <w:jc w:val="both"/>
        <w:rPr>
          <w:rFonts w:ascii="Times New Roman" w:eastAsia="Times New Roman" w:hAnsi="Times New Roman" w:cs="Times New Roman"/>
          <w:color w:val="000000"/>
          <w:sz w:val="20"/>
          <w:szCs w:val="20"/>
          <w:lang w:eastAsia="ru-RU"/>
        </w:rPr>
      </w:pPr>
      <w:r w:rsidRPr="00CE6B9D">
        <w:rPr>
          <w:rFonts w:ascii="Times New Roman" w:eastAsia="Times New Roman" w:hAnsi="Times New Roman" w:cs="Times New Roman"/>
          <w:i/>
          <w:noProof/>
          <w:color w:val="000000"/>
          <w:sz w:val="20"/>
          <w:szCs w:val="20"/>
          <w:lang w:eastAsia="ru-RU"/>
        </w:rPr>
        <w:drawing>
          <wp:anchor distT="0" distB="0" distL="114300" distR="114300" simplePos="0" relativeHeight="251694080" behindDoc="1" locked="0" layoutInCell="1" allowOverlap="1" wp14:anchorId="07661736" wp14:editId="72951DA0">
            <wp:simplePos x="0" y="0"/>
            <wp:positionH relativeFrom="column">
              <wp:posOffset>3000375</wp:posOffset>
            </wp:positionH>
            <wp:positionV relativeFrom="paragraph">
              <wp:posOffset>772160</wp:posOffset>
            </wp:positionV>
            <wp:extent cx="1758950" cy="1233170"/>
            <wp:effectExtent l="0" t="0" r="0" b="5080"/>
            <wp:wrapTight wrapText="bothSides">
              <wp:wrapPolygon edited="0">
                <wp:start x="0" y="0"/>
                <wp:lineTo x="0" y="21355"/>
                <wp:lineTo x="21288" y="21355"/>
                <wp:lineTo x="21288" y="0"/>
                <wp:lineTo x="0" y="0"/>
              </wp:wrapPolygon>
            </wp:wrapTight>
            <wp:docPr id="985" name="Рисунок 985" descr="http://koi.tspu.ru/waves/ch2_3.files/image0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koi.tspu.ru/waves/ch2_3.files/image022.gif"/>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758950"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4E25E5" w:rsidRPr="00AB2B43">
        <w:rPr>
          <w:rFonts w:ascii="Times New Roman" w:eastAsia="Times New Roman" w:hAnsi="Times New Roman" w:cs="Times New Roman"/>
          <w:color w:val="000000"/>
          <w:sz w:val="20"/>
          <w:szCs w:val="20"/>
          <w:lang w:eastAsia="ru-RU"/>
        </w:rPr>
        <w:t>Частота затухающих колебаний, разумеется, не может быть отрицательной, поэтому формулы для </w:t>
      </w:r>
      <w:r w:rsidR="004E25E5" w:rsidRPr="00AB2B43">
        <w:rPr>
          <w:rFonts w:ascii="Times New Roman" w:eastAsia="Times New Roman" w:hAnsi="Times New Roman" w:cs="Times New Roman"/>
          <w:i/>
          <w:iCs/>
          <w:color w:val="000000"/>
          <w:sz w:val="20"/>
          <w:szCs w:val="20"/>
          <w:lang w:eastAsia="ru-RU"/>
        </w:rPr>
        <w:t>x</w:t>
      </w:r>
      <w:r w:rsidR="004E25E5" w:rsidRPr="00AB2B43">
        <w:rPr>
          <w:rFonts w:ascii="Times New Roman" w:eastAsia="Times New Roman" w:hAnsi="Times New Roman" w:cs="Times New Roman"/>
          <w:color w:val="000000"/>
          <w:sz w:val="20"/>
          <w:szCs w:val="20"/>
          <w:lang w:eastAsia="ru-RU"/>
        </w:rPr>
        <w:t> и </w:t>
      </w:r>
      <w:r w:rsidR="004E25E5" w:rsidRPr="00AB2B43">
        <w:rPr>
          <w:rFonts w:ascii="Times New Roman" w:eastAsia="Times New Roman" w:hAnsi="Times New Roman" w:cs="Times New Roman"/>
          <w:color w:val="000000"/>
          <w:sz w:val="20"/>
          <w:szCs w:val="20"/>
          <w:lang w:eastAsia="ru-RU"/>
        </w:rPr>
        <w:t xml:space="preserve"> справедливы </w:t>
      </w:r>
      <w:proofErr w:type="gramStart"/>
      <w:r w:rsidR="004E25E5" w:rsidRPr="00AB2B43">
        <w:rPr>
          <w:rFonts w:ascii="Times New Roman" w:eastAsia="Times New Roman" w:hAnsi="Times New Roman" w:cs="Times New Roman"/>
          <w:color w:val="000000"/>
          <w:sz w:val="20"/>
          <w:szCs w:val="20"/>
          <w:lang w:eastAsia="ru-RU"/>
        </w:rPr>
        <w:t>при</w:t>
      </w:r>
      <w:proofErr w:type="gramEnd"/>
      <w:r w:rsidR="004E25E5" w:rsidRPr="00AB2B43">
        <w:rPr>
          <w:rFonts w:ascii="Times New Roman" w:eastAsia="Times New Roman" w:hAnsi="Times New Roman" w:cs="Times New Roman"/>
          <w:color w:val="000000"/>
          <w:sz w:val="20"/>
          <w:szCs w:val="20"/>
          <w:lang w:eastAsia="ru-RU"/>
        </w:rPr>
        <w:t> </w:t>
      </w:r>
      <w:r w:rsidR="004E25E5" w:rsidRPr="00AB2B43">
        <w:rPr>
          <w:rFonts w:ascii="Times New Roman" w:eastAsia="Times New Roman" w:hAnsi="Times New Roman" w:cs="Times New Roman"/>
          <w:color w:val="000000"/>
          <w:sz w:val="20"/>
          <w:szCs w:val="20"/>
          <w:lang w:eastAsia="ru-RU"/>
        </w:rPr>
        <w:t> &lt; </w:t>
      </w:r>
      <w:r w:rsidR="004E25E5" w:rsidRPr="00AB2B43">
        <w:rPr>
          <w:rFonts w:ascii="Times New Roman" w:eastAsia="Times New Roman" w:hAnsi="Times New Roman" w:cs="Times New Roman"/>
          <w:color w:val="000000"/>
          <w:sz w:val="20"/>
          <w:szCs w:val="20"/>
          <w:lang w:eastAsia="ru-RU"/>
        </w:rPr>
        <w:t></w:t>
      </w:r>
      <w:r w:rsidR="004E25E5" w:rsidRPr="00AB2B43">
        <w:rPr>
          <w:rFonts w:ascii="Times New Roman" w:eastAsia="Times New Roman" w:hAnsi="Times New Roman" w:cs="Times New Roman"/>
          <w:color w:val="000000"/>
          <w:sz w:val="20"/>
          <w:szCs w:val="20"/>
          <w:vertAlign w:val="subscript"/>
          <w:lang w:eastAsia="ru-RU"/>
        </w:rPr>
        <w:t></w:t>
      </w:r>
      <w:r w:rsidR="004E25E5" w:rsidRPr="00AB2B43">
        <w:rPr>
          <w:rFonts w:ascii="Times New Roman" w:eastAsia="Times New Roman" w:hAnsi="Times New Roman" w:cs="Times New Roman"/>
          <w:color w:val="000000"/>
          <w:sz w:val="20"/>
          <w:szCs w:val="20"/>
          <w:lang w:eastAsia="ru-RU"/>
        </w:rPr>
        <w:t>. Если же мы имеем случай </w:t>
      </w:r>
      <w:r w:rsidR="004E25E5" w:rsidRPr="00AB2B43">
        <w:rPr>
          <w:rFonts w:ascii="Times New Roman" w:eastAsia="Times New Roman" w:hAnsi="Times New Roman" w:cs="Times New Roman"/>
          <w:color w:val="000000"/>
          <w:sz w:val="20"/>
          <w:szCs w:val="20"/>
          <w:lang w:eastAsia="ru-RU"/>
        </w:rPr>
        <w:t> &gt; </w:t>
      </w:r>
      <w:r w:rsidR="004E25E5" w:rsidRPr="00AB2B43">
        <w:rPr>
          <w:rFonts w:ascii="Times New Roman" w:eastAsia="Times New Roman" w:hAnsi="Times New Roman" w:cs="Times New Roman"/>
          <w:color w:val="000000"/>
          <w:sz w:val="20"/>
          <w:szCs w:val="20"/>
          <w:lang w:eastAsia="ru-RU"/>
        </w:rPr>
        <w:t></w:t>
      </w:r>
      <w:r w:rsidR="004E25E5" w:rsidRPr="00AB2B43">
        <w:rPr>
          <w:rFonts w:ascii="Times New Roman" w:eastAsia="Times New Roman" w:hAnsi="Times New Roman" w:cs="Times New Roman"/>
          <w:color w:val="000000"/>
          <w:sz w:val="20"/>
          <w:szCs w:val="20"/>
          <w:vertAlign w:val="subscript"/>
          <w:lang w:eastAsia="ru-RU"/>
        </w:rPr>
        <w:t></w:t>
      </w:r>
      <w:r w:rsidR="004E25E5" w:rsidRPr="00AB2B43">
        <w:rPr>
          <w:rFonts w:ascii="Times New Roman" w:eastAsia="Times New Roman" w:hAnsi="Times New Roman" w:cs="Times New Roman"/>
          <w:color w:val="000000"/>
          <w:sz w:val="20"/>
          <w:szCs w:val="20"/>
          <w:lang w:eastAsia="ru-RU"/>
        </w:rPr>
        <w:t>, или </w:t>
      </w:r>
      <w:r w:rsidR="004E25E5" w:rsidRPr="00AB2B43">
        <w:rPr>
          <w:rFonts w:ascii="Times New Roman" w:eastAsia="Times New Roman" w:hAnsi="Times New Roman" w:cs="Times New Roman"/>
          <w:color w:val="000000"/>
          <w:sz w:val="20"/>
          <w:szCs w:val="20"/>
          <w:lang w:eastAsia="ru-RU"/>
        </w:rPr>
        <w:t> = </w:t>
      </w:r>
      <w:r w:rsidR="004E25E5" w:rsidRPr="00AB2B43">
        <w:rPr>
          <w:rFonts w:ascii="Times New Roman" w:eastAsia="Times New Roman" w:hAnsi="Times New Roman" w:cs="Times New Roman"/>
          <w:color w:val="000000"/>
          <w:sz w:val="20"/>
          <w:szCs w:val="20"/>
          <w:lang w:eastAsia="ru-RU"/>
        </w:rPr>
        <w:t></w:t>
      </w:r>
      <w:r w:rsidR="004E25E5" w:rsidRPr="00AB2B43">
        <w:rPr>
          <w:rFonts w:ascii="Times New Roman" w:eastAsia="Times New Roman" w:hAnsi="Times New Roman" w:cs="Times New Roman"/>
          <w:color w:val="000000"/>
          <w:sz w:val="20"/>
          <w:szCs w:val="20"/>
          <w:vertAlign w:val="subscript"/>
          <w:lang w:eastAsia="ru-RU"/>
        </w:rPr>
        <w:t></w:t>
      </w:r>
      <w:r w:rsidR="004E25E5" w:rsidRPr="00AB2B43">
        <w:rPr>
          <w:rFonts w:ascii="Times New Roman" w:eastAsia="Times New Roman" w:hAnsi="Times New Roman" w:cs="Times New Roman"/>
          <w:color w:val="000000"/>
          <w:sz w:val="20"/>
          <w:szCs w:val="20"/>
          <w:lang w:eastAsia="ru-RU"/>
        </w:rPr>
        <w:t>, что означает большое трение в системе, то колебаний не происходит; система, будучи выведенной из равновесия, возвращается к равновесному состоянию без колебаний. Такое движение называется </w:t>
      </w:r>
      <w:r w:rsidR="004E25E5" w:rsidRPr="00AB2B43">
        <w:rPr>
          <w:rFonts w:ascii="Times New Roman" w:eastAsia="Times New Roman" w:hAnsi="Times New Roman" w:cs="Times New Roman"/>
          <w:b/>
          <w:bCs/>
          <w:color w:val="000000"/>
          <w:sz w:val="20"/>
          <w:szCs w:val="20"/>
          <w:lang w:eastAsia="ru-RU"/>
        </w:rPr>
        <w:t>апериодическим</w:t>
      </w:r>
      <w:r w:rsidR="004E25E5" w:rsidRPr="00AB2B43">
        <w:rPr>
          <w:rFonts w:ascii="Times New Roman" w:eastAsia="Times New Roman" w:hAnsi="Times New Roman" w:cs="Times New Roman"/>
          <w:color w:val="000000"/>
          <w:sz w:val="20"/>
          <w:szCs w:val="20"/>
          <w:lang w:eastAsia="ru-RU"/>
        </w:rPr>
        <w:t> (то есть не периодическим, см. график, на котором показаны возможные апериодические движения </w:t>
      </w:r>
      <w:r w:rsidR="004E25E5" w:rsidRPr="00AB2B43">
        <w:rPr>
          <w:rFonts w:ascii="Times New Roman" w:eastAsia="Times New Roman" w:hAnsi="Times New Roman" w:cs="Times New Roman"/>
          <w:i/>
          <w:iCs/>
          <w:color w:val="000000"/>
          <w:sz w:val="20"/>
          <w:szCs w:val="20"/>
          <w:lang w:eastAsia="ru-RU"/>
        </w:rPr>
        <w:t>а</w:t>
      </w:r>
      <w:r w:rsidR="004E25E5" w:rsidRPr="00AB2B43">
        <w:rPr>
          <w:rFonts w:ascii="Times New Roman" w:eastAsia="Times New Roman" w:hAnsi="Times New Roman" w:cs="Times New Roman"/>
          <w:color w:val="000000"/>
          <w:sz w:val="20"/>
          <w:szCs w:val="20"/>
          <w:lang w:eastAsia="ru-RU"/>
        </w:rPr>
        <w:t> и </w:t>
      </w:r>
      <w:r w:rsidR="004E25E5" w:rsidRPr="00AB2B43">
        <w:rPr>
          <w:rFonts w:ascii="Times New Roman" w:eastAsia="Times New Roman" w:hAnsi="Times New Roman" w:cs="Times New Roman"/>
          <w:i/>
          <w:iCs/>
          <w:color w:val="000000"/>
          <w:sz w:val="20"/>
          <w:szCs w:val="20"/>
          <w:lang w:eastAsia="ru-RU"/>
        </w:rPr>
        <w:t>б</w:t>
      </w:r>
      <w:r w:rsidR="004E25E5" w:rsidRPr="00AB2B43">
        <w:rPr>
          <w:rFonts w:ascii="Times New Roman" w:eastAsia="Times New Roman" w:hAnsi="Times New Roman" w:cs="Times New Roman"/>
          <w:color w:val="000000"/>
          <w:sz w:val="20"/>
          <w:szCs w:val="20"/>
          <w:lang w:eastAsia="ru-RU"/>
        </w:rPr>
        <w:t>).</w:t>
      </w:r>
    </w:p>
    <w:tbl>
      <w:tblPr>
        <w:tblW w:w="452" w:type="pct"/>
        <w:tblCellSpacing w:w="15" w:type="dxa"/>
        <w:tblCellMar>
          <w:top w:w="15" w:type="dxa"/>
          <w:left w:w="15" w:type="dxa"/>
          <w:bottom w:w="15" w:type="dxa"/>
          <w:right w:w="15" w:type="dxa"/>
        </w:tblCellMar>
        <w:tblLook w:val="04A0" w:firstRow="1" w:lastRow="0" w:firstColumn="1" w:lastColumn="0" w:noHBand="0" w:noVBand="1"/>
      </w:tblPr>
      <w:tblGrid>
        <w:gridCol w:w="854"/>
      </w:tblGrid>
      <w:tr w:rsidR="004E25E5" w:rsidRPr="00CE6B9D" w:rsidTr="00421D4E">
        <w:trPr>
          <w:tblCellSpacing w:w="15" w:type="dxa"/>
        </w:trPr>
        <w:tc>
          <w:tcPr>
            <w:tcW w:w="0" w:type="auto"/>
            <w:vAlign w:val="center"/>
            <w:hideMark/>
          </w:tcPr>
          <w:p w:rsidR="004E25E5" w:rsidRPr="00CE6B9D" w:rsidRDefault="004E25E5" w:rsidP="00EA0F27">
            <w:pPr>
              <w:spacing w:after="0" w:line="240" w:lineRule="auto"/>
              <w:ind w:firstLine="709"/>
              <w:jc w:val="both"/>
              <w:rPr>
                <w:rFonts w:ascii="Times New Roman" w:eastAsia="Times New Roman" w:hAnsi="Times New Roman" w:cs="Times New Roman"/>
                <w:i/>
                <w:sz w:val="20"/>
                <w:szCs w:val="20"/>
                <w:lang w:eastAsia="ru-RU"/>
              </w:rPr>
            </w:pPr>
          </w:p>
        </w:tc>
      </w:tr>
    </w:tbl>
    <w:p w:rsidR="004E25E5" w:rsidRPr="00AB2B43" w:rsidRDefault="004E25E5" w:rsidP="00421D4E">
      <w:pPr>
        <w:spacing w:after="0" w:line="240" w:lineRule="auto"/>
        <w:ind w:firstLine="709"/>
        <w:jc w:val="both"/>
        <w:rPr>
          <w:rFonts w:ascii="Times New Roman" w:hAnsi="Times New Roman" w:cs="Times New Roman"/>
          <w:sz w:val="20"/>
          <w:szCs w:val="20"/>
        </w:rPr>
      </w:pPr>
    </w:p>
    <w:sectPr w:rsidR="004E25E5" w:rsidRPr="00AB2B4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Times New Roman,Bold">
    <w:altName w:val="Arial Unicode MS"/>
    <w:panose1 w:val="00000000000000000000"/>
    <w:charset w:val="80"/>
    <w:family w:val="auto"/>
    <w:notTrueType/>
    <w:pitch w:val="default"/>
    <w:sig w:usb0="00000000"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B0917"/>
    <w:multiLevelType w:val="multilevel"/>
    <w:tmpl w:val="B5E22A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3F73D2"/>
    <w:multiLevelType w:val="multilevel"/>
    <w:tmpl w:val="329A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7C7530E"/>
    <w:multiLevelType w:val="hybridMultilevel"/>
    <w:tmpl w:val="F7681BEC"/>
    <w:lvl w:ilvl="0" w:tplc="92DA5C80">
      <w:start w:val="1"/>
      <w:numFmt w:val="decimal"/>
      <w:lvlText w:val="%1."/>
      <w:lvlJc w:val="left"/>
      <w:pPr>
        <w:ind w:left="3697" w:hanging="360"/>
      </w:pPr>
      <w:rPr>
        <w:rFonts w:hint="default"/>
      </w:rPr>
    </w:lvl>
    <w:lvl w:ilvl="1" w:tplc="04190019" w:tentative="1">
      <w:start w:val="1"/>
      <w:numFmt w:val="lowerLetter"/>
      <w:lvlText w:val="%2."/>
      <w:lvlJc w:val="left"/>
      <w:pPr>
        <w:ind w:left="4417" w:hanging="360"/>
      </w:pPr>
    </w:lvl>
    <w:lvl w:ilvl="2" w:tplc="0419001B" w:tentative="1">
      <w:start w:val="1"/>
      <w:numFmt w:val="lowerRoman"/>
      <w:lvlText w:val="%3."/>
      <w:lvlJc w:val="right"/>
      <w:pPr>
        <w:ind w:left="5137" w:hanging="180"/>
      </w:pPr>
    </w:lvl>
    <w:lvl w:ilvl="3" w:tplc="0419000F" w:tentative="1">
      <w:start w:val="1"/>
      <w:numFmt w:val="decimal"/>
      <w:lvlText w:val="%4."/>
      <w:lvlJc w:val="left"/>
      <w:pPr>
        <w:ind w:left="5857" w:hanging="360"/>
      </w:pPr>
    </w:lvl>
    <w:lvl w:ilvl="4" w:tplc="04190019" w:tentative="1">
      <w:start w:val="1"/>
      <w:numFmt w:val="lowerLetter"/>
      <w:lvlText w:val="%5."/>
      <w:lvlJc w:val="left"/>
      <w:pPr>
        <w:ind w:left="6577" w:hanging="360"/>
      </w:pPr>
    </w:lvl>
    <w:lvl w:ilvl="5" w:tplc="0419001B" w:tentative="1">
      <w:start w:val="1"/>
      <w:numFmt w:val="lowerRoman"/>
      <w:lvlText w:val="%6."/>
      <w:lvlJc w:val="right"/>
      <w:pPr>
        <w:ind w:left="7297" w:hanging="180"/>
      </w:pPr>
    </w:lvl>
    <w:lvl w:ilvl="6" w:tplc="0419000F" w:tentative="1">
      <w:start w:val="1"/>
      <w:numFmt w:val="decimal"/>
      <w:lvlText w:val="%7."/>
      <w:lvlJc w:val="left"/>
      <w:pPr>
        <w:ind w:left="8017" w:hanging="360"/>
      </w:pPr>
    </w:lvl>
    <w:lvl w:ilvl="7" w:tplc="04190019" w:tentative="1">
      <w:start w:val="1"/>
      <w:numFmt w:val="lowerLetter"/>
      <w:lvlText w:val="%8."/>
      <w:lvlJc w:val="left"/>
      <w:pPr>
        <w:ind w:left="8737" w:hanging="360"/>
      </w:pPr>
    </w:lvl>
    <w:lvl w:ilvl="8" w:tplc="0419001B" w:tentative="1">
      <w:start w:val="1"/>
      <w:numFmt w:val="lowerRoman"/>
      <w:lvlText w:val="%9."/>
      <w:lvlJc w:val="right"/>
      <w:pPr>
        <w:ind w:left="9457" w:hanging="180"/>
      </w:pPr>
    </w:lvl>
  </w:abstractNum>
  <w:abstractNum w:abstractNumId="3">
    <w:nsid w:val="2BEE1642"/>
    <w:multiLevelType w:val="hybridMultilevel"/>
    <w:tmpl w:val="644AF6FC"/>
    <w:lvl w:ilvl="0" w:tplc="B364B1F4">
      <w:start w:val="1"/>
      <w:numFmt w:val="decimal"/>
      <w:lvlText w:val="%1)"/>
      <w:lvlJc w:val="left"/>
      <w:pPr>
        <w:ind w:left="720" w:hanging="360"/>
      </w:pPr>
      <w:rPr>
        <w:rFonts w:ascii="Times New Roman" w:hAnsi="Times New Roman" w:cs="Times New Roman" w:hint="default"/>
        <w:b/>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E022D00"/>
    <w:multiLevelType w:val="hybridMultilevel"/>
    <w:tmpl w:val="8D009C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EC755C8"/>
    <w:multiLevelType w:val="hybridMultilevel"/>
    <w:tmpl w:val="E76A8A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4A421D64"/>
    <w:multiLevelType w:val="hybridMultilevel"/>
    <w:tmpl w:val="6E320C2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534B32FD"/>
    <w:multiLevelType w:val="multilevel"/>
    <w:tmpl w:val="A9AA8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9CC418A"/>
    <w:multiLevelType w:val="hybridMultilevel"/>
    <w:tmpl w:val="24F4253C"/>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9">
    <w:nsid w:val="68DB6122"/>
    <w:multiLevelType w:val="hybridMultilevel"/>
    <w:tmpl w:val="5EE88484"/>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760C096F"/>
    <w:multiLevelType w:val="hybridMultilevel"/>
    <w:tmpl w:val="B838F1EA"/>
    <w:lvl w:ilvl="0" w:tplc="85C40F14">
      <w:start w:val="1"/>
      <w:numFmt w:val="decimal"/>
      <w:lvlText w:val="%1)"/>
      <w:lvlJc w:val="left"/>
      <w:pPr>
        <w:ind w:left="720" w:hanging="360"/>
      </w:pPr>
      <w:rPr>
        <w:rFonts w:hint="default"/>
        <w:b/>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0"/>
  </w:num>
  <w:num w:numId="3">
    <w:abstractNumId w:val="3"/>
  </w:num>
  <w:num w:numId="4">
    <w:abstractNumId w:val="6"/>
  </w:num>
  <w:num w:numId="5">
    <w:abstractNumId w:val="9"/>
  </w:num>
  <w:num w:numId="6">
    <w:abstractNumId w:val="8"/>
  </w:num>
  <w:num w:numId="7">
    <w:abstractNumId w:val="0"/>
  </w:num>
  <w:num w:numId="8">
    <w:abstractNumId w:val="2"/>
  </w:num>
  <w:num w:numId="9">
    <w:abstractNumId w:val="1"/>
  </w:num>
  <w:num w:numId="10">
    <w:abstractNumId w:val="7"/>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796"/>
    <w:rsid w:val="00085038"/>
    <w:rsid w:val="000C64FB"/>
    <w:rsid w:val="000F5F2E"/>
    <w:rsid w:val="00102E00"/>
    <w:rsid w:val="00175C0D"/>
    <w:rsid w:val="001A3A58"/>
    <w:rsid w:val="001F2780"/>
    <w:rsid w:val="00204D2F"/>
    <w:rsid w:val="00253524"/>
    <w:rsid w:val="002549C6"/>
    <w:rsid w:val="00276AB5"/>
    <w:rsid w:val="002824D6"/>
    <w:rsid w:val="00290DA7"/>
    <w:rsid w:val="002A03FE"/>
    <w:rsid w:val="002B13DA"/>
    <w:rsid w:val="002C3255"/>
    <w:rsid w:val="002F3AD6"/>
    <w:rsid w:val="003113E3"/>
    <w:rsid w:val="00321179"/>
    <w:rsid w:val="00325F4F"/>
    <w:rsid w:val="00365779"/>
    <w:rsid w:val="003E1B05"/>
    <w:rsid w:val="00421D4E"/>
    <w:rsid w:val="00422B9E"/>
    <w:rsid w:val="00474356"/>
    <w:rsid w:val="00497FC5"/>
    <w:rsid w:val="004A573F"/>
    <w:rsid w:val="004C1BC9"/>
    <w:rsid w:val="004C2A9B"/>
    <w:rsid w:val="004E25E5"/>
    <w:rsid w:val="004F3E45"/>
    <w:rsid w:val="0052470D"/>
    <w:rsid w:val="00555F30"/>
    <w:rsid w:val="005E006E"/>
    <w:rsid w:val="005E3444"/>
    <w:rsid w:val="005F5083"/>
    <w:rsid w:val="00653A8D"/>
    <w:rsid w:val="00654F3D"/>
    <w:rsid w:val="0067016E"/>
    <w:rsid w:val="006A67F9"/>
    <w:rsid w:val="006D2132"/>
    <w:rsid w:val="006D5E4A"/>
    <w:rsid w:val="006F7B9C"/>
    <w:rsid w:val="0073623B"/>
    <w:rsid w:val="007438DC"/>
    <w:rsid w:val="00794689"/>
    <w:rsid w:val="007D4676"/>
    <w:rsid w:val="00803919"/>
    <w:rsid w:val="00876F6E"/>
    <w:rsid w:val="00883569"/>
    <w:rsid w:val="008B5BE8"/>
    <w:rsid w:val="00952796"/>
    <w:rsid w:val="00A949D6"/>
    <w:rsid w:val="00AB2B43"/>
    <w:rsid w:val="00B071B1"/>
    <w:rsid w:val="00B4754E"/>
    <w:rsid w:val="00B5636A"/>
    <w:rsid w:val="00B61938"/>
    <w:rsid w:val="00B73C9F"/>
    <w:rsid w:val="00B94D3A"/>
    <w:rsid w:val="00C14CF7"/>
    <w:rsid w:val="00C33A82"/>
    <w:rsid w:val="00C37B57"/>
    <w:rsid w:val="00C5366A"/>
    <w:rsid w:val="00C603D2"/>
    <w:rsid w:val="00C659E0"/>
    <w:rsid w:val="00C9171C"/>
    <w:rsid w:val="00CE385C"/>
    <w:rsid w:val="00CE6B9D"/>
    <w:rsid w:val="00D31571"/>
    <w:rsid w:val="00D35A01"/>
    <w:rsid w:val="00DE44AD"/>
    <w:rsid w:val="00E1393C"/>
    <w:rsid w:val="00E63194"/>
    <w:rsid w:val="00E71861"/>
    <w:rsid w:val="00EA0F27"/>
    <w:rsid w:val="00F11DF1"/>
    <w:rsid w:val="00F4179E"/>
    <w:rsid w:val="00F638DB"/>
    <w:rsid w:val="00FD6AE6"/>
    <w:rsid w:val="00FF09CF"/>
    <w:rsid w:val="00FF1F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unhideWhenUsed/>
    <w:qFormat/>
    <w:rsid w:val="00A949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36577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52796"/>
    <w:pPr>
      <w:ind w:left="720"/>
      <w:contextualSpacing/>
    </w:pPr>
  </w:style>
  <w:style w:type="character" w:styleId="a4">
    <w:name w:val="Strong"/>
    <w:basedOn w:val="a0"/>
    <w:uiPriority w:val="22"/>
    <w:qFormat/>
    <w:rsid w:val="00952796"/>
    <w:rPr>
      <w:b/>
      <w:bCs/>
    </w:rPr>
  </w:style>
  <w:style w:type="character" w:customStyle="1" w:styleId="apple-converted-space">
    <w:name w:val="apple-converted-space"/>
    <w:basedOn w:val="a0"/>
    <w:rsid w:val="00952796"/>
  </w:style>
  <w:style w:type="character" w:styleId="a5">
    <w:name w:val="Hyperlink"/>
    <w:basedOn w:val="a0"/>
    <w:uiPriority w:val="99"/>
    <w:semiHidden/>
    <w:unhideWhenUsed/>
    <w:rsid w:val="00653A8D"/>
    <w:rPr>
      <w:color w:val="0000FF"/>
      <w:u w:val="single"/>
    </w:rPr>
  </w:style>
  <w:style w:type="paragraph" w:styleId="a6">
    <w:name w:val="Balloon Text"/>
    <w:basedOn w:val="a"/>
    <w:link w:val="a7"/>
    <w:uiPriority w:val="99"/>
    <w:semiHidden/>
    <w:unhideWhenUsed/>
    <w:rsid w:val="00653A8D"/>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653A8D"/>
    <w:rPr>
      <w:rFonts w:ascii="Tahoma" w:hAnsi="Tahoma" w:cs="Tahoma"/>
      <w:sz w:val="16"/>
      <w:szCs w:val="16"/>
    </w:rPr>
  </w:style>
  <w:style w:type="character" w:styleId="a8">
    <w:name w:val="Placeholder Text"/>
    <w:basedOn w:val="a0"/>
    <w:uiPriority w:val="99"/>
    <w:semiHidden/>
    <w:rsid w:val="00325F4F"/>
    <w:rPr>
      <w:color w:val="808080"/>
    </w:rPr>
  </w:style>
  <w:style w:type="table" w:styleId="a9">
    <w:name w:val="Table Grid"/>
    <w:basedOn w:val="a1"/>
    <w:uiPriority w:val="59"/>
    <w:rsid w:val="00D315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a">
    <w:name w:val="Normal (Web)"/>
    <w:basedOn w:val="a"/>
    <w:uiPriority w:val="99"/>
    <w:unhideWhenUsed/>
    <w:rsid w:val="00E139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Emphasis"/>
    <w:basedOn w:val="a0"/>
    <w:uiPriority w:val="20"/>
    <w:qFormat/>
    <w:rsid w:val="007D4676"/>
    <w:rPr>
      <w:i/>
      <w:iCs/>
    </w:rPr>
  </w:style>
  <w:style w:type="character" w:customStyle="1" w:styleId="30">
    <w:name w:val="Заголовок 3 Знак"/>
    <w:basedOn w:val="a0"/>
    <w:link w:val="3"/>
    <w:uiPriority w:val="9"/>
    <w:rsid w:val="00365779"/>
    <w:rPr>
      <w:rFonts w:ascii="Times New Roman" w:eastAsia="Times New Roman" w:hAnsi="Times New Roman" w:cs="Times New Roman"/>
      <w:b/>
      <w:bCs/>
      <w:sz w:val="27"/>
      <w:szCs w:val="27"/>
      <w:lang w:eastAsia="ru-RU"/>
    </w:rPr>
  </w:style>
  <w:style w:type="paragraph" w:customStyle="1" w:styleId="body">
    <w:name w:val="body"/>
    <w:basedOn w:val="a"/>
    <w:rsid w:val="0036577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uravnenie">
    <w:name w:val="uravnenie"/>
    <w:basedOn w:val="a"/>
    <w:rsid w:val="0036577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Body Text Indent"/>
    <w:basedOn w:val="a"/>
    <w:link w:val="ad"/>
    <w:uiPriority w:val="99"/>
    <w:semiHidden/>
    <w:unhideWhenUsed/>
    <w:rsid w:val="00B071B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d">
    <w:name w:val="Основной текст с отступом Знак"/>
    <w:basedOn w:val="a0"/>
    <w:link w:val="ac"/>
    <w:uiPriority w:val="99"/>
    <w:semiHidden/>
    <w:rsid w:val="00B071B1"/>
    <w:rPr>
      <w:rFonts w:ascii="Times New Roman" w:eastAsia="Times New Roman" w:hAnsi="Times New Roman" w:cs="Times New Roman"/>
      <w:sz w:val="24"/>
      <w:szCs w:val="24"/>
      <w:lang w:eastAsia="ru-RU"/>
    </w:rPr>
  </w:style>
  <w:style w:type="paragraph" w:styleId="21">
    <w:name w:val="Body Text Indent 2"/>
    <w:basedOn w:val="a"/>
    <w:link w:val="22"/>
    <w:uiPriority w:val="99"/>
    <w:semiHidden/>
    <w:unhideWhenUsed/>
    <w:rsid w:val="00B071B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0"/>
    <w:link w:val="21"/>
    <w:uiPriority w:val="99"/>
    <w:semiHidden/>
    <w:rsid w:val="00B071B1"/>
    <w:rPr>
      <w:rFonts w:ascii="Times New Roman" w:eastAsia="Times New Roman" w:hAnsi="Times New Roman" w:cs="Times New Roman"/>
      <w:sz w:val="24"/>
      <w:szCs w:val="24"/>
      <w:lang w:eastAsia="ru-RU"/>
    </w:rPr>
  </w:style>
  <w:style w:type="paragraph" w:styleId="31">
    <w:name w:val="Body Text Indent 3"/>
    <w:basedOn w:val="a"/>
    <w:link w:val="32"/>
    <w:uiPriority w:val="99"/>
    <w:semiHidden/>
    <w:unhideWhenUsed/>
    <w:rsid w:val="00B071B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2">
    <w:name w:val="Основной текст с отступом 3 Знак"/>
    <w:basedOn w:val="a0"/>
    <w:link w:val="31"/>
    <w:uiPriority w:val="99"/>
    <w:semiHidden/>
    <w:rsid w:val="00B071B1"/>
    <w:rPr>
      <w:rFonts w:ascii="Times New Roman" w:eastAsia="Times New Roman" w:hAnsi="Times New Roman" w:cs="Times New Roman"/>
      <w:sz w:val="24"/>
      <w:szCs w:val="24"/>
      <w:lang w:eastAsia="ru-RU"/>
    </w:rPr>
  </w:style>
  <w:style w:type="paragraph" w:styleId="ae">
    <w:name w:val="Body Text"/>
    <w:basedOn w:val="a"/>
    <w:link w:val="af"/>
    <w:uiPriority w:val="99"/>
    <w:semiHidden/>
    <w:unhideWhenUsed/>
    <w:rsid w:val="00B071B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
    <w:name w:val="Основной текст Знак"/>
    <w:basedOn w:val="a0"/>
    <w:link w:val="ae"/>
    <w:uiPriority w:val="99"/>
    <w:semiHidden/>
    <w:rsid w:val="00B071B1"/>
    <w:rPr>
      <w:rFonts w:ascii="Times New Roman" w:eastAsia="Times New Roman" w:hAnsi="Times New Roman" w:cs="Times New Roman"/>
      <w:sz w:val="24"/>
      <w:szCs w:val="24"/>
      <w:lang w:eastAsia="ru-RU"/>
    </w:rPr>
  </w:style>
  <w:style w:type="paragraph" w:styleId="23">
    <w:name w:val="Body Text 2"/>
    <w:basedOn w:val="a"/>
    <w:link w:val="24"/>
    <w:uiPriority w:val="99"/>
    <w:semiHidden/>
    <w:unhideWhenUsed/>
    <w:rsid w:val="00B071B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4">
    <w:name w:val="Основной текст 2 Знак"/>
    <w:basedOn w:val="a0"/>
    <w:link w:val="23"/>
    <w:uiPriority w:val="99"/>
    <w:semiHidden/>
    <w:rsid w:val="00B071B1"/>
    <w:rPr>
      <w:rFonts w:ascii="Times New Roman" w:eastAsia="Times New Roman" w:hAnsi="Times New Roman" w:cs="Times New Roman"/>
      <w:sz w:val="24"/>
      <w:szCs w:val="24"/>
      <w:lang w:eastAsia="ru-RU"/>
    </w:rPr>
  </w:style>
  <w:style w:type="character" w:customStyle="1" w:styleId="math-template">
    <w:name w:val="math-template"/>
    <w:basedOn w:val="a0"/>
    <w:rsid w:val="00B73C9F"/>
  </w:style>
  <w:style w:type="paragraph" w:customStyle="1" w:styleId="bodynotab">
    <w:name w:val="bodynotab"/>
    <w:basedOn w:val="a"/>
    <w:rsid w:val="00B73C9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0">
    <w:name w:val="a"/>
    <w:basedOn w:val="a"/>
    <w:rsid w:val="002B13D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A949D6"/>
    <w:rPr>
      <w:rFonts w:asciiTheme="majorHAnsi" w:eastAsiaTheme="majorEastAsia" w:hAnsiTheme="majorHAnsi" w:cstheme="majorBidi"/>
      <w:b/>
      <w:bCs/>
      <w:color w:val="4F81BD" w:themeColor="accent1"/>
      <w:sz w:val="26"/>
      <w:szCs w:val="26"/>
    </w:rPr>
  </w:style>
  <w:style w:type="character" w:customStyle="1" w:styleId="mw-headline">
    <w:name w:val="mw-headline"/>
    <w:basedOn w:val="a0"/>
    <w:rsid w:val="00A949D6"/>
  </w:style>
  <w:style w:type="character" w:customStyle="1" w:styleId="mw-editsection">
    <w:name w:val="mw-editsection"/>
    <w:basedOn w:val="a0"/>
    <w:rsid w:val="00A949D6"/>
  </w:style>
  <w:style w:type="character" w:customStyle="1" w:styleId="mw-editsection-bracket">
    <w:name w:val="mw-editsection-bracket"/>
    <w:basedOn w:val="a0"/>
    <w:rsid w:val="00A949D6"/>
  </w:style>
  <w:style w:type="character" w:customStyle="1" w:styleId="mw-editsection-divider">
    <w:name w:val="mw-editsection-divider"/>
    <w:basedOn w:val="a0"/>
    <w:rsid w:val="00A949D6"/>
  </w:style>
  <w:style w:type="paragraph" w:customStyle="1" w:styleId="Default">
    <w:name w:val="Default"/>
    <w:rsid w:val="006A67F9"/>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next w:val="a"/>
    <w:link w:val="20"/>
    <w:uiPriority w:val="9"/>
    <w:unhideWhenUsed/>
    <w:qFormat/>
    <w:rsid w:val="00A949D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36577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52796"/>
    <w:pPr>
      <w:ind w:left="720"/>
      <w:contextualSpacing/>
    </w:pPr>
  </w:style>
  <w:style w:type="character" w:styleId="a4">
    <w:name w:val="Strong"/>
    <w:basedOn w:val="a0"/>
    <w:uiPriority w:val="22"/>
    <w:qFormat/>
    <w:rsid w:val="00952796"/>
    <w:rPr>
      <w:b/>
      <w:bCs/>
    </w:rPr>
  </w:style>
  <w:style w:type="character" w:customStyle="1" w:styleId="apple-converted-space">
    <w:name w:val="apple-converted-space"/>
    <w:basedOn w:val="a0"/>
    <w:rsid w:val="00952796"/>
  </w:style>
  <w:style w:type="character" w:styleId="a5">
    <w:name w:val="Hyperlink"/>
    <w:basedOn w:val="a0"/>
    <w:uiPriority w:val="99"/>
    <w:semiHidden/>
    <w:unhideWhenUsed/>
    <w:rsid w:val="00653A8D"/>
    <w:rPr>
      <w:color w:val="0000FF"/>
      <w:u w:val="single"/>
    </w:rPr>
  </w:style>
  <w:style w:type="paragraph" w:styleId="a6">
    <w:name w:val="Balloon Text"/>
    <w:basedOn w:val="a"/>
    <w:link w:val="a7"/>
    <w:uiPriority w:val="99"/>
    <w:semiHidden/>
    <w:unhideWhenUsed/>
    <w:rsid w:val="00653A8D"/>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653A8D"/>
    <w:rPr>
      <w:rFonts w:ascii="Tahoma" w:hAnsi="Tahoma" w:cs="Tahoma"/>
      <w:sz w:val="16"/>
      <w:szCs w:val="16"/>
    </w:rPr>
  </w:style>
  <w:style w:type="character" w:styleId="a8">
    <w:name w:val="Placeholder Text"/>
    <w:basedOn w:val="a0"/>
    <w:uiPriority w:val="99"/>
    <w:semiHidden/>
    <w:rsid w:val="00325F4F"/>
    <w:rPr>
      <w:color w:val="808080"/>
    </w:rPr>
  </w:style>
  <w:style w:type="table" w:styleId="a9">
    <w:name w:val="Table Grid"/>
    <w:basedOn w:val="a1"/>
    <w:uiPriority w:val="59"/>
    <w:rsid w:val="00D315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a">
    <w:name w:val="Normal (Web)"/>
    <w:basedOn w:val="a"/>
    <w:uiPriority w:val="99"/>
    <w:unhideWhenUsed/>
    <w:rsid w:val="00E1393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Emphasis"/>
    <w:basedOn w:val="a0"/>
    <w:uiPriority w:val="20"/>
    <w:qFormat/>
    <w:rsid w:val="007D4676"/>
    <w:rPr>
      <w:i/>
      <w:iCs/>
    </w:rPr>
  </w:style>
  <w:style w:type="character" w:customStyle="1" w:styleId="30">
    <w:name w:val="Заголовок 3 Знак"/>
    <w:basedOn w:val="a0"/>
    <w:link w:val="3"/>
    <w:uiPriority w:val="9"/>
    <w:rsid w:val="00365779"/>
    <w:rPr>
      <w:rFonts w:ascii="Times New Roman" w:eastAsia="Times New Roman" w:hAnsi="Times New Roman" w:cs="Times New Roman"/>
      <w:b/>
      <w:bCs/>
      <w:sz w:val="27"/>
      <w:szCs w:val="27"/>
      <w:lang w:eastAsia="ru-RU"/>
    </w:rPr>
  </w:style>
  <w:style w:type="paragraph" w:customStyle="1" w:styleId="body">
    <w:name w:val="body"/>
    <w:basedOn w:val="a"/>
    <w:rsid w:val="0036577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uravnenie">
    <w:name w:val="uravnenie"/>
    <w:basedOn w:val="a"/>
    <w:rsid w:val="0036577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Body Text Indent"/>
    <w:basedOn w:val="a"/>
    <w:link w:val="ad"/>
    <w:uiPriority w:val="99"/>
    <w:semiHidden/>
    <w:unhideWhenUsed/>
    <w:rsid w:val="00B071B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d">
    <w:name w:val="Основной текст с отступом Знак"/>
    <w:basedOn w:val="a0"/>
    <w:link w:val="ac"/>
    <w:uiPriority w:val="99"/>
    <w:semiHidden/>
    <w:rsid w:val="00B071B1"/>
    <w:rPr>
      <w:rFonts w:ascii="Times New Roman" w:eastAsia="Times New Roman" w:hAnsi="Times New Roman" w:cs="Times New Roman"/>
      <w:sz w:val="24"/>
      <w:szCs w:val="24"/>
      <w:lang w:eastAsia="ru-RU"/>
    </w:rPr>
  </w:style>
  <w:style w:type="paragraph" w:styleId="21">
    <w:name w:val="Body Text Indent 2"/>
    <w:basedOn w:val="a"/>
    <w:link w:val="22"/>
    <w:uiPriority w:val="99"/>
    <w:semiHidden/>
    <w:unhideWhenUsed/>
    <w:rsid w:val="00B071B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2">
    <w:name w:val="Основной текст с отступом 2 Знак"/>
    <w:basedOn w:val="a0"/>
    <w:link w:val="21"/>
    <w:uiPriority w:val="99"/>
    <w:semiHidden/>
    <w:rsid w:val="00B071B1"/>
    <w:rPr>
      <w:rFonts w:ascii="Times New Roman" w:eastAsia="Times New Roman" w:hAnsi="Times New Roman" w:cs="Times New Roman"/>
      <w:sz w:val="24"/>
      <w:szCs w:val="24"/>
      <w:lang w:eastAsia="ru-RU"/>
    </w:rPr>
  </w:style>
  <w:style w:type="paragraph" w:styleId="31">
    <w:name w:val="Body Text Indent 3"/>
    <w:basedOn w:val="a"/>
    <w:link w:val="32"/>
    <w:uiPriority w:val="99"/>
    <w:semiHidden/>
    <w:unhideWhenUsed/>
    <w:rsid w:val="00B071B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32">
    <w:name w:val="Основной текст с отступом 3 Знак"/>
    <w:basedOn w:val="a0"/>
    <w:link w:val="31"/>
    <w:uiPriority w:val="99"/>
    <w:semiHidden/>
    <w:rsid w:val="00B071B1"/>
    <w:rPr>
      <w:rFonts w:ascii="Times New Roman" w:eastAsia="Times New Roman" w:hAnsi="Times New Roman" w:cs="Times New Roman"/>
      <w:sz w:val="24"/>
      <w:szCs w:val="24"/>
      <w:lang w:eastAsia="ru-RU"/>
    </w:rPr>
  </w:style>
  <w:style w:type="paragraph" w:styleId="ae">
    <w:name w:val="Body Text"/>
    <w:basedOn w:val="a"/>
    <w:link w:val="af"/>
    <w:uiPriority w:val="99"/>
    <w:semiHidden/>
    <w:unhideWhenUsed/>
    <w:rsid w:val="00B071B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
    <w:name w:val="Основной текст Знак"/>
    <w:basedOn w:val="a0"/>
    <w:link w:val="ae"/>
    <w:uiPriority w:val="99"/>
    <w:semiHidden/>
    <w:rsid w:val="00B071B1"/>
    <w:rPr>
      <w:rFonts w:ascii="Times New Roman" w:eastAsia="Times New Roman" w:hAnsi="Times New Roman" w:cs="Times New Roman"/>
      <w:sz w:val="24"/>
      <w:szCs w:val="24"/>
      <w:lang w:eastAsia="ru-RU"/>
    </w:rPr>
  </w:style>
  <w:style w:type="paragraph" w:styleId="23">
    <w:name w:val="Body Text 2"/>
    <w:basedOn w:val="a"/>
    <w:link w:val="24"/>
    <w:uiPriority w:val="99"/>
    <w:semiHidden/>
    <w:unhideWhenUsed/>
    <w:rsid w:val="00B071B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4">
    <w:name w:val="Основной текст 2 Знак"/>
    <w:basedOn w:val="a0"/>
    <w:link w:val="23"/>
    <w:uiPriority w:val="99"/>
    <w:semiHidden/>
    <w:rsid w:val="00B071B1"/>
    <w:rPr>
      <w:rFonts w:ascii="Times New Roman" w:eastAsia="Times New Roman" w:hAnsi="Times New Roman" w:cs="Times New Roman"/>
      <w:sz w:val="24"/>
      <w:szCs w:val="24"/>
      <w:lang w:eastAsia="ru-RU"/>
    </w:rPr>
  </w:style>
  <w:style w:type="character" w:customStyle="1" w:styleId="math-template">
    <w:name w:val="math-template"/>
    <w:basedOn w:val="a0"/>
    <w:rsid w:val="00B73C9F"/>
  </w:style>
  <w:style w:type="paragraph" w:customStyle="1" w:styleId="bodynotab">
    <w:name w:val="bodynotab"/>
    <w:basedOn w:val="a"/>
    <w:rsid w:val="00B73C9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0">
    <w:name w:val="a"/>
    <w:basedOn w:val="a"/>
    <w:rsid w:val="002B13D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A949D6"/>
    <w:rPr>
      <w:rFonts w:asciiTheme="majorHAnsi" w:eastAsiaTheme="majorEastAsia" w:hAnsiTheme="majorHAnsi" w:cstheme="majorBidi"/>
      <w:b/>
      <w:bCs/>
      <w:color w:val="4F81BD" w:themeColor="accent1"/>
      <w:sz w:val="26"/>
      <w:szCs w:val="26"/>
    </w:rPr>
  </w:style>
  <w:style w:type="character" w:customStyle="1" w:styleId="mw-headline">
    <w:name w:val="mw-headline"/>
    <w:basedOn w:val="a0"/>
    <w:rsid w:val="00A949D6"/>
  </w:style>
  <w:style w:type="character" w:customStyle="1" w:styleId="mw-editsection">
    <w:name w:val="mw-editsection"/>
    <w:basedOn w:val="a0"/>
    <w:rsid w:val="00A949D6"/>
  </w:style>
  <w:style w:type="character" w:customStyle="1" w:styleId="mw-editsection-bracket">
    <w:name w:val="mw-editsection-bracket"/>
    <w:basedOn w:val="a0"/>
    <w:rsid w:val="00A949D6"/>
  </w:style>
  <w:style w:type="character" w:customStyle="1" w:styleId="mw-editsection-divider">
    <w:name w:val="mw-editsection-divider"/>
    <w:basedOn w:val="a0"/>
    <w:rsid w:val="00A949D6"/>
  </w:style>
  <w:style w:type="paragraph" w:customStyle="1" w:styleId="Default">
    <w:name w:val="Default"/>
    <w:rsid w:val="006A67F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44465">
      <w:bodyDiv w:val="1"/>
      <w:marLeft w:val="0"/>
      <w:marRight w:val="0"/>
      <w:marTop w:val="0"/>
      <w:marBottom w:val="0"/>
      <w:divBdr>
        <w:top w:val="none" w:sz="0" w:space="0" w:color="auto"/>
        <w:left w:val="none" w:sz="0" w:space="0" w:color="auto"/>
        <w:bottom w:val="none" w:sz="0" w:space="0" w:color="auto"/>
        <w:right w:val="none" w:sz="0" w:space="0" w:color="auto"/>
      </w:divBdr>
    </w:div>
    <w:div w:id="171069745">
      <w:bodyDiv w:val="1"/>
      <w:marLeft w:val="0"/>
      <w:marRight w:val="0"/>
      <w:marTop w:val="0"/>
      <w:marBottom w:val="0"/>
      <w:divBdr>
        <w:top w:val="none" w:sz="0" w:space="0" w:color="auto"/>
        <w:left w:val="none" w:sz="0" w:space="0" w:color="auto"/>
        <w:bottom w:val="none" w:sz="0" w:space="0" w:color="auto"/>
        <w:right w:val="none" w:sz="0" w:space="0" w:color="auto"/>
      </w:divBdr>
    </w:div>
    <w:div w:id="178088824">
      <w:bodyDiv w:val="1"/>
      <w:marLeft w:val="0"/>
      <w:marRight w:val="0"/>
      <w:marTop w:val="0"/>
      <w:marBottom w:val="0"/>
      <w:divBdr>
        <w:top w:val="none" w:sz="0" w:space="0" w:color="auto"/>
        <w:left w:val="none" w:sz="0" w:space="0" w:color="auto"/>
        <w:bottom w:val="none" w:sz="0" w:space="0" w:color="auto"/>
        <w:right w:val="none" w:sz="0" w:space="0" w:color="auto"/>
      </w:divBdr>
    </w:div>
    <w:div w:id="343631273">
      <w:bodyDiv w:val="1"/>
      <w:marLeft w:val="0"/>
      <w:marRight w:val="0"/>
      <w:marTop w:val="0"/>
      <w:marBottom w:val="0"/>
      <w:divBdr>
        <w:top w:val="none" w:sz="0" w:space="0" w:color="auto"/>
        <w:left w:val="none" w:sz="0" w:space="0" w:color="auto"/>
        <w:bottom w:val="none" w:sz="0" w:space="0" w:color="auto"/>
        <w:right w:val="none" w:sz="0" w:space="0" w:color="auto"/>
      </w:divBdr>
    </w:div>
    <w:div w:id="382481078">
      <w:bodyDiv w:val="1"/>
      <w:marLeft w:val="0"/>
      <w:marRight w:val="0"/>
      <w:marTop w:val="0"/>
      <w:marBottom w:val="0"/>
      <w:divBdr>
        <w:top w:val="none" w:sz="0" w:space="0" w:color="auto"/>
        <w:left w:val="none" w:sz="0" w:space="0" w:color="auto"/>
        <w:bottom w:val="none" w:sz="0" w:space="0" w:color="auto"/>
        <w:right w:val="none" w:sz="0" w:space="0" w:color="auto"/>
      </w:divBdr>
    </w:div>
    <w:div w:id="390734514">
      <w:bodyDiv w:val="1"/>
      <w:marLeft w:val="0"/>
      <w:marRight w:val="0"/>
      <w:marTop w:val="0"/>
      <w:marBottom w:val="0"/>
      <w:divBdr>
        <w:top w:val="none" w:sz="0" w:space="0" w:color="auto"/>
        <w:left w:val="none" w:sz="0" w:space="0" w:color="auto"/>
        <w:bottom w:val="none" w:sz="0" w:space="0" w:color="auto"/>
        <w:right w:val="none" w:sz="0" w:space="0" w:color="auto"/>
      </w:divBdr>
    </w:div>
    <w:div w:id="442381338">
      <w:bodyDiv w:val="1"/>
      <w:marLeft w:val="0"/>
      <w:marRight w:val="0"/>
      <w:marTop w:val="0"/>
      <w:marBottom w:val="0"/>
      <w:divBdr>
        <w:top w:val="none" w:sz="0" w:space="0" w:color="auto"/>
        <w:left w:val="none" w:sz="0" w:space="0" w:color="auto"/>
        <w:bottom w:val="none" w:sz="0" w:space="0" w:color="auto"/>
        <w:right w:val="none" w:sz="0" w:space="0" w:color="auto"/>
      </w:divBdr>
    </w:div>
    <w:div w:id="504594370">
      <w:bodyDiv w:val="1"/>
      <w:marLeft w:val="0"/>
      <w:marRight w:val="0"/>
      <w:marTop w:val="0"/>
      <w:marBottom w:val="0"/>
      <w:divBdr>
        <w:top w:val="none" w:sz="0" w:space="0" w:color="auto"/>
        <w:left w:val="none" w:sz="0" w:space="0" w:color="auto"/>
        <w:bottom w:val="none" w:sz="0" w:space="0" w:color="auto"/>
        <w:right w:val="none" w:sz="0" w:space="0" w:color="auto"/>
      </w:divBdr>
    </w:div>
    <w:div w:id="519272615">
      <w:bodyDiv w:val="1"/>
      <w:marLeft w:val="0"/>
      <w:marRight w:val="0"/>
      <w:marTop w:val="0"/>
      <w:marBottom w:val="0"/>
      <w:divBdr>
        <w:top w:val="none" w:sz="0" w:space="0" w:color="auto"/>
        <w:left w:val="none" w:sz="0" w:space="0" w:color="auto"/>
        <w:bottom w:val="none" w:sz="0" w:space="0" w:color="auto"/>
        <w:right w:val="none" w:sz="0" w:space="0" w:color="auto"/>
      </w:divBdr>
    </w:div>
    <w:div w:id="525870178">
      <w:bodyDiv w:val="1"/>
      <w:marLeft w:val="0"/>
      <w:marRight w:val="0"/>
      <w:marTop w:val="0"/>
      <w:marBottom w:val="0"/>
      <w:divBdr>
        <w:top w:val="none" w:sz="0" w:space="0" w:color="auto"/>
        <w:left w:val="none" w:sz="0" w:space="0" w:color="auto"/>
        <w:bottom w:val="none" w:sz="0" w:space="0" w:color="auto"/>
        <w:right w:val="none" w:sz="0" w:space="0" w:color="auto"/>
      </w:divBdr>
    </w:div>
    <w:div w:id="568006906">
      <w:bodyDiv w:val="1"/>
      <w:marLeft w:val="0"/>
      <w:marRight w:val="0"/>
      <w:marTop w:val="0"/>
      <w:marBottom w:val="0"/>
      <w:divBdr>
        <w:top w:val="none" w:sz="0" w:space="0" w:color="auto"/>
        <w:left w:val="none" w:sz="0" w:space="0" w:color="auto"/>
        <w:bottom w:val="none" w:sz="0" w:space="0" w:color="auto"/>
        <w:right w:val="none" w:sz="0" w:space="0" w:color="auto"/>
      </w:divBdr>
    </w:div>
    <w:div w:id="911430616">
      <w:bodyDiv w:val="1"/>
      <w:marLeft w:val="0"/>
      <w:marRight w:val="0"/>
      <w:marTop w:val="0"/>
      <w:marBottom w:val="0"/>
      <w:divBdr>
        <w:top w:val="none" w:sz="0" w:space="0" w:color="auto"/>
        <w:left w:val="none" w:sz="0" w:space="0" w:color="auto"/>
        <w:bottom w:val="none" w:sz="0" w:space="0" w:color="auto"/>
        <w:right w:val="none" w:sz="0" w:space="0" w:color="auto"/>
      </w:divBdr>
    </w:div>
    <w:div w:id="911621279">
      <w:bodyDiv w:val="1"/>
      <w:marLeft w:val="0"/>
      <w:marRight w:val="0"/>
      <w:marTop w:val="0"/>
      <w:marBottom w:val="0"/>
      <w:divBdr>
        <w:top w:val="none" w:sz="0" w:space="0" w:color="auto"/>
        <w:left w:val="none" w:sz="0" w:space="0" w:color="auto"/>
        <w:bottom w:val="none" w:sz="0" w:space="0" w:color="auto"/>
        <w:right w:val="none" w:sz="0" w:space="0" w:color="auto"/>
      </w:divBdr>
    </w:div>
    <w:div w:id="990789892">
      <w:bodyDiv w:val="1"/>
      <w:marLeft w:val="0"/>
      <w:marRight w:val="0"/>
      <w:marTop w:val="0"/>
      <w:marBottom w:val="0"/>
      <w:divBdr>
        <w:top w:val="none" w:sz="0" w:space="0" w:color="auto"/>
        <w:left w:val="none" w:sz="0" w:space="0" w:color="auto"/>
        <w:bottom w:val="none" w:sz="0" w:space="0" w:color="auto"/>
        <w:right w:val="none" w:sz="0" w:space="0" w:color="auto"/>
      </w:divBdr>
    </w:div>
    <w:div w:id="1102648862">
      <w:bodyDiv w:val="1"/>
      <w:marLeft w:val="0"/>
      <w:marRight w:val="0"/>
      <w:marTop w:val="0"/>
      <w:marBottom w:val="0"/>
      <w:divBdr>
        <w:top w:val="none" w:sz="0" w:space="0" w:color="auto"/>
        <w:left w:val="none" w:sz="0" w:space="0" w:color="auto"/>
        <w:bottom w:val="none" w:sz="0" w:space="0" w:color="auto"/>
        <w:right w:val="none" w:sz="0" w:space="0" w:color="auto"/>
      </w:divBdr>
    </w:div>
    <w:div w:id="1129667047">
      <w:bodyDiv w:val="1"/>
      <w:marLeft w:val="0"/>
      <w:marRight w:val="0"/>
      <w:marTop w:val="0"/>
      <w:marBottom w:val="0"/>
      <w:divBdr>
        <w:top w:val="none" w:sz="0" w:space="0" w:color="auto"/>
        <w:left w:val="none" w:sz="0" w:space="0" w:color="auto"/>
        <w:bottom w:val="none" w:sz="0" w:space="0" w:color="auto"/>
        <w:right w:val="none" w:sz="0" w:space="0" w:color="auto"/>
      </w:divBdr>
    </w:div>
    <w:div w:id="1399748824">
      <w:bodyDiv w:val="1"/>
      <w:marLeft w:val="0"/>
      <w:marRight w:val="0"/>
      <w:marTop w:val="0"/>
      <w:marBottom w:val="0"/>
      <w:divBdr>
        <w:top w:val="none" w:sz="0" w:space="0" w:color="auto"/>
        <w:left w:val="none" w:sz="0" w:space="0" w:color="auto"/>
        <w:bottom w:val="none" w:sz="0" w:space="0" w:color="auto"/>
        <w:right w:val="none" w:sz="0" w:space="0" w:color="auto"/>
      </w:divBdr>
    </w:div>
    <w:div w:id="1412461197">
      <w:bodyDiv w:val="1"/>
      <w:marLeft w:val="0"/>
      <w:marRight w:val="0"/>
      <w:marTop w:val="0"/>
      <w:marBottom w:val="0"/>
      <w:divBdr>
        <w:top w:val="none" w:sz="0" w:space="0" w:color="auto"/>
        <w:left w:val="none" w:sz="0" w:space="0" w:color="auto"/>
        <w:bottom w:val="none" w:sz="0" w:space="0" w:color="auto"/>
        <w:right w:val="none" w:sz="0" w:space="0" w:color="auto"/>
      </w:divBdr>
    </w:div>
    <w:div w:id="1446852008">
      <w:bodyDiv w:val="1"/>
      <w:marLeft w:val="0"/>
      <w:marRight w:val="0"/>
      <w:marTop w:val="0"/>
      <w:marBottom w:val="0"/>
      <w:divBdr>
        <w:top w:val="none" w:sz="0" w:space="0" w:color="auto"/>
        <w:left w:val="none" w:sz="0" w:space="0" w:color="auto"/>
        <w:bottom w:val="none" w:sz="0" w:space="0" w:color="auto"/>
        <w:right w:val="none" w:sz="0" w:space="0" w:color="auto"/>
      </w:divBdr>
    </w:div>
    <w:div w:id="1484158414">
      <w:bodyDiv w:val="1"/>
      <w:marLeft w:val="0"/>
      <w:marRight w:val="0"/>
      <w:marTop w:val="0"/>
      <w:marBottom w:val="0"/>
      <w:divBdr>
        <w:top w:val="none" w:sz="0" w:space="0" w:color="auto"/>
        <w:left w:val="none" w:sz="0" w:space="0" w:color="auto"/>
        <w:bottom w:val="none" w:sz="0" w:space="0" w:color="auto"/>
        <w:right w:val="none" w:sz="0" w:space="0" w:color="auto"/>
      </w:divBdr>
    </w:div>
    <w:div w:id="1562977513">
      <w:bodyDiv w:val="1"/>
      <w:marLeft w:val="0"/>
      <w:marRight w:val="0"/>
      <w:marTop w:val="0"/>
      <w:marBottom w:val="0"/>
      <w:divBdr>
        <w:top w:val="none" w:sz="0" w:space="0" w:color="auto"/>
        <w:left w:val="none" w:sz="0" w:space="0" w:color="auto"/>
        <w:bottom w:val="none" w:sz="0" w:space="0" w:color="auto"/>
        <w:right w:val="none" w:sz="0" w:space="0" w:color="auto"/>
      </w:divBdr>
    </w:div>
    <w:div w:id="1852332336">
      <w:bodyDiv w:val="1"/>
      <w:marLeft w:val="0"/>
      <w:marRight w:val="0"/>
      <w:marTop w:val="0"/>
      <w:marBottom w:val="0"/>
      <w:divBdr>
        <w:top w:val="none" w:sz="0" w:space="0" w:color="auto"/>
        <w:left w:val="none" w:sz="0" w:space="0" w:color="auto"/>
        <w:bottom w:val="none" w:sz="0" w:space="0" w:color="auto"/>
        <w:right w:val="none" w:sz="0" w:space="0" w:color="auto"/>
      </w:divBdr>
    </w:div>
    <w:div w:id="1870609489">
      <w:bodyDiv w:val="1"/>
      <w:marLeft w:val="0"/>
      <w:marRight w:val="0"/>
      <w:marTop w:val="0"/>
      <w:marBottom w:val="0"/>
      <w:divBdr>
        <w:top w:val="none" w:sz="0" w:space="0" w:color="auto"/>
        <w:left w:val="none" w:sz="0" w:space="0" w:color="auto"/>
        <w:bottom w:val="none" w:sz="0" w:space="0" w:color="auto"/>
        <w:right w:val="none" w:sz="0" w:space="0" w:color="auto"/>
      </w:divBdr>
    </w:div>
    <w:div w:id="1891915150">
      <w:bodyDiv w:val="1"/>
      <w:marLeft w:val="0"/>
      <w:marRight w:val="0"/>
      <w:marTop w:val="0"/>
      <w:marBottom w:val="0"/>
      <w:divBdr>
        <w:top w:val="none" w:sz="0" w:space="0" w:color="auto"/>
        <w:left w:val="none" w:sz="0" w:space="0" w:color="auto"/>
        <w:bottom w:val="none" w:sz="0" w:space="0" w:color="auto"/>
        <w:right w:val="none" w:sz="0" w:space="0" w:color="auto"/>
      </w:divBdr>
    </w:div>
    <w:div w:id="1895461768">
      <w:bodyDiv w:val="1"/>
      <w:marLeft w:val="0"/>
      <w:marRight w:val="0"/>
      <w:marTop w:val="0"/>
      <w:marBottom w:val="0"/>
      <w:divBdr>
        <w:top w:val="none" w:sz="0" w:space="0" w:color="auto"/>
        <w:left w:val="none" w:sz="0" w:space="0" w:color="auto"/>
        <w:bottom w:val="none" w:sz="0" w:space="0" w:color="auto"/>
        <w:right w:val="none" w:sz="0" w:space="0" w:color="auto"/>
      </w:divBdr>
    </w:div>
    <w:div w:id="2046827600">
      <w:bodyDiv w:val="1"/>
      <w:marLeft w:val="0"/>
      <w:marRight w:val="0"/>
      <w:marTop w:val="0"/>
      <w:marBottom w:val="0"/>
      <w:divBdr>
        <w:top w:val="none" w:sz="0" w:space="0" w:color="auto"/>
        <w:left w:val="none" w:sz="0" w:space="0" w:color="auto"/>
        <w:bottom w:val="none" w:sz="0" w:space="0" w:color="auto"/>
        <w:right w:val="none" w:sz="0" w:space="0" w:color="auto"/>
      </w:divBdr>
      <w:divsChild>
        <w:div w:id="1922444528">
          <w:marLeft w:val="336"/>
          <w:marRight w:val="0"/>
          <w:marTop w:val="120"/>
          <w:marBottom w:val="192"/>
          <w:divBdr>
            <w:top w:val="none" w:sz="0" w:space="0" w:color="auto"/>
            <w:left w:val="none" w:sz="0" w:space="0" w:color="auto"/>
            <w:bottom w:val="none" w:sz="0" w:space="0" w:color="auto"/>
            <w:right w:val="none" w:sz="0" w:space="0" w:color="auto"/>
          </w:divBdr>
          <w:divsChild>
            <w:div w:id="1439106875">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2109427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gif"/><Relationship Id="rId299" Type="http://schemas.openxmlformats.org/officeDocument/2006/relationships/hyperlink" Target="https://ru.wikipedia.org/wiki/%D0%A4%D0%B8%D0%B7%D0%B8%D1%87%D0%B5%D1%81%D0%BA%D0%B0%D1%8F_%D0%B2%D0%B5%D0%BB%D0%B8%D1%87%D0%B8%D0%BD%D0%B0" TargetMode="External"/><Relationship Id="rId21" Type="http://schemas.openxmlformats.org/officeDocument/2006/relationships/image" Target="media/image9.png"/><Relationship Id="rId63" Type="http://schemas.openxmlformats.org/officeDocument/2006/relationships/image" Target="media/image51.png"/><Relationship Id="rId159" Type="http://schemas.openxmlformats.org/officeDocument/2006/relationships/image" Target="media/image147.png"/><Relationship Id="rId324" Type="http://schemas.openxmlformats.org/officeDocument/2006/relationships/image" Target="media/image263.gif"/><Relationship Id="rId366" Type="http://schemas.openxmlformats.org/officeDocument/2006/relationships/image" Target="media/image305.emf"/><Relationship Id="rId170" Type="http://schemas.openxmlformats.org/officeDocument/2006/relationships/image" Target="media/image158.png"/><Relationship Id="rId226" Type="http://schemas.openxmlformats.org/officeDocument/2006/relationships/image" Target="media/image191.png"/><Relationship Id="rId268" Type="http://schemas.openxmlformats.org/officeDocument/2006/relationships/image" Target="media/image224.png"/><Relationship Id="rId32" Type="http://schemas.openxmlformats.org/officeDocument/2006/relationships/image" Target="media/image20.png"/><Relationship Id="rId74" Type="http://schemas.openxmlformats.org/officeDocument/2006/relationships/image" Target="media/image62.png"/><Relationship Id="rId128" Type="http://schemas.openxmlformats.org/officeDocument/2006/relationships/image" Target="media/image116.gif"/><Relationship Id="rId335" Type="http://schemas.openxmlformats.org/officeDocument/2006/relationships/image" Target="media/image274.emf"/><Relationship Id="rId377" Type="http://schemas.openxmlformats.org/officeDocument/2006/relationships/image" Target="media/image315.emf"/><Relationship Id="rId5" Type="http://schemas.openxmlformats.org/officeDocument/2006/relationships/settings" Target="settings.xml"/><Relationship Id="rId181" Type="http://schemas.openxmlformats.org/officeDocument/2006/relationships/hyperlink" Target="https://ru.wikipedia.org/wiki/%D0%AD%D0%BB%D0%B5%D0%BA%D1%82%D1%80%D0%BE%D0%BC%D0%B0%D0%B3%D0%BD%D0%B8%D1%82%D0%BD%D0%BE%D0%B5_%D0%BF%D0%BE%D0%BB%D0%B5" TargetMode="External"/><Relationship Id="rId237" Type="http://schemas.openxmlformats.org/officeDocument/2006/relationships/hyperlink" Target="https://ru.wikipedia.org/wiki/%D0%9D%D1%8C%D1%8E%D1%82%D0%BE%D0%BD_(%D0%B5%D0%B4%D0%B8%D0%BD%D0%B8%D1%86%D0%B0_%D0%B8%D0%B7%D0%BC%D0%B5%D1%80%D0%B5%D0%BD%D0%B8%D1%8F)" TargetMode="External"/><Relationship Id="rId402" Type="http://schemas.openxmlformats.org/officeDocument/2006/relationships/image" Target="media/image340.jpeg"/><Relationship Id="rId279" Type="http://schemas.openxmlformats.org/officeDocument/2006/relationships/image" Target="media/image234.png"/><Relationship Id="rId43" Type="http://schemas.openxmlformats.org/officeDocument/2006/relationships/image" Target="media/image31.png"/><Relationship Id="rId139" Type="http://schemas.openxmlformats.org/officeDocument/2006/relationships/image" Target="media/image127.gif"/><Relationship Id="rId290" Type="http://schemas.openxmlformats.org/officeDocument/2006/relationships/hyperlink" Target="https://ru.wikipedia.org/wiki/%D0%98%D0%BD%D0%B4%D1%83%D0%BA%D1%82%D0%B8%D0%B2%D0%BD%D0%BE%D1%81%D1%82%D1%8C" TargetMode="External"/><Relationship Id="rId304" Type="http://schemas.openxmlformats.org/officeDocument/2006/relationships/image" Target="media/image250.png"/><Relationship Id="rId346" Type="http://schemas.openxmlformats.org/officeDocument/2006/relationships/image" Target="media/image285.emf"/><Relationship Id="rId388" Type="http://schemas.openxmlformats.org/officeDocument/2006/relationships/image" Target="media/image326.emf"/><Relationship Id="rId85" Type="http://schemas.openxmlformats.org/officeDocument/2006/relationships/image" Target="media/image73.gif"/><Relationship Id="rId150" Type="http://schemas.openxmlformats.org/officeDocument/2006/relationships/image" Target="media/image138.png"/><Relationship Id="rId171" Type="http://schemas.openxmlformats.org/officeDocument/2006/relationships/image" Target="media/image159.png"/><Relationship Id="rId192" Type="http://schemas.openxmlformats.org/officeDocument/2006/relationships/image" Target="media/image170.png"/><Relationship Id="rId206" Type="http://schemas.openxmlformats.org/officeDocument/2006/relationships/image" Target="media/image173.png"/><Relationship Id="rId227" Type="http://schemas.openxmlformats.org/officeDocument/2006/relationships/image" Target="media/image192.png"/><Relationship Id="rId413" Type="http://schemas.openxmlformats.org/officeDocument/2006/relationships/image" Target="media/image351.jpeg"/><Relationship Id="rId248" Type="http://schemas.openxmlformats.org/officeDocument/2006/relationships/image" Target="media/image204.gif"/><Relationship Id="rId269" Type="http://schemas.openxmlformats.org/officeDocument/2006/relationships/image" Target="media/image225.png"/><Relationship Id="rId12" Type="http://schemas.openxmlformats.org/officeDocument/2006/relationships/hyperlink" Target="https://ru.wikipedia.org/wiki/%D0%A1%D0%BA%D0%BE%D1%80%D0%BE%D1%81%D1%82%D1%8C" TargetMode="External"/><Relationship Id="rId33" Type="http://schemas.openxmlformats.org/officeDocument/2006/relationships/image" Target="media/image21.png"/><Relationship Id="rId108" Type="http://schemas.openxmlformats.org/officeDocument/2006/relationships/image" Target="media/image96.png"/><Relationship Id="rId129" Type="http://schemas.openxmlformats.org/officeDocument/2006/relationships/image" Target="media/image117.gif"/><Relationship Id="rId280" Type="http://schemas.openxmlformats.org/officeDocument/2006/relationships/hyperlink" Target="https://ru.wikipedia.org/wiki/%D0%9C%D0%B0%D0%B3%D0%BD%D0%B8%D1%82%D0%BD%D0%B0%D1%8F_%D0%BF%D0%BE%D1%81%D1%82%D0%BE%D1%8F%D0%BD%D0%BD%D0%B0%D1%8F" TargetMode="External"/><Relationship Id="rId315" Type="http://schemas.openxmlformats.org/officeDocument/2006/relationships/hyperlink" Target="https://ru.wikipedia.org/wiki/%D0%A1%D0%98" TargetMode="External"/><Relationship Id="rId336" Type="http://schemas.openxmlformats.org/officeDocument/2006/relationships/image" Target="media/image275.emf"/><Relationship Id="rId357" Type="http://schemas.openxmlformats.org/officeDocument/2006/relationships/image" Target="media/image296.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png"/><Relationship Id="rId140" Type="http://schemas.openxmlformats.org/officeDocument/2006/relationships/image" Target="media/image128.png"/><Relationship Id="rId161" Type="http://schemas.openxmlformats.org/officeDocument/2006/relationships/image" Target="media/image149.png"/><Relationship Id="rId182" Type="http://schemas.openxmlformats.org/officeDocument/2006/relationships/image" Target="media/image165.png"/><Relationship Id="rId217" Type="http://schemas.openxmlformats.org/officeDocument/2006/relationships/image" Target="media/image182.gif"/><Relationship Id="rId378" Type="http://schemas.openxmlformats.org/officeDocument/2006/relationships/image" Target="media/image316.emf"/><Relationship Id="rId399" Type="http://schemas.openxmlformats.org/officeDocument/2006/relationships/image" Target="media/image337.gif"/><Relationship Id="rId403" Type="http://schemas.openxmlformats.org/officeDocument/2006/relationships/image" Target="media/image341.gif"/><Relationship Id="rId6" Type="http://schemas.openxmlformats.org/officeDocument/2006/relationships/webSettings" Target="webSettings.xml"/><Relationship Id="rId238" Type="http://schemas.openxmlformats.org/officeDocument/2006/relationships/image" Target="media/image194.png"/><Relationship Id="rId259" Type="http://schemas.openxmlformats.org/officeDocument/2006/relationships/image" Target="media/image215.png"/><Relationship Id="rId424" Type="http://schemas.openxmlformats.org/officeDocument/2006/relationships/hyperlink" Target="http://koi.tspu.ru/waves/ch1_1.htm" TargetMode="External"/><Relationship Id="rId23" Type="http://schemas.openxmlformats.org/officeDocument/2006/relationships/image" Target="media/image11.png"/><Relationship Id="rId119" Type="http://schemas.openxmlformats.org/officeDocument/2006/relationships/image" Target="media/image107.gif"/><Relationship Id="rId270" Type="http://schemas.openxmlformats.org/officeDocument/2006/relationships/image" Target="media/image226.png"/><Relationship Id="rId291" Type="http://schemas.openxmlformats.org/officeDocument/2006/relationships/image" Target="media/image242.png"/><Relationship Id="rId305" Type="http://schemas.openxmlformats.org/officeDocument/2006/relationships/image" Target="media/image251.png"/><Relationship Id="rId326" Type="http://schemas.openxmlformats.org/officeDocument/2006/relationships/image" Target="media/image265.gif"/><Relationship Id="rId347" Type="http://schemas.openxmlformats.org/officeDocument/2006/relationships/image" Target="media/image286.emf"/><Relationship Id="rId44" Type="http://schemas.openxmlformats.org/officeDocument/2006/relationships/image" Target="media/image32.png"/><Relationship Id="rId65" Type="http://schemas.openxmlformats.org/officeDocument/2006/relationships/image" Target="media/image53.jpeg"/><Relationship Id="rId86" Type="http://schemas.openxmlformats.org/officeDocument/2006/relationships/image" Target="media/image74.gif"/><Relationship Id="rId130" Type="http://schemas.openxmlformats.org/officeDocument/2006/relationships/image" Target="media/image118.gif"/><Relationship Id="rId151" Type="http://schemas.openxmlformats.org/officeDocument/2006/relationships/image" Target="media/image139.png"/><Relationship Id="rId368" Type="http://schemas.openxmlformats.org/officeDocument/2006/relationships/image" Target="media/image307.emf"/><Relationship Id="rId389" Type="http://schemas.openxmlformats.org/officeDocument/2006/relationships/image" Target="media/image327.emf"/><Relationship Id="rId172" Type="http://schemas.openxmlformats.org/officeDocument/2006/relationships/image" Target="media/image160.png"/><Relationship Id="rId193" Type="http://schemas.openxmlformats.org/officeDocument/2006/relationships/image" Target="media/image171.png"/><Relationship Id="rId207" Type="http://schemas.openxmlformats.org/officeDocument/2006/relationships/hyperlink" Target="https://ru.wikipedia.org/wiki/%D0%9C%D0%B0%D0%B3%D0%BD%D0%B8%D1%82%D0%BD%D0%B0%D1%8F_%D0%BF%D0%BE%D1%81%D1%82%D0%BE%D1%8F%D0%BD%D0%BD%D0%B0%D1%8F" TargetMode="External"/><Relationship Id="rId228" Type="http://schemas.openxmlformats.org/officeDocument/2006/relationships/image" Target="media/image193.png"/><Relationship Id="rId249" Type="http://schemas.openxmlformats.org/officeDocument/2006/relationships/image" Target="media/image205.gif"/><Relationship Id="rId414" Type="http://schemas.openxmlformats.org/officeDocument/2006/relationships/hyperlink" Target="http://koi.tspu.ru/waves/ch1_4.htm" TargetMode="External"/><Relationship Id="rId13" Type="http://schemas.openxmlformats.org/officeDocument/2006/relationships/image" Target="media/image1.png"/><Relationship Id="rId109" Type="http://schemas.openxmlformats.org/officeDocument/2006/relationships/image" Target="media/image97.png"/><Relationship Id="rId260" Type="http://schemas.openxmlformats.org/officeDocument/2006/relationships/image" Target="media/image216.jpeg"/><Relationship Id="rId281" Type="http://schemas.openxmlformats.org/officeDocument/2006/relationships/image" Target="media/image235.png"/><Relationship Id="rId316" Type="http://schemas.openxmlformats.org/officeDocument/2006/relationships/image" Target="media/image255.gif"/><Relationship Id="rId337" Type="http://schemas.openxmlformats.org/officeDocument/2006/relationships/image" Target="media/image276.emf"/><Relationship Id="rId34" Type="http://schemas.openxmlformats.org/officeDocument/2006/relationships/image" Target="media/image22.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20" Type="http://schemas.openxmlformats.org/officeDocument/2006/relationships/image" Target="media/image108.gif"/><Relationship Id="rId141" Type="http://schemas.openxmlformats.org/officeDocument/2006/relationships/image" Target="media/image129.png"/><Relationship Id="rId358" Type="http://schemas.openxmlformats.org/officeDocument/2006/relationships/image" Target="media/image297.emf"/><Relationship Id="rId379" Type="http://schemas.openxmlformats.org/officeDocument/2006/relationships/image" Target="media/image317.emf"/><Relationship Id="rId7" Type="http://schemas.openxmlformats.org/officeDocument/2006/relationships/hyperlink" Target="https://ru.wikipedia.org/wiki/%D0%92%D0%B5%D0%BA%D1%82%D0%BE%D1%80_(%D0%BC%D0%B0%D1%82%D0%B5%D0%BC%D0%B0%D1%82%D0%B8%D0%BA%D0%B0)" TargetMode="External"/><Relationship Id="rId162" Type="http://schemas.openxmlformats.org/officeDocument/2006/relationships/image" Target="media/image150.png"/><Relationship Id="rId183" Type="http://schemas.openxmlformats.org/officeDocument/2006/relationships/hyperlink" Target="https://ru.wikipedia.org/wiki/%D0%92%D0%B5%D0%BA%D1%82%D0%BE%D1%80_(%D0%BC%D0%B0%D1%82%D0%B5%D0%BC%D0%B0%D1%82%D0%B8%D0%BA%D0%B0)" TargetMode="External"/><Relationship Id="rId218" Type="http://schemas.openxmlformats.org/officeDocument/2006/relationships/image" Target="media/image183.png"/><Relationship Id="rId239" Type="http://schemas.openxmlformats.org/officeDocument/2006/relationships/image" Target="media/image195.jpeg"/><Relationship Id="rId390" Type="http://schemas.openxmlformats.org/officeDocument/2006/relationships/image" Target="media/image328.emf"/><Relationship Id="rId404" Type="http://schemas.openxmlformats.org/officeDocument/2006/relationships/image" Target="media/image342.gif"/><Relationship Id="rId425" Type="http://schemas.openxmlformats.org/officeDocument/2006/relationships/hyperlink" Target="http://koi.tspu.ru/waves/ch1_1.htm" TargetMode="External"/><Relationship Id="rId250" Type="http://schemas.openxmlformats.org/officeDocument/2006/relationships/image" Target="media/image206.gif"/><Relationship Id="rId271" Type="http://schemas.openxmlformats.org/officeDocument/2006/relationships/image" Target="media/image227.gif"/><Relationship Id="rId292" Type="http://schemas.openxmlformats.org/officeDocument/2006/relationships/image" Target="media/image243.png"/><Relationship Id="rId306" Type="http://schemas.openxmlformats.org/officeDocument/2006/relationships/image" Target="media/image252.png"/><Relationship Id="rId24" Type="http://schemas.openxmlformats.org/officeDocument/2006/relationships/image" Target="media/image12.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31" Type="http://schemas.openxmlformats.org/officeDocument/2006/relationships/image" Target="media/image119.gif"/><Relationship Id="rId327" Type="http://schemas.openxmlformats.org/officeDocument/2006/relationships/image" Target="media/image266.gif"/><Relationship Id="rId348" Type="http://schemas.openxmlformats.org/officeDocument/2006/relationships/image" Target="media/image287.emf"/><Relationship Id="rId369" Type="http://schemas.openxmlformats.org/officeDocument/2006/relationships/image" Target="media/image308.png"/><Relationship Id="rId152" Type="http://schemas.openxmlformats.org/officeDocument/2006/relationships/image" Target="media/image140.png"/><Relationship Id="rId173" Type="http://schemas.openxmlformats.org/officeDocument/2006/relationships/image" Target="media/image161.png"/><Relationship Id="rId194" Type="http://schemas.openxmlformats.org/officeDocument/2006/relationships/hyperlink" Target="https://ru.wikipedia.org/wiki/%D0%92%D0%B5%D0%BA%D1%82%D0%BE%D1%80%D0%BD%D0%BE%D0%B5_%D0%BF%D1%80%D0%BE%D0%B8%D0%B7%D0%B2%D0%B5%D0%B4%D0%B5%D0%BD%D0%B8%D0%B5" TargetMode="External"/><Relationship Id="rId208" Type="http://schemas.openxmlformats.org/officeDocument/2006/relationships/image" Target="media/image174.wmf"/><Relationship Id="rId229" Type="http://schemas.openxmlformats.org/officeDocument/2006/relationships/hyperlink" Target="https://ru.wikipedia.org/wiki/%D0%A1%D0%B8%D0%BB%D0%B0_%D1%82%D0%BE%D0%BA%D0%B0" TargetMode="External"/><Relationship Id="rId380" Type="http://schemas.openxmlformats.org/officeDocument/2006/relationships/image" Target="media/image318.emf"/><Relationship Id="rId415" Type="http://schemas.openxmlformats.org/officeDocument/2006/relationships/hyperlink" Target="http://koi.tspu.ru/waves/ch1_4.htm" TargetMode="External"/><Relationship Id="rId240" Type="http://schemas.openxmlformats.org/officeDocument/2006/relationships/image" Target="media/image196.png"/><Relationship Id="rId261" Type="http://schemas.openxmlformats.org/officeDocument/2006/relationships/image" Target="media/image217.jpeg"/><Relationship Id="rId14" Type="http://schemas.openxmlformats.org/officeDocument/2006/relationships/image" Target="media/image2.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282" Type="http://schemas.openxmlformats.org/officeDocument/2006/relationships/image" Target="media/image236.png"/><Relationship Id="rId317" Type="http://schemas.openxmlformats.org/officeDocument/2006/relationships/image" Target="media/image256.gif"/><Relationship Id="rId338" Type="http://schemas.openxmlformats.org/officeDocument/2006/relationships/image" Target="media/image277.emf"/><Relationship Id="rId359" Type="http://schemas.openxmlformats.org/officeDocument/2006/relationships/image" Target="media/image298.emf"/><Relationship Id="rId8" Type="http://schemas.openxmlformats.org/officeDocument/2006/relationships/hyperlink" Target="https://ru.wikipedia.org/wiki/%D0%A4%D0%B8%D0%B7%D0%B8%D0%BA%D0%B0" TargetMode="External"/><Relationship Id="rId98" Type="http://schemas.openxmlformats.org/officeDocument/2006/relationships/image" Target="media/image86.png"/><Relationship Id="rId121" Type="http://schemas.openxmlformats.org/officeDocument/2006/relationships/image" Target="media/image109.gif"/><Relationship Id="rId142" Type="http://schemas.openxmlformats.org/officeDocument/2006/relationships/image" Target="media/image130.png"/><Relationship Id="rId163" Type="http://schemas.openxmlformats.org/officeDocument/2006/relationships/image" Target="media/image151.png"/><Relationship Id="rId184" Type="http://schemas.openxmlformats.org/officeDocument/2006/relationships/hyperlink" Target="https://ru.wikipedia.org/wiki/%D0%9C%D0%B0%D0%B3%D0%BD%D0%B8%D1%82%D0%BD%D0%BE%D0%B5_%D0%BF%D0%BE%D0%BB%D0%B5" TargetMode="External"/><Relationship Id="rId219" Type="http://schemas.openxmlformats.org/officeDocument/2006/relationships/image" Target="media/image184.png"/><Relationship Id="rId370" Type="http://schemas.openxmlformats.org/officeDocument/2006/relationships/image" Target="media/image309.png"/><Relationship Id="rId391" Type="http://schemas.openxmlformats.org/officeDocument/2006/relationships/image" Target="media/image329.emf"/><Relationship Id="rId405" Type="http://schemas.openxmlformats.org/officeDocument/2006/relationships/image" Target="media/image343.gif"/><Relationship Id="rId426" Type="http://schemas.openxmlformats.org/officeDocument/2006/relationships/image" Target="media/image360.gif"/><Relationship Id="rId230" Type="http://schemas.openxmlformats.org/officeDocument/2006/relationships/hyperlink" Target="https://ru.wikipedia.org/wiki/%D0%A1%D0%98" TargetMode="External"/><Relationship Id="rId251" Type="http://schemas.openxmlformats.org/officeDocument/2006/relationships/image" Target="media/image207.gif"/><Relationship Id="rId25" Type="http://schemas.openxmlformats.org/officeDocument/2006/relationships/image" Target="media/image13.png"/><Relationship Id="rId46" Type="http://schemas.openxmlformats.org/officeDocument/2006/relationships/image" Target="media/image34.gif"/><Relationship Id="rId67" Type="http://schemas.openxmlformats.org/officeDocument/2006/relationships/image" Target="media/image55.png"/><Relationship Id="rId272" Type="http://schemas.openxmlformats.org/officeDocument/2006/relationships/image" Target="media/image228.png"/><Relationship Id="rId293" Type="http://schemas.openxmlformats.org/officeDocument/2006/relationships/image" Target="media/image244.png"/><Relationship Id="rId307" Type="http://schemas.openxmlformats.org/officeDocument/2006/relationships/hyperlink" Target="https://ru.wikipedia.org/wiki/%D0%9D%D0%B0%D0%BF%D1%80%D1%8F%D0%B6%D0%B5%D0%BD%D0%BD%D0%BE%D1%81%D1%82%D1%8C_%D0%BC%D0%B0%D0%B3%D0%BD%D0%B8%D1%82%D0%BD%D0%BE%D0%B3%D0%BE_%D0%BF%D0%BE%D0%BB%D1%8F" TargetMode="External"/><Relationship Id="rId328" Type="http://schemas.openxmlformats.org/officeDocument/2006/relationships/image" Target="media/image267.gif"/><Relationship Id="rId349" Type="http://schemas.openxmlformats.org/officeDocument/2006/relationships/image" Target="media/image288.emf"/><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gif"/><Relationship Id="rId153" Type="http://schemas.openxmlformats.org/officeDocument/2006/relationships/image" Target="media/image141.png"/><Relationship Id="rId174" Type="http://schemas.openxmlformats.org/officeDocument/2006/relationships/image" Target="media/image162.png"/><Relationship Id="rId195" Type="http://schemas.openxmlformats.org/officeDocument/2006/relationships/hyperlink" Target="https://ru.wikipedia.org/wiki/%D0%9F%D1%80%D0%B0%D0%B2%D0%B8%D0%BB%D0%BE_%D0%BB%D0%B5%D0%B2%D0%BE%D0%B9_%D1%80%D1%83%D0%BA%D0%B8" TargetMode="External"/><Relationship Id="rId209" Type="http://schemas.openxmlformats.org/officeDocument/2006/relationships/oleObject" Target="embeddings/oleObject1.bin"/><Relationship Id="rId360" Type="http://schemas.openxmlformats.org/officeDocument/2006/relationships/image" Target="media/image299.emf"/><Relationship Id="rId381" Type="http://schemas.openxmlformats.org/officeDocument/2006/relationships/image" Target="media/image319.emf"/><Relationship Id="rId416" Type="http://schemas.openxmlformats.org/officeDocument/2006/relationships/image" Target="media/image352.gif"/><Relationship Id="rId220" Type="http://schemas.openxmlformats.org/officeDocument/2006/relationships/image" Target="media/image185.png"/><Relationship Id="rId241" Type="http://schemas.openxmlformats.org/officeDocument/2006/relationships/image" Target="media/image197.png"/><Relationship Id="rId15" Type="http://schemas.openxmlformats.org/officeDocument/2006/relationships/image" Target="media/image3.png"/><Relationship Id="rId36" Type="http://schemas.openxmlformats.org/officeDocument/2006/relationships/image" Target="media/image24.gif"/><Relationship Id="rId57" Type="http://schemas.openxmlformats.org/officeDocument/2006/relationships/image" Target="media/image45.png"/><Relationship Id="rId262" Type="http://schemas.openxmlformats.org/officeDocument/2006/relationships/image" Target="media/image218.png"/><Relationship Id="rId283" Type="http://schemas.openxmlformats.org/officeDocument/2006/relationships/image" Target="media/image237.png"/><Relationship Id="rId318" Type="http://schemas.openxmlformats.org/officeDocument/2006/relationships/image" Target="media/image257.gif"/><Relationship Id="rId339" Type="http://schemas.openxmlformats.org/officeDocument/2006/relationships/image" Target="media/image278.emf"/><Relationship Id="rId78" Type="http://schemas.openxmlformats.org/officeDocument/2006/relationships/image" Target="media/image66.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gif"/><Relationship Id="rId143" Type="http://schemas.openxmlformats.org/officeDocument/2006/relationships/image" Target="media/image131.png"/><Relationship Id="rId164" Type="http://schemas.openxmlformats.org/officeDocument/2006/relationships/image" Target="media/image152.png"/><Relationship Id="rId185" Type="http://schemas.openxmlformats.org/officeDocument/2006/relationships/hyperlink" Target="https://ru.wikipedia.org/wiki/%D0%A1%D0%B8%D0%BB%D0%B0" TargetMode="External"/><Relationship Id="rId350" Type="http://schemas.openxmlformats.org/officeDocument/2006/relationships/image" Target="media/image289.emf"/><Relationship Id="rId371" Type="http://schemas.openxmlformats.org/officeDocument/2006/relationships/image" Target="media/image310.png"/><Relationship Id="rId406" Type="http://schemas.openxmlformats.org/officeDocument/2006/relationships/image" Target="media/image344.gif"/><Relationship Id="rId9" Type="http://schemas.openxmlformats.org/officeDocument/2006/relationships/hyperlink" Target="https://ru.wikipedia.org/wiki/%D0%9F%D0%B5%D1%80%D0%B5%D0%BC%D0%B5%D1%89%D0%B5%D0%BD%D0%B8%D0%B5" TargetMode="External"/><Relationship Id="rId210" Type="http://schemas.openxmlformats.org/officeDocument/2006/relationships/image" Target="media/image175.gif"/><Relationship Id="rId392" Type="http://schemas.openxmlformats.org/officeDocument/2006/relationships/image" Target="media/image330.gif"/><Relationship Id="rId427" Type="http://schemas.openxmlformats.org/officeDocument/2006/relationships/hyperlink" Target="http://koi.tspu.ru/waves/c_zatuh.html" TargetMode="External"/><Relationship Id="rId26" Type="http://schemas.openxmlformats.org/officeDocument/2006/relationships/image" Target="media/image14.png"/><Relationship Id="rId231" Type="http://schemas.openxmlformats.org/officeDocument/2006/relationships/hyperlink" Target="https://ru.wikipedia.org/wiki/%D0%9E%D1%81%D0%BD%D0%BE%D0%B2%D0%BD%D1%8B%D0%B5_%D0%B5%D0%B4%D0%B8%D0%BD%D0%B8%D1%86%D1%8B_%D0%A1%D0%98" TargetMode="External"/><Relationship Id="rId252" Type="http://schemas.openxmlformats.org/officeDocument/2006/relationships/image" Target="media/image208.png"/><Relationship Id="rId273" Type="http://schemas.openxmlformats.org/officeDocument/2006/relationships/image" Target="media/image229.png"/><Relationship Id="rId294" Type="http://schemas.openxmlformats.org/officeDocument/2006/relationships/image" Target="media/image245.png"/><Relationship Id="rId308" Type="http://schemas.openxmlformats.org/officeDocument/2006/relationships/hyperlink" Target="https://ru.wikipedia.org/wiki/%D0%94%D0%B8%D0%B0%D0%BC%D0%B0%D0%B3%D0%BD%D0%B5%D1%82%D0%B8%D0%BA" TargetMode="External"/><Relationship Id="rId329" Type="http://schemas.openxmlformats.org/officeDocument/2006/relationships/image" Target="media/image268.gif"/><Relationship Id="rId47" Type="http://schemas.openxmlformats.org/officeDocument/2006/relationships/image" Target="media/image35.gif"/><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gif"/><Relationship Id="rId154" Type="http://schemas.openxmlformats.org/officeDocument/2006/relationships/image" Target="media/image142.png"/><Relationship Id="rId175" Type="http://schemas.openxmlformats.org/officeDocument/2006/relationships/image" Target="media/image163.png"/><Relationship Id="rId340" Type="http://schemas.openxmlformats.org/officeDocument/2006/relationships/image" Target="media/image279.emf"/><Relationship Id="rId361" Type="http://schemas.openxmlformats.org/officeDocument/2006/relationships/image" Target="media/image300.emf"/><Relationship Id="rId196" Type="http://schemas.openxmlformats.org/officeDocument/2006/relationships/hyperlink" Target="https://ru.wikipedia.org/wiki/%D0%9C%D0%BE%D0%BC%D0%B5%D0%BD%D1%82_%D1%81%D0%B8%D0%BB%D1%8B" TargetMode="External"/><Relationship Id="rId200" Type="http://schemas.openxmlformats.org/officeDocument/2006/relationships/hyperlink" Target="https://ru.wikipedia.org/wiki/%D0%92%D0%B5%D0%BA%D1%82%D0%BE%D1%80_(%D0%BC%D0%B0%D1%82%D0%B5%D0%BC%D0%B0%D1%82%D0%B8%D0%BA%D0%B0)" TargetMode="External"/><Relationship Id="rId382" Type="http://schemas.openxmlformats.org/officeDocument/2006/relationships/image" Target="media/image320.png"/><Relationship Id="rId417" Type="http://schemas.openxmlformats.org/officeDocument/2006/relationships/image" Target="media/image353.gif"/><Relationship Id="rId16" Type="http://schemas.openxmlformats.org/officeDocument/2006/relationships/image" Target="media/image4.png"/><Relationship Id="rId221" Type="http://schemas.openxmlformats.org/officeDocument/2006/relationships/image" Target="media/image186.jpeg"/><Relationship Id="rId242" Type="http://schemas.openxmlformats.org/officeDocument/2006/relationships/image" Target="media/image198.png"/><Relationship Id="rId263" Type="http://schemas.openxmlformats.org/officeDocument/2006/relationships/image" Target="media/image219.png"/><Relationship Id="rId284" Type="http://schemas.openxmlformats.org/officeDocument/2006/relationships/hyperlink" Target="https://ru.wikipedia.org/wiki/%D0%98%D0%BD%D0%B4%D1%83%D0%BA%D1%82%D0%B8%D0%B2%D0%BD%D0%BE%D1%81%D1%82%D1%8C" TargetMode="External"/><Relationship Id="rId319" Type="http://schemas.openxmlformats.org/officeDocument/2006/relationships/image" Target="media/image258.gif"/><Relationship Id="rId37" Type="http://schemas.openxmlformats.org/officeDocument/2006/relationships/image" Target="media/image25.gif"/><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gif"/><Relationship Id="rId144" Type="http://schemas.openxmlformats.org/officeDocument/2006/relationships/image" Target="media/image132.png"/><Relationship Id="rId330" Type="http://schemas.openxmlformats.org/officeDocument/2006/relationships/image" Target="media/image269.emf"/><Relationship Id="rId90" Type="http://schemas.openxmlformats.org/officeDocument/2006/relationships/image" Target="media/image78.png"/><Relationship Id="rId165" Type="http://schemas.openxmlformats.org/officeDocument/2006/relationships/image" Target="media/image153.png"/><Relationship Id="rId186" Type="http://schemas.openxmlformats.org/officeDocument/2006/relationships/image" Target="media/image166.png"/><Relationship Id="rId351" Type="http://schemas.openxmlformats.org/officeDocument/2006/relationships/image" Target="media/image290.png"/><Relationship Id="rId372" Type="http://schemas.openxmlformats.org/officeDocument/2006/relationships/image" Target="media/image311.png"/><Relationship Id="rId393" Type="http://schemas.openxmlformats.org/officeDocument/2006/relationships/image" Target="media/image331.gif"/><Relationship Id="rId407" Type="http://schemas.openxmlformats.org/officeDocument/2006/relationships/image" Target="media/image345.gif"/><Relationship Id="rId428" Type="http://schemas.openxmlformats.org/officeDocument/2006/relationships/image" Target="media/image361.gif"/><Relationship Id="rId211" Type="http://schemas.openxmlformats.org/officeDocument/2006/relationships/image" Target="media/image176.gif"/><Relationship Id="rId232" Type="http://schemas.openxmlformats.org/officeDocument/2006/relationships/hyperlink" Target="https://ru.wikipedia.org/wiki/%D0%9C%D0%B0%D0%B3%D0%BD%D0%B8%D1%82%D0%BE%D0%B4%D0%B2%D0%B8%D0%B6%D1%83%D1%89%D0%B0%D1%8F_%D1%81%D0%B8%D0%BB%D0%B0" TargetMode="External"/><Relationship Id="rId253" Type="http://schemas.openxmlformats.org/officeDocument/2006/relationships/image" Target="media/image209.png"/><Relationship Id="rId274" Type="http://schemas.openxmlformats.org/officeDocument/2006/relationships/image" Target="media/image230.png"/><Relationship Id="rId295" Type="http://schemas.openxmlformats.org/officeDocument/2006/relationships/image" Target="media/image246.png"/><Relationship Id="rId309" Type="http://schemas.openxmlformats.org/officeDocument/2006/relationships/hyperlink" Target="https://ru.wikipedia.org/wiki/%D0%9F%D0%B0%D1%80%D0%B0%D0%BC%D0%B0%D0%B3%D0%BD%D0%B5%D1%82%D0%B8%D0%BA" TargetMode="External"/><Relationship Id="rId27" Type="http://schemas.openxmlformats.org/officeDocument/2006/relationships/image" Target="media/image15.png"/><Relationship Id="rId48" Type="http://schemas.openxmlformats.org/officeDocument/2006/relationships/image" Target="media/image36.gif"/><Relationship Id="rId69" Type="http://schemas.openxmlformats.org/officeDocument/2006/relationships/image" Target="media/image57.png"/><Relationship Id="rId113" Type="http://schemas.openxmlformats.org/officeDocument/2006/relationships/image" Target="media/image101.gif"/><Relationship Id="rId134" Type="http://schemas.openxmlformats.org/officeDocument/2006/relationships/image" Target="media/image122.gif"/><Relationship Id="rId320" Type="http://schemas.openxmlformats.org/officeDocument/2006/relationships/image" Target="media/image259.gif"/><Relationship Id="rId80" Type="http://schemas.openxmlformats.org/officeDocument/2006/relationships/image" Target="media/image68.png"/><Relationship Id="rId155" Type="http://schemas.openxmlformats.org/officeDocument/2006/relationships/image" Target="media/image143.png"/><Relationship Id="rId176" Type="http://schemas.openxmlformats.org/officeDocument/2006/relationships/image" Target="media/image164.png"/><Relationship Id="rId197" Type="http://schemas.openxmlformats.org/officeDocument/2006/relationships/hyperlink" Target="https://ru.wikipedia.org/wiki/%D0%AD%D0%BB%D0%B5%D0%BA%D1%82%D1%80%D0%B8%D1%87%D0%B5%D1%81%D0%BA%D0%B8%D0%B9_%D1%82%D0%BE%D0%BA" TargetMode="External"/><Relationship Id="rId341" Type="http://schemas.openxmlformats.org/officeDocument/2006/relationships/image" Target="media/image280.emf"/><Relationship Id="rId362" Type="http://schemas.openxmlformats.org/officeDocument/2006/relationships/image" Target="media/image301.emf"/><Relationship Id="rId383" Type="http://schemas.openxmlformats.org/officeDocument/2006/relationships/image" Target="media/image321.png"/><Relationship Id="rId418" Type="http://schemas.openxmlformats.org/officeDocument/2006/relationships/image" Target="media/image354.gif"/><Relationship Id="rId201" Type="http://schemas.openxmlformats.org/officeDocument/2006/relationships/hyperlink" Target="https://ru.wikipedia.org/wiki/%D0%A4%D0%B8%D0%B7%D0%B8%D1%87%D0%B5%D1%81%D0%BA%D0%B0%D1%8F_%D0%B2%D0%B5%D0%BB%D0%B8%D1%87%D0%B8%D0%BD%D0%B0" TargetMode="External"/><Relationship Id="rId222" Type="http://schemas.openxmlformats.org/officeDocument/2006/relationships/image" Target="media/image187.png"/><Relationship Id="rId243" Type="http://schemas.openxmlformats.org/officeDocument/2006/relationships/image" Target="media/image199.png"/><Relationship Id="rId264" Type="http://schemas.openxmlformats.org/officeDocument/2006/relationships/image" Target="media/image220.png"/><Relationship Id="rId285" Type="http://schemas.openxmlformats.org/officeDocument/2006/relationships/image" Target="media/image238.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24" Type="http://schemas.openxmlformats.org/officeDocument/2006/relationships/image" Target="media/image112.gif"/><Relationship Id="rId310" Type="http://schemas.openxmlformats.org/officeDocument/2006/relationships/image" Target="media/image253.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image" Target="media/image133.png"/><Relationship Id="rId166" Type="http://schemas.openxmlformats.org/officeDocument/2006/relationships/image" Target="media/image154.png"/><Relationship Id="rId187" Type="http://schemas.openxmlformats.org/officeDocument/2006/relationships/hyperlink" Target="https://ru.wikipedia.org/wiki/%D0%AD%D0%BB%D0%B5%D0%BA%D1%82%D1%80%D0%B8%D1%87%D0%B5%D1%81%D0%BA%D0%B8%D0%B9_%D0%B7%D0%B0%D1%80%D1%8F%D0%B4" TargetMode="External"/><Relationship Id="rId331" Type="http://schemas.openxmlformats.org/officeDocument/2006/relationships/image" Target="media/image270.emf"/><Relationship Id="rId352" Type="http://schemas.openxmlformats.org/officeDocument/2006/relationships/image" Target="media/image291.emf"/><Relationship Id="rId373" Type="http://schemas.openxmlformats.org/officeDocument/2006/relationships/hyperlink" Target="https://ru.wikipedia.org/wiki/%D0%94%D0%B8%D1%84%D1%84%D0%B5%D1%80%D0%B5%D0%BD%D1%86%D0%B8%D0%B0%D0%BB%D1%8C%D0%BD%D0%BE%D0%B5_%D1%83%D1%80%D0%B0%D0%B2%D0%BD%D0%B5%D0%BD%D0%B8%D0%B5" TargetMode="External"/><Relationship Id="rId394" Type="http://schemas.openxmlformats.org/officeDocument/2006/relationships/image" Target="media/image332.gif"/><Relationship Id="rId408" Type="http://schemas.openxmlformats.org/officeDocument/2006/relationships/image" Target="media/image346.gif"/><Relationship Id="rId429"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image" Target="media/image177.gif"/><Relationship Id="rId233" Type="http://schemas.openxmlformats.org/officeDocument/2006/relationships/hyperlink" Target="https://ru.wikipedia.org/w/index.php?title=%D0%A0%D0%B0%D0%B7%D0%BD%D0%BE%D1%81%D1%82%D1%8C_%D0%BC%D0%B0%D0%B3%D0%BD%D0%B8%D1%82%D0%BD%D1%8B%D1%85_%D0%BF%D0%BE%D1%82%D0%B5%D0%BD%D1%86%D0%B8%D0%B0%D0%BB%D0%BE%D0%B2&amp;action=edit&amp;redlink=1" TargetMode="External"/><Relationship Id="rId254" Type="http://schemas.openxmlformats.org/officeDocument/2006/relationships/image" Target="media/image210.png"/><Relationship Id="rId28" Type="http://schemas.openxmlformats.org/officeDocument/2006/relationships/image" Target="media/image16.png"/><Relationship Id="rId49" Type="http://schemas.openxmlformats.org/officeDocument/2006/relationships/image" Target="media/image37.gif"/><Relationship Id="rId114" Type="http://schemas.openxmlformats.org/officeDocument/2006/relationships/image" Target="media/image102.gif"/><Relationship Id="rId275" Type="http://schemas.openxmlformats.org/officeDocument/2006/relationships/image" Target="media/image231.png"/><Relationship Id="rId296" Type="http://schemas.openxmlformats.org/officeDocument/2006/relationships/image" Target="media/image247.png"/><Relationship Id="rId300" Type="http://schemas.openxmlformats.org/officeDocument/2006/relationships/hyperlink" Target="https://ru.wikipedia.org/wiki/%D0%9C%D0%B0%D0%B3%D0%BD%D0%B8%D1%82" TargetMode="External"/><Relationship Id="rId60" Type="http://schemas.openxmlformats.org/officeDocument/2006/relationships/image" Target="media/image48.png"/><Relationship Id="rId81" Type="http://schemas.openxmlformats.org/officeDocument/2006/relationships/image" Target="media/image69.gif"/><Relationship Id="rId135" Type="http://schemas.openxmlformats.org/officeDocument/2006/relationships/image" Target="media/image123.gif"/><Relationship Id="rId156" Type="http://schemas.openxmlformats.org/officeDocument/2006/relationships/image" Target="media/image144.png"/><Relationship Id="rId177" Type="http://schemas.openxmlformats.org/officeDocument/2006/relationships/hyperlink" Target="https://ru.wikipedia.org/wiki/%D0%9F%D0%BE%D0%BB%D0%B5_(%D1%84%D0%B8%D0%B7%D0%B8%D0%BA%D0%B0)" TargetMode="External"/><Relationship Id="rId198" Type="http://schemas.openxmlformats.org/officeDocument/2006/relationships/hyperlink" Target="https://ru.wikipedia.org/wiki/%D0%A1%D0%B8%D0%BB%D0%B0_%D1%82%D0%BE%D0%BA%D0%B0" TargetMode="External"/><Relationship Id="rId321" Type="http://schemas.openxmlformats.org/officeDocument/2006/relationships/image" Target="media/image260.gif"/><Relationship Id="rId342" Type="http://schemas.openxmlformats.org/officeDocument/2006/relationships/image" Target="media/image281.emf"/><Relationship Id="rId363" Type="http://schemas.openxmlformats.org/officeDocument/2006/relationships/image" Target="media/image302.emf"/><Relationship Id="rId384" Type="http://schemas.openxmlformats.org/officeDocument/2006/relationships/image" Target="media/image322.emf"/><Relationship Id="rId419" Type="http://schemas.openxmlformats.org/officeDocument/2006/relationships/image" Target="media/image355.gif"/><Relationship Id="rId202" Type="http://schemas.openxmlformats.org/officeDocument/2006/relationships/hyperlink" Target="https://ru.wikipedia.org/wiki/%D0%9C%D0%B0%D0%B3%D0%BD%D0%B8%D1%82%D0%BD%D0%B0%D1%8F_%D0%B8%D0%BD%D0%B4%D1%83%D0%BA%D1%86%D0%B8%D1%8F" TargetMode="External"/><Relationship Id="rId223" Type="http://schemas.openxmlformats.org/officeDocument/2006/relationships/image" Target="media/image188.png"/><Relationship Id="rId244" Type="http://schemas.openxmlformats.org/officeDocument/2006/relationships/image" Target="media/image200.png"/><Relationship Id="rId430" Type="http://schemas.openxmlformats.org/officeDocument/2006/relationships/theme" Target="theme/theme1.xml"/><Relationship Id="rId18" Type="http://schemas.openxmlformats.org/officeDocument/2006/relationships/image" Target="media/image6.png"/><Relationship Id="rId39" Type="http://schemas.openxmlformats.org/officeDocument/2006/relationships/image" Target="media/image27.png"/><Relationship Id="rId265" Type="http://schemas.openxmlformats.org/officeDocument/2006/relationships/image" Target="media/image221.png"/><Relationship Id="rId286" Type="http://schemas.openxmlformats.org/officeDocument/2006/relationships/image" Target="media/image239.png"/><Relationship Id="rId50" Type="http://schemas.openxmlformats.org/officeDocument/2006/relationships/image" Target="media/image38.gif"/><Relationship Id="rId104" Type="http://schemas.openxmlformats.org/officeDocument/2006/relationships/image" Target="media/image92.png"/><Relationship Id="rId125" Type="http://schemas.openxmlformats.org/officeDocument/2006/relationships/image" Target="media/image113.gif"/><Relationship Id="rId146" Type="http://schemas.openxmlformats.org/officeDocument/2006/relationships/image" Target="media/image134.png"/><Relationship Id="rId167" Type="http://schemas.openxmlformats.org/officeDocument/2006/relationships/image" Target="media/image155.png"/><Relationship Id="rId188" Type="http://schemas.openxmlformats.org/officeDocument/2006/relationships/image" Target="media/image167.png"/><Relationship Id="rId311" Type="http://schemas.openxmlformats.org/officeDocument/2006/relationships/hyperlink" Target="https://ru.wikipedia.org/wiki/%D0%9C%D0%B0%D0%B3%D0%BD%D0%B8%D1%82%D0%BD%D0%B0%D1%8F_%D0%B2%D0%BE%D1%81%D0%BF%D1%80%D0%B8%D0%B8%D0%BC%D1%87%D0%B8%D0%B2%D0%BE%D1%81%D1%82%D1%8C" TargetMode="External"/><Relationship Id="rId332" Type="http://schemas.openxmlformats.org/officeDocument/2006/relationships/image" Target="media/image271.emf"/><Relationship Id="rId353" Type="http://schemas.openxmlformats.org/officeDocument/2006/relationships/image" Target="media/image292.emf"/><Relationship Id="rId374" Type="http://schemas.openxmlformats.org/officeDocument/2006/relationships/image" Target="media/image312.png"/><Relationship Id="rId395" Type="http://schemas.openxmlformats.org/officeDocument/2006/relationships/image" Target="media/image333.gif"/><Relationship Id="rId409" Type="http://schemas.openxmlformats.org/officeDocument/2006/relationships/image" Target="media/image347.gif"/><Relationship Id="rId71" Type="http://schemas.openxmlformats.org/officeDocument/2006/relationships/image" Target="media/image59.png"/><Relationship Id="rId92" Type="http://schemas.openxmlformats.org/officeDocument/2006/relationships/image" Target="media/image80.png"/><Relationship Id="rId213" Type="http://schemas.openxmlformats.org/officeDocument/2006/relationships/image" Target="media/image178.gif"/><Relationship Id="rId234" Type="http://schemas.openxmlformats.org/officeDocument/2006/relationships/hyperlink" Target="https://ru.wikipedia.org/wiki/%D0%90%D0%BC%D0%BF%D0%B5%D1%80" TargetMode="External"/><Relationship Id="rId420" Type="http://schemas.openxmlformats.org/officeDocument/2006/relationships/image" Target="media/image356.gif"/><Relationship Id="rId2" Type="http://schemas.openxmlformats.org/officeDocument/2006/relationships/numbering" Target="numbering.xml"/><Relationship Id="rId29" Type="http://schemas.openxmlformats.org/officeDocument/2006/relationships/image" Target="media/image17.png"/><Relationship Id="rId255" Type="http://schemas.openxmlformats.org/officeDocument/2006/relationships/image" Target="media/image211.png"/><Relationship Id="rId276" Type="http://schemas.openxmlformats.org/officeDocument/2006/relationships/image" Target="media/image232.png"/><Relationship Id="rId297" Type="http://schemas.openxmlformats.org/officeDocument/2006/relationships/image" Target="media/image248.png"/><Relationship Id="rId40" Type="http://schemas.openxmlformats.org/officeDocument/2006/relationships/image" Target="media/image28.jpeg"/><Relationship Id="rId115" Type="http://schemas.openxmlformats.org/officeDocument/2006/relationships/image" Target="media/image103.gif"/><Relationship Id="rId136" Type="http://schemas.openxmlformats.org/officeDocument/2006/relationships/image" Target="media/image124.gif"/><Relationship Id="rId157" Type="http://schemas.openxmlformats.org/officeDocument/2006/relationships/image" Target="media/image145.png"/><Relationship Id="rId178" Type="http://schemas.openxmlformats.org/officeDocument/2006/relationships/hyperlink" Target="https://ru.wikipedia.org/wiki/%D0%AD%D0%BB%D0%B5%D0%BA%D1%82%D1%80%D0%B8%D1%87%D0%B5%D1%81%D0%BA%D0%B8%D0%B9_%D0%B7%D0%B0%D1%80%D1%8F%D0%B4" TargetMode="External"/><Relationship Id="rId301" Type="http://schemas.openxmlformats.org/officeDocument/2006/relationships/hyperlink" Target="https://ru.wikipedia.org/wiki/%D0%9C%D0%B0%D0%B3%D0%BD%D0%B8%D1%82%D0%BD%D1%8B%D0%B9_%D0%BC%D0%BE%D0%BC%D0%B5%D0%BD%D1%82" TargetMode="External"/><Relationship Id="rId322" Type="http://schemas.openxmlformats.org/officeDocument/2006/relationships/image" Target="media/image261.gif"/><Relationship Id="rId343" Type="http://schemas.openxmlformats.org/officeDocument/2006/relationships/image" Target="media/image282.emf"/><Relationship Id="rId364" Type="http://schemas.openxmlformats.org/officeDocument/2006/relationships/image" Target="media/image303.emf"/><Relationship Id="rId61" Type="http://schemas.openxmlformats.org/officeDocument/2006/relationships/image" Target="media/image49.png"/><Relationship Id="rId82" Type="http://schemas.openxmlformats.org/officeDocument/2006/relationships/image" Target="media/image70.gif"/><Relationship Id="rId199" Type="http://schemas.openxmlformats.org/officeDocument/2006/relationships/hyperlink" Target="https://ru.wikipedia.org/wiki/%D0%9F%D0%BB%D0%BE%D1%89%D0%B0%D0%B4%D1%8C" TargetMode="External"/><Relationship Id="rId203" Type="http://schemas.openxmlformats.org/officeDocument/2006/relationships/hyperlink" Target="https://ru.wikipedia.org/wiki/%D0%9D%D0%B0%D0%BC%D0%B0%D0%B3%D0%BD%D0%B8%D1%87%D0%B5%D0%BD%D0%BD%D0%BE%D1%81%D1%82%D1%8C" TargetMode="External"/><Relationship Id="rId385" Type="http://schemas.openxmlformats.org/officeDocument/2006/relationships/image" Target="media/image323.emf"/><Relationship Id="rId19" Type="http://schemas.openxmlformats.org/officeDocument/2006/relationships/image" Target="media/image7.png"/><Relationship Id="rId224" Type="http://schemas.openxmlformats.org/officeDocument/2006/relationships/image" Target="media/image189.png"/><Relationship Id="rId245" Type="http://schemas.openxmlformats.org/officeDocument/2006/relationships/image" Target="media/image201.png"/><Relationship Id="rId266" Type="http://schemas.openxmlformats.org/officeDocument/2006/relationships/image" Target="media/image222.png"/><Relationship Id="rId287" Type="http://schemas.openxmlformats.org/officeDocument/2006/relationships/image" Target="media/image240.png"/><Relationship Id="rId410" Type="http://schemas.openxmlformats.org/officeDocument/2006/relationships/image" Target="media/image348.gif"/><Relationship Id="rId30" Type="http://schemas.openxmlformats.org/officeDocument/2006/relationships/image" Target="media/image18.png"/><Relationship Id="rId105" Type="http://schemas.openxmlformats.org/officeDocument/2006/relationships/image" Target="media/image93.png"/><Relationship Id="rId126" Type="http://schemas.openxmlformats.org/officeDocument/2006/relationships/image" Target="media/image114.gif"/><Relationship Id="rId147" Type="http://schemas.openxmlformats.org/officeDocument/2006/relationships/image" Target="media/image135.png"/><Relationship Id="rId168" Type="http://schemas.openxmlformats.org/officeDocument/2006/relationships/image" Target="media/image156.png"/><Relationship Id="rId312" Type="http://schemas.openxmlformats.org/officeDocument/2006/relationships/hyperlink" Target="https://ru.wikipedia.org/wiki/%D0%9C%D0%B0%D0%B3%D0%BD%D0%B8%D1%82%D0%BD%D1%8B%D0%B9_%D0%B3%D0%B8%D1%81%D1%82%D0%B5%D1%80%D0%B5%D0%B7%D0%B8%D1%81" TargetMode="External"/><Relationship Id="rId333" Type="http://schemas.openxmlformats.org/officeDocument/2006/relationships/image" Target="media/image272.emf"/><Relationship Id="rId354" Type="http://schemas.openxmlformats.org/officeDocument/2006/relationships/image" Target="media/image293.emf"/><Relationship Id="rId51" Type="http://schemas.openxmlformats.org/officeDocument/2006/relationships/image" Target="media/image39.gif"/><Relationship Id="rId72" Type="http://schemas.openxmlformats.org/officeDocument/2006/relationships/image" Target="media/image60.png"/><Relationship Id="rId93" Type="http://schemas.openxmlformats.org/officeDocument/2006/relationships/image" Target="media/image81.png"/><Relationship Id="rId189" Type="http://schemas.openxmlformats.org/officeDocument/2006/relationships/image" Target="media/image168.png"/><Relationship Id="rId375" Type="http://schemas.openxmlformats.org/officeDocument/2006/relationships/image" Target="media/image313.emf"/><Relationship Id="rId396" Type="http://schemas.openxmlformats.org/officeDocument/2006/relationships/image" Target="media/image334.gif"/><Relationship Id="rId3" Type="http://schemas.openxmlformats.org/officeDocument/2006/relationships/styles" Target="styles.xml"/><Relationship Id="rId214" Type="http://schemas.openxmlformats.org/officeDocument/2006/relationships/image" Target="media/image179.gif"/><Relationship Id="rId235" Type="http://schemas.openxmlformats.org/officeDocument/2006/relationships/hyperlink" Target="https://ru.wikipedia.org/wiki/%D0%9C%D0%9A%D0%A1%D0%90" TargetMode="External"/><Relationship Id="rId256" Type="http://schemas.openxmlformats.org/officeDocument/2006/relationships/image" Target="media/image212.png"/><Relationship Id="rId277" Type="http://schemas.openxmlformats.org/officeDocument/2006/relationships/hyperlink" Target="https://ru.wikipedia.org/wiki/%D0%A1%D0%BE%D0%BB%D0%B5%D0%BD%D0%BE%D0%B8%D0%B4" TargetMode="External"/><Relationship Id="rId298" Type="http://schemas.openxmlformats.org/officeDocument/2006/relationships/hyperlink" Target="https://ru.wikipedia.org/wiki/%D0%92%D0%B5%D0%BA%D1%82%D0%BE%D1%80" TargetMode="External"/><Relationship Id="rId400" Type="http://schemas.openxmlformats.org/officeDocument/2006/relationships/image" Target="media/image338.gif"/><Relationship Id="rId421" Type="http://schemas.openxmlformats.org/officeDocument/2006/relationships/image" Target="media/image357.gif"/><Relationship Id="rId116" Type="http://schemas.openxmlformats.org/officeDocument/2006/relationships/image" Target="media/image104.gif"/><Relationship Id="rId137" Type="http://schemas.openxmlformats.org/officeDocument/2006/relationships/image" Target="media/image125.gif"/><Relationship Id="rId158" Type="http://schemas.openxmlformats.org/officeDocument/2006/relationships/image" Target="media/image146.png"/><Relationship Id="rId302" Type="http://schemas.openxmlformats.org/officeDocument/2006/relationships/hyperlink" Target="https://ru.wikipedia.org/wiki/%D0%9E%D0%B1%D1%8A%D1%91%D0%BC" TargetMode="External"/><Relationship Id="rId323" Type="http://schemas.openxmlformats.org/officeDocument/2006/relationships/image" Target="media/image262.gif"/><Relationship Id="rId344" Type="http://schemas.openxmlformats.org/officeDocument/2006/relationships/image" Target="media/image283.emf"/><Relationship Id="rId20" Type="http://schemas.openxmlformats.org/officeDocument/2006/relationships/image" Target="media/image8.png"/><Relationship Id="rId41" Type="http://schemas.openxmlformats.org/officeDocument/2006/relationships/image" Target="media/image29.jpeg"/><Relationship Id="rId62" Type="http://schemas.openxmlformats.org/officeDocument/2006/relationships/image" Target="media/image50.png"/><Relationship Id="rId83" Type="http://schemas.openxmlformats.org/officeDocument/2006/relationships/image" Target="media/image71.gif"/><Relationship Id="rId179" Type="http://schemas.openxmlformats.org/officeDocument/2006/relationships/hyperlink" Target="https://ru.wikipedia.org/wiki/%D0%9C%D0%B0%D0%B3%D0%BD%D0%B8%D1%82%D0%BD%D1%8B%D0%B9_%D0%BC%D0%BE%D0%BC%D0%B5%D0%BD%D1%82" TargetMode="External"/><Relationship Id="rId365" Type="http://schemas.openxmlformats.org/officeDocument/2006/relationships/image" Target="media/image304.emf"/><Relationship Id="rId386" Type="http://schemas.openxmlformats.org/officeDocument/2006/relationships/image" Target="media/image324.emf"/><Relationship Id="rId190" Type="http://schemas.openxmlformats.org/officeDocument/2006/relationships/hyperlink" Target="https://ru.wikipedia.org/wiki/%D0%A1%D0%B8%D0%BB%D0%B0_%D0%9B%D0%BE%D1%80%D0%B5%D0%BD%D1%86%D0%B0" TargetMode="External"/><Relationship Id="rId204" Type="http://schemas.openxmlformats.org/officeDocument/2006/relationships/hyperlink" Target="https://ru.wikipedia.org/wiki/%D0%A1%D0%98" TargetMode="External"/><Relationship Id="rId225" Type="http://schemas.openxmlformats.org/officeDocument/2006/relationships/image" Target="media/image190.png"/><Relationship Id="rId246" Type="http://schemas.openxmlformats.org/officeDocument/2006/relationships/image" Target="media/image202.png"/><Relationship Id="rId267" Type="http://schemas.openxmlformats.org/officeDocument/2006/relationships/image" Target="media/image223.png"/><Relationship Id="rId288" Type="http://schemas.openxmlformats.org/officeDocument/2006/relationships/image" Target="media/image241.png"/><Relationship Id="rId411" Type="http://schemas.openxmlformats.org/officeDocument/2006/relationships/image" Target="media/image349.jpeg"/><Relationship Id="rId106" Type="http://schemas.openxmlformats.org/officeDocument/2006/relationships/image" Target="media/image94.png"/><Relationship Id="rId127" Type="http://schemas.openxmlformats.org/officeDocument/2006/relationships/image" Target="media/image115.gif"/><Relationship Id="rId313" Type="http://schemas.openxmlformats.org/officeDocument/2006/relationships/hyperlink" Target="https://ru.wikipedia.org/wiki/%D0%9C%D0%B0%D0%B3%D0%BD%D0%B8%D1%82%D0%BD%D0%B0%D1%8F_%D0%B8%D0%BD%D0%B4%D1%83%D0%BA%D1%86%D0%B8%D1%8F" TargetMode="External"/><Relationship Id="rId10" Type="http://schemas.openxmlformats.org/officeDocument/2006/relationships/hyperlink" Target="https://ru.wikipedia.org/wiki/%D0%9C%D0%B0%D1%82%D0%B5%D1%80%D0%B8%D0%B0%D0%BB%D1%8C%D0%BD%D0%B0%D1%8F_%D1%82%D0%BE%D1%87%D0%BA%D0%B0"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94" Type="http://schemas.openxmlformats.org/officeDocument/2006/relationships/image" Target="media/image82.png"/><Relationship Id="rId148" Type="http://schemas.openxmlformats.org/officeDocument/2006/relationships/image" Target="media/image136.png"/><Relationship Id="rId169" Type="http://schemas.openxmlformats.org/officeDocument/2006/relationships/image" Target="media/image157.png"/><Relationship Id="rId334" Type="http://schemas.openxmlformats.org/officeDocument/2006/relationships/image" Target="media/image273.emf"/><Relationship Id="rId355" Type="http://schemas.openxmlformats.org/officeDocument/2006/relationships/image" Target="media/image294.png"/><Relationship Id="rId376" Type="http://schemas.openxmlformats.org/officeDocument/2006/relationships/image" Target="media/image314.emf"/><Relationship Id="rId397" Type="http://schemas.openxmlformats.org/officeDocument/2006/relationships/image" Target="media/image335.gif"/><Relationship Id="rId4" Type="http://schemas.microsoft.com/office/2007/relationships/stylesWithEffects" Target="stylesWithEffects.xml"/><Relationship Id="rId180" Type="http://schemas.openxmlformats.org/officeDocument/2006/relationships/hyperlink" Target="https://ru.wikipedia.org/wiki/%D0%94%D0%B2%D0%B8%D0%B6%D0%B5%D0%BD%D0%B8%D0%B5_(%D1%84%D0%B8%D0%BB%D0%BE%D1%81%D0%BE%D1%84%D0%B8%D1%8F)" TargetMode="External"/><Relationship Id="rId215" Type="http://schemas.openxmlformats.org/officeDocument/2006/relationships/image" Target="media/image180.gif"/><Relationship Id="rId236" Type="http://schemas.openxmlformats.org/officeDocument/2006/relationships/hyperlink" Target="https://ru.wikipedia.org/wiki/%D0%9C%D0%B5%D1%82%D1%80" TargetMode="External"/><Relationship Id="rId257" Type="http://schemas.openxmlformats.org/officeDocument/2006/relationships/image" Target="media/image213.png"/><Relationship Id="rId278" Type="http://schemas.openxmlformats.org/officeDocument/2006/relationships/image" Target="media/image233.png"/><Relationship Id="rId401" Type="http://schemas.openxmlformats.org/officeDocument/2006/relationships/image" Target="media/image339.gif"/><Relationship Id="rId422" Type="http://schemas.openxmlformats.org/officeDocument/2006/relationships/image" Target="media/image358.gif"/><Relationship Id="rId303" Type="http://schemas.openxmlformats.org/officeDocument/2006/relationships/image" Target="media/image249.png"/><Relationship Id="rId42" Type="http://schemas.openxmlformats.org/officeDocument/2006/relationships/image" Target="media/image30.jpeg"/><Relationship Id="rId84" Type="http://schemas.openxmlformats.org/officeDocument/2006/relationships/image" Target="media/image72.gif"/><Relationship Id="rId138" Type="http://schemas.openxmlformats.org/officeDocument/2006/relationships/image" Target="media/image126.gif"/><Relationship Id="rId345" Type="http://schemas.openxmlformats.org/officeDocument/2006/relationships/image" Target="media/image284.emf"/><Relationship Id="rId387" Type="http://schemas.openxmlformats.org/officeDocument/2006/relationships/image" Target="media/image325.emf"/><Relationship Id="rId191" Type="http://schemas.openxmlformats.org/officeDocument/2006/relationships/image" Target="media/image169.png"/><Relationship Id="rId205" Type="http://schemas.openxmlformats.org/officeDocument/2006/relationships/image" Target="media/image172.png"/><Relationship Id="rId247" Type="http://schemas.openxmlformats.org/officeDocument/2006/relationships/image" Target="media/image203.gif"/><Relationship Id="rId412" Type="http://schemas.openxmlformats.org/officeDocument/2006/relationships/image" Target="media/image350.gif"/><Relationship Id="rId107" Type="http://schemas.openxmlformats.org/officeDocument/2006/relationships/image" Target="media/image95.png"/><Relationship Id="rId289" Type="http://schemas.openxmlformats.org/officeDocument/2006/relationships/hyperlink" Target="https://ru.wikipedia.org/wiki/%D0%9C%D0%B0%D0%B3%D0%BD%D0%B8%D1%82%D0%BD%D0%B0%D1%8F_%D0%BF%D1%80%D0%BE%D0%BD%D0%B8%D1%86%D0%B0%D0%B5%D0%BC%D0%BE%D1%81%D1%82%D1%8C" TargetMode="External"/><Relationship Id="rId11" Type="http://schemas.openxmlformats.org/officeDocument/2006/relationships/hyperlink" Target="https://ru.wikipedia.org/wiki/%D0%A1%D0%B8%D1%81%D1%82%D0%B5%D0%BC%D0%B0_%D0%BE%D1%82%D1%81%D1%87%D1%91%D1%82%D0%B0" TargetMode="External"/><Relationship Id="rId53" Type="http://schemas.openxmlformats.org/officeDocument/2006/relationships/image" Target="media/image41.png"/><Relationship Id="rId149" Type="http://schemas.openxmlformats.org/officeDocument/2006/relationships/image" Target="media/image137.png"/><Relationship Id="rId314" Type="http://schemas.openxmlformats.org/officeDocument/2006/relationships/image" Target="media/image254.png"/><Relationship Id="rId356" Type="http://schemas.openxmlformats.org/officeDocument/2006/relationships/image" Target="media/image295.png"/><Relationship Id="rId398" Type="http://schemas.openxmlformats.org/officeDocument/2006/relationships/image" Target="media/image336.gif"/><Relationship Id="rId95" Type="http://schemas.openxmlformats.org/officeDocument/2006/relationships/image" Target="media/image83.png"/><Relationship Id="rId160" Type="http://schemas.openxmlformats.org/officeDocument/2006/relationships/image" Target="media/image148.png"/><Relationship Id="rId216" Type="http://schemas.openxmlformats.org/officeDocument/2006/relationships/image" Target="media/image181.gif"/><Relationship Id="rId423" Type="http://schemas.openxmlformats.org/officeDocument/2006/relationships/image" Target="media/image359.gif"/><Relationship Id="rId258" Type="http://schemas.openxmlformats.org/officeDocument/2006/relationships/image" Target="media/image214.png"/><Relationship Id="rId22" Type="http://schemas.openxmlformats.org/officeDocument/2006/relationships/image" Target="media/image10.png"/><Relationship Id="rId64" Type="http://schemas.openxmlformats.org/officeDocument/2006/relationships/image" Target="media/image52.png"/><Relationship Id="rId118" Type="http://schemas.openxmlformats.org/officeDocument/2006/relationships/image" Target="media/image106.gif"/><Relationship Id="rId325" Type="http://schemas.openxmlformats.org/officeDocument/2006/relationships/image" Target="media/image264.gif"/><Relationship Id="rId367" Type="http://schemas.openxmlformats.org/officeDocument/2006/relationships/image" Target="media/image306.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98854F-A2A7-4E6E-9F96-E08F16989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47</Pages>
  <Words>20046</Words>
  <Characters>114266</Characters>
  <Application>Microsoft Office Word</Application>
  <DocSecurity>0</DocSecurity>
  <Lines>952</Lines>
  <Paragraphs>268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134044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Лера</dc:creator>
  <cp:lastModifiedBy>user</cp:lastModifiedBy>
  <cp:revision>25</cp:revision>
  <dcterms:created xsi:type="dcterms:W3CDTF">2015-01-07T13:08:00Z</dcterms:created>
  <dcterms:modified xsi:type="dcterms:W3CDTF">2015-12-19T23:30:00Z</dcterms:modified>
</cp:coreProperties>
</file>