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4B1" w:rsidRDefault="00B81787" w:rsidP="00B817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67403F">
        <w:rPr>
          <w:rFonts w:ascii="Times New Roman" w:hAnsi="Times New Roman" w:cs="Times New Roman"/>
          <w:b/>
          <w:sz w:val="28"/>
          <w:szCs w:val="28"/>
        </w:rPr>
        <w:t>1</w:t>
      </w:r>
      <w:r w:rsidR="00783637" w:rsidRPr="00B8178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7403F" w:rsidRPr="0067403F">
        <w:rPr>
          <w:rFonts w:ascii="Times New Roman" w:hAnsi="Times New Roman" w:cs="Times New Roman"/>
          <w:b/>
          <w:sz w:val="28"/>
          <w:szCs w:val="28"/>
        </w:rPr>
        <w:t>Общее уравнение Шредингера. Движение свободной частицы в квантовой механике.</w:t>
      </w:r>
    </w:p>
    <w:p w:rsidR="0067403F" w:rsidRPr="0067403F" w:rsidRDefault="0067403F" w:rsidP="0067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0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Свободная частица</w:t>
      </w: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67403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частица</w:t>
      </w: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67403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движущаяся в отсутствие внешних полей.</w:t>
      </w: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Т.к. на свободную частицу (пусть она движется вдоль оси </w:t>
      </w:r>
      <w:proofErr w:type="spellStart"/>
      <w:r w:rsidRPr="0067403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proofErr w:type="spellEnd"/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>) силы не действуют, то потенциальная энергия частицы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28675" cy="200025"/>
            <wp:effectExtent l="19050" t="0" r="0" b="0"/>
            <wp:docPr id="1" name="Рисунок 1" descr="C:\Documents and Settings\DSG\Мои документы\Загрузки\Движение свободной частицы_files\image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SG\Мои документы\Загрузки\Движение свободной частицы_files\image5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ее можно принять равной нулю. Тогда полная энергия частицы совпадает с ее кинетической энергией. В таком случае </w:t>
      </w:r>
      <w:r w:rsidRPr="006740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уравнение Шредингера</w:t>
      </w:r>
      <w:r w:rsidRPr="0067403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для стационарных состояний</w:t>
      </w: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примет вид: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6759"/>
        <w:gridCol w:w="700"/>
        <w:gridCol w:w="1039"/>
      </w:tblGrid>
      <w:tr w:rsidR="0067403F" w:rsidRPr="0067403F" w:rsidTr="0067403F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67403F" w:rsidRPr="0067403F" w:rsidRDefault="0067403F" w:rsidP="00674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7403F" w:rsidRPr="0067403F" w:rsidRDefault="0067403F" w:rsidP="00674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04900" cy="390525"/>
                  <wp:effectExtent l="0" t="0" r="0" b="0"/>
                  <wp:docPr id="2" name="Рисунок 2" descr="C:\Documents and Settings\DSG\Мои документы\Загрузки\Движение свободной частицы_files\image5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DSG\Мои документы\Загрузки\Движение свободной частицы_files\image5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4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0" w:type="pct"/>
            <w:vAlign w:val="center"/>
            <w:hideMark/>
          </w:tcPr>
          <w:p w:rsidR="0067403F" w:rsidRPr="0067403F" w:rsidRDefault="0067403F" w:rsidP="00674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(5.1.1)</w:t>
            </w:r>
          </w:p>
        </w:tc>
        <w:tc>
          <w:tcPr>
            <w:tcW w:w="500" w:type="pct"/>
            <w:vAlign w:val="center"/>
            <w:hideMark/>
          </w:tcPr>
          <w:p w:rsidR="0067403F" w:rsidRPr="0067403F" w:rsidRDefault="0067403F" w:rsidP="00674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7403F" w:rsidRPr="0067403F" w:rsidRDefault="0067403F" w:rsidP="0067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 Прямой подстановкой можно убедиться в том, что частным решением уравнения (5.1.1) является функция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28675" cy="228600"/>
            <wp:effectExtent l="19050" t="0" r="9525" b="0"/>
            <wp:docPr id="3" name="Рисунок 3" descr="C:\Documents and Settings\DSG\Мои документы\Загрузки\Движение свободной частицы_files\image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DSG\Мои документы\Загрузки\Движение свободной частицы_files\image5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180975"/>
            <wp:effectExtent l="19050" t="0" r="9525" b="0"/>
            <wp:docPr id="5" name="Рисунок 4" descr="C:\Documents and Settings\DSG\Мои документы\Загрузки\Движение свободной частицы_files\image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DSG\Мои документы\Загрузки\Движение свободной частицы_files\image5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600" cy="180975"/>
            <wp:effectExtent l="19050" t="0" r="0" b="0"/>
            <wp:docPr id="6" name="Рисунок 5" descr="C:\Documents and Settings\DSG\Мои документы\Загрузки\Движение свободной частицы_files\image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DSG\Мои документы\Загрузки\Движение свободной частицы_files\image52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>, с собственным значением энергии: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6759"/>
        <w:gridCol w:w="700"/>
        <w:gridCol w:w="1039"/>
      </w:tblGrid>
      <w:tr w:rsidR="0067403F" w:rsidRPr="0067403F" w:rsidTr="0067403F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67403F" w:rsidRPr="0067403F" w:rsidRDefault="0067403F" w:rsidP="00674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7403F" w:rsidRPr="0067403F" w:rsidRDefault="0067403F" w:rsidP="00674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09600" cy="419100"/>
                  <wp:effectExtent l="0" t="0" r="0" b="0"/>
                  <wp:docPr id="7" name="Рисунок 6" descr="C:\Documents and Settings\DSG\Мои документы\Загрузки\Движение свободной частицы_files\image5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cuments and Settings\DSG\Мои документы\Загрузки\Движение свободной частицы_files\image5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4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0" w:type="pct"/>
            <w:vAlign w:val="center"/>
            <w:hideMark/>
          </w:tcPr>
          <w:p w:rsidR="0067403F" w:rsidRPr="0067403F" w:rsidRDefault="0067403F" w:rsidP="00674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(5.1.2)</w:t>
            </w:r>
          </w:p>
        </w:tc>
        <w:tc>
          <w:tcPr>
            <w:tcW w:w="500" w:type="pct"/>
            <w:vAlign w:val="center"/>
            <w:hideMark/>
          </w:tcPr>
          <w:p w:rsidR="0067403F" w:rsidRPr="0067403F" w:rsidRDefault="0067403F" w:rsidP="00674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7403F" w:rsidRPr="0067403F" w:rsidRDefault="0067403F" w:rsidP="0067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 Функция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85900" cy="333375"/>
            <wp:effectExtent l="19050" t="0" r="0" b="0"/>
            <wp:docPr id="8" name="Рисунок 7" descr="C:\Documents and Settings\DSG\Мои документы\Загрузки\Движение свободной частицы_files\image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DSG\Мои документы\Загрузки\Движение свободной частицы_files\image52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только координатную часть волновой функции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6725" cy="200025"/>
            <wp:effectExtent l="19050" t="0" r="0" b="0"/>
            <wp:docPr id="9" name="Рисунок 8" descr="C:\Documents and Settings\DSG\Мои документы\Загрузки\Движение свободной частицы_files\image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DSG\Мои документы\Загрузки\Движение свободной частицы_files\image53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Зависящую от времени волновую функцию можно представить в виде: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6759"/>
        <w:gridCol w:w="700"/>
        <w:gridCol w:w="1039"/>
      </w:tblGrid>
      <w:tr w:rsidR="0067403F" w:rsidRPr="0067403F" w:rsidTr="0067403F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67403F" w:rsidRPr="0067403F" w:rsidRDefault="0067403F" w:rsidP="00674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7403F" w:rsidRPr="0067403F" w:rsidRDefault="0067403F" w:rsidP="00674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09775" cy="333375"/>
                  <wp:effectExtent l="19050" t="0" r="0" b="0"/>
                  <wp:docPr id="10" name="Рисунок 9" descr="C:\Documents and Settings\DSG\Мои документы\Загрузки\Движение свободной частицы_files\image5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Documents and Settings\DSG\Мои документы\Загрузки\Движение свободной частицы_files\image5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4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250" w:type="pct"/>
            <w:vAlign w:val="center"/>
            <w:hideMark/>
          </w:tcPr>
          <w:p w:rsidR="0067403F" w:rsidRPr="0067403F" w:rsidRDefault="0067403F" w:rsidP="00674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(5.1.3)</w:t>
            </w:r>
          </w:p>
        </w:tc>
        <w:tc>
          <w:tcPr>
            <w:tcW w:w="500" w:type="pct"/>
            <w:vAlign w:val="center"/>
            <w:hideMark/>
          </w:tcPr>
          <w:p w:rsidR="0067403F" w:rsidRPr="0067403F" w:rsidRDefault="0067403F" w:rsidP="00674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7403F" w:rsidRPr="0067403F" w:rsidRDefault="0067403F" w:rsidP="0067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5775" cy="390525"/>
            <wp:effectExtent l="0" t="0" r="0" b="0"/>
            <wp:docPr id="11" name="Рисунок 10" descr="C:\Documents and Settings\DSG\Мои документы\Загрузки\Движение свободной частицы_files\image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DSG\Мои документы\Загрузки\Движение свободной частицы_files\image53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7200" cy="390525"/>
            <wp:effectExtent l="19050" t="0" r="0" b="0"/>
            <wp:docPr id="12" name="Рисунок 11" descr="C:\Documents and Settings\DSG\Мои документы\Загрузки\Движение свободной частицы_files\image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DSG\Мои документы\Загрузки\Движение свободной частицы_files\image53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403F" w:rsidRPr="0067403F" w:rsidRDefault="0067403F" w:rsidP="0067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 Функция (5.1.3) представляет собой плоскую монохроматическую волну де Бройля.</w:t>
      </w:r>
    </w:p>
    <w:p w:rsidR="0067403F" w:rsidRPr="0067403F" w:rsidRDefault="0067403F" w:rsidP="0067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 Из выражения (5.1.2) следует, что зависимость энергии от импульса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6759"/>
        <w:gridCol w:w="700"/>
        <w:gridCol w:w="1039"/>
      </w:tblGrid>
      <w:tr w:rsidR="0067403F" w:rsidRPr="0067403F" w:rsidTr="0067403F">
        <w:trPr>
          <w:tblCellSpacing w:w="15" w:type="dxa"/>
          <w:jc w:val="center"/>
        </w:trPr>
        <w:tc>
          <w:tcPr>
            <w:tcW w:w="1000" w:type="pct"/>
            <w:vAlign w:val="center"/>
            <w:hideMark/>
          </w:tcPr>
          <w:p w:rsidR="0067403F" w:rsidRPr="0067403F" w:rsidRDefault="0067403F" w:rsidP="00674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7403F" w:rsidRPr="0067403F" w:rsidRDefault="0067403F" w:rsidP="00674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81075" cy="419100"/>
                  <wp:effectExtent l="0" t="0" r="9525" b="0"/>
                  <wp:docPr id="13" name="Рисунок 12" descr="C:\Documents and Settings\DSG\Мои документы\Загрузки\Движение свободной частицы_files\image5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Documents and Settings\DSG\Мои документы\Загрузки\Движение свободной частицы_files\image5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67403F" w:rsidRPr="0067403F" w:rsidRDefault="0067403F" w:rsidP="00674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(5.1.4)</w:t>
            </w:r>
          </w:p>
        </w:tc>
        <w:tc>
          <w:tcPr>
            <w:tcW w:w="500" w:type="pct"/>
            <w:vAlign w:val="center"/>
            <w:hideMark/>
          </w:tcPr>
          <w:p w:rsidR="0067403F" w:rsidRPr="0067403F" w:rsidRDefault="0067403F" w:rsidP="006740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0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7403F" w:rsidRPr="0067403F" w:rsidRDefault="0067403F" w:rsidP="0067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 оказывается обычной для нерелятивистских частиц. Следовательно, энергия свободной частицы может принимать любые значения, т.е. ее энергетический спектр является </w:t>
      </w:r>
      <w:r w:rsidRPr="0067403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непрерывным</w:t>
      </w: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403F" w:rsidRPr="0067403F" w:rsidRDefault="0067403F" w:rsidP="0067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 Таким образом, свободная частица описывается плоской монохроматической волной де Бройля. Этому способствует не зависящая от времени </w:t>
      </w:r>
      <w:r w:rsidRPr="006740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плотность вероятности</w:t>
      </w: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обнаружения частицы в данной точке пространства</w:t>
      </w:r>
      <w:proofErr w:type="gramStart"/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</w:p>
    <w:p w:rsidR="0067403F" w:rsidRPr="0067403F" w:rsidRDefault="0067403F" w:rsidP="006740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95375" cy="276225"/>
            <wp:effectExtent l="0" t="0" r="0" b="0"/>
            <wp:docPr id="14" name="Рисунок 13" descr="C:\Documents and Settings\DSG\Мои документы\Загрузки\Движение свободной частицы_files\image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DSG\Мои документы\Загрузки\Движение свободной частицы_files\image54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7403F" w:rsidRPr="0067403F" w:rsidRDefault="0067403F" w:rsidP="0067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03F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 все положения свободной частицы являются равновероятностными.</w:t>
      </w:r>
    </w:p>
    <w:p w:rsidR="0067403F" w:rsidRPr="0067403F" w:rsidRDefault="0067403F" w:rsidP="00B81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7403F" w:rsidRPr="0067403F" w:rsidSect="00D36BA1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6BA1"/>
    <w:rsid w:val="000624B1"/>
    <w:rsid w:val="000B0490"/>
    <w:rsid w:val="00157910"/>
    <w:rsid w:val="003E2925"/>
    <w:rsid w:val="00514D55"/>
    <w:rsid w:val="00547B67"/>
    <w:rsid w:val="00571703"/>
    <w:rsid w:val="006417F5"/>
    <w:rsid w:val="0067403F"/>
    <w:rsid w:val="00694BD9"/>
    <w:rsid w:val="00765760"/>
    <w:rsid w:val="00783637"/>
    <w:rsid w:val="008F560F"/>
    <w:rsid w:val="009660AA"/>
    <w:rsid w:val="0097499D"/>
    <w:rsid w:val="00A177FA"/>
    <w:rsid w:val="00A531C7"/>
    <w:rsid w:val="00B53C33"/>
    <w:rsid w:val="00B81787"/>
    <w:rsid w:val="00BE5B76"/>
    <w:rsid w:val="00C36028"/>
    <w:rsid w:val="00D36BA1"/>
    <w:rsid w:val="00FD3A38"/>
    <w:rsid w:val="00FE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0F"/>
  </w:style>
  <w:style w:type="paragraph" w:styleId="3">
    <w:name w:val="heading 3"/>
    <w:basedOn w:val="a"/>
    <w:link w:val="30"/>
    <w:uiPriority w:val="9"/>
    <w:qFormat/>
    <w:rsid w:val="00B817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3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BA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3E2925"/>
  </w:style>
  <w:style w:type="character" w:styleId="a6">
    <w:name w:val="Hyperlink"/>
    <w:basedOn w:val="a0"/>
    <w:uiPriority w:val="99"/>
    <w:semiHidden/>
    <w:unhideWhenUsed/>
    <w:rsid w:val="000624B1"/>
    <w:rPr>
      <w:color w:val="0000FF"/>
      <w:u w:val="single"/>
    </w:rPr>
  </w:style>
  <w:style w:type="character" w:customStyle="1" w:styleId="term">
    <w:name w:val="term"/>
    <w:basedOn w:val="a0"/>
    <w:rsid w:val="000624B1"/>
  </w:style>
  <w:style w:type="character" w:customStyle="1" w:styleId="formula">
    <w:name w:val="formula"/>
    <w:basedOn w:val="a0"/>
    <w:rsid w:val="000624B1"/>
  </w:style>
  <w:style w:type="character" w:customStyle="1" w:styleId="m">
    <w:name w:val="m"/>
    <w:basedOn w:val="a0"/>
    <w:rsid w:val="000624B1"/>
  </w:style>
  <w:style w:type="character" w:customStyle="1" w:styleId="number">
    <w:name w:val="number"/>
    <w:basedOn w:val="a0"/>
    <w:rsid w:val="000624B1"/>
  </w:style>
  <w:style w:type="character" w:customStyle="1" w:styleId="keyw">
    <w:name w:val="keyw"/>
    <w:basedOn w:val="a0"/>
    <w:rsid w:val="00C36028"/>
  </w:style>
  <w:style w:type="character" w:customStyle="1" w:styleId="30">
    <w:name w:val="Заголовок 3 Знак"/>
    <w:basedOn w:val="a0"/>
    <w:link w:val="3"/>
    <w:uiPriority w:val="9"/>
    <w:rsid w:val="00B817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17FE94-8F01-4EBF-9AB9-836A01603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</dc:creator>
  <cp:keywords/>
  <dc:description/>
  <cp:lastModifiedBy>DSG</cp:lastModifiedBy>
  <cp:revision>3</cp:revision>
  <dcterms:created xsi:type="dcterms:W3CDTF">2016-06-14T14:38:00Z</dcterms:created>
  <dcterms:modified xsi:type="dcterms:W3CDTF">2016-06-14T16:00:00Z</dcterms:modified>
</cp:coreProperties>
</file>