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216" w:rsidRDefault="00B4445C" w:rsidP="009E22B7">
      <w:pPr>
        <w:pStyle w:val="Textbody"/>
        <w:jc w:val="both"/>
        <w:rPr>
          <w:rFonts w:ascii="Times New Roman" w:hAnsi="Times New Roman" w:cs="Times New Roman"/>
          <w:b/>
          <w:sz w:val="28"/>
          <w:szCs w:val="28"/>
        </w:rPr>
      </w:pPr>
      <w:r>
        <w:rPr>
          <w:rFonts w:ascii="Times New Roman" w:hAnsi="Times New Roman" w:cs="Times New Roman"/>
          <w:b/>
          <w:sz w:val="28"/>
          <w:szCs w:val="28"/>
        </w:rPr>
        <w:t>6</w:t>
      </w:r>
      <w:r w:rsidR="00116739">
        <w:rPr>
          <w:rFonts w:ascii="Times New Roman" w:hAnsi="Times New Roman" w:cs="Times New Roman"/>
          <w:b/>
          <w:sz w:val="28"/>
          <w:szCs w:val="28"/>
        </w:rPr>
        <w:t>.</w:t>
      </w:r>
      <w:r w:rsidR="00783637" w:rsidRPr="00B81787">
        <w:rPr>
          <w:rFonts w:ascii="Times New Roman" w:hAnsi="Times New Roman" w:cs="Times New Roman"/>
          <w:b/>
          <w:sz w:val="28"/>
          <w:szCs w:val="28"/>
        </w:rPr>
        <w:t xml:space="preserve"> </w:t>
      </w:r>
      <w:r w:rsidRPr="00B4445C">
        <w:rPr>
          <w:rFonts w:ascii="Times New Roman" w:hAnsi="Times New Roman" w:cs="Times New Roman"/>
          <w:b/>
          <w:sz w:val="28"/>
          <w:szCs w:val="28"/>
        </w:rPr>
        <w:t>Когерентность волн. Методы получения когерентных световых волн. Координаты максимумов и минимумов освещенности в опыте Юнга.</w:t>
      </w:r>
    </w:p>
    <w:p w:rsidR="00B4445C" w:rsidRDefault="00B4445C" w:rsidP="00B4445C">
      <w:pPr>
        <w:pStyle w:val="Textbody"/>
        <w:jc w:val="both"/>
      </w:pPr>
      <w:r>
        <w:t>      В опыте Юнга когерентные пучки получали разделением и последующим сведением световых лучей, исходящих из одного и того же источника (</w:t>
      </w:r>
      <w:r>
        <w:rPr>
          <w:i/>
        </w:rPr>
        <w:t>метод деления волнового фронта</w:t>
      </w:r>
      <w:r>
        <w:t>).</w:t>
      </w:r>
    </w:p>
    <w:p w:rsidR="00B4445C" w:rsidRDefault="00B4445C" w:rsidP="00B4445C">
      <w:pPr>
        <w:pStyle w:val="Textbody"/>
        <w:jc w:val="both"/>
      </w:pPr>
      <w:r>
        <w:t>      Рассмотрим интерференционную картину, полученную методом Юнга (рис. 8.2).</w:t>
      </w:r>
    </w:p>
    <w:p w:rsidR="00B4445C" w:rsidRDefault="00B4445C" w:rsidP="00B4445C">
      <w:pPr>
        <w:pStyle w:val="Textbody"/>
        <w:jc w:val="center"/>
      </w:pPr>
      <w:r>
        <w:rPr>
          <w:noProof/>
          <w:lang w:eastAsia="ru-RU" w:bidi="ar-SA"/>
        </w:rPr>
        <w:drawing>
          <wp:inline distT="0" distB="0" distL="0" distR="0">
            <wp:extent cx="3962520" cy="2048040"/>
            <wp:effectExtent l="0" t="0" r="0" b="0"/>
            <wp:docPr id="132"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alphaModFix/>
                      <a:lum/>
                    </a:blip>
                    <a:srcRect/>
                    <a:stretch>
                      <a:fillRect/>
                    </a:stretch>
                  </pic:blipFill>
                  <pic:spPr>
                    <a:xfrm>
                      <a:off x="0" y="0"/>
                      <a:ext cx="3962520" cy="2048040"/>
                    </a:xfrm>
                    <a:prstGeom prst="rect">
                      <a:avLst/>
                    </a:prstGeom>
                    <a:ln>
                      <a:noFill/>
                      <a:prstDash/>
                    </a:ln>
                  </pic:spPr>
                </pic:pic>
              </a:graphicData>
            </a:graphic>
          </wp:inline>
        </w:drawing>
      </w:r>
    </w:p>
    <w:p w:rsidR="00B4445C" w:rsidRDefault="00B4445C" w:rsidP="00B4445C">
      <w:pPr>
        <w:pStyle w:val="Textbody"/>
        <w:jc w:val="center"/>
      </w:pPr>
      <w:r>
        <w:t>Рис. 8.2</w:t>
      </w:r>
    </w:p>
    <w:p w:rsidR="00B4445C" w:rsidRDefault="00B4445C" w:rsidP="00B4445C">
      <w:pPr>
        <w:pStyle w:val="Textbody"/>
        <w:jc w:val="both"/>
      </w:pPr>
      <w:r>
        <w:t xml:space="preserve">      Свет от источника </w:t>
      </w:r>
      <w:r>
        <w:rPr>
          <w:i/>
        </w:rPr>
        <w:t>S</w:t>
      </w:r>
      <w:r>
        <w:t>, прошедший через узкую щель в экране</w:t>
      </w:r>
      <w:proofErr w:type="gramStart"/>
      <w:r>
        <w:t xml:space="preserve"> </w:t>
      </w:r>
      <w:r>
        <w:rPr>
          <w:i/>
        </w:rPr>
        <w:t>А</w:t>
      </w:r>
      <w:proofErr w:type="gramEnd"/>
      <w:r>
        <w:t xml:space="preserve">, падет на экран </w:t>
      </w:r>
      <w:r>
        <w:rPr>
          <w:i/>
        </w:rPr>
        <w:t>В</w:t>
      </w:r>
      <w:r>
        <w:t xml:space="preserve"> с двумя щелями </w:t>
      </w:r>
      <w:r>
        <w:rPr>
          <w:i/>
        </w:rPr>
        <w:t>S</w:t>
      </w:r>
      <w:r w:rsidRPr="00F76896">
        <w:rPr>
          <w:position w:val="-8"/>
        </w:rPr>
        <w:t>1</w:t>
      </w:r>
      <w:r>
        <w:t xml:space="preserve"> и </w:t>
      </w:r>
      <w:r>
        <w:rPr>
          <w:i/>
        </w:rPr>
        <w:t>S</w:t>
      </w:r>
      <w:r w:rsidRPr="00F76896">
        <w:rPr>
          <w:position w:val="-8"/>
        </w:rPr>
        <w:t>2</w:t>
      </w:r>
      <w:r>
        <w:t xml:space="preserve">, расположенными достаточно близко друг к другу на расстоянии </w:t>
      </w:r>
      <w:proofErr w:type="spellStart"/>
      <w:r>
        <w:rPr>
          <w:i/>
        </w:rPr>
        <w:t>d</w:t>
      </w:r>
      <w:proofErr w:type="spellEnd"/>
      <w:r>
        <w:t xml:space="preserve">. Эти щели являются когерентными источниками света. Интерференция наблюдается в области, в которой </w:t>
      </w:r>
      <w:r>
        <w:rPr>
          <w:i/>
        </w:rPr>
        <w:t xml:space="preserve">перекрываются волны от этих источников </w:t>
      </w:r>
      <w:r>
        <w:t>(</w:t>
      </w:r>
      <w:r>
        <w:rPr>
          <w:b/>
          <w:i/>
        </w:rPr>
        <w:t>поле интерференции</w:t>
      </w:r>
      <w:r>
        <w:t>). На экране</w:t>
      </w:r>
      <w:proofErr w:type="gramStart"/>
      <w:r>
        <w:t xml:space="preserve"> Э</w:t>
      </w:r>
      <w:proofErr w:type="gramEnd"/>
      <w:r>
        <w:t xml:space="preserve"> мы видим чередование полос с максимумом и минимумом интенсивности света.</w:t>
      </w:r>
    </w:p>
    <w:p w:rsidR="00B4445C" w:rsidRDefault="00B4445C" w:rsidP="00B4445C">
      <w:pPr>
        <w:pStyle w:val="Textbody"/>
        <w:jc w:val="both"/>
      </w:pPr>
      <w:r>
        <w:t xml:space="preserve">      Экран расположен на расстоянии </w:t>
      </w:r>
      <w:proofErr w:type="spellStart"/>
      <w:r>
        <w:rPr>
          <w:i/>
        </w:rPr>
        <w:t>l</w:t>
      </w:r>
      <w:proofErr w:type="spellEnd"/>
      <w:r>
        <w:t xml:space="preserve"> от щелей, причем </w:t>
      </w:r>
      <w:r>
        <w:rPr>
          <w:noProof/>
          <w:lang w:eastAsia="ru-RU" w:bidi="ar-SA"/>
        </w:rPr>
        <w:drawing>
          <wp:inline distT="0" distB="0" distL="0" distR="0">
            <wp:extent cx="419040" cy="181080"/>
            <wp:effectExtent l="0" t="0" r="0" b="0"/>
            <wp:docPr id="133"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419040" cy="181080"/>
                    </a:xfrm>
                    <a:prstGeom prst="rect">
                      <a:avLst/>
                    </a:prstGeom>
                    <a:ln>
                      <a:noFill/>
                      <a:prstDash/>
                    </a:ln>
                  </pic:spPr>
                </pic:pic>
              </a:graphicData>
            </a:graphic>
          </wp:inline>
        </w:drawing>
      </w:r>
      <w:r>
        <w:t>.</w:t>
      </w:r>
    </w:p>
    <w:p w:rsidR="00B4445C" w:rsidRDefault="00B4445C" w:rsidP="00B4445C">
      <w:pPr>
        <w:pStyle w:val="Textbody"/>
        <w:jc w:val="both"/>
      </w:pPr>
      <w:r>
        <w:t xml:space="preserve">      Рассмотрим две световые волны, исходящие из точечных источников </w:t>
      </w:r>
      <w:r>
        <w:rPr>
          <w:i/>
        </w:rPr>
        <w:t>S</w:t>
      </w:r>
      <w:r w:rsidRPr="00F76896">
        <w:rPr>
          <w:position w:val="-8"/>
        </w:rPr>
        <w:t>1</w:t>
      </w:r>
      <w:r>
        <w:t xml:space="preserve"> и </w:t>
      </w:r>
      <w:r>
        <w:rPr>
          <w:i/>
        </w:rPr>
        <w:t>S</w:t>
      </w:r>
      <w:r w:rsidRPr="00F76896">
        <w:rPr>
          <w:position w:val="-8"/>
        </w:rPr>
        <w:t>2</w:t>
      </w:r>
      <w:r>
        <w:t xml:space="preserve">. Показатель преломления среды – </w:t>
      </w:r>
      <w:proofErr w:type="spellStart"/>
      <w:r>
        <w:rPr>
          <w:i/>
        </w:rPr>
        <w:t>n</w:t>
      </w:r>
      <w:proofErr w:type="spellEnd"/>
      <w:r>
        <w:t>.</w:t>
      </w:r>
    </w:p>
    <w:p w:rsidR="00B4445C" w:rsidRDefault="00B4445C" w:rsidP="00B4445C">
      <w:pPr>
        <w:pStyle w:val="Textbody"/>
        <w:jc w:val="both"/>
      </w:pPr>
      <w:r>
        <w:t>      Вычислим ширину полос интерференции (темных и светлых полос).</w:t>
      </w:r>
    </w:p>
    <w:p w:rsidR="00B4445C" w:rsidRDefault="00B4445C" w:rsidP="00B4445C">
      <w:pPr>
        <w:pStyle w:val="Textbody"/>
        <w:jc w:val="both"/>
      </w:pPr>
      <w:r>
        <w:t xml:space="preserve">      Интенсивность в произвольной точке </w:t>
      </w:r>
      <w:r>
        <w:rPr>
          <w:i/>
        </w:rPr>
        <w:t>P</w:t>
      </w:r>
      <w:r>
        <w:t xml:space="preserve"> экрана, лежащей на расстоянии </w:t>
      </w:r>
      <w:proofErr w:type="spellStart"/>
      <w:r>
        <w:rPr>
          <w:i/>
        </w:rPr>
        <w:t>x</w:t>
      </w:r>
      <w:proofErr w:type="spellEnd"/>
      <w:r>
        <w:t xml:space="preserve"> от</w:t>
      </w:r>
      <w:proofErr w:type="gramStart"/>
      <w:r>
        <w:t xml:space="preserve"> </w:t>
      </w:r>
      <w:r>
        <w:rPr>
          <w:i/>
        </w:rPr>
        <w:t>О</w:t>
      </w:r>
      <w:proofErr w:type="gramEnd"/>
      <w:r>
        <w:t xml:space="preserve">, определяется (для вакуума, когда </w:t>
      </w:r>
      <w:proofErr w:type="spellStart"/>
      <w:r>
        <w:rPr>
          <w:i/>
        </w:rPr>
        <w:t>n</w:t>
      </w:r>
      <w:proofErr w:type="spellEnd"/>
      <w:r>
        <w:t xml:space="preserve"> = 1) оптической разностью хода </w:t>
      </w:r>
      <w:r>
        <w:rPr>
          <w:noProof/>
          <w:lang w:eastAsia="ru-RU" w:bidi="ar-SA"/>
        </w:rPr>
        <w:drawing>
          <wp:inline distT="0" distB="0" distL="0" distR="0">
            <wp:extent cx="647640" cy="219240"/>
            <wp:effectExtent l="0" t="0" r="0" b="0"/>
            <wp:docPr id="134"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647640" cy="219240"/>
                    </a:xfrm>
                    <a:prstGeom prst="rect">
                      <a:avLst/>
                    </a:prstGeom>
                    <a:ln>
                      <a:noFill/>
                      <a:prstDash/>
                    </a:ln>
                  </pic:spPr>
                </pic:pic>
              </a:graphicData>
            </a:graphic>
          </wp:inline>
        </w:drawing>
      </w:r>
      <w:r>
        <w:t>.</w:t>
      </w:r>
    </w:p>
    <w:p w:rsidR="00B4445C" w:rsidRDefault="00B4445C" w:rsidP="00B4445C">
      <w:pPr>
        <w:pStyle w:val="Textbody"/>
        <w:jc w:val="both"/>
      </w:pPr>
      <w:r>
        <w:t>      </w:t>
      </w:r>
      <w:proofErr w:type="gramStart"/>
      <w:r>
        <w:t>Из</w:t>
      </w:r>
      <w:proofErr w:type="gramEnd"/>
      <w:r>
        <w:t xml:space="preserve"> рис. 8.1 имеем</w:t>
      </w:r>
    </w:p>
    <w:p w:rsidR="00B4445C" w:rsidRDefault="00B4445C" w:rsidP="00B4445C">
      <w:pPr>
        <w:pStyle w:val="Textbody"/>
        <w:jc w:val="center"/>
      </w:pPr>
      <w:r>
        <w:rPr>
          <w:noProof/>
          <w:lang w:eastAsia="ru-RU" w:bidi="ar-SA"/>
        </w:rPr>
        <w:drawing>
          <wp:inline distT="0" distB="0" distL="0" distR="0">
            <wp:extent cx="1219320" cy="228600"/>
            <wp:effectExtent l="0" t="0" r="0" b="0"/>
            <wp:docPr id="135"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1219320" cy="228600"/>
                    </a:xfrm>
                    <a:prstGeom prst="rect">
                      <a:avLst/>
                    </a:prstGeom>
                    <a:ln>
                      <a:noFill/>
                      <a:prstDash/>
                    </a:ln>
                  </pic:spPr>
                </pic:pic>
              </a:graphicData>
            </a:graphic>
          </wp:inline>
        </w:drawing>
      </w:r>
      <w:r>
        <w:t xml:space="preserve">;     </w:t>
      </w:r>
      <w:r>
        <w:rPr>
          <w:noProof/>
          <w:lang w:eastAsia="ru-RU" w:bidi="ar-SA"/>
        </w:rPr>
        <w:drawing>
          <wp:inline distT="0" distB="0" distL="0" distR="0">
            <wp:extent cx="1219320" cy="228600"/>
            <wp:effectExtent l="0" t="0" r="0" b="0"/>
            <wp:docPr id="136"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1219320" cy="228600"/>
                    </a:xfrm>
                    <a:prstGeom prst="rect">
                      <a:avLst/>
                    </a:prstGeom>
                    <a:ln>
                      <a:noFill/>
                      <a:prstDash/>
                    </a:ln>
                  </pic:spPr>
                </pic:pic>
              </a:graphicData>
            </a:graphic>
          </wp:inline>
        </w:drawing>
      </w:r>
      <w:r>
        <w:t>,</w:t>
      </w:r>
    </w:p>
    <w:p w:rsidR="00B4445C" w:rsidRDefault="00B4445C" w:rsidP="00B4445C">
      <w:pPr>
        <w:pStyle w:val="Textbody"/>
        <w:jc w:val="both"/>
      </w:pPr>
      <w:r>
        <w:t xml:space="preserve">      отсюда </w:t>
      </w:r>
      <w:r>
        <w:rPr>
          <w:noProof/>
          <w:lang w:eastAsia="ru-RU" w:bidi="ar-SA"/>
        </w:rPr>
        <w:drawing>
          <wp:inline distT="0" distB="0" distL="0" distR="0">
            <wp:extent cx="847799" cy="228600"/>
            <wp:effectExtent l="0" t="0" r="0" b="0"/>
            <wp:docPr id="137"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847799" cy="228600"/>
                    </a:xfrm>
                    <a:prstGeom prst="rect">
                      <a:avLst/>
                    </a:prstGeom>
                    <a:ln>
                      <a:noFill/>
                      <a:prstDash/>
                    </a:ln>
                  </pic:spPr>
                </pic:pic>
              </a:graphicData>
            </a:graphic>
          </wp:inline>
        </w:drawing>
      </w:r>
      <w:r>
        <w:t>, или</w:t>
      </w:r>
    </w:p>
    <w:p w:rsidR="00B4445C" w:rsidRDefault="00B4445C" w:rsidP="00B4445C">
      <w:pPr>
        <w:pStyle w:val="Textbody"/>
        <w:jc w:val="center"/>
      </w:pPr>
      <w:r>
        <w:rPr>
          <w:noProof/>
          <w:lang w:eastAsia="ru-RU" w:bidi="ar-SA"/>
        </w:rPr>
        <w:drawing>
          <wp:inline distT="0" distB="0" distL="0" distR="0">
            <wp:extent cx="1209600" cy="428760"/>
            <wp:effectExtent l="0" t="0" r="0" b="0"/>
            <wp:docPr id="138" name="Изображение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1209600" cy="428760"/>
                    </a:xfrm>
                    <a:prstGeom prst="rect">
                      <a:avLst/>
                    </a:prstGeom>
                    <a:ln>
                      <a:noFill/>
                      <a:prstDash/>
                    </a:ln>
                  </pic:spPr>
                </pic:pic>
              </a:graphicData>
            </a:graphic>
          </wp:inline>
        </w:drawing>
      </w:r>
      <w:r>
        <w:t>.</w:t>
      </w:r>
    </w:p>
    <w:p w:rsidR="00B4445C" w:rsidRDefault="00B4445C" w:rsidP="00B4445C">
      <w:pPr>
        <w:pStyle w:val="Textbody"/>
        <w:jc w:val="both"/>
      </w:pPr>
      <w:r>
        <w:t xml:space="preserve">      Из условия </w:t>
      </w:r>
      <w:r>
        <w:rPr>
          <w:noProof/>
          <w:lang w:eastAsia="ru-RU" w:bidi="ar-SA"/>
        </w:rPr>
        <w:drawing>
          <wp:inline distT="0" distB="0" distL="0" distR="0">
            <wp:extent cx="419040" cy="181080"/>
            <wp:effectExtent l="0" t="0" r="0" b="0"/>
            <wp:docPr id="139" name="Изображение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419040" cy="181080"/>
                    </a:xfrm>
                    <a:prstGeom prst="rect">
                      <a:avLst/>
                    </a:prstGeom>
                    <a:ln>
                      <a:noFill/>
                      <a:prstDash/>
                    </a:ln>
                  </pic:spPr>
                </pic:pic>
              </a:graphicData>
            </a:graphic>
          </wp:inline>
        </w:drawing>
      </w:r>
      <w:r>
        <w:t xml:space="preserve"> следует, что </w:t>
      </w:r>
      <w:r>
        <w:rPr>
          <w:noProof/>
          <w:lang w:eastAsia="ru-RU" w:bidi="ar-SA"/>
        </w:rPr>
        <w:drawing>
          <wp:inline distT="0" distB="0" distL="0" distR="0">
            <wp:extent cx="695159" cy="219240"/>
            <wp:effectExtent l="0" t="0" r="0" b="0"/>
            <wp:docPr id="140" name="Изображение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695159" cy="219240"/>
                    </a:xfrm>
                    <a:prstGeom prst="rect">
                      <a:avLst/>
                    </a:prstGeom>
                    <a:ln>
                      <a:noFill/>
                      <a:prstDash/>
                    </a:ln>
                  </pic:spPr>
                </pic:pic>
              </a:graphicData>
            </a:graphic>
          </wp:inline>
        </w:drawing>
      </w:r>
      <w:r>
        <w:t>, поэтому</w:t>
      </w:r>
    </w:p>
    <w:tbl>
      <w:tblPr>
        <w:tblW w:w="25364" w:type="dxa"/>
        <w:jc w:val="center"/>
        <w:tblLayout w:type="fixed"/>
        <w:tblCellMar>
          <w:left w:w="10" w:type="dxa"/>
          <w:right w:w="10" w:type="dxa"/>
        </w:tblCellMar>
        <w:tblLook w:val="04A0"/>
      </w:tblPr>
      <w:tblGrid>
        <w:gridCol w:w="6341"/>
        <w:gridCol w:w="6326"/>
        <w:gridCol w:w="6326"/>
        <w:gridCol w:w="6371"/>
      </w:tblGrid>
      <w:tr w:rsidR="00B4445C" w:rsidTr="00BF01B7">
        <w:tblPrEx>
          <w:tblCellMar>
            <w:top w:w="0" w:type="dxa"/>
            <w:bottom w:w="0" w:type="dxa"/>
          </w:tblCellMar>
        </w:tblPrEx>
        <w:trPr>
          <w:jc w:val="center"/>
        </w:trPr>
        <w:tc>
          <w:tcPr>
            <w:tcW w:w="6341" w:type="dxa"/>
            <w:tcMar>
              <w:top w:w="28" w:type="dxa"/>
              <w:left w:w="28" w:type="dxa"/>
              <w:bottom w:w="28" w:type="dxa"/>
              <w:right w:w="28" w:type="dxa"/>
            </w:tcMar>
            <w:vAlign w:val="center"/>
          </w:tcPr>
          <w:p w:rsidR="00B4445C" w:rsidRDefault="00B4445C" w:rsidP="00BF01B7">
            <w:pPr>
              <w:pStyle w:val="TableContents"/>
            </w:pPr>
            <w:r>
              <w:t> </w:t>
            </w:r>
          </w:p>
        </w:tc>
        <w:tc>
          <w:tcPr>
            <w:tcW w:w="6326" w:type="dxa"/>
            <w:tcMar>
              <w:top w:w="28" w:type="dxa"/>
              <w:left w:w="28" w:type="dxa"/>
              <w:bottom w:w="28" w:type="dxa"/>
              <w:right w:w="28" w:type="dxa"/>
            </w:tcMar>
            <w:vAlign w:val="center"/>
          </w:tcPr>
          <w:p w:rsidR="00B4445C" w:rsidRDefault="00B4445C" w:rsidP="00B4445C">
            <w:pPr>
              <w:pStyle w:val="TableContents"/>
              <w:jc w:val="center"/>
            </w:pPr>
            <w:r>
              <w:rPr>
                <w:noProof/>
                <w:lang w:eastAsia="ru-RU" w:bidi="ar-SA"/>
              </w:rPr>
              <w:drawing>
                <wp:inline distT="0" distB="0" distL="0" distR="0">
                  <wp:extent cx="495360" cy="390600"/>
                  <wp:effectExtent l="0" t="0" r="0" b="0"/>
                  <wp:docPr id="141" name="Изображение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495360" cy="390600"/>
                          </a:xfrm>
                          <a:prstGeom prst="rect">
                            <a:avLst/>
                          </a:prstGeom>
                          <a:ln>
                            <a:noFill/>
                            <a:prstDash/>
                          </a:ln>
                        </pic:spPr>
                      </pic:pic>
                    </a:graphicData>
                  </a:graphic>
                </wp:inline>
              </w:drawing>
            </w:r>
            <w:r>
              <w:t>.</w:t>
            </w:r>
          </w:p>
        </w:tc>
        <w:tc>
          <w:tcPr>
            <w:tcW w:w="6326" w:type="dxa"/>
            <w:tcMar>
              <w:top w:w="28" w:type="dxa"/>
              <w:left w:w="28" w:type="dxa"/>
              <w:bottom w:w="28" w:type="dxa"/>
              <w:right w:w="28" w:type="dxa"/>
            </w:tcMar>
            <w:vAlign w:val="center"/>
          </w:tcPr>
          <w:p w:rsidR="00B4445C" w:rsidRDefault="00B4445C" w:rsidP="00BF01B7">
            <w:pPr>
              <w:pStyle w:val="TableContents"/>
            </w:pPr>
            <w:r>
              <w:t> (8.2.1)</w:t>
            </w:r>
          </w:p>
        </w:tc>
        <w:tc>
          <w:tcPr>
            <w:tcW w:w="6371" w:type="dxa"/>
            <w:tcMar>
              <w:top w:w="28" w:type="dxa"/>
              <w:left w:w="28" w:type="dxa"/>
              <w:bottom w:w="28" w:type="dxa"/>
              <w:right w:w="28" w:type="dxa"/>
            </w:tcMar>
            <w:vAlign w:val="center"/>
          </w:tcPr>
          <w:p w:rsidR="00B4445C" w:rsidRDefault="00B4445C" w:rsidP="00BF01B7">
            <w:pPr>
              <w:pStyle w:val="TableContents"/>
            </w:pPr>
            <w:r>
              <w:t> </w:t>
            </w:r>
          </w:p>
        </w:tc>
      </w:tr>
    </w:tbl>
    <w:p w:rsidR="00B4445C" w:rsidRDefault="00B4445C" w:rsidP="00B4445C">
      <w:pPr>
        <w:pStyle w:val="Textbody"/>
        <w:jc w:val="both"/>
      </w:pPr>
      <w:r>
        <w:t xml:space="preserve">      Отсюда получим, что </w:t>
      </w:r>
      <w:r>
        <w:rPr>
          <w:b/>
          <w:i/>
        </w:rPr>
        <w:t>максимумы</w:t>
      </w:r>
      <w:r>
        <w:t xml:space="preserve"> </w:t>
      </w:r>
      <w:r>
        <w:rPr>
          <w:i/>
        </w:rPr>
        <w:t>интенсивности</w:t>
      </w:r>
      <w:r>
        <w:t xml:space="preserve"> будут наблюдаться в случае, если</w:t>
      </w:r>
    </w:p>
    <w:tbl>
      <w:tblPr>
        <w:tblW w:w="25364" w:type="dxa"/>
        <w:jc w:val="center"/>
        <w:tblLayout w:type="fixed"/>
        <w:tblCellMar>
          <w:left w:w="10" w:type="dxa"/>
          <w:right w:w="10" w:type="dxa"/>
        </w:tblCellMar>
        <w:tblLook w:val="04A0"/>
      </w:tblPr>
      <w:tblGrid>
        <w:gridCol w:w="6341"/>
        <w:gridCol w:w="6326"/>
        <w:gridCol w:w="6326"/>
        <w:gridCol w:w="6371"/>
      </w:tblGrid>
      <w:tr w:rsidR="00B4445C" w:rsidTr="00BF01B7">
        <w:tblPrEx>
          <w:tblCellMar>
            <w:top w:w="0" w:type="dxa"/>
            <w:bottom w:w="0" w:type="dxa"/>
          </w:tblCellMar>
        </w:tblPrEx>
        <w:trPr>
          <w:jc w:val="center"/>
        </w:trPr>
        <w:tc>
          <w:tcPr>
            <w:tcW w:w="6341" w:type="dxa"/>
            <w:tcMar>
              <w:top w:w="28" w:type="dxa"/>
              <w:left w:w="28" w:type="dxa"/>
              <w:bottom w:w="28" w:type="dxa"/>
              <w:right w:w="28" w:type="dxa"/>
            </w:tcMar>
            <w:vAlign w:val="center"/>
          </w:tcPr>
          <w:p w:rsidR="00B4445C" w:rsidRDefault="00B4445C" w:rsidP="00BF01B7">
            <w:pPr>
              <w:pStyle w:val="TableContents"/>
            </w:pPr>
            <w:r>
              <w:lastRenderedPageBreak/>
              <w:t> </w:t>
            </w:r>
          </w:p>
        </w:tc>
        <w:tc>
          <w:tcPr>
            <w:tcW w:w="6326" w:type="dxa"/>
            <w:tcMar>
              <w:top w:w="28" w:type="dxa"/>
              <w:left w:w="28" w:type="dxa"/>
              <w:bottom w:w="28" w:type="dxa"/>
              <w:right w:w="28" w:type="dxa"/>
            </w:tcMar>
            <w:vAlign w:val="center"/>
          </w:tcPr>
          <w:p w:rsidR="00B4445C" w:rsidRDefault="00B4445C" w:rsidP="00B4445C">
            <w:pPr>
              <w:pStyle w:val="TableContents"/>
              <w:jc w:val="center"/>
            </w:pPr>
            <w:r>
              <w:rPr>
                <w:noProof/>
                <w:lang w:eastAsia="ru-RU" w:bidi="ar-SA"/>
              </w:rPr>
              <w:drawing>
                <wp:inline distT="0" distB="0" distL="0" distR="0">
                  <wp:extent cx="942839" cy="390600"/>
                  <wp:effectExtent l="0" t="0" r="0" b="0"/>
                  <wp:docPr id="142" name="Изображение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942839" cy="390600"/>
                          </a:xfrm>
                          <a:prstGeom prst="rect">
                            <a:avLst/>
                          </a:prstGeom>
                          <a:ln>
                            <a:noFill/>
                            <a:prstDash/>
                          </a:ln>
                        </pic:spPr>
                      </pic:pic>
                    </a:graphicData>
                  </a:graphic>
                </wp:inline>
              </w:drawing>
            </w:r>
            <w:r>
              <w:t>(</w:t>
            </w:r>
            <w:proofErr w:type="spellStart"/>
            <w:r>
              <w:rPr>
                <w:i/>
              </w:rPr>
              <w:t>m</w:t>
            </w:r>
            <w:proofErr w:type="spellEnd"/>
            <w:r>
              <w:t xml:space="preserve"> = 0, 1, 2, …)</w:t>
            </w:r>
          </w:p>
        </w:tc>
        <w:tc>
          <w:tcPr>
            <w:tcW w:w="6326" w:type="dxa"/>
            <w:tcMar>
              <w:top w:w="28" w:type="dxa"/>
              <w:left w:w="28" w:type="dxa"/>
              <w:bottom w:w="28" w:type="dxa"/>
              <w:right w:w="28" w:type="dxa"/>
            </w:tcMar>
            <w:vAlign w:val="center"/>
          </w:tcPr>
          <w:p w:rsidR="00B4445C" w:rsidRDefault="00B4445C" w:rsidP="00BF01B7">
            <w:pPr>
              <w:pStyle w:val="TableContents"/>
            </w:pPr>
            <w:r>
              <w:t> (8.2.2)</w:t>
            </w:r>
          </w:p>
        </w:tc>
        <w:tc>
          <w:tcPr>
            <w:tcW w:w="6371" w:type="dxa"/>
            <w:tcMar>
              <w:top w:w="28" w:type="dxa"/>
              <w:left w:w="28" w:type="dxa"/>
              <w:bottom w:w="28" w:type="dxa"/>
              <w:right w:w="28" w:type="dxa"/>
            </w:tcMar>
            <w:vAlign w:val="center"/>
          </w:tcPr>
          <w:p w:rsidR="00B4445C" w:rsidRDefault="00B4445C" w:rsidP="00BF01B7">
            <w:pPr>
              <w:pStyle w:val="TableContents"/>
            </w:pPr>
            <w:r>
              <w:t> </w:t>
            </w:r>
          </w:p>
        </w:tc>
      </w:tr>
    </w:tbl>
    <w:p w:rsidR="00B4445C" w:rsidRDefault="00B4445C" w:rsidP="00B4445C">
      <w:pPr>
        <w:pStyle w:val="Textbody"/>
        <w:jc w:val="both"/>
      </w:pPr>
      <w:r>
        <w:t xml:space="preserve">      а </w:t>
      </w:r>
      <w:r>
        <w:rPr>
          <w:b/>
          <w:i/>
        </w:rPr>
        <w:t>минимумы</w:t>
      </w:r>
      <w:r>
        <w:t xml:space="preserve"> – в случае, если</w:t>
      </w:r>
    </w:p>
    <w:tbl>
      <w:tblPr>
        <w:tblW w:w="25364" w:type="dxa"/>
        <w:jc w:val="center"/>
        <w:tblLayout w:type="fixed"/>
        <w:tblCellMar>
          <w:left w:w="10" w:type="dxa"/>
          <w:right w:w="10" w:type="dxa"/>
        </w:tblCellMar>
        <w:tblLook w:val="04A0"/>
      </w:tblPr>
      <w:tblGrid>
        <w:gridCol w:w="6341"/>
        <w:gridCol w:w="6326"/>
        <w:gridCol w:w="6326"/>
        <w:gridCol w:w="6371"/>
      </w:tblGrid>
      <w:tr w:rsidR="00B4445C" w:rsidTr="00BF01B7">
        <w:tblPrEx>
          <w:tblCellMar>
            <w:top w:w="0" w:type="dxa"/>
            <w:bottom w:w="0" w:type="dxa"/>
          </w:tblCellMar>
        </w:tblPrEx>
        <w:trPr>
          <w:jc w:val="center"/>
        </w:trPr>
        <w:tc>
          <w:tcPr>
            <w:tcW w:w="6341" w:type="dxa"/>
            <w:tcMar>
              <w:top w:w="28" w:type="dxa"/>
              <w:left w:w="28" w:type="dxa"/>
              <w:bottom w:w="28" w:type="dxa"/>
              <w:right w:w="28" w:type="dxa"/>
            </w:tcMar>
            <w:vAlign w:val="center"/>
          </w:tcPr>
          <w:p w:rsidR="00B4445C" w:rsidRDefault="00B4445C" w:rsidP="00BF01B7">
            <w:pPr>
              <w:pStyle w:val="TableContents"/>
            </w:pPr>
            <w:r>
              <w:t> </w:t>
            </w:r>
          </w:p>
        </w:tc>
        <w:tc>
          <w:tcPr>
            <w:tcW w:w="6326" w:type="dxa"/>
            <w:tcMar>
              <w:top w:w="28" w:type="dxa"/>
              <w:left w:w="28" w:type="dxa"/>
              <w:bottom w:w="28" w:type="dxa"/>
              <w:right w:w="28" w:type="dxa"/>
            </w:tcMar>
            <w:vAlign w:val="center"/>
          </w:tcPr>
          <w:p w:rsidR="00B4445C" w:rsidRDefault="00B4445C" w:rsidP="00B4445C">
            <w:pPr>
              <w:pStyle w:val="TableContents"/>
              <w:jc w:val="center"/>
            </w:pPr>
            <w:r>
              <w:rPr>
                <w:noProof/>
                <w:lang w:eastAsia="ru-RU" w:bidi="ar-SA"/>
              </w:rPr>
              <w:drawing>
                <wp:inline distT="0" distB="0" distL="0" distR="0">
                  <wp:extent cx="1257480" cy="390600"/>
                  <wp:effectExtent l="0" t="0" r="0" b="0"/>
                  <wp:docPr id="143" name="Изображение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257480" cy="390600"/>
                          </a:xfrm>
                          <a:prstGeom prst="rect">
                            <a:avLst/>
                          </a:prstGeom>
                          <a:ln>
                            <a:noFill/>
                            <a:prstDash/>
                          </a:ln>
                        </pic:spPr>
                      </pic:pic>
                    </a:graphicData>
                  </a:graphic>
                </wp:inline>
              </w:drawing>
            </w:r>
            <w:r>
              <w:t>.</w:t>
            </w:r>
          </w:p>
        </w:tc>
        <w:tc>
          <w:tcPr>
            <w:tcW w:w="6326" w:type="dxa"/>
            <w:tcMar>
              <w:top w:w="28" w:type="dxa"/>
              <w:left w:w="28" w:type="dxa"/>
              <w:bottom w:w="28" w:type="dxa"/>
              <w:right w:w="28" w:type="dxa"/>
            </w:tcMar>
            <w:vAlign w:val="center"/>
          </w:tcPr>
          <w:p w:rsidR="00B4445C" w:rsidRDefault="00B4445C" w:rsidP="00BF01B7">
            <w:pPr>
              <w:pStyle w:val="TableContents"/>
            </w:pPr>
            <w:r>
              <w:t> (8.2.3)</w:t>
            </w:r>
          </w:p>
        </w:tc>
        <w:tc>
          <w:tcPr>
            <w:tcW w:w="6371" w:type="dxa"/>
            <w:tcMar>
              <w:top w:w="28" w:type="dxa"/>
              <w:left w:w="28" w:type="dxa"/>
              <w:bottom w:w="28" w:type="dxa"/>
              <w:right w:w="28" w:type="dxa"/>
            </w:tcMar>
            <w:vAlign w:val="center"/>
          </w:tcPr>
          <w:p w:rsidR="00B4445C" w:rsidRDefault="00B4445C" w:rsidP="00BF01B7">
            <w:pPr>
              <w:pStyle w:val="TableContents"/>
            </w:pPr>
            <w:r>
              <w:t> </w:t>
            </w:r>
          </w:p>
        </w:tc>
      </w:tr>
    </w:tbl>
    <w:p w:rsidR="00B4445C" w:rsidRDefault="00B4445C" w:rsidP="00B4445C">
      <w:pPr>
        <w:pStyle w:val="Textbody"/>
        <w:jc w:val="both"/>
      </w:pPr>
      <w:r>
        <w:t>      Расстояние между двумя соседними максимумами (или минимумами) равно:</w:t>
      </w:r>
    </w:p>
    <w:tbl>
      <w:tblPr>
        <w:tblW w:w="25364" w:type="dxa"/>
        <w:jc w:val="center"/>
        <w:tblLayout w:type="fixed"/>
        <w:tblCellMar>
          <w:left w:w="10" w:type="dxa"/>
          <w:right w:w="10" w:type="dxa"/>
        </w:tblCellMar>
        <w:tblLook w:val="04A0"/>
      </w:tblPr>
      <w:tblGrid>
        <w:gridCol w:w="6341"/>
        <w:gridCol w:w="6326"/>
        <w:gridCol w:w="6326"/>
        <w:gridCol w:w="6371"/>
      </w:tblGrid>
      <w:tr w:rsidR="00B4445C" w:rsidTr="00BF01B7">
        <w:tblPrEx>
          <w:tblCellMar>
            <w:top w:w="0" w:type="dxa"/>
            <w:bottom w:w="0" w:type="dxa"/>
          </w:tblCellMar>
        </w:tblPrEx>
        <w:trPr>
          <w:jc w:val="center"/>
        </w:trPr>
        <w:tc>
          <w:tcPr>
            <w:tcW w:w="6341" w:type="dxa"/>
            <w:tcMar>
              <w:top w:w="28" w:type="dxa"/>
              <w:left w:w="28" w:type="dxa"/>
              <w:bottom w:w="28" w:type="dxa"/>
              <w:right w:w="28" w:type="dxa"/>
            </w:tcMar>
            <w:vAlign w:val="center"/>
          </w:tcPr>
          <w:p w:rsidR="00B4445C" w:rsidRDefault="00B4445C" w:rsidP="00BF01B7">
            <w:pPr>
              <w:pStyle w:val="TableContents"/>
            </w:pPr>
            <w:r>
              <w:t> </w:t>
            </w:r>
          </w:p>
        </w:tc>
        <w:tc>
          <w:tcPr>
            <w:tcW w:w="6326" w:type="dxa"/>
            <w:tcMar>
              <w:top w:w="28" w:type="dxa"/>
              <w:left w:w="28" w:type="dxa"/>
              <w:bottom w:w="28" w:type="dxa"/>
              <w:right w:w="28" w:type="dxa"/>
            </w:tcMar>
            <w:vAlign w:val="center"/>
          </w:tcPr>
          <w:p w:rsidR="00B4445C" w:rsidRDefault="00B4445C" w:rsidP="00B4445C">
            <w:pPr>
              <w:pStyle w:val="TableContents"/>
              <w:jc w:val="center"/>
            </w:pPr>
            <w:r>
              <w:rPr>
                <w:noProof/>
                <w:lang w:eastAsia="ru-RU" w:bidi="ar-SA"/>
              </w:rPr>
              <w:drawing>
                <wp:inline distT="0" distB="0" distL="0" distR="0">
                  <wp:extent cx="619200" cy="390600"/>
                  <wp:effectExtent l="0" t="0" r="0" b="0"/>
                  <wp:docPr id="144" name="Изображение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619200" cy="390600"/>
                          </a:xfrm>
                          <a:prstGeom prst="rect">
                            <a:avLst/>
                          </a:prstGeom>
                          <a:ln>
                            <a:noFill/>
                            <a:prstDash/>
                          </a:ln>
                        </pic:spPr>
                      </pic:pic>
                    </a:graphicData>
                  </a:graphic>
                </wp:inline>
              </w:drawing>
            </w:r>
            <w:r>
              <w:t>,</w:t>
            </w:r>
          </w:p>
        </w:tc>
        <w:tc>
          <w:tcPr>
            <w:tcW w:w="6326" w:type="dxa"/>
            <w:tcMar>
              <w:top w:w="28" w:type="dxa"/>
              <w:left w:w="28" w:type="dxa"/>
              <w:bottom w:w="28" w:type="dxa"/>
              <w:right w:w="28" w:type="dxa"/>
            </w:tcMar>
            <w:vAlign w:val="center"/>
          </w:tcPr>
          <w:p w:rsidR="00B4445C" w:rsidRDefault="00B4445C" w:rsidP="00BF01B7">
            <w:pPr>
              <w:pStyle w:val="TableContents"/>
            </w:pPr>
            <w:r>
              <w:t> (8.2.4)</w:t>
            </w:r>
          </w:p>
        </w:tc>
        <w:tc>
          <w:tcPr>
            <w:tcW w:w="6371" w:type="dxa"/>
            <w:tcMar>
              <w:top w:w="28" w:type="dxa"/>
              <w:left w:w="28" w:type="dxa"/>
              <w:bottom w:w="28" w:type="dxa"/>
              <w:right w:w="28" w:type="dxa"/>
            </w:tcMar>
            <w:vAlign w:val="center"/>
          </w:tcPr>
          <w:p w:rsidR="00B4445C" w:rsidRDefault="00B4445C" w:rsidP="00BF01B7">
            <w:pPr>
              <w:pStyle w:val="TableContents"/>
            </w:pPr>
            <w:r>
              <w:t> </w:t>
            </w:r>
          </w:p>
        </w:tc>
      </w:tr>
    </w:tbl>
    <w:p w:rsidR="00B4445C" w:rsidRDefault="00B4445C" w:rsidP="00B4445C">
      <w:pPr>
        <w:pStyle w:val="Textbody"/>
        <w:jc w:val="both"/>
      </w:pPr>
      <w:r>
        <w:t xml:space="preserve">      и не зависит от порядка интерференции (величины </w:t>
      </w:r>
      <w:proofErr w:type="spellStart"/>
      <w:r>
        <w:rPr>
          <w:i/>
        </w:rPr>
        <w:t>m</w:t>
      </w:r>
      <w:proofErr w:type="spellEnd"/>
      <w:r>
        <w:t xml:space="preserve">) и является постоянной для данных </w:t>
      </w:r>
      <w:proofErr w:type="spellStart"/>
      <w:r>
        <w:rPr>
          <w:i/>
        </w:rPr>
        <w:t>l</w:t>
      </w:r>
      <w:proofErr w:type="spellEnd"/>
      <w:r>
        <w:t xml:space="preserve">, </w:t>
      </w:r>
      <w:proofErr w:type="spellStart"/>
      <w:r>
        <w:rPr>
          <w:i/>
        </w:rPr>
        <w:t>d</w:t>
      </w:r>
      <w:proofErr w:type="spellEnd"/>
      <w:r>
        <w:t>.</w:t>
      </w:r>
    </w:p>
    <w:p w:rsidR="00B4445C" w:rsidRDefault="00B4445C" w:rsidP="00B4445C">
      <w:pPr>
        <w:pStyle w:val="Textbody"/>
        <w:jc w:val="both"/>
      </w:pPr>
      <w:r>
        <w:t>      </w:t>
      </w:r>
      <w:r>
        <w:rPr>
          <w:i/>
        </w:rPr>
        <w:t xml:space="preserve">Расстояние между двумя соседними максимумами называется </w:t>
      </w:r>
      <w:r>
        <w:rPr>
          <w:b/>
          <w:i/>
        </w:rPr>
        <w:t>расстоянием между интерференционными полосами</w:t>
      </w:r>
      <w:r>
        <w:rPr>
          <w:i/>
        </w:rPr>
        <w:t xml:space="preserve">, а расстояние между соседними минимумами – </w:t>
      </w:r>
      <w:r>
        <w:rPr>
          <w:b/>
          <w:i/>
        </w:rPr>
        <w:t>шириной интерференционной полосы</w:t>
      </w:r>
      <w:r>
        <w:rPr>
          <w:i/>
        </w:rPr>
        <w:t>.</w:t>
      </w:r>
    </w:p>
    <w:p w:rsidR="00B4445C" w:rsidRDefault="00B4445C" w:rsidP="00B4445C">
      <w:pPr>
        <w:pStyle w:val="Textbody"/>
        <w:jc w:val="both"/>
      </w:pPr>
      <w:r>
        <w:t xml:space="preserve">      Т.к. </w:t>
      </w:r>
      <w:r>
        <w:rPr>
          <w:noProof/>
          <w:lang w:eastAsia="ru-RU" w:bidi="ar-SA"/>
        </w:rPr>
        <w:drawing>
          <wp:inline distT="0" distB="0" distL="0" distR="0">
            <wp:extent cx="219240" cy="181080"/>
            <wp:effectExtent l="0" t="0" r="0" b="0"/>
            <wp:docPr id="145" name="Изображение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219240" cy="181080"/>
                    </a:xfrm>
                    <a:prstGeom prst="rect">
                      <a:avLst/>
                    </a:prstGeom>
                    <a:ln>
                      <a:noFill/>
                      <a:prstDash/>
                    </a:ln>
                  </pic:spPr>
                </pic:pic>
              </a:graphicData>
            </a:graphic>
          </wp:inline>
        </w:drawing>
      </w:r>
      <w:r>
        <w:t xml:space="preserve"> обратно пропорционально </w:t>
      </w:r>
      <w:proofErr w:type="spellStart"/>
      <w:r>
        <w:rPr>
          <w:i/>
        </w:rPr>
        <w:t>d</w:t>
      </w:r>
      <w:proofErr w:type="spellEnd"/>
      <w:r>
        <w:t xml:space="preserve">, при большом расстоянии между источниками, например </w:t>
      </w:r>
      <w:proofErr w:type="gramStart"/>
      <w:r>
        <w:t>при</w:t>
      </w:r>
      <w:proofErr w:type="gramEnd"/>
      <w:r>
        <w:t xml:space="preserve"> </w:t>
      </w:r>
      <w:r>
        <w:rPr>
          <w:noProof/>
          <w:lang w:eastAsia="ru-RU" w:bidi="ar-SA"/>
        </w:rPr>
        <w:drawing>
          <wp:inline distT="0" distB="0" distL="0" distR="0">
            <wp:extent cx="343080" cy="181080"/>
            <wp:effectExtent l="0" t="0" r="0" b="0"/>
            <wp:docPr id="146" name="Изображение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343080" cy="181080"/>
                    </a:xfrm>
                    <a:prstGeom prst="rect">
                      <a:avLst/>
                    </a:prstGeom>
                    <a:ln>
                      <a:noFill/>
                      <a:prstDash/>
                    </a:ln>
                  </pic:spPr>
                </pic:pic>
              </a:graphicData>
            </a:graphic>
          </wp:inline>
        </w:drawing>
      </w:r>
      <w:r>
        <w:t xml:space="preserve">, отдельные полосы становятся неразличимыми, сравнимыми с длиной волны </w:t>
      </w:r>
      <w:r>
        <w:rPr>
          <w:noProof/>
          <w:lang w:eastAsia="ru-RU" w:bidi="ar-SA"/>
        </w:rPr>
        <w:drawing>
          <wp:inline distT="0" distB="0" distL="0" distR="0">
            <wp:extent cx="723959" cy="237960"/>
            <wp:effectExtent l="0" t="0" r="0" b="0"/>
            <wp:docPr id="147" name="Изображение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723959" cy="237960"/>
                    </a:xfrm>
                    <a:prstGeom prst="rect">
                      <a:avLst/>
                    </a:prstGeom>
                    <a:ln>
                      <a:noFill/>
                      <a:prstDash/>
                    </a:ln>
                  </pic:spPr>
                </pic:pic>
              </a:graphicData>
            </a:graphic>
          </wp:inline>
        </w:drawing>
      </w:r>
      <w:r>
        <w:t xml:space="preserve">. Поэтому необходимо выполнять условие </w:t>
      </w:r>
      <w:r>
        <w:rPr>
          <w:noProof/>
          <w:lang w:eastAsia="ru-RU" w:bidi="ar-SA"/>
        </w:rPr>
        <w:drawing>
          <wp:inline distT="0" distB="0" distL="0" distR="0">
            <wp:extent cx="419040" cy="181080"/>
            <wp:effectExtent l="0" t="0" r="0" b="0"/>
            <wp:docPr id="148" name="Изображение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419040" cy="181080"/>
                    </a:xfrm>
                    <a:prstGeom prst="rect">
                      <a:avLst/>
                    </a:prstGeom>
                    <a:ln>
                      <a:noFill/>
                      <a:prstDash/>
                    </a:ln>
                  </pic:spPr>
                </pic:pic>
              </a:graphicData>
            </a:graphic>
          </wp:inline>
        </w:drawing>
      </w:r>
      <w:r>
        <w:t>.</w:t>
      </w:r>
    </w:p>
    <w:p w:rsidR="00B4445C" w:rsidRDefault="00B4445C" w:rsidP="00B4445C">
      <w:pPr>
        <w:pStyle w:val="Textbody"/>
        <w:jc w:val="both"/>
      </w:pPr>
      <w:r>
        <w:t xml:space="preserve">      Этот опыт показывает, что интерференционная картина, создаваемая на экране  двумя когерентными источниками света, представляет собой чередование светлых и темных полос. </w:t>
      </w:r>
      <w:r>
        <w:rPr>
          <w:i/>
        </w:rPr>
        <w:t>Главный максимум</w:t>
      </w:r>
      <w:r>
        <w:t xml:space="preserve">, соответствующий </w:t>
      </w:r>
      <w:r>
        <w:rPr>
          <w:noProof/>
          <w:lang w:eastAsia="ru-RU" w:bidi="ar-SA"/>
        </w:rPr>
        <w:drawing>
          <wp:inline distT="0" distB="0" distL="0" distR="0">
            <wp:extent cx="380880" cy="181080"/>
            <wp:effectExtent l="0" t="0" r="0" b="0"/>
            <wp:docPr id="149" name="Изображение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380880" cy="181080"/>
                    </a:xfrm>
                    <a:prstGeom prst="rect">
                      <a:avLst/>
                    </a:prstGeom>
                    <a:ln>
                      <a:noFill/>
                      <a:prstDash/>
                    </a:ln>
                  </pic:spPr>
                </pic:pic>
              </a:graphicData>
            </a:graphic>
          </wp:inline>
        </w:drawing>
      </w:r>
      <w:r>
        <w:t xml:space="preserve">, проходит через точку </w:t>
      </w:r>
      <w:r>
        <w:rPr>
          <w:i/>
        </w:rPr>
        <w:t>О</w:t>
      </w:r>
      <w:r>
        <w:t>. Вверх и вниз от него рас</w:t>
      </w:r>
      <w:r>
        <w:rPr>
          <w:i/>
        </w:rPr>
        <w:t xml:space="preserve">полагаются максимумы </w:t>
      </w:r>
      <w:r>
        <w:t>(</w:t>
      </w:r>
      <w:r>
        <w:rPr>
          <w:i/>
        </w:rPr>
        <w:t>минимумы</w:t>
      </w:r>
      <w:r>
        <w:t xml:space="preserve">) </w:t>
      </w:r>
      <w:r>
        <w:rPr>
          <w:i/>
        </w:rPr>
        <w:t>первого</w:t>
      </w:r>
      <w:proofErr w:type="gramStart"/>
      <w:r>
        <w:rPr>
          <w:i/>
        </w:rPr>
        <w:t xml:space="preserve"> </w:t>
      </w:r>
      <w:r>
        <w:t xml:space="preserve">( </w:t>
      </w:r>
      <w:r>
        <w:rPr>
          <w:noProof/>
          <w:lang w:eastAsia="ru-RU" w:bidi="ar-SA"/>
        </w:rPr>
        <w:drawing>
          <wp:inline distT="0" distB="0" distL="0" distR="0">
            <wp:extent cx="352440" cy="181080"/>
            <wp:effectExtent l="0" t="0" r="0" b="0"/>
            <wp:docPr id="150" name="Изображение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352440" cy="181080"/>
                    </a:xfrm>
                    <a:prstGeom prst="rect">
                      <a:avLst/>
                    </a:prstGeom>
                    <a:ln>
                      <a:noFill/>
                      <a:prstDash/>
                    </a:ln>
                  </pic:spPr>
                </pic:pic>
              </a:graphicData>
            </a:graphic>
          </wp:inline>
        </w:drawing>
      </w:r>
      <w:r>
        <w:t>)</w:t>
      </w:r>
      <w:r>
        <w:rPr>
          <w:i/>
        </w:rPr>
        <w:t xml:space="preserve">, </w:t>
      </w:r>
      <w:proofErr w:type="gramEnd"/>
      <w:r>
        <w:rPr>
          <w:i/>
        </w:rPr>
        <w:t xml:space="preserve">второго </w:t>
      </w:r>
      <w:r>
        <w:t xml:space="preserve">( </w:t>
      </w:r>
      <w:r>
        <w:rPr>
          <w:noProof/>
          <w:lang w:eastAsia="ru-RU" w:bidi="ar-SA"/>
        </w:rPr>
        <w:drawing>
          <wp:inline distT="0" distB="0" distL="0" distR="0">
            <wp:extent cx="390600" cy="181080"/>
            <wp:effectExtent l="0" t="0" r="0" b="0"/>
            <wp:docPr id="151" name="Изображение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390600" cy="181080"/>
                    </a:xfrm>
                    <a:prstGeom prst="rect">
                      <a:avLst/>
                    </a:prstGeom>
                    <a:ln>
                      <a:noFill/>
                      <a:prstDash/>
                    </a:ln>
                  </pic:spPr>
                </pic:pic>
              </a:graphicData>
            </a:graphic>
          </wp:inline>
        </w:drawing>
      </w:r>
      <w:r>
        <w:t xml:space="preserve">) </w:t>
      </w:r>
      <w:r>
        <w:rPr>
          <w:i/>
        </w:rPr>
        <w:t>порядков</w:t>
      </w:r>
      <w:r>
        <w:t xml:space="preserve"> и т. д.</w:t>
      </w:r>
    </w:p>
    <w:p w:rsidR="00B4445C" w:rsidRDefault="00B4445C" w:rsidP="00B4445C">
      <w:pPr>
        <w:pStyle w:val="Textbody"/>
        <w:jc w:val="both"/>
      </w:pPr>
      <w:r>
        <w:t xml:space="preserve">      Из перечисленных формул видно, что ширина интерференционной полосы и расстояние между ними зависят от длины волны λ. Только в центре картины </w:t>
      </w:r>
      <w:proofErr w:type="gramStart"/>
      <w:r>
        <w:t>при</w:t>
      </w:r>
      <w:proofErr w:type="gramEnd"/>
      <w:r>
        <w:t xml:space="preserve"> </w:t>
      </w:r>
      <w:r>
        <w:rPr>
          <w:noProof/>
          <w:lang w:eastAsia="ru-RU" w:bidi="ar-SA"/>
        </w:rPr>
        <w:drawing>
          <wp:inline distT="0" distB="0" distL="0" distR="0">
            <wp:extent cx="352440" cy="181080"/>
            <wp:effectExtent l="0" t="0" r="0" b="0"/>
            <wp:docPr id="152" name="Изображение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352440" cy="181080"/>
                    </a:xfrm>
                    <a:prstGeom prst="rect">
                      <a:avLst/>
                    </a:prstGeom>
                    <a:ln>
                      <a:noFill/>
                      <a:prstDash/>
                    </a:ln>
                  </pic:spPr>
                </pic:pic>
              </a:graphicData>
            </a:graphic>
          </wp:inline>
        </w:drawing>
      </w:r>
      <w:r>
        <w:t xml:space="preserve"> совпадут </w:t>
      </w:r>
      <w:proofErr w:type="gramStart"/>
      <w:r>
        <w:t>максимумы</w:t>
      </w:r>
      <w:proofErr w:type="gramEnd"/>
      <w:r>
        <w:t xml:space="preserve"> всех волн. По мере удаления от центра максимумы разных цветов смещаются друг относительно друга все больше и больше. Это приводит, при наблюдении в </w:t>
      </w:r>
      <w:r>
        <w:rPr>
          <w:i/>
        </w:rPr>
        <w:t>белом свете</w:t>
      </w:r>
      <w:r>
        <w:t xml:space="preserve">, </w:t>
      </w:r>
      <w:proofErr w:type="gramStart"/>
      <w:r>
        <w:t>ко</w:t>
      </w:r>
      <w:proofErr w:type="gramEnd"/>
      <w:r>
        <w:t xml:space="preserve"> все большему размытию интерференционных полос. Интерференционная картина будет окрашенной, но нечеткой (смазанной).</w:t>
      </w:r>
    </w:p>
    <w:p w:rsidR="00B4445C" w:rsidRDefault="00B4445C" w:rsidP="00B4445C">
      <w:pPr>
        <w:pStyle w:val="Standard"/>
      </w:pPr>
    </w:p>
    <w:p w:rsidR="00B4445C" w:rsidRDefault="00B4445C" w:rsidP="00B4445C">
      <w:pPr>
        <w:pStyle w:val="Textbody"/>
        <w:jc w:val="both"/>
      </w:pPr>
      <w:r>
        <w:t xml:space="preserve">   Необходимым условием интерференции волн является их </w:t>
      </w:r>
      <w:r>
        <w:rPr>
          <w:b/>
          <w:i/>
        </w:rPr>
        <w:t>когерентность</w:t>
      </w:r>
      <w:r>
        <w:t xml:space="preserve">, </w:t>
      </w:r>
      <w:r>
        <w:rPr>
          <w:i/>
        </w:rPr>
        <w:t>т.е. согласованное протекание во времени и пространстве нескольких колебательных или волновых процессов</w:t>
      </w:r>
      <w:r>
        <w:t xml:space="preserve">. Этому условию удовлетворяют </w:t>
      </w:r>
      <w:r>
        <w:rPr>
          <w:b/>
          <w:i/>
        </w:rPr>
        <w:t>монохроматические волны</w:t>
      </w:r>
      <w:r>
        <w:t xml:space="preserve"> – </w:t>
      </w:r>
      <w:r>
        <w:rPr>
          <w:i/>
        </w:rPr>
        <w:t>неограниченные в пространстве волны одной определенной и строго постоянной частоты.</w:t>
      </w:r>
      <w:r>
        <w:t xml:space="preserve"> Так как ни один реальный источник не дает строго монохроматического света, то волны, излучаемые любыми независимыми источниками света, всегда </w:t>
      </w:r>
      <w:proofErr w:type="spellStart"/>
      <w:r>
        <w:t>некогерентны</w:t>
      </w:r>
      <w:proofErr w:type="spellEnd"/>
      <w:r>
        <w:t xml:space="preserve">. Спектр частот реальной волны имеет конечную ширину </w:t>
      </w:r>
      <w:r>
        <w:rPr>
          <w:noProof/>
          <w:lang w:eastAsia="ru-RU" w:bidi="ar-SA"/>
        </w:rPr>
        <w:drawing>
          <wp:inline distT="0" distB="0" distL="0" distR="0">
            <wp:extent cx="257040" cy="181080"/>
            <wp:effectExtent l="0" t="0" r="0" b="0"/>
            <wp:docPr id="153"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257040" cy="181080"/>
                    </a:xfrm>
                    <a:prstGeom prst="rect">
                      <a:avLst/>
                    </a:prstGeom>
                    <a:ln>
                      <a:noFill/>
                      <a:prstDash/>
                    </a:ln>
                  </pic:spPr>
                </pic:pic>
              </a:graphicData>
            </a:graphic>
          </wp:inline>
        </w:drawing>
      </w:r>
      <w:r>
        <w:t xml:space="preserve">. Если в какой-то момент времени волны </w:t>
      </w:r>
      <w:r>
        <w:rPr>
          <w:i/>
        </w:rPr>
        <w:t>были в фазе</w:t>
      </w:r>
      <w:r>
        <w:t xml:space="preserve">, через некоторое время </w:t>
      </w:r>
      <w:r>
        <w:rPr>
          <w:noProof/>
          <w:lang w:eastAsia="ru-RU" w:bidi="ar-SA"/>
        </w:rPr>
        <w:drawing>
          <wp:inline distT="0" distB="0" distL="0" distR="0">
            <wp:extent cx="237960" cy="228600"/>
            <wp:effectExtent l="0" t="0" r="0" b="0"/>
            <wp:docPr id="154"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237960" cy="228600"/>
                    </a:xfrm>
                    <a:prstGeom prst="rect">
                      <a:avLst/>
                    </a:prstGeom>
                    <a:ln>
                      <a:noFill/>
                      <a:prstDash/>
                    </a:ln>
                  </pic:spPr>
                </pic:pic>
              </a:graphicData>
            </a:graphic>
          </wp:inline>
        </w:drawing>
      </w:r>
      <w:r>
        <w:t> разность фаз будет уже равна π (</w:t>
      </w:r>
      <w:r>
        <w:rPr>
          <w:i/>
        </w:rPr>
        <w:t>волны в противофазе</w:t>
      </w:r>
      <w:r>
        <w:t xml:space="preserve">). Такую волну можно приближенно считать </w:t>
      </w:r>
      <w:r>
        <w:rPr>
          <w:i/>
        </w:rPr>
        <w:t>монохроматической</w:t>
      </w:r>
      <w:r>
        <w:t xml:space="preserve"> только в течение времени</w:t>
      </w:r>
    </w:p>
    <w:tbl>
      <w:tblPr>
        <w:tblW w:w="5000" w:type="pct"/>
        <w:jc w:val="center"/>
        <w:tblLayout w:type="fixed"/>
        <w:tblCellMar>
          <w:left w:w="10" w:type="dxa"/>
          <w:right w:w="10" w:type="dxa"/>
        </w:tblCellMar>
        <w:tblLook w:val="04A0"/>
      </w:tblPr>
      <w:tblGrid>
        <w:gridCol w:w="2444"/>
        <w:gridCol w:w="4131"/>
        <w:gridCol w:w="1868"/>
        <w:gridCol w:w="2102"/>
      </w:tblGrid>
      <w:tr w:rsidR="00B4445C" w:rsidTr="00BF01B7">
        <w:tblPrEx>
          <w:tblCellMar>
            <w:top w:w="0" w:type="dxa"/>
            <w:bottom w:w="0" w:type="dxa"/>
          </w:tblCellMar>
        </w:tblPrEx>
        <w:trPr>
          <w:jc w:val="center"/>
        </w:trPr>
        <w:tc>
          <w:tcPr>
            <w:tcW w:w="2234" w:type="dxa"/>
            <w:tcMar>
              <w:top w:w="28" w:type="dxa"/>
              <w:left w:w="28" w:type="dxa"/>
              <w:bottom w:w="28" w:type="dxa"/>
              <w:right w:w="28" w:type="dxa"/>
            </w:tcMar>
            <w:vAlign w:val="center"/>
          </w:tcPr>
          <w:p w:rsidR="00B4445C" w:rsidRDefault="00B4445C" w:rsidP="00BF01B7">
            <w:pPr>
              <w:pStyle w:val="TableContents"/>
            </w:pPr>
            <w:r>
              <w:t> </w:t>
            </w:r>
          </w:p>
        </w:tc>
        <w:tc>
          <w:tcPr>
            <w:tcW w:w="3776" w:type="dxa"/>
            <w:tcMar>
              <w:top w:w="28" w:type="dxa"/>
              <w:left w:w="28" w:type="dxa"/>
              <w:bottom w:w="28" w:type="dxa"/>
              <w:right w:w="28" w:type="dxa"/>
            </w:tcMar>
            <w:vAlign w:val="center"/>
          </w:tcPr>
          <w:p w:rsidR="00B4445C" w:rsidRDefault="00B4445C" w:rsidP="00BF01B7">
            <w:pPr>
              <w:pStyle w:val="TableContents"/>
            </w:pPr>
            <w:r>
              <w:rPr>
                <w:noProof/>
                <w:lang w:eastAsia="ru-RU" w:bidi="ar-SA"/>
              </w:rPr>
              <w:drawing>
                <wp:inline distT="0" distB="0" distL="0" distR="0">
                  <wp:extent cx="1028879" cy="390600"/>
                  <wp:effectExtent l="0" t="0" r="0" b="0"/>
                  <wp:docPr id="155"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028879" cy="390600"/>
                          </a:xfrm>
                          <a:prstGeom prst="rect">
                            <a:avLst/>
                          </a:prstGeom>
                          <a:ln>
                            <a:noFill/>
                            <a:prstDash/>
                          </a:ln>
                        </pic:spPr>
                      </pic:pic>
                    </a:graphicData>
                  </a:graphic>
                </wp:inline>
              </w:drawing>
            </w:r>
            <w:r>
              <w:t>,</w:t>
            </w:r>
          </w:p>
        </w:tc>
        <w:tc>
          <w:tcPr>
            <w:tcW w:w="1707" w:type="dxa"/>
            <w:tcMar>
              <w:top w:w="28" w:type="dxa"/>
              <w:left w:w="28" w:type="dxa"/>
              <w:bottom w:w="28" w:type="dxa"/>
              <w:right w:w="28" w:type="dxa"/>
            </w:tcMar>
            <w:vAlign w:val="center"/>
          </w:tcPr>
          <w:p w:rsidR="00B4445C" w:rsidRDefault="00B4445C" w:rsidP="00BF01B7">
            <w:pPr>
              <w:pStyle w:val="TableContents"/>
            </w:pPr>
            <w:r>
              <w:t> (8.3.1)</w:t>
            </w:r>
          </w:p>
        </w:tc>
        <w:tc>
          <w:tcPr>
            <w:tcW w:w="1921" w:type="dxa"/>
            <w:tcMar>
              <w:top w:w="28" w:type="dxa"/>
              <w:left w:w="28" w:type="dxa"/>
              <w:bottom w:w="28" w:type="dxa"/>
              <w:right w:w="28" w:type="dxa"/>
            </w:tcMar>
            <w:vAlign w:val="center"/>
          </w:tcPr>
          <w:p w:rsidR="00B4445C" w:rsidRDefault="00B4445C" w:rsidP="00BF01B7">
            <w:pPr>
              <w:pStyle w:val="TableContents"/>
            </w:pPr>
            <w:r>
              <w:t> </w:t>
            </w:r>
          </w:p>
        </w:tc>
      </w:tr>
    </w:tbl>
    <w:p w:rsidR="00B4445C" w:rsidRDefault="00B4445C" w:rsidP="00B4445C">
      <w:pPr>
        <w:pStyle w:val="Textbody"/>
      </w:pPr>
      <w:proofErr w:type="spellStart"/>
      <w:r>
        <w:t>src=</w:t>
      </w:r>
      <w:proofErr w:type="spellEnd"/>
      <w:r>
        <w:t>"</w:t>
      </w:r>
      <w:proofErr w:type="spellStart"/>
      <w:r>
        <w:t>ima</w:t>
      </w:r>
      <w:proofErr w:type="spellEnd"/>
      <w:r>
        <w:t xml:space="preserve">/image1548.png" </w:t>
      </w:r>
      <w:proofErr w:type="spellStart"/>
      <w:r>
        <w:t>align=</w:t>
      </w:r>
      <w:proofErr w:type="spellEnd"/>
      <w:r>
        <w:t>"</w:t>
      </w:r>
      <w:proofErr w:type="spellStart"/>
      <w:r>
        <w:t>absmiddle</w:t>
      </w:r>
      <w:proofErr w:type="spellEnd"/>
      <w:r>
        <w:t xml:space="preserve">"&gt;  – </w:t>
      </w:r>
      <w:r>
        <w:rPr>
          <w:b/>
          <w:i/>
        </w:rPr>
        <w:t>время когерентности</w:t>
      </w:r>
      <w:r>
        <w:t xml:space="preserve"> немонохроматической волны.</w:t>
      </w:r>
    </w:p>
    <w:p w:rsidR="00B4445C" w:rsidRDefault="00B4445C" w:rsidP="00B4445C">
      <w:pPr>
        <w:pStyle w:val="Textbody"/>
        <w:jc w:val="both"/>
      </w:pPr>
      <w:r>
        <w:t xml:space="preserve">      За промежуток времени </w:t>
      </w:r>
      <w:r>
        <w:rPr>
          <w:noProof/>
          <w:lang w:eastAsia="ru-RU" w:bidi="ar-SA"/>
        </w:rPr>
        <w:drawing>
          <wp:inline distT="0" distB="0" distL="0" distR="0">
            <wp:extent cx="237960" cy="228600"/>
            <wp:effectExtent l="0" t="0" r="0" b="0"/>
            <wp:docPr id="156"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237960" cy="228600"/>
                    </a:xfrm>
                    <a:prstGeom prst="rect">
                      <a:avLst/>
                    </a:prstGeom>
                    <a:ln>
                      <a:noFill/>
                      <a:prstDash/>
                    </a:ln>
                  </pic:spPr>
                </pic:pic>
              </a:graphicData>
            </a:graphic>
          </wp:inline>
        </w:drawing>
      </w:r>
      <w:r>
        <w:t xml:space="preserve"> разность фаз колебаний изменится </w:t>
      </w:r>
      <w:proofErr w:type="gramStart"/>
      <w:r>
        <w:t>на</w:t>
      </w:r>
      <w:proofErr w:type="gramEnd"/>
      <w:r>
        <w:t xml:space="preserve"> π.</w:t>
      </w:r>
    </w:p>
    <w:p w:rsidR="00B4445C" w:rsidRDefault="00B4445C" w:rsidP="00B4445C">
      <w:pPr>
        <w:pStyle w:val="Textbody"/>
        <w:jc w:val="both"/>
      </w:pPr>
      <w:r>
        <w:t>      </w:t>
      </w:r>
      <w:r>
        <w:rPr>
          <w:b/>
          <w:i/>
        </w:rPr>
        <w:t>Время когерентности</w:t>
      </w:r>
      <w:r>
        <w:t xml:space="preserve"> – </w:t>
      </w:r>
      <w:r>
        <w:rPr>
          <w:i/>
        </w:rPr>
        <w:t xml:space="preserve">время, по истечении которого разность фаз волны в некоторой, но одной и той же точке пространства  изменяется </w:t>
      </w:r>
      <w:proofErr w:type="gramStart"/>
      <w:r>
        <w:rPr>
          <w:i/>
        </w:rPr>
        <w:t>на</w:t>
      </w:r>
      <w:proofErr w:type="gramEnd"/>
      <w:r>
        <w:rPr>
          <w:i/>
        </w:rPr>
        <w:t xml:space="preserve"> </w:t>
      </w:r>
      <w:r>
        <w:t>π</w:t>
      </w:r>
      <w:r>
        <w:rPr>
          <w:i/>
        </w:rPr>
        <w:t>.</w:t>
      </w:r>
    </w:p>
    <w:p w:rsidR="00B4445C" w:rsidRDefault="00B4445C" w:rsidP="00B4445C">
      <w:pPr>
        <w:pStyle w:val="Textbody"/>
        <w:jc w:val="both"/>
      </w:pPr>
      <w:r>
        <w:lastRenderedPageBreak/>
        <w:t xml:space="preserve">      Волна с циклической частотой ω и фазовой скоростью </w:t>
      </w:r>
      <w:r>
        <w:rPr>
          <w:noProof/>
          <w:lang w:eastAsia="ru-RU" w:bidi="ar-SA"/>
        </w:rPr>
        <w:drawing>
          <wp:inline distT="0" distB="0" distL="0" distR="0">
            <wp:extent cx="123840" cy="142920"/>
            <wp:effectExtent l="0" t="0" r="0" b="0"/>
            <wp:docPr id="157"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23840" cy="142920"/>
                    </a:xfrm>
                    <a:prstGeom prst="rect">
                      <a:avLst/>
                    </a:prstGeom>
                    <a:ln>
                      <a:noFill/>
                      <a:prstDash/>
                    </a:ln>
                  </pic:spPr>
                </pic:pic>
              </a:graphicData>
            </a:graphic>
          </wp:inline>
        </w:drawing>
      </w:r>
      <w:r>
        <w:t> распространяется за это время на расстояние</w:t>
      </w:r>
    </w:p>
    <w:tbl>
      <w:tblPr>
        <w:tblW w:w="5000" w:type="pct"/>
        <w:jc w:val="center"/>
        <w:tblLayout w:type="fixed"/>
        <w:tblCellMar>
          <w:left w:w="10" w:type="dxa"/>
          <w:right w:w="10" w:type="dxa"/>
        </w:tblCellMar>
        <w:tblLook w:val="04A0"/>
      </w:tblPr>
      <w:tblGrid>
        <w:gridCol w:w="2461"/>
        <w:gridCol w:w="4000"/>
        <w:gridCol w:w="1933"/>
        <w:gridCol w:w="2151"/>
      </w:tblGrid>
      <w:tr w:rsidR="00B4445C" w:rsidTr="00BF01B7">
        <w:tblPrEx>
          <w:tblCellMar>
            <w:top w:w="0" w:type="dxa"/>
            <w:bottom w:w="0" w:type="dxa"/>
          </w:tblCellMar>
        </w:tblPrEx>
        <w:trPr>
          <w:jc w:val="center"/>
        </w:trPr>
        <w:tc>
          <w:tcPr>
            <w:tcW w:w="2249" w:type="dxa"/>
            <w:tcMar>
              <w:top w:w="28" w:type="dxa"/>
              <w:left w:w="28" w:type="dxa"/>
              <w:bottom w:w="28" w:type="dxa"/>
              <w:right w:w="28" w:type="dxa"/>
            </w:tcMar>
            <w:vAlign w:val="center"/>
          </w:tcPr>
          <w:p w:rsidR="00B4445C" w:rsidRDefault="00B4445C" w:rsidP="00BF01B7">
            <w:pPr>
              <w:pStyle w:val="TableContents"/>
            </w:pPr>
            <w:r>
              <w:t> </w:t>
            </w:r>
          </w:p>
        </w:tc>
        <w:tc>
          <w:tcPr>
            <w:tcW w:w="3656" w:type="dxa"/>
            <w:tcMar>
              <w:top w:w="28" w:type="dxa"/>
              <w:left w:w="28" w:type="dxa"/>
              <w:bottom w:w="28" w:type="dxa"/>
              <w:right w:w="28" w:type="dxa"/>
            </w:tcMar>
            <w:vAlign w:val="center"/>
          </w:tcPr>
          <w:p w:rsidR="00B4445C" w:rsidRDefault="00B4445C" w:rsidP="00BF01B7">
            <w:pPr>
              <w:pStyle w:val="TableContents"/>
            </w:pPr>
            <w:r>
              <w:rPr>
                <w:noProof/>
                <w:lang w:eastAsia="ru-RU" w:bidi="ar-SA"/>
              </w:rPr>
              <w:drawing>
                <wp:inline distT="0" distB="0" distL="0" distR="0">
                  <wp:extent cx="1066680" cy="390600"/>
                  <wp:effectExtent l="0" t="0" r="0" b="0"/>
                  <wp:docPr id="158"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066680" cy="390600"/>
                          </a:xfrm>
                          <a:prstGeom prst="rect">
                            <a:avLst/>
                          </a:prstGeom>
                          <a:ln>
                            <a:noFill/>
                            <a:prstDash/>
                          </a:ln>
                        </pic:spPr>
                      </pic:pic>
                    </a:graphicData>
                  </a:graphic>
                </wp:inline>
              </w:drawing>
            </w:r>
            <w:r>
              <w:t>,</w:t>
            </w:r>
          </w:p>
        </w:tc>
        <w:tc>
          <w:tcPr>
            <w:tcW w:w="1767" w:type="dxa"/>
            <w:tcMar>
              <w:top w:w="28" w:type="dxa"/>
              <w:left w:w="28" w:type="dxa"/>
              <w:bottom w:w="28" w:type="dxa"/>
              <w:right w:w="28" w:type="dxa"/>
            </w:tcMar>
            <w:vAlign w:val="center"/>
          </w:tcPr>
          <w:p w:rsidR="00B4445C" w:rsidRDefault="00B4445C" w:rsidP="00BF01B7">
            <w:pPr>
              <w:pStyle w:val="TableContents"/>
            </w:pPr>
            <w:r>
              <w:t> (8.3.2)</w:t>
            </w:r>
          </w:p>
        </w:tc>
        <w:tc>
          <w:tcPr>
            <w:tcW w:w="1966" w:type="dxa"/>
            <w:tcMar>
              <w:top w:w="28" w:type="dxa"/>
              <w:left w:w="28" w:type="dxa"/>
              <w:bottom w:w="28" w:type="dxa"/>
              <w:right w:w="28" w:type="dxa"/>
            </w:tcMar>
            <w:vAlign w:val="center"/>
          </w:tcPr>
          <w:p w:rsidR="00B4445C" w:rsidRDefault="00B4445C" w:rsidP="00BF01B7">
            <w:pPr>
              <w:pStyle w:val="TableContents"/>
            </w:pPr>
            <w:r>
              <w:t> </w:t>
            </w:r>
          </w:p>
        </w:tc>
      </w:tr>
    </w:tbl>
    <w:p w:rsidR="00B4445C" w:rsidRDefault="00B4445C" w:rsidP="00B4445C">
      <w:pPr>
        <w:pStyle w:val="Textbody"/>
        <w:jc w:val="both"/>
      </w:pPr>
      <w:r>
        <w:t xml:space="preserve">      где </w:t>
      </w:r>
      <w:r>
        <w:rPr>
          <w:noProof/>
          <w:lang w:eastAsia="ru-RU" w:bidi="ar-SA"/>
        </w:rPr>
        <w:drawing>
          <wp:inline distT="0" distB="0" distL="0" distR="0">
            <wp:extent cx="219240" cy="228600"/>
            <wp:effectExtent l="0" t="0" r="0" b="0"/>
            <wp:docPr id="159" name="Изображение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alphaModFix/>
                      <a:lum/>
                    </a:blip>
                    <a:srcRect/>
                    <a:stretch>
                      <a:fillRect/>
                    </a:stretch>
                  </pic:blipFill>
                  <pic:spPr>
                    <a:xfrm>
                      <a:off x="0" y="0"/>
                      <a:ext cx="219240" cy="228600"/>
                    </a:xfrm>
                    <a:prstGeom prst="rect">
                      <a:avLst/>
                    </a:prstGeom>
                    <a:ln>
                      <a:noFill/>
                      <a:prstDash/>
                    </a:ln>
                  </pic:spPr>
                </pic:pic>
              </a:graphicData>
            </a:graphic>
          </wp:inline>
        </w:drawing>
      </w:r>
      <w:r>
        <w:t xml:space="preserve"> – </w:t>
      </w:r>
      <w:r>
        <w:rPr>
          <w:i/>
        </w:rPr>
        <w:t>длина когерентности</w:t>
      </w:r>
      <w:r>
        <w:t xml:space="preserve"> (</w:t>
      </w:r>
      <w:r>
        <w:rPr>
          <w:b/>
          <w:i/>
        </w:rPr>
        <w:t xml:space="preserve">длина гармонического цуга, </w:t>
      </w:r>
      <w:r>
        <w:t xml:space="preserve">образующегося в процессе излучения одного атома) – </w:t>
      </w:r>
      <w:r>
        <w:rPr>
          <w:i/>
        </w:rPr>
        <w:t>расстояние между точками, разность фаз в которых π</w:t>
      </w:r>
      <w:r>
        <w:t>.</w:t>
      </w:r>
    </w:p>
    <w:p w:rsidR="00B4445C" w:rsidRDefault="00B4445C" w:rsidP="00B4445C">
      <w:pPr>
        <w:pStyle w:val="Textbody"/>
        <w:jc w:val="both"/>
      </w:pPr>
      <w:r>
        <w:t>      Таким образом, длина когерентности есть расстояние, при прохождении которого две или несколько волн утрачивают когерентность. Отсюда следует, что наблюдение интерференции света возможно лишь при оптических разностях хода, которые меньше длины когерентности для используемого источника света.</w:t>
      </w:r>
    </w:p>
    <w:p w:rsidR="00B4445C" w:rsidRDefault="00B4445C" w:rsidP="00B4445C">
      <w:pPr>
        <w:pStyle w:val="Textbody"/>
        <w:jc w:val="both"/>
      </w:pPr>
      <w:r>
        <w:t xml:space="preserve">      Чем </w:t>
      </w:r>
      <w:r>
        <w:rPr>
          <w:i/>
        </w:rPr>
        <w:t>ближе волна к монохроматической</w:t>
      </w:r>
      <w:r>
        <w:t xml:space="preserve">, тем меньше ширина </w:t>
      </w:r>
      <w:r>
        <w:rPr>
          <w:noProof/>
          <w:lang w:eastAsia="ru-RU" w:bidi="ar-SA"/>
        </w:rPr>
        <w:drawing>
          <wp:inline distT="0" distB="0" distL="0" distR="0">
            <wp:extent cx="257040" cy="181080"/>
            <wp:effectExtent l="0" t="0" r="0" b="0"/>
            <wp:docPr id="160" name="Изображение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257040" cy="181080"/>
                    </a:xfrm>
                    <a:prstGeom prst="rect">
                      <a:avLst/>
                    </a:prstGeom>
                    <a:ln>
                      <a:noFill/>
                      <a:prstDash/>
                    </a:ln>
                  </pic:spPr>
                </pic:pic>
              </a:graphicData>
            </a:graphic>
          </wp:inline>
        </w:drawing>
      </w:r>
      <w:r>
        <w:t xml:space="preserve"> и тем больше длина когерентности </w:t>
      </w:r>
      <w:r>
        <w:rPr>
          <w:noProof/>
          <w:lang w:eastAsia="ru-RU" w:bidi="ar-SA"/>
        </w:rPr>
        <w:drawing>
          <wp:inline distT="0" distB="0" distL="0" distR="0">
            <wp:extent cx="219240" cy="228600"/>
            <wp:effectExtent l="0" t="0" r="0" b="0"/>
            <wp:docPr id="161" name="Изображение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alphaModFix/>
                      <a:lum/>
                    </a:blip>
                    <a:srcRect/>
                    <a:stretch>
                      <a:fillRect/>
                    </a:stretch>
                  </pic:blipFill>
                  <pic:spPr>
                    <a:xfrm>
                      <a:off x="0" y="0"/>
                      <a:ext cx="219240" cy="228600"/>
                    </a:xfrm>
                    <a:prstGeom prst="rect">
                      <a:avLst/>
                    </a:prstGeom>
                    <a:ln>
                      <a:noFill/>
                      <a:prstDash/>
                    </a:ln>
                  </pic:spPr>
                </pic:pic>
              </a:graphicData>
            </a:graphic>
          </wp:inline>
        </w:drawing>
      </w:r>
      <w:r>
        <w:t xml:space="preserve">, </w:t>
      </w:r>
      <w:proofErr w:type="gramStart"/>
      <w:r>
        <w:t>а</w:t>
      </w:r>
      <w:proofErr w:type="gramEnd"/>
      <w:r>
        <w:t xml:space="preserve"> следовательно и время когерентности </w:t>
      </w:r>
      <w:r>
        <w:rPr>
          <w:noProof/>
          <w:lang w:eastAsia="ru-RU" w:bidi="ar-SA"/>
        </w:rPr>
        <w:drawing>
          <wp:inline distT="0" distB="0" distL="0" distR="0">
            <wp:extent cx="237960" cy="228600"/>
            <wp:effectExtent l="0" t="0" r="0" b="0"/>
            <wp:docPr id="162" name="Изображение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237960" cy="228600"/>
                    </a:xfrm>
                    <a:prstGeom prst="rect">
                      <a:avLst/>
                    </a:prstGeom>
                    <a:ln>
                      <a:noFill/>
                      <a:prstDash/>
                    </a:ln>
                  </pic:spPr>
                </pic:pic>
              </a:graphicData>
            </a:graphic>
          </wp:inline>
        </w:drawing>
      </w:r>
      <w:r>
        <w:t>.</w:t>
      </w:r>
    </w:p>
    <w:p w:rsidR="00B4445C" w:rsidRDefault="00B4445C" w:rsidP="00B4445C">
      <w:pPr>
        <w:pStyle w:val="Textbody"/>
        <w:jc w:val="both"/>
      </w:pPr>
      <w:r>
        <w:t xml:space="preserve">      Например, для видимого света </w:t>
      </w:r>
      <w:r>
        <w:rPr>
          <w:noProof/>
          <w:lang w:eastAsia="ru-RU" w:bidi="ar-SA"/>
        </w:rPr>
        <w:drawing>
          <wp:inline distT="0" distB="0" distL="0" distR="0">
            <wp:extent cx="905039" cy="228600"/>
            <wp:effectExtent l="0" t="0" r="0" b="0"/>
            <wp:docPr id="163" name="Изображение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alphaModFix/>
                      <a:lum/>
                    </a:blip>
                    <a:srcRect/>
                    <a:stretch>
                      <a:fillRect/>
                    </a:stretch>
                  </pic:blipFill>
                  <pic:spPr>
                    <a:xfrm>
                      <a:off x="0" y="0"/>
                      <a:ext cx="905039" cy="228600"/>
                    </a:xfrm>
                    <a:prstGeom prst="rect">
                      <a:avLst/>
                    </a:prstGeom>
                    <a:ln>
                      <a:noFill/>
                      <a:prstDash/>
                    </a:ln>
                  </pic:spPr>
                </pic:pic>
              </a:graphicData>
            </a:graphic>
          </wp:inline>
        </w:drawing>
      </w:r>
      <w:r>
        <w:t xml:space="preserve">; </w:t>
      </w:r>
      <w:r>
        <w:rPr>
          <w:noProof/>
          <w:lang w:eastAsia="ru-RU" w:bidi="ar-SA"/>
        </w:rPr>
        <w:drawing>
          <wp:inline distT="0" distB="0" distL="0" distR="0">
            <wp:extent cx="923759" cy="228600"/>
            <wp:effectExtent l="0" t="0" r="0" b="0"/>
            <wp:docPr id="164" name="Изображение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alphaModFix/>
                      <a:lum/>
                    </a:blip>
                    <a:srcRect/>
                    <a:stretch>
                      <a:fillRect/>
                    </a:stretch>
                  </pic:blipFill>
                  <pic:spPr>
                    <a:xfrm>
                      <a:off x="0" y="0"/>
                      <a:ext cx="923759" cy="228600"/>
                    </a:xfrm>
                    <a:prstGeom prst="rect">
                      <a:avLst/>
                    </a:prstGeom>
                    <a:ln>
                      <a:noFill/>
                      <a:prstDash/>
                    </a:ln>
                  </pic:spPr>
                </pic:pic>
              </a:graphicData>
            </a:graphic>
          </wp:inline>
        </w:drawing>
      </w:r>
      <w:r>
        <w:t>,</w:t>
      </w:r>
    </w:p>
    <w:p w:rsidR="00B4445C" w:rsidRDefault="00B4445C" w:rsidP="00B4445C">
      <w:pPr>
        <w:pStyle w:val="Textbody"/>
        <w:jc w:val="center"/>
      </w:pPr>
      <w:r>
        <w:rPr>
          <w:noProof/>
          <w:lang w:eastAsia="ru-RU" w:bidi="ar-SA"/>
        </w:rPr>
        <w:drawing>
          <wp:inline distT="0" distB="0" distL="0" distR="0">
            <wp:extent cx="2143080" cy="390600"/>
            <wp:effectExtent l="0" t="0" r="0" b="0"/>
            <wp:docPr id="165" name="Изображение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alphaModFix/>
                      <a:lum/>
                    </a:blip>
                    <a:srcRect/>
                    <a:stretch>
                      <a:fillRect/>
                    </a:stretch>
                  </pic:blipFill>
                  <pic:spPr>
                    <a:xfrm>
                      <a:off x="0" y="0"/>
                      <a:ext cx="2143080" cy="390600"/>
                    </a:xfrm>
                    <a:prstGeom prst="rect">
                      <a:avLst/>
                    </a:prstGeom>
                    <a:ln>
                      <a:noFill/>
                      <a:prstDash/>
                    </a:ln>
                  </pic:spPr>
                </pic:pic>
              </a:graphicData>
            </a:graphic>
          </wp:inline>
        </w:drawing>
      </w:r>
      <w:r>
        <w:t xml:space="preserve">;    </w:t>
      </w:r>
      <w:r>
        <w:rPr>
          <w:noProof/>
          <w:lang w:eastAsia="ru-RU" w:bidi="ar-SA"/>
        </w:rPr>
        <w:drawing>
          <wp:inline distT="0" distB="0" distL="0" distR="0">
            <wp:extent cx="2257560" cy="237960"/>
            <wp:effectExtent l="0" t="0" r="0" b="0"/>
            <wp:docPr id="166" name="Изображение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alphaModFix/>
                      <a:lum/>
                    </a:blip>
                    <a:srcRect/>
                    <a:stretch>
                      <a:fillRect/>
                    </a:stretch>
                  </pic:blipFill>
                  <pic:spPr>
                    <a:xfrm>
                      <a:off x="0" y="0"/>
                      <a:ext cx="2257560" cy="237960"/>
                    </a:xfrm>
                    <a:prstGeom prst="rect">
                      <a:avLst/>
                    </a:prstGeom>
                    <a:ln>
                      <a:noFill/>
                      <a:prstDash/>
                    </a:ln>
                  </pic:spPr>
                </pic:pic>
              </a:graphicData>
            </a:graphic>
          </wp:inline>
        </w:drawing>
      </w:r>
      <w:r>
        <w:t>.</w:t>
      </w:r>
    </w:p>
    <w:p w:rsidR="00B4445C" w:rsidRDefault="00B4445C" w:rsidP="00B4445C">
      <w:pPr>
        <w:pStyle w:val="Textbody"/>
        <w:jc w:val="both"/>
      </w:pPr>
      <w:r>
        <w:t>      </w:t>
      </w:r>
      <w:r>
        <w:rPr>
          <w:i/>
        </w:rPr>
        <w:t>Когерентность колебаний</w:t>
      </w:r>
      <w:r>
        <w:t xml:space="preserve">, </w:t>
      </w:r>
      <w:r>
        <w:rPr>
          <w:i/>
        </w:rPr>
        <w:t xml:space="preserve">определяемая степенью </w:t>
      </w:r>
      <w:proofErr w:type="spellStart"/>
      <w:r>
        <w:rPr>
          <w:i/>
        </w:rPr>
        <w:t>монохроматичности</w:t>
      </w:r>
      <w:proofErr w:type="spellEnd"/>
      <w:r>
        <w:rPr>
          <w:i/>
        </w:rPr>
        <w:t xml:space="preserve"> волн</w:t>
      </w:r>
      <w:r>
        <w:t xml:space="preserve">, </w:t>
      </w:r>
      <w:r>
        <w:rPr>
          <w:i/>
        </w:rPr>
        <w:t>которая совершаются в одной и той же точке пространства</w:t>
      </w:r>
      <w:r>
        <w:t xml:space="preserve">, </w:t>
      </w:r>
      <w:r>
        <w:rPr>
          <w:i/>
        </w:rPr>
        <w:t xml:space="preserve">называется </w:t>
      </w:r>
      <w:proofErr w:type="spellStart"/>
      <w:r>
        <w:rPr>
          <w:b/>
          <w:i/>
        </w:rPr>
        <w:t>временнóй</w:t>
      </w:r>
      <w:proofErr w:type="spellEnd"/>
      <w:r>
        <w:rPr>
          <w:b/>
          <w:i/>
        </w:rPr>
        <w:t xml:space="preserve"> когерентностью</w:t>
      </w:r>
      <w:r>
        <w:t>.</w:t>
      </w:r>
    </w:p>
    <w:p w:rsidR="00B4445C" w:rsidRDefault="00B4445C" w:rsidP="00B4445C">
      <w:pPr>
        <w:pStyle w:val="Textbody"/>
        <w:jc w:val="both"/>
      </w:pPr>
      <w:r>
        <w:t xml:space="preserve">      Интерференционная картина не будет наблюдаться, если максимум </w:t>
      </w:r>
      <w:r>
        <w:rPr>
          <w:i/>
        </w:rPr>
        <w:t>m</w:t>
      </w:r>
      <w:r>
        <w:t>-порядка  </w:t>
      </w:r>
      <w:proofErr w:type="gramStart"/>
      <w:r>
        <w:t>для</w:t>
      </w:r>
      <w:proofErr w:type="gramEnd"/>
      <w:r>
        <w:t xml:space="preserve"> </w:t>
      </w:r>
      <w:r>
        <w:rPr>
          <w:noProof/>
          <w:lang w:eastAsia="ru-RU" w:bidi="ar-SA"/>
        </w:rPr>
        <w:drawing>
          <wp:inline distT="0" distB="0" distL="0" distR="0">
            <wp:extent cx="466560" cy="181080"/>
            <wp:effectExtent l="0" t="0" r="0" b="0"/>
            <wp:docPr id="167" name="Изображение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alphaModFix/>
                      <a:lum/>
                    </a:blip>
                    <a:srcRect/>
                    <a:stretch>
                      <a:fillRect/>
                    </a:stretch>
                  </pic:blipFill>
                  <pic:spPr>
                    <a:xfrm>
                      <a:off x="0" y="0"/>
                      <a:ext cx="466560" cy="181080"/>
                    </a:xfrm>
                    <a:prstGeom prst="rect">
                      <a:avLst/>
                    </a:prstGeom>
                    <a:ln>
                      <a:noFill/>
                      <a:prstDash/>
                    </a:ln>
                  </pic:spPr>
                </pic:pic>
              </a:graphicData>
            </a:graphic>
          </wp:inline>
        </w:drawing>
      </w:r>
      <w:r>
        <w:t> </w:t>
      </w:r>
      <w:proofErr w:type="gramStart"/>
      <w:r>
        <w:t>будет</w:t>
      </w:r>
      <w:proofErr w:type="gramEnd"/>
      <w:r>
        <w:t xml:space="preserve"> совпадать с минимумом ( </w:t>
      </w:r>
      <w:r>
        <w:rPr>
          <w:noProof/>
          <w:lang w:eastAsia="ru-RU" w:bidi="ar-SA"/>
        </w:rPr>
        <w:drawing>
          <wp:inline distT="0" distB="0" distL="0" distR="0">
            <wp:extent cx="343080" cy="181080"/>
            <wp:effectExtent l="0" t="0" r="0" b="0"/>
            <wp:docPr id="168" name="Изображение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alphaModFix/>
                      <a:lum/>
                    </a:blip>
                    <a:srcRect/>
                    <a:stretch>
                      <a:fillRect/>
                    </a:stretch>
                  </pic:blipFill>
                  <pic:spPr>
                    <a:xfrm>
                      <a:off x="0" y="0"/>
                      <a:ext cx="343080" cy="181080"/>
                    </a:xfrm>
                    <a:prstGeom prst="rect">
                      <a:avLst/>
                    </a:prstGeom>
                    <a:ln>
                      <a:noFill/>
                      <a:prstDash/>
                    </a:ln>
                  </pic:spPr>
                </pic:pic>
              </a:graphicData>
            </a:graphic>
          </wp:inline>
        </w:drawing>
      </w:r>
      <w:r>
        <w:t xml:space="preserve">)-порядка для λ. </w:t>
      </w:r>
      <w:r>
        <w:rPr>
          <w:i/>
        </w:rPr>
        <w:t>Условие неразличимости интерференционной картины</w:t>
      </w:r>
      <w:r>
        <w:t>:</w:t>
      </w:r>
    </w:p>
    <w:p w:rsidR="00B4445C" w:rsidRDefault="00B4445C" w:rsidP="00B4445C">
      <w:pPr>
        <w:pStyle w:val="Textbody"/>
        <w:jc w:val="center"/>
      </w:pPr>
      <w:r>
        <w:rPr>
          <w:noProof/>
          <w:lang w:eastAsia="ru-RU" w:bidi="ar-SA"/>
        </w:rPr>
        <w:drawing>
          <wp:inline distT="0" distB="0" distL="0" distR="0">
            <wp:extent cx="1447919" cy="390600"/>
            <wp:effectExtent l="0" t="0" r="0" b="0"/>
            <wp:docPr id="169" name="Изображение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alphaModFix/>
                      <a:lum/>
                    </a:blip>
                    <a:srcRect/>
                    <a:stretch>
                      <a:fillRect/>
                    </a:stretch>
                  </pic:blipFill>
                  <pic:spPr>
                    <a:xfrm>
                      <a:off x="0" y="0"/>
                      <a:ext cx="1447919" cy="390600"/>
                    </a:xfrm>
                    <a:prstGeom prst="rect">
                      <a:avLst/>
                    </a:prstGeom>
                    <a:ln>
                      <a:noFill/>
                      <a:prstDash/>
                    </a:ln>
                  </pic:spPr>
                </pic:pic>
              </a:graphicData>
            </a:graphic>
          </wp:inline>
        </w:drawing>
      </w:r>
      <w:r>
        <w:t xml:space="preserve">,  отсюда найдем </w:t>
      </w:r>
      <w:r>
        <w:rPr>
          <w:i/>
        </w:rPr>
        <w:t>критический максимум</w:t>
      </w:r>
      <w:r>
        <w:t>:</w:t>
      </w:r>
    </w:p>
    <w:tbl>
      <w:tblPr>
        <w:tblW w:w="14624" w:type="dxa"/>
        <w:jc w:val="center"/>
        <w:tblLayout w:type="fixed"/>
        <w:tblCellMar>
          <w:left w:w="10" w:type="dxa"/>
          <w:right w:w="10" w:type="dxa"/>
        </w:tblCellMar>
        <w:tblLook w:val="04A0"/>
      </w:tblPr>
      <w:tblGrid>
        <w:gridCol w:w="3656"/>
        <w:gridCol w:w="3641"/>
        <w:gridCol w:w="3641"/>
        <w:gridCol w:w="3686"/>
      </w:tblGrid>
      <w:tr w:rsidR="00B4445C" w:rsidTr="00BF01B7">
        <w:tblPrEx>
          <w:tblCellMar>
            <w:top w:w="0" w:type="dxa"/>
            <w:bottom w:w="0" w:type="dxa"/>
          </w:tblCellMar>
        </w:tblPrEx>
        <w:trPr>
          <w:jc w:val="center"/>
        </w:trPr>
        <w:tc>
          <w:tcPr>
            <w:tcW w:w="3656" w:type="dxa"/>
            <w:tcMar>
              <w:top w:w="28" w:type="dxa"/>
              <w:left w:w="28" w:type="dxa"/>
              <w:bottom w:w="28" w:type="dxa"/>
              <w:right w:w="28" w:type="dxa"/>
            </w:tcMar>
            <w:vAlign w:val="center"/>
          </w:tcPr>
          <w:p w:rsidR="00B4445C" w:rsidRDefault="00B4445C" w:rsidP="00BF01B7">
            <w:pPr>
              <w:pStyle w:val="TableContents"/>
            </w:pPr>
            <w:r>
              <w:t> </w:t>
            </w:r>
          </w:p>
        </w:tc>
        <w:tc>
          <w:tcPr>
            <w:tcW w:w="3641" w:type="dxa"/>
            <w:tcMar>
              <w:top w:w="28" w:type="dxa"/>
              <w:left w:w="28" w:type="dxa"/>
              <w:bottom w:w="28" w:type="dxa"/>
              <w:right w:w="28" w:type="dxa"/>
            </w:tcMar>
            <w:vAlign w:val="center"/>
          </w:tcPr>
          <w:p w:rsidR="00B4445C" w:rsidRDefault="00B4445C" w:rsidP="00BF01B7">
            <w:pPr>
              <w:pStyle w:val="TableContents"/>
            </w:pPr>
            <w:r>
              <w:rPr>
                <w:noProof/>
                <w:lang w:eastAsia="ru-RU" w:bidi="ar-SA"/>
              </w:rPr>
              <w:drawing>
                <wp:inline distT="0" distB="0" distL="0" distR="0">
                  <wp:extent cx="714240" cy="390600"/>
                  <wp:effectExtent l="0" t="0" r="0" b="0"/>
                  <wp:docPr id="170" name="Изображение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alphaModFix/>
                            <a:lum/>
                          </a:blip>
                          <a:srcRect/>
                          <a:stretch>
                            <a:fillRect/>
                          </a:stretch>
                        </pic:blipFill>
                        <pic:spPr>
                          <a:xfrm>
                            <a:off x="0" y="0"/>
                            <a:ext cx="714240" cy="390600"/>
                          </a:xfrm>
                          <a:prstGeom prst="rect">
                            <a:avLst/>
                          </a:prstGeom>
                          <a:ln>
                            <a:noFill/>
                            <a:prstDash/>
                          </a:ln>
                        </pic:spPr>
                      </pic:pic>
                    </a:graphicData>
                  </a:graphic>
                </wp:inline>
              </w:drawing>
            </w:r>
            <w:r>
              <w:t>.</w:t>
            </w:r>
          </w:p>
        </w:tc>
        <w:tc>
          <w:tcPr>
            <w:tcW w:w="3641" w:type="dxa"/>
            <w:tcMar>
              <w:top w:w="28" w:type="dxa"/>
              <w:left w:w="28" w:type="dxa"/>
              <w:bottom w:w="28" w:type="dxa"/>
              <w:right w:w="28" w:type="dxa"/>
            </w:tcMar>
            <w:vAlign w:val="center"/>
          </w:tcPr>
          <w:p w:rsidR="00B4445C" w:rsidRDefault="00B4445C" w:rsidP="00BF01B7">
            <w:pPr>
              <w:pStyle w:val="TableContents"/>
            </w:pPr>
            <w:r>
              <w:t> (8.3.3)</w:t>
            </w:r>
          </w:p>
        </w:tc>
        <w:tc>
          <w:tcPr>
            <w:tcW w:w="3686" w:type="dxa"/>
            <w:tcMar>
              <w:top w:w="28" w:type="dxa"/>
              <w:left w:w="28" w:type="dxa"/>
              <w:bottom w:w="28" w:type="dxa"/>
              <w:right w:w="28" w:type="dxa"/>
            </w:tcMar>
            <w:vAlign w:val="center"/>
          </w:tcPr>
          <w:p w:rsidR="00B4445C" w:rsidRDefault="00B4445C" w:rsidP="00BF01B7">
            <w:pPr>
              <w:pStyle w:val="TableContents"/>
            </w:pPr>
            <w:r>
              <w:t> </w:t>
            </w:r>
          </w:p>
        </w:tc>
      </w:tr>
    </w:tbl>
    <w:p w:rsidR="00B4445C" w:rsidRDefault="00B4445C" w:rsidP="00B4445C">
      <w:pPr>
        <w:pStyle w:val="Textbody"/>
        <w:jc w:val="both"/>
      </w:pPr>
      <w:r>
        <w:t xml:space="preserve">      Мы можем четко наблюдать интерференционные максимумы </w:t>
      </w:r>
      <w:proofErr w:type="gramStart"/>
      <w:r>
        <w:t>при</w:t>
      </w:r>
      <w:proofErr w:type="gramEnd"/>
      <w:r>
        <w:t xml:space="preserve"> </w:t>
      </w:r>
      <w:r>
        <w:rPr>
          <w:noProof/>
          <w:lang w:eastAsia="ru-RU" w:bidi="ar-SA"/>
        </w:rPr>
        <w:drawing>
          <wp:inline distT="0" distB="0" distL="0" distR="0">
            <wp:extent cx="600120" cy="237960"/>
            <wp:effectExtent l="0" t="0" r="0" b="0"/>
            <wp:docPr id="171" name="Изображение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alphaModFix/>
                      <a:lum/>
                    </a:blip>
                    <a:srcRect/>
                    <a:stretch>
                      <a:fillRect/>
                    </a:stretch>
                  </pic:blipFill>
                  <pic:spPr>
                    <a:xfrm>
                      <a:off x="0" y="0"/>
                      <a:ext cx="600120" cy="237960"/>
                    </a:xfrm>
                    <a:prstGeom prst="rect">
                      <a:avLst/>
                    </a:prstGeom>
                    <a:ln>
                      <a:noFill/>
                      <a:prstDash/>
                    </a:ln>
                  </pic:spPr>
                </pic:pic>
              </a:graphicData>
            </a:graphic>
          </wp:inline>
        </w:drawing>
      </w:r>
      <w:r>
        <w:t>.</w:t>
      </w:r>
    </w:p>
    <w:p w:rsidR="00B4445C" w:rsidRDefault="00B4445C" w:rsidP="00B4445C">
      <w:pPr>
        <w:pStyle w:val="Textbody"/>
        <w:jc w:val="both"/>
      </w:pPr>
      <w:r>
        <w:t xml:space="preserve">      Найдем связь между порядком интерференционного максимума и оптической разностью хода. Для критического максимума оптическая разность хода </w:t>
      </w:r>
      <w:r>
        <w:rPr>
          <w:noProof/>
          <w:lang w:eastAsia="ru-RU" w:bidi="ar-SA"/>
        </w:rPr>
        <w:drawing>
          <wp:inline distT="0" distB="0" distL="0" distR="0">
            <wp:extent cx="504719" cy="181080"/>
            <wp:effectExtent l="0" t="0" r="0" b="0"/>
            <wp:docPr id="172" name="Изображение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alphaModFix/>
                      <a:lum/>
                    </a:blip>
                    <a:srcRect/>
                    <a:stretch>
                      <a:fillRect/>
                    </a:stretch>
                  </pic:blipFill>
                  <pic:spPr>
                    <a:xfrm>
                      <a:off x="0" y="0"/>
                      <a:ext cx="504719" cy="181080"/>
                    </a:xfrm>
                    <a:prstGeom prst="rect">
                      <a:avLst/>
                    </a:prstGeom>
                    <a:ln>
                      <a:noFill/>
                      <a:prstDash/>
                    </a:ln>
                  </pic:spPr>
                </pic:pic>
              </a:graphicData>
            </a:graphic>
          </wp:inline>
        </w:drawing>
      </w:r>
      <w:r>
        <w:t>, следовательно</w:t>
      </w:r>
    </w:p>
    <w:tbl>
      <w:tblPr>
        <w:tblW w:w="14624" w:type="dxa"/>
        <w:jc w:val="center"/>
        <w:tblLayout w:type="fixed"/>
        <w:tblCellMar>
          <w:left w:w="10" w:type="dxa"/>
          <w:right w:w="10" w:type="dxa"/>
        </w:tblCellMar>
        <w:tblLook w:val="04A0"/>
      </w:tblPr>
      <w:tblGrid>
        <w:gridCol w:w="3656"/>
        <w:gridCol w:w="3641"/>
        <w:gridCol w:w="3641"/>
        <w:gridCol w:w="3686"/>
      </w:tblGrid>
      <w:tr w:rsidR="00B4445C" w:rsidTr="00BF01B7">
        <w:tblPrEx>
          <w:tblCellMar>
            <w:top w:w="0" w:type="dxa"/>
            <w:bottom w:w="0" w:type="dxa"/>
          </w:tblCellMar>
        </w:tblPrEx>
        <w:trPr>
          <w:jc w:val="center"/>
        </w:trPr>
        <w:tc>
          <w:tcPr>
            <w:tcW w:w="3656" w:type="dxa"/>
            <w:tcMar>
              <w:top w:w="28" w:type="dxa"/>
              <w:left w:w="28" w:type="dxa"/>
              <w:bottom w:w="28" w:type="dxa"/>
              <w:right w:w="28" w:type="dxa"/>
            </w:tcMar>
            <w:vAlign w:val="center"/>
          </w:tcPr>
          <w:p w:rsidR="00B4445C" w:rsidRDefault="00B4445C" w:rsidP="00BF01B7">
            <w:pPr>
              <w:pStyle w:val="TableContents"/>
            </w:pPr>
            <w:r>
              <w:t> </w:t>
            </w:r>
          </w:p>
        </w:tc>
        <w:tc>
          <w:tcPr>
            <w:tcW w:w="3641" w:type="dxa"/>
            <w:tcMar>
              <w:top w:w="28" w:type="dxa"/>
              <w:left w:w="28" w:type="dxa"/>
              <w:bottom w:w="28" w:type="dxa"/>
              <w:right w:w="28" w:type="dxa"/>
            </w:tcMar>
            <w:vAlign w:val="center"/>
          </w:tcPr>
          <w:p w:rsidR="00B4445C" w:rsidRDefault="00B4445C" w:rsidP="00BF01B7">
            <w:pPr>
              <w:pStyle w:val="TableContents"/>
            </w:pPr>
            <w:r>
              <w:rPr>
                <w:noProof/>
                <w:lang w:eastAsia="ru-RU" w:bidi="ar-SA"/>
              </w:rPr>
              <w:drawing>
                <wp:inline distT="0" distB="0" distL="0" distR="0">
                  <wp:extent cx="733320" cy="419040"/>
                  <wp:effectExtent l="0" t="0" r="0" b="0"/>
                  <wp:docPr id="173" name="Изображение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alphaModFix/>
                            <a:lum/>
                          </a:blip>
                          <a:srcRect/>
                          <a:stretch>
                            <a:fillRect/>
                          </a:stretch>
                        </pic:blipFill>
                        <pic:spPr>
                          <a:xfrm>
                            <a:off x="0" y="0"/>
                            <a:ext cx="733320" cy="419040"/>
                          </a:xfrm>
                          <a:prstGeom prst="rect">
                            <a:avLst/>
                          </a:prstGeom>
                          <a:ln>
                            <a:noFill/>
                            <a:prstDash/>
                          </a:ln>
                        </pic:spPr>
                      </pic:pic>
                    </a:graphicData>
                  </a:graphic>
                </wp:inline>
              </w:drawing>
            </w:r>
            <w:r>
              <w:t>,</w:t>
            </w:r>
          </w:p>
        </w:tc>
        <w:tc>
          <w:tcPr>
            <w:tcW w:w="3641" w:type="dxa"/>
            <w:tcMar>
              <w:top w:w="28" w:type="dxa"/>
              <w:left w:w="28" w:type="dxa"/>
              <w:bottom w:w="28" w:type="dxa"/>
              <w:right w:w="28" w:type="dxa"/>
            </w:tcMar>
            <w:vAlign w:val="center"/>
          </w:tcPr>
          <w:p w:rsidR="00B4445C" w:rsidRDefault="00B4445C" w:rsidP="00BF01B7">
            <w:pPr>
              <w:pStyle w:val="TableContents"/>
            </w:pPr>
            <w:r>
              <w:t> (8.3.4)</w:t>
            </w:r>
          </w:p>
        </w:tc>
        <w:tc>
          <w:tcPr>
            <w:tcW w:w="3686" w:type="dxa"/>
            <w:tcMar>
              <w:top w:w="28" w:type="dxa"/>
              <w:left w:w="28" w:type="dxa"/>
              <w:bottom w:w="28" w:type="dxa"/>
              <w:right w:w="28" w:type="dxa"/>
            </w:tcMar>
            <w:vAlign w:val="center"/>
          </w:tcPr>
          <w:p w:rsidR="00B4445C" w:rsidRDefault="00B4445C" w:rsidP="00BF01B7">
            <w:pPr>
              <w:pStyle w:val="TableContents"/>
            </w:pPr>
            <w:r>
              <w:t> </w:t>
            </w:r>
          </w:p>
        </w:tc>
      </w:tr>
    </w:tbl>
    <w:p w:rsidR="00B4445C" w:rsidRDefault="00B4445C" w:rsidP="00B4445C">
      <w:pPr>
        <w:pStyle w:val="Textbody"/>
        <w:jc w:val="both"/>
      </w:pPr>
      <w:r>
        <w:t xml:space="preserve">      где </w:t>
      </w:r>
      <w:r>
        <w:rPr>
          <w:noProof/>
          <w:lang w:eastAsia="ru-RU" w:bidi="ar-SA"/>
        </w:rPr>
        <w:drawing>
          <wp:inline distT="0" distB="0" distL="0" distR="0">
            <wp:extent cx="276120" cy="228600"/>
            <wp:effectExtent l="0" t="0" r="0" b="0"/>
            <wp:docPr id="174" name="Изображение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alphaModFix/>
                      <a:lum/>
                    </a:blip>
                    <a:srcRect/>
                    <a:stretch>
                      <a:fillRect/>
                    </a:stretch>
                  </pic:blipFill>
                  <pic:spPr>
                    <a:xfrm>
                      <a:off x="0" y="0"/>
                      <a:ext cx="276120" cy="228600"/>
                    </a:xfrm>
                    <a:prstGeom prst="rect">
                      <a:avLst/>
                    </a:prstGeom>
                    <a:ln>
                      <a:noFill/>
                      <a:prstDash/>
                    </a:ln>
                  </pic:spPr>
                </pic:pic>
              </a:graphicData>
            </a:graphic>
          </wp:inline>
        </w:drawing>
      </w:r>
      <w:r>
        <w:t xml:space="preserve"> – </w:t>
      </w:r>
      <w:r>
        <w:rPr>
          <w:i/>
        </w:rPr>
        <w:t>такая оптическая разность хода, при которой исчезает интерференционная картина</w:t>
      </w:r>
      <w:r>
        <w:t>.</w:t>
      </w:r>
    </w:p>
    <w:p w:rsidR="00B4445C" w:rsidRDefault="00B4445C" w:rsidP="00B4445C">
      <w:pPr>
        <w:pStyle w:val="Textbody"/>
        <w:jc w:val="both"/>
      </w:pPr>
      <w:r>
        <w:t xml:space="preserve">      Чтобы наблюдать интерференционную картину, необходимо, чтобы оптическая разность хода была много меньше длины когерентности для данного источника света:    </w:t>
      </w:r>
      <w:r>
        <w:rPr>
          <w:noProof/>
          <w:lang w:eastAsia="ru-RU" w:bidi="ar-SA"/>
        </w:rPr>
        <w:drawing>
          <wp:inline distT="0" distB="0" distL="0" distR="0">
            <wp:extent cx="695159" cy="228600"/>
            <wp:effectExtent l="0" t="0" r="0" b="0"/>
            <wp:docPr id="175" name="Изображение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alphaModFix/>
                      <a:lum/>
                    </a:blip>
                    <a:srcRect/>
                    <a:stretch>
                      <a:fillRect/>
                    </a:stretch>
                  </pic:blipFill>
                  <pic:spPr>
                    <a:xfrm>
                      <a:off x="0" y="0"/>
                      <a:ext cx="695159" cy="228600"/>
                    </a:xfrm>
                    <a:prstGeom prst="rect">
                      <a:avLst/>
                    </a:prstGeom>
                    <a:ln>
                      <a:noFill/>
                      <a:prstDash/>
                    </a:ln>
                  </pic:spPr>
                </pic:pic>
              </a:graphicData>
            </a:graphic>
          </wp:inline>
        </w:drawing>
      </w:r>
      <w:r>
        <w:t>, или</w:t>
      </w:r>
    </w:p>
    <w:p w:rsidR="00B4445C" w:rsidRDefault="00B4445C" w:rsidP="00B4445C">
      <w:pPr>
        <w:pStyle w:val="Textbody"/>
        <w:jc w:val="center"/>
      </w:pPr>
      <w:r>
        <w:rPr>
          <w:noProof/>
          <w:lang w:eastAsia="ru-RU" w:bidi="ar-SA"/>
        </w:rPr>
        <w:drawing>
          <wp:inline distT="0" distB="0" distL="0" distR="0">
            <wp:extent cx="800280" cy="419040"/>
            <wp:effectExtent l="0" t="0" r="0" b="0"/>
            <wp:docPr id="176" name="Изображение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alphaModFix/>
                      <a:lum/>
                    </a:blip>
                    <a:srcRect/>
                    <a:stretch>
                      <a:fillRect/>
                    </a:stretch>
                  </pic:blipFill>
                  <pic:spPr>
                    <a:xfrm>
                      <a:off x="0" y="0"/>
                      <a:ext cx="800280" cy="419040"/>
                    </a:xfrm>
                    <a:prstGeom prst="rect">
                      <a:avLst/>
                    </a:prstGeom>
                    <a:ln>
                      <a:noFill/>
                      <a:prstDash/>
                    </a:ln>
                  </pic:spPr>
                </pic:pic>
              </a:graphicData>
            </a:graphic>
          </wp:inline>
        </w:drawing>
      </w:r>
      <w:r>
        <w:t>.</w:t>
      </w:r>
    </w:p>
    <w:p w:rsidR="00B4445C" w:rsidRDefault="00B4445C" w:rsidP="00B4445C">
      <w:pPr>
        <w:pStyle w:val="Textbody"/>
        <w:jc w:val="both"/>
      </w:pPr>
      <w:r>
        <w:t xml:space="preserve">      Наряду с </w:t>
      </w:r>
      <w:proofErr w:type="spellStart"/>
      <w:r>
        <w:t>временнóй</w:t>
      </w:r>
      <w:proofErr w:type="spellEnd"/>
      <w:r>
        <w:t xml:space="preserve"> когерентностью для описания когерентных свойств волн в плоскости, перпендикулярной направлению их распространения, вводится понятие </w:t>
      </w:r>
      <w:r>
        <w:rPr>
          <w:b/>
          <w:i/>
        </w:rPr>
        <w:t>пространственной когерентности</w:t>
      </w:r>
      <w:r>
        <w:t xml:space="preserve">. Два источника, размеры и взаимное расположение которых позволяют наблюдать </w:t>
      </w:r>
      <w:r>
        <w:lastRenderedPageBreak/>
        <w:t xml:space="preserve">интерференцию, называются </w:t>
      </w:r>
      <w:r>
        <w:rPr>
          <w:b/>
          <w:i/>
        </w:rPr>
        <w:t>пространственно-когерентными</w:t>
      </w:r>
      <w:r>
        <w:t xml:space="preserve">. </w:t>
      </w:r>
      <w:r>
        <w:rPr>
          <w:b/>
          <w:i/>
        </w:rPr>
        <w:t>Радиусом когерентности</w:t>
      </w:r>
      <w:r>
        <w:t xml:space="preserve"> (</w:t>
      </w:r>
      <w:r>
        <w:rPr>
          <w:b/>
          <w:i/>
        </w:rPr>
        <w:t>или длиной пространственной когерентности</w:t>
      </w:r>
      <w:r>
        <w:t xml:space="preserve">) </w:t>
      </w:r>
      <w:r>
        <w:rPr>
          <w:i/>
        </w:rPr>
        <w:t>называется максимальное, поперечное направлению распространения волны расстояние, на котором возможно проявление интерференции</w:t>
      </w:r>
      <w:r>
        <w:t>.</w:t>
      </w:r>
    </w:p>
    <w:p w:rsidR="00B4445C" w:rsidRDefault="00B4445C" w:rsidP="00B4445C">
      <w:pPr>
        <w:pStyle w:val="Textbody"/>
        <w:jc w:val="both"/>
      </w:pPr>
      <w:r>
        <w:t>      Таким образом, пространственная когерентность определится радиусом когерентности</w:t>
      </w:r>
      <w:proofErr w:type="gramStart"/>
      <w:r>
        <w:t>:</w:t>
      </w:r>
      <w:proofErr w:type="gramEnd"/>
    </w:p>
    <w:p w:rsidR="00B4445C" w:rsidRDefault="00B4445C" w:rsidP="00B4445C">
      <w:pPr>
        <w:pStyle w:val="Textbody"/>
        <w:jc w:val="center"/>
      </w:pPr>
      <w:r>
        <w:rPr>
          <w:noProof/>
          <w:lang w:eastAsia="ru-RU" w:bidi="ar-SA"/>
        </w:rPr>
        <w:drawing>
          <wp:inline distT="0" distB="0" distL="0" distR="0">
            <wp:extent cx="504719" cy="419040"/>
            <wp:effectExtent l="0" t="0" r="0" b="0"/>
            <wp:docPr id="177" name="Изображение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alphaModFix/>
                      <a:lum/>
                    </a:blip>
                    <a:srcRect/>
                    <a:stretch>
                      <a:fillRect/>
                    </a:stretch>
                  </pic:blipFill>
                  <pic:spPr>
                    <a:xfrm>
                      <a:off x="0" y="0"/>
                      <a:ext cx="504719" cy="419040"/>
                    </a:xfrm>
                    <a:prstGeom prst="rect">
                      <a:avLst/>
                    </a:prstGeom>
                    <a:ln>
                      <a:noFill/>
                      <a:prstDash/>
                    </a:ln>
                  </pic:spPr>
                </pic:pic>
              </a:graphicData>
            </a:graphic>
          </wp:inline>
        </w:drawing>
      </w:r>
      <w:r>
        <w:t>,</w:t>
      </w:r>
    </w:p>
    <w:p w:rsidR="00B4445C" w:rsidRDefault="00B4445C" w:rsidP="00B4445C">
      <w:pPr>
        <w:pStyle w:val="Textbody"/>
        <w:jc w:val="both"/>
      </w:pPr>
      <w:r>
        <w:t>      где λ – длина волны света, φ – угловой размер источника.</w:t>
      </w:r>
    </w:p>
    <w:p w:rsidR="00B4445C" w:rsidRDefault="00B4445C" w:rsidP="00B4445C">
      <w:pPr>
        <w:pStyle w:val="Textbody"/>
        <w:jc w:val="both"/>
      </w:pPr>
      <w:r>
        <w:t>      Для того чтобы увеличить радиус когерентности или длину пространственной когерентности, необходимо световые лучи пропускать через очень малое отверстие в непрозрачном экране</w:t>
      </w:r>
      <w:proofErr w:type="gramStart"/>
      <w:r>
        <w:t xml:space="preserve"> </w:t>
      </w:r>
      <w:r>
        <w:rPr>
          <w:i/>
        </w:rPr>
        <w:t>А</w:t>
      </w:r>
      <w:proofErr w:type="gramEnd"/>
      <w:r>
        <w:t xml:space="preserve"> (рис. 8.2).</w:t>
      </w:r>
    </w:p>
    <w:p w:rsidR="00B4445C" w:rsidRDefault="00B4445C" w:rsidP="00B4445C">
      <w:pPr>
        <w:pStyle w:val="Standard"/>
      </w:pPr>
    </w:p>
    <w:p w:rsidR="00B4445C" w:rsidRPr="00B4445C" w:rsidRDefault="00B4445C" w:rsidP="009E22B7">
      <w:pPr>
        <w:pStyle w:val="Textbody"/>
        <w:jc w:val="both"/>
      </w:pPr>
    </w:p>
    <w:sectPr w:rsidR="00B4445C" w:rsidRPr="00B4445C" w:rsidSect="00D36BA1">
      <w:pgSz w:w="11906" w:h="16838"/>
      <w:pgMar w:top="567" w:right="850"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Liberation Serif">
    <w:panose1 w:val="02020603050405020304"/>
    <w:charset w:val="CC"/>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36BA1"/>
    <w:rsid w:val="000624B1"/>
    <w:rsid w:val="000B0490"/>
    <w:rsid w:val="00116739"/>
    <w:rsid w:val="003E2925"/>
    <w:rsid w:val="00514D55"/>
    <w:rsid w:val="00547B67"/>
    <w:rsid w:val="006417F5"/>
    <w:rsid w:val="00694BD9"/>
    <w:rsid w:val="00740AF9"/>
    <w:rsid w:val="00765760"/>
    <w:rsid w:val="00783637"/>
    <w:rsid w:val="00866B15"/>
    <w:rsid w:val="008F560F"/>
    <w:rsid w:val="0097499D"/>
    <w:rsid w:val="009E22B7"/>
    <w:rsid w:val="00A177FA"/>
    <w:rsid w:val="00A526D9"/>
    <w:rsid w:val="00A531C7"/>
    <w:rsid w:val="00AC6216"/>
    <w:rsid w:val="00B4445C"/>
    <w:rsid w:val="00B53C33"/>
    <w:rsid w:val="00B81787"/>
    <w:rsid w:val="00BE5B76"/>
    <w:rsid w:val="00C36028"/>
    <w:rsid w:val="00D36BA1"/>
    <w:rsid w:val="00FD3A38"/>
    <w:rsid w:val="00FE36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22B7"/>
    <w:pPr>
      <w:widowControl w:val="0"/>
      <w:suppressAutoHyphens/>
      <w:autoSpaceDN w:val="0"/>
      <w:spacing w:after="0" w:line="240" w:lineRule="auto"/>
      <w:textAlignment w:val="baseline"/>
    </w:pPr>
    <w:rPr>
      <w:rFonts w:ascii="Liberation Serif" w:eastAsia="Arial Unicode MS" w:hAnsi="Liberation Serif" w:cs="Mangal"/>
      <w:kern w:val="3"/>
      <w:sz w:val="24"/>
      <w:szCs w:val="24"/>
      <w:lang w:eastAsia="zh-CN" w:bidi="hi-IN"/>
    </w:rPr>
  </w:style>
  <w:style w:type="paragraph" w:styleId="3">
    <w:name w:val="heading 3"/>
    <w:basedOn w:val="a"/>
    <w:link w:val="30"/>
    <w:uiPriority w:val="9"/>
    <w:qFormat/>
    <w:rsid w:val="00B81787"/>
    <w:pPr>
      <w:widowControl/>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6BA1"/>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a4">
    <w:name w:val="Balloon Text"/>
    <w:basedOn w:val="a"/>
    <w:link w:val="a5"/>
    <w:uiPriority w:val="99"/>
    <w:semiHidden/>
    <w:unhideWhenUsed/>
    <w:rsid w:val="00D36BA1"/>
    <w:pPr>
      <w:widowControl/>
      <w:suppressAutoHyphens w:val="0"/>
      <w:autoSpaceDN/>
      <w:textAlignment w:val="auto"/>
    </w:pPr>
    <w:rPr>
      <w:rFonts w:ascii="Tahoma" w:eastAsiaTheme="minorHAnsi" w:hAnsi="Tahoma" w:cs="Tahoma"/>
      <w:kern w:val="0"/>
      <w:sz w:val="16"/>
      <w:szCs w:val="16"/>
      <w:lang w:eastAsia="en-US" w:bidi="ar-SA"/>
    </w:rPr>
  </w:style>
  <w:style w:type="character" w:customStyle="1" w:styleId="a5">
    <w:name w:val="Текст выноски Знак"/>
    <w:basedOn w:val="a0"/>
    <w:link w:val="a4"/>
    <w:uiPriority w:val="99"/>
    <w:semiHidden/>
    <w:rsid w:val="00D36BA1"/>
    <w:rPr>
      <w:rFonts w:ascii="Tahoma" w:hAnsi="Tahoma" w:cs="Tahoma"/>
      <w:sz w:val="16"/>
      <w:szCs w:val="16"/>
    </w:rPr>
  </w:style>
  <w:style w:type="character" w:customStyle="1" w:styleId="apple-converted-space">
    <w:name w:val="apple-converted-space"/>
    <w:basedOn w:val="a0"/>
    <w:rsid w:val="003E2925"/>
  </w:style>
  <w:style w:type="character" w:styleId="a6">
    <w:name w:val="Hyperlink"/>
    <w:basedOn w:val="a0"/>
    <w:uiPriority w:val="99"/>
    <w:semiHidden/>
    <w:unhideWhenUsed/>
    <w:rsid w:val="000624B1"/>
    <w:rPr>
      <w:color w:val="0000FF"/>
      <w:u w:val="single"/>
    </w:rPr>
  </w:style>
  <w:style w:type="character" w:customStyle="1" w:styleId="term">
    <w:name w:val="term"/>
    <w:basedOn w:val="a0"/>
    <w:rsid w:val="000624B1"/>
  </w:style>
  <w:style w:type="character" w:customStyle="1" w:styleId="formula">
    <w:name w:val="formula"/>
    <w:basedOn w:val="a0"/>
    <w:rsid w:val="000624B1"/>
  </w:style>
  <w:style w:type="character" w:customStyle="1" w:styleId="m">
    <w:name w:val="m"/>
    <w:basedOn w:val="a0"/>
    <w:rsid w:val="000624B1"/>
  </w:style>
  <w:style w:type="character" w:customStyle="1" w:styleId="number">
    <w:name w:val="number"/>
    <w:basedOn w:val="a0"/>
    <w:rsid w:val="000624B1"/>
  </w:style>
  <w:style w:type="character" w:customStyle="1" w:styleId="keyw">
    <w:name w:val="keyw"/>
    <w:basedOn w:val="a0"/>
    <w:rsid w:val="00C36028"/>
  </w:style>
  <w:style w:type="character" w:customStyle="1" w:styleId="30">
    <w:name w:val="Заголовок 3 Знак"/>
    <w:basedOn w:val="a0"/>
    <w:link w:val="3"/>
    <w:uiPriority w:val="9"/>
    <w:rsid w:val="00B81787"/>
    <w:rPr>
      <w:rFonts w:ascii="Times New Roman" w:eastAsia="Times New Roman" w:hAnsi="Times New Roman" w:cs="Times New Roman"/>
      <w:b/>
      <w:bCs/>
      <w:sz w:val="27"/>
      <w:szCs w:val="27"/>
      <w:lang w:eastAsia="ru-RU"/>
    </w:rPr>
  </w:style>
  <w:style w:type="paragraph" w:customStyle="1" w:styleId="Textbody">
    <w:name w:val="Text body"/>
    <w:basedOn w:val="a"/>
    <w:rsid w:val="00A526D9"/>
    <w:pPr>
      <w:spacing w:after="140" w:line="288" w:lineRule="auto"/>
    </w:pPr>
  </w:style>
  <w:style w:type="paragraph" w:customStyle="1" w:styleId="TableContents">
    <w:name w:val="Table Contents"/>
    <w:basedOn w:val="a"/>
    <w:rsid w:val="00A526D9"/>
    <w:pPr>
      <w:suppressLineNumbers/>
    </w:pPr>
  </w:style>
  <w:style w:type="paragraph" w:styleId="a7">
    <w:name w:val="List Paragraph"/>
    <w:basedOn w:val="a"/>
    <w:uiPriority w:val="34"/>
    <w:qFormat/>
    <w:rsid w:val="00116739"/>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customStyle="1" w:styleId="Standard">
    <w:name w:val="Standard"/>
    <w:rsid w:val="00866B15"/>
    <w:pPr>
      <w:widowControl w:val="0"/>
      <w:suppressAutoHyphens/>
      <w:autoSpaceDN w:val="0"/>
      <w:spacing w:after="0" w:line="240" w:lineRule="auto"/>
      <w:textAlignment w:val="baseline"/>
    </w:pPr>
    <w:rPr>
      <w:rFonts w:ascii="Liberation Serif" w:eastAsia="Arial Unicode MS" w:hAnsi="Liberation Serif"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349768386">
      <w:bodyDiv w:val="1"/>
      <w:marLeft w:val="0"/>
      <w:marRight w:val="0"/>
      <w:marTop w:val="0"/>
      <w:marBottom w:val="0"/>
      <w:divBdr>
        <w:top w:val="none" w:sz="0" w:space="0" w:color="auto"/>
        <w:left w:val="none" w:sz="0" w:space="0" w:color="auto"/>
        <w:bottom w:val="none" w:sz="0" w:space="0" w:color="auto"/>
        <w:right w:val="none" w:sz="0" w:space="0" w:color="auto"/>
      </w:divBdr>
    </w:div>
    <w:div w:id="366368592">
      <w:bodyDiv w:val="1"/>
      <w:marLeft w:val="0"/>
      <w:marRight w:val="0"/>
      <w:marTop w:val="0"/>
      <w:marBottom w:val="0"/>
      <w:divBdr>
        <w:top w:val="none" w:sz="0" w:space="0" w:color="auto"/>
        <w:left w:val="none" w:sz="0" w:space="0" w:color="auto"/>
        <w:bottom w:val="none" w:sz="0" w:space="0" w:color="auto"/>
        <w:right w:val="none" w:sz="0" w:space="0" w:color="auto"/>
      </w:divBdr>
    </w:div>
    <w:div w:id="596405993">
      <w:bodyDiv w:val="1"/>
      <w:marLeft w:val="0"/>
      <w:marRight w:val="0"/>
      <w:marTop w:val="0"/>
      <w:marBottom w:val="0"/>
      <w:divBdr>
        <w:top w:val="none" w:sz="0" w:space="0" w:color="auto"/>
        <w:left w:val="none" w:sz="0" w:space="0" w:color="auto"/>
        <w:bottom w:val="none" w:sz="0" w:space="0" w:color="auto"/>
        <w:right w:val="none" w:sz="0" w:space="0" w:color="auto"/>
      </w:divBdr>
    </w:div>
    <w:div w:id="611594489">
      <w:bodyDiv w:val="1"/>
      <w:marLeft w:val="0"/>
      <w:marRight w:val="0"/>
      <w:marTop w:val="0"/>
      <w:marBottom w:val="0"/>
      <w:divBdr>
        <w:top w:val="none" w:sz="0" w:space="0" w:color="auto"/>
        <w:left w:val="none" w:sz="0" w:space="0" w:color="auto"/>
        <w:bottom w:val="none" w:sz="0" w:space="0" w:color="auto"/>
        <w:right w:val="none" w:sz="0" w:space="0" w:color="auto"/>
      </w:divBdr>
      <w:divsChild>
        <w:div w:id="113641252">
          <w:marLeft w:val="0"/>
          <w:marRight w:val="0"/>
          <w:marTop w:val="0"/>
          <w:marBottom w:val="0"/>
          <w:divBdr>
            <w:top w:val="none" w:sz="0" w:space="0" w:color="auto"/>
            <w:left w:val="none" w:sz="0" w:space="0" w:color="auto"/>
            <w:bottom w:val="none" w:sz="0" w:space="0" w:color="auto"/>
            <w:right w:val="none" w:sz="0" w:space="0" w:color="auto"/>
          </w:divBdr>
        </w:div>
        <w:div w:id="1785079467">
          <w:marLeft w:val="0"/>
          <w:marRight w:val="0"/>
          <w:marTop w:val="0"/>
          <w:marBottom w:val="0"/>
          <w:divBdr>
            <w:top w:val="none" w:sz="0" w:space="0" w:color="auto"/>
            <w:left w:val="none" w:sz="0" w:space="0" w:color="auto"/>
            <w:bottom w:val="none" w:sz="0" w:space="0" w:color="auto"/>
            <w:right w:val="none" w:sz="0" w:space="0" w:color="auto"/>
          </w:divBdr>
        </w:div>
        <w:div w:id="281229278">
          <w:marLeft w:val="0"/>
          <w:marRight w:val="0"/>
          <w:marTop w:val="0"/>
          <w:marBottom w:val="0"/>
          <w:divBdr>
            <w:top w:val="none" w:sz="0" w:space="0" w:color="auto"/>
            <w:left w:val="none" w:sz="0" w:space="0" w:color="auto"/>
            <w:bottom w:val="none" w:sz="0" w:space="0" w:color="auto"/>
            <w:right w:val="none" w:sz="0" w:space="0" w:color="auto"/>
          </w:divBdr>
        </w:div>
        <w:div w:id="1669753069">
          <w:marLeft w:val="0"/>
          <w:marRight w:val="0"/>
          <w:marTop w:val="0"/>
          <w:marBottom w:val="0"/>
          <w:divBdr>
            <w:top w:val="none" w:sz="0" w:space="0" w:color="auto"/>
            <w:left w:val="none" w:sz="0" w:space="0" w:color="auto"/>
            <w:bottom w:val="none" w:sz="0" w:space="0" w:color="auto"/>
            <w:right w:val="none" w:sz="0" w:space="0" w:color="auto"/>
          </w:divBdr>
        </w:div>
        <w:div w:id="2043431606">
          <w:marLeft w:val="0"/>
          <w:marRight w:val="0"/>
          <w:marTop w:val="0"/>
          <w:marBottom w:val="0"/>
          <w:divBdr>
            <w:top w:val="none" w:sz="0" w:space="0" w:color="auto"/>
            <w:left w:val="none" w:sz="0" w:space="0" w:color="auto"/>
            <w:bottom w:val="none" w:sz="0" w:space="0" w:color="auto"/>
            <w:right w:val="none" w:sz="0" w:space="0" w:color="auto"/>
          </w:divBdr>
        </w:div>
        <w:div w:id="1456213646">
          <w:marLeft w:val="0"/>
          <w:marRight w:val="0"/>
          <w:marTop w:val="0"/>
          <w:marBottom w:val="0"/>
          <w:divBdr>
            <w:top w:val="none" w:sz="0" w:space="0" w:color="auto"/>
            <w:left w:val="none" w:sz="0" w:space="0" w:color="auto"/>
            <w:bottom w:val="none" w:sz="0" w:space="0" w:color="auto"/>
            <w:right w:val="none" w:sz="0" w:space="0" w:color="auto"/>
          </w:divBdr>
        </w:div>
        <w:div w:id="1473055285">
          <w:marLeft w:val="0"/>
          <w:marRight w:val="0"/>
          <w:marTop w:val="0"/>
          <w:marBottom w:val="0"/>
          <w:divBdr>
            <w:top w:val="none" w:sz="0" w:space="0" w:color="auto"/>
            <w:left w:val="none" w:sz="0" w:space="0" w:color="auto"/>
            <w:bottom w:val="none" w:sz="0" w:space="0" w:color="auto"/>
            <w:right w:val="none" w:sz="0" w:space="0" w:color="auto"/>
          </w:divBdr>
        </w:div>
        <w:div w:id="187377187">
          <w:marLeft w:val="0"/>
          <w:marRight w:val="0"/>
          <w:marTop w:val="0"/>
          <w:marBottom w:val="0"/>
          <w:divBdr>
            <w:top w:val="none" w:sz="0" w:space="0" w:color="auto"/>
            <w:left w:val="none" w:sz="0" w:space="0" w:color="auto"/>
            <w:bottom w:val="none" w:sz="0" w:space="0" w:color="auto"/>
            <w:right w:val="none" w:sz="0" w:space="0" w:color="auto"/>
          </w:divBdr>
        </w:div>
        <w:div w:id="345442514">
          <w:marLeft w:val="0"/>
          <w:marRight w:val="0"/>
          <w:marTop w:val="0"/>
          <w:marBottom w:val="0"/>
          <w:divBdr>
            <w:top w:val="none" w:sz="0" w:space="0" w:color="auto"/>
            <w:left w:val="none" w:sz="0" w:space="0" w:color="auto"/>
            <w:bottom w:val="none" w:sz="0" w:space="0" w:color="auto"/>
            <w:right w:val="none" w:sz="0" w:space="0" w:color="auto"/>
          </w:divBdr>
        </w:div>
        <w:div w:id="1826511787">
          <w:marLeft w:val="0"/>
          <w:marRight w:val="0"/>
          <w:marTop w:val="0"/>
          <w:marBottom w:val="0"/>
          <w:divBdr>
            <w:top w:val="none" w:sz="0" w:space="0" w:color="auto"/>
            <w:left w:val="none" w:sz="0" w:space="0" w:color="auto"/>
            <w:bottom w:val="none" w:sz="0" w:space="0" w:color="auto"/>
            <w:right w:val="none" w:sz="0" w:space="0" w:color="auto"/>
          </w:divBdr>
        </w:div>
        <w:div w:id="1114056820">
          <w:marLeft w:val="0"/>
          <w:marRight w:val="0"/>
          <w:marTop w:val="0"/>
          <w:marBottom w:val="0"/>
          <w:divBdr>
            <w:top w:val="none" w:sz="0" w:space="0" w:color="auto"/>
            <w:left w:val="none" w:sz="0" w:space="0" w:color="auto"/>
            <w:bottom w:val="none" w:sz="0" w:space="0" w:color="auto"/>
            <w:right w:val="none" w:sz="0" w:space="0" w:color="auto"/>
          </w:divBdr>
        </w:div>
        <w:div w:id="86194436">
          <w:marLeft w:val="0"/>
          <w:marRight w:val="0"/>
          <w:marTop w:val="0"/>
          <w:marBottom w:val="0"/>
          <w:divBdr>
            <w:top w:val="none" w:sz="0" w:space="0" w:color="auto"/>
            <w:left w:val="none" w:sz="0" w:space="0" w:color="auto"/>
            <w:bottom w:val="none" w:sz="0" w:space="0" w:color="auto"/>
            <w:right w:val="none" w:sz="0" w:space="0" w:color="auto"/>
          </w:divBdr>
        </w:div>
        <w:div w:id="1696425954">
          <w:marLeft w:val="0"/>
          <w:marRight w:val="0"/>
          <w:marTop w:val="0"/>
          <w:marBottom w:val="0"/>
          <w:divBdr>
            <w:top w:val="none" w:sz="0" w:space="0" w:color="auto"/>
            <w:left w:val="none" w:sz="0" w:space="0" w:color="auto"/>
            <w:bottom w:val="none" w:sz="0" w:space="0" w:color="auto"/>
            <w:right w:val="none" w:sz="0" w:space="0" w:color="auto"/>
          </w:divBdr>
        </w:div>
        <w:div w:id="1747068425">
          <w:marLeft w:val="0"/>
          <w:marRight w:val="0"/>
          <w:marTop w:val="0"/>
          <w:marBottom w:val="0"/>
          <w:divBdr>
            <w:top w:val="none" w:sz="0" w:space="0" w:color="auto"/>
            <w:left w:val="none" w:sz="0" w:space="0" w:color="auto"/>
            <w:bottom w:val="none" w:sz="0" w:space="0" w:color="auto"/>
            <w:right w:val="none" w:sz="0" w:space="0" w:color="auto"/>
          </w:divBdr>
        </w:div>
        <w:div w:id="1212763821">
          <w:marLeft w:val="0"/>
          <w:marRight w:val="0"/>
          <w:marTop w:val="0"/>
          <w:marBottom w:val="0"/>
          <w:divBdr>
            <w:top w:val="none" w:sz="0" w:space="0" w:color="auto"/>
            <w:left w:val="none" w:sz="0" w:space="0" w:color="auto"/>
            <w:bottom w:val="none" w:sz="0" w:space="0" w:color="auto"/>
            <w:right w:val="none" w:sz="0" w:space="0" w:color="auto"/>
          </w:divBdr>
        </w:div>
        <w:div w:id="1445686618">
          <w:marLeft w:val="0"/>
          <w:marRight w:val="0"/>
          <w:marTop w:val="0"/>
          <w:marBottom w:val="0"/>
          <w:divBdr>
            <w:top w:val="none" w:sz="0" w:space="0" w:color="auto"/>
            <w:left w:val="none" w:sz="0" w:space="0" w:color="auto"/>
            <w:bottom w:val="none" w:sz="0" w:space="0" w:color="auto"/>
            <w:right w:val="none" w:sz="0" w:space="0" w:color="auto"/>
          </w:divBdr>
        </w:div>
        <w:div w:id="1170020330">
          <w:marLeft w:val="0"/>
          <w:marRight w:val="0"/>
          <w:marTop w:val="0"/>
          <w:marBottom w:val="0"/>
          <w:divBdr>
            <w:top w:val="none" w:sz="0" w:space="0" w:color="auto"/>
            <w:left w:val="none" w:sz="0" w:space="0" w:color="auto"/>
            <w:bottom w:val="none" w:sz="0" w:space="0" w:color="auto"/>
            <w:right w:val="none" w:sz="0" w:space="0" w:color="auto"/>
          </w:divBdr>
        </w:div>
        <w:div w:id="1931502313">
          <w:marLeft w:val="0"/>
          <w:marRight w:val="0"/>
          <w:marTop w:val="0"/>
          <w:marBottom w:val="0"/>
          <w:divBdr>
            <w:top w:val="none" w:sz="0" w:space="0" w:color="auto"/>
            <w:left w:val="none" w:sz="0" w:space="0" w:color="auto"/>
            <w:bottom w:val="none" w:sz="0" w:space="0" w:color="auto"/>
            <w:right w:val="none" w:sz="0" w:space="0" w:color="auto"/>
          </w:divBdr>
        </w:div>
        <w:div w:id="915893221">
          <w:marLeft w:val="0"/>
          <w:marRight w:val="0"/>
          <w:marTop w:val="0"/>
          <w:marBottom w:val="0"/>
          <w:divBdr>
            <w:top w:val="none" w:sz="0" w:space="0" w:color="auto"/>
            <w:left w:val="none" w:sz="0" w:space="0" w:color="auto"/>
            <w:bottom w:val="none" w:sz="0" w:space="0" w:color="auto"/>
            <w:right w:val="none" w:sz="0" w:space="0" w:color="auto"/>
          </w:divBdr>
        </w:div>
        <w:div w:id="1259100115">
          <w:marLeft w:val="0"/>
          <w:marRight w:val="0"/>
          <w:marTop w:val="0"/>
          <w:marBottom w:val="0"/>
          <w:divBdr>
            <w:top w:val="none" w:sz="0" w:space="0" w:color="auto"/>
            <w:left w:val="none" w:sz="0" w:space="0" w:color="auto"/>
            <w:bottom w:val="none" w:sz="0" w:space="0" w:color="auto"/>
            <w:right w:val="none" w:sz="0" w:space="0" w:color="auto"/>
          </w:divBdr>
        </w:div>
        <w:div w:id="1221401217">
          <w:marLeft w:val="0"/>
          <w:marRight w:val="0"/>
          <w:marTop w:val="0"/>
          <w:marBottom w:val="0"/>
          <w:divBdr>
            <w:top w:val="none" w:sz="0" w:space="0" w:color="auto"/>
            <w:left w:val="none" w:sz="0" w:space="0" w:color="auto"/>
            <w:bottom w:val="none" w:sz="0" w:space="0" w:color="auto"/>
            <w:right w:val="none" w:sz="0" w:space="0" w:color="auto"/>
          </w:divBdr>
        </w:div>
        <w:div w:id="1289894200">
          <w:marLeft w:val="0"/>
          <w:marRight w:val="0"/>
          <w:marTop w:val="0"/>
          <w:marBottom w:val="0"/>
          <w:divBdr>
            <w:top w:val="none" w:sz="0" w:space="0" w:color="auto"/>
            <w:left w:val="none" w:sz="0" w:space="0" w:color="auto"/>
            <w:bottom w:val="none" w:sz="0" w:space="0" w:color="auto"/>
            <w:right w:val="none" w:sz="0" w:space="0" w:color="auto"/>
          </w:divBdr>
        </w:div>
        <w:div w:id="637035045">
          <w:marLeft w:val="0"/>
          <w:marRight w:val="0"/>
          <w:marTop w:val="0"/>
          <w:marBottom w:val="0"/>
          <w:divBdr>
            <w:top w:val="none" w:sz="0" w:space="0" w:color="auto"/>
            <w:left w:val="none" w:sz="0" w:space="0" w:color="auto"/>
            <w:bottom w:val="none" w:sz="0" w:space="0" w:color="auto"/>
            <w:right w:val="none" w:sz="0" w:space="0" w:color="auto"/>
          </w:divBdr>
        </w:div>
        <w:div w:id="1312948342">
          <w:marLeft w:val="0"/>
          <w:marRight w:val="0"/>
          <w:marTop w:val="0"/>
          <w:marBottom w:val="0"/>
          <w:divBdr>
            <w:top w:val="none" w:sz="0" w:space="0" w:color="auto"/>
            <w:left w:val="none" w:sz="0" w:space="0" w:color="auto"/>
            <w:bottom w:val="none" w:sz="0" w:space="0" w:color="auto"/>
            <w:right w:val="none" w:sz="0" w:space="0" w:color="auto"/>
          </w:divBdr>
        </w:div>
        <w:div w:id="999583266">
          <w:marLeft w:val="0"/>
          <w:marRight w:val="0"/>
          <w:marTop w:val="0"/>
          <w:marBottom w:val="0"/>
          <w:divBdr>
            <w:top w:val="none" w:sz="0" w:space="0" w:color="auto"/>
            <w:left w:val="none" w:sz="0" w:space="0" w:color="auto"/>
            <w:bottom w:val="none" w:sz="0" w:space="0" w:color="auto"/>
            <w:right w:val="none" w:sz="0" w:space="0" w:color="auto"/>
          </w:divBdr>
        </w:div>
        <w:div w:id="966742616">
          <w:marLeft w:val="0"/>
          <w:marRight w:val="0"/>
          <w:marTop w:val="0"/>
          <w:marBottom w:val="0"/>
          <w:divBdr>
            <w:top w:val="none" w:sz="0" w:space="0" w:color="auto"/>
            <w:left w:val="none" w:sz="0" w:space="0" w:color="auto"/>
            <w:bottom w:val="none" w:sz="0" w:space="0" w:color="auto"/>
            <w:right w:val="none" w:sz="0" w:space="0" w:color="auto"/>
          </w:divBdr>
        </w:div>
        <w:div w:id="312148600">
          <w:marLeft w:val="0"/>
          <w:marRight w:val="0"/>
          <w:marTop w:val="0"/>
          <w:marBottom w:val="0"/>
          <w:divBdr>
            <w:top w:val="none" w:sz="0" w:space="0" w:color="auto"/>
            <w:left w:val="none" w:sz="0" w:space="0" w:color="auto"/>
            <w:bottom w:val="none" w:sz="0" w:space="0" w:color="auto"/>
            <w:right w:val="none" w:sz="0" w:space="0" w:color="auto"/>
          </w:divBdr>
        </w:div>
        <w:div w:id="1078405418">
          <w:marLeft w:val="0"/>
          <w:marRight w:val="0"/>
          <w:marTop w:val="0"/>
          <w:marBottom w:val="0"/>
          <w:divBdr>
            <w:top w:val="none" w:sz="0" w:space="0" w:color="auto"/>
            <w:left w:val="none" w:sz="0" w:space="0" w:color="auto"/>
            <w:bottom w:val="none" w:sz="0" w:space="0" w:color="auto"/>
            <w:right w:val="none" w:sz="0" w:space="0" w:color="auto"/>
          </w:divBdr>
        </w:div>
        <w:div w:id="1427001799">
          <w:marLeft w:val="0"/>
          <w:marRight w:val="0"/>
          <w:marTop w:val="0"/>
          <w:marBottom w:val="0"/>
          <w:divBdr>
            <w:top w:val="none" w:sz="0" w:space="0" w:color="auto"/>
            <w:left w:val="none" w:sz="0" w:space="0" w:color="auto"/>
            <w:bottom w:val="none" w:sz="0" w:space="0" w:color="auto"/>
            <w:right w:val="none" w:sz="0" w:space="0" w:color="auto"/>
          </w:divBdr>
        </w:div>
        <w:div w:id="1854370208">
          <w:marLeft w:val="0"/>
          <w:marRight w:val="0"/>
          <w:marTop w:val="0"/>
          <w:marBottom w:val="0"/>
          <w:divBdr>
            <w:top w:val="none" w:sz="0" w:space="0" w:color="auto"/>
            <w:left w:val="none" w:sz="0" w:space="0" w:color="auto"/>
            <w:bottom w:val="none" w:sz="0" w:space="0" w:color="auto"/>
            <w:right w:val="none" w:sz="0" w:space="0" w:color="auto"/>
          </w:divBdr>
        </w:div>
        <w:div w:id="867138492">
          <w:marLeft w:val="0"/>
          <w:marRight w:val="0"/>
          <w:marTop w:val="0"/>
          <w:marBottom w:val="0"/>
          <w:divBdr>
            <w:top w:val="none" w:sz="0" w:space="0" w:color="auto"/>
            <w:left w:val="none" w:sz="0" w:space="0" w:color="auto"/>
            <w:bottom w:val="none" w:sz="0" w:space="0" w:color="auto"/>
            <w:right w:val="none" w:sz="0" w:space="0" w:color="auto"/>
          </w:divBdr>
        </w:div>
        <w:div w:id="325519722">
          <w:marLeft w:val="0"/>
          <w:marRight w:val="0"/>
          <w:marTop w:val="0"/>
          <w:marBottom w:val="0"/>
          <w:divBdr>
            <w:top w:val="none" w:sz="0" w:space="0" w:color="auto"/>
            <w:left w:val="none" w:sz="0" w:space="0" w:color="auto"/>
            <w:bottom w:val="none" w:sz="0" w:space="0" w:color="auto"/>
            <w:right w:val="none" w:sz="0" w:space="0" w:color="auto"/>
          </w:divBdr>
        </w:div>
        <w:div w:id="606935216">
          <w:marLeft w:val="0"/>
          <w:marRight w:val="0"/>
          <w:marTop w:val="0"/>
          <w:marBottom w:val="0"/>
          <w:divBdr>
            <w:top w:val="none" w:sz="0" w:space="0" w:color="auto"/>
            <w:left w:val="none" w:sz="0" w:space="0" w:color="auto"/>
            <w:bottom w:val="none" w:sz="0" w:space="0" w:color="auto"/>
            <w:right w:val="none" w:sz="0" w:space="0" w:color="auto"/>
          </w:divBdr>
        </w:div>
        <w:div w:id="586310485">
          <w:marLeft w:val="0"/>
          <w:marRight w:val="0"/>
          <w:marTop w:val="0"/>
          <w:marBottom w:val="0"/>
          <w:divBdr>
            <w:top w:val="none" w:sz="0" w:space="0" w:color="auto"/>
            <w:left w:val="none" w:sz="0" w:space="0" w:color="auto"/>
            <w:bottom w:val="none" w:sz="0" w:space="0" w:color="auto"/>
            <w:right w:val="none" w:sz="0" w:space="0" w:color="auto"/>
          </w:divBdr>
        </w:div>
        <w:div w:id="1481534337">
          <w:marLeft w:val="0"/>
          <w:marRight w:val="0"/>
          <w:marTop w:val="0"/>
          <w:marBottom w:val="0"/>
          <w:divBdr>
            <w:top w:val="none" w:sz="0" w:space="0" w:color="auto"/>
            <w:left w:val="none" w:sz="0" w:space="0" w:color="auto"/>
            <w:bottom w:val="none" w:sz="0" w:space="0" w:color="auto"/>
            <w:right w:val="none" w:sz="0" w:space="0" w:color="auto"/>
          </w:divBdr>
        </w:div>
        <w:div w:id="1352341452">
          <w:marLeft w:val="0"/>
          <w:marRight w:val="0"/>
          <w:marTop w:val="0"/>
          <w:marBottom w:val="0"/>
          <w:divBdr>
            <w:top w:val="none" w:sz="0" w:space="0" w:color="auto"/>
            <w:left w:val="none" w:sz="0" w:space="0" w:color="auto"/>
            <w:bottom w:val="none" w:sz="0" w:space="0" w:color="auto"/>
            <w:right w:val="none" w:sz="0" w:space="0" w:color="auto"/>
          </w:divBdr>
        </w:div>
        <w:div w:id="1874223286">
          <w:marLeft w:val="0"/>
          <w:marRight w:val="0"/>
          <w:marTop w:val="0"/>
          <w:marBottom w:val="0"/>
          <w:divBdr>
            <w:top w:val="none" w:sz="0" w:space="0" w:color="auto"/>
            <w:left w:val="none" w:sz="0" w:space="0" w:color="auto"/>
            <w:bottom w:val="none" w:sz="0" w:space="0" w:color="auto"/>
            <w:right w:val="none" w:sz="0" w:space="0" w:color="auto"/>
          </w:divBdr>
        </w:div>
        <w:div w:id="1568566949">
          <w:marLeft w:val="0"/>
          <w:marRight w:val="0"/>
          <w:marTop w:val="0"/>
          <w:marBottom w:val="0"/>
          <w:divBdr>
            <w:top w:val="none" w:sz="0" w:space="0" w:color="auto"/>
            <w:left w:val="none" w:sz="0" w:space="0" w:color="auto"/>
            <w:bottom w:val="none" w:sz="0" w:space="0" w:color="auto"/>
            <w:right w:val="none" w:sz="0" w:space="0" w:color="auto"/>
          </w:divBdr>
        </w:div>
        <w:div w:id="1473281732">
          <w:marLeft w:val="0"/>
          <w:marRight w:val="0"/>
          <w:marTop w:val="0"/>
          <w:marBottom w:val="0"/>
          <w:divBdr>
            <w:top w:val="none" w:sz="0" w:space="0" w:color="auto"/>
            <w:left w:val="none" w:sz="0" w:space="0" w:color="auto"/>
            <w:bottom w:val="none" w:sz="0" w:space="0" w:color="auto"/>
            <w:right w:val="none" w:sz="0" w:space="0" w:color="auto"/>
          </w:divBdr>
        </w:div>
        <w:div w:id="1132601747">
          <w:marLeft w:val="0"/>
          <w:marRight w:val="0"/>
          <w:marTop w:val="0"/>
          <w:marBottom w:val="0"/>
          <w:divBdr>
            <w:top w:val="none" w:sz="0" w:space="0" w:color="auto"/>
            <w:left w:val="none" w:sz="0" w:space="0" w:color="auto"/>
            <w:bottom w:val="none" w:sz="0" w:space="0" w:color="auto"/>
            <w:right w:val="none" w:sz="0" w:space="0" w:color="auto"/>
          </w:divBdr>
        </w:div>
        <w:div w:id="612254000">
          <w:marLeft w:val="0"/>
          <w:marRight w:val="0"/>
          <w:marTop w:val="0"/>
          <w:marBottom w:val="0"/>
          <w:divBdr>
            <w:top w:val="none" w:sz="0" w:space="0" w:color="auto"/>
            <w:left w:val="none" w:sz="0" w:space="0" w:color="auto"/>
            <w:bottom w:val="none" w:sz="0" w:space="0" w:color="auto"/>
            <w:right w:val="none" w:sz="0" w:space="0" w:color="auto"/>
          </w:divBdr>
        </w:div>
        <w:div w:id="1787771798">
          <w:marLeft w:val="0"/>
          <w:marRight w:val="0"/>
          <w:marTop w:val="0"/>
          <w:marBottom w:val="0"/>
          <w:divBdr>
            <w:top w:val="none" w:sz="0" w:space="0" w:color="auto"/>
            <w:left w:val="none" w:sz="0" w:space="0" w:color="auto"/>
            <w:bottom w:val="none" w:sz="0" w:space="0" w:color="auto"/>
            <w:right w:val="none" w:sz="0" w:space="0" w:color="auto"/>
          </w:divBdr>
        </w:div>
        <w:div w:id="320238977">
          <w:marLeft w:val="0"/>
          <w:marRight w:val="0"/>
          <w:marTop w:val="0"/>
          <w:marBottom w:val="0"/>
          <w:divBdr>
            <w:top w:val="none" w:sz="0" w:space="0" w:color="auto"/>
            <w:left w:val="none" w:sz="0" w:space="0" w:color="auto"/>
            <w:bottom w:val="none" w:sz="0" w:space="0" w:color="auto"/>
            <w:right w:val="none" w:sz="0" w:space="0" w:color="auto"/>
          </w:divBdr>
        </w:div>
        <w:div w:id="121385325">
          <w:marLeft w:val="0"/>
          <w:marRight w:val="0"/>
          <w:marTop w:val="0"/>
          <w:marBottom w:val="0"/>
          <w:divBdr>
            <w:top w:val="none" w:sz="0" w:space="0" w:color="auto"/>
            <w:left w:val="none" w:sz="0" w:space="0" w:color="auto"/>
            <w:bottom w:val="none" w:sz="0" w:space="0" w:color="auto"/>
            <w:right w:val="none" w:sz="0" w:space="0" w:color="auto"/>
          </w:divBdr>
        </w:div>
        <w:div w:id="1059793056">
          <w:marLeft w:val="0"/>
          <w:marRight w:val="0"/>
          <w:marTop w:val="0"/>
          <w:marBottom w:val="0"/>
          <w:divBdr>
            <w:top w:val="none" w:sz="0" w:space="0" w:color="auto"/>
            <w:left w:val="none" w:sz="0" w:space="0" w:color="auto"/>
            <w:bottom w:val="none" w:sz="0" w:space="0" w:color="auto"/>
            <w:right w:val="none" w:sz="0" w:space="0" w:color="auto"/>
          </w:divBdr>
        </w:div>
        <w:div w:id="337192983">
          <w:marLeft w:val="0"/>
          <w:marRight w:val="0"/>
          <w:marTop w:val="0"/>
          <w:marBottom w:val="0"/>
          <w:divBdr>
            <w:top w:val="none" w:sz="0" w:space="0" w:color="auto"/>
            <w:left w:val="none" w:sz="0" w:space="0" w:color="auto"/>
            <w:bottom w:val="none" w:sz="0" w:space="0" w:color="auto"/>
            <w:right w:val="none" w:sz="0" w:space="0" w:color="auto"/>
          </w:divBdr>
        </w:div>
        <w:div w:id="521938889">
          <w:marLeft w:val="0"/>
          <w:marRight w:val="0"/>
          <w:marTop w:val="0"/>
          <w:marBottom w:val="0"/>
          <w:divBdr>
            <w:top w:val="none" w:sz="0" w:space="0" w:color="auto"/>
            <w:left w:val="none" w:sz="0" w:space="0" w:color="auto"/>
            <w:bottom w:val="none" w:sz="0" w:space="0" w:color="auto"/>
            <w:right w:val="none" w:sz="0" w:space="0" w:color="auto"/>
          </w:divBdr>
        </w:div>
        <w:div w:id="1570386265">
          <w:marLeft w:val="0"/>
          <w:marRight w:val="0"/>
          <w:marTop w:val="0"/>
          <w:marBottom w:val="0"/>
          <w:divBdr>
            <w:top w:val="none" w:sz="0" w:space="0" w:color="auto"/>
            <w:left w:val="none" w:sz="0" w:space="0" w:color="auto"/>
            <w:bottom w:val="none" w:sz="0" w:space="0" w:color="auto"/>
            <w:right w:val="none" w:sz="0" w:space="0" w:color="auto"/>
          </w:divBdr>
        </w:div>
        <w:div w:id="731659526">
          <w:marLeft w:val="0"/>
          <w:marRight w:val="0"/>
          <w:marTop w:val="0"/>
          <w:marBottom w:val="0"/>
          <w:divBdr>
            <w:top w:val="none" w:sz="0" w:space="0" w:color="auto"/>
            <w:left w:val="none" w:sz="0" w:space="0" w:color="auto"/>
            <w:bottom w:val="none" w:sz="0" w:space="0" w:color="auto"/>
            <w:right w:val="none" w:sz="0" w:space="0" w:color="auto"/>
          </w:divBdr>
        </w:div>
        <w:div w:id="919607220">
          <w:marLeft w:val="0"/>
          <w:marRight w:val="0"/>
          <w:marTop w:val="0"/>
          <w:marBottom w:val="0"/>
          <w:divBdr>
            <w:top w:val="none" w:sz="0" w:space="0" w:color="auto"/>
            <w:left w:val="none" w:sz="0" w:space="0" w:color="auto"/>
            <w:bottom w:val="none" w:sz="0" w:space="0" w:color="auto"/>
            <w:right w:val="none" w:sz="0" w:space="0" w:color="auto"/>
          </w:divBdr>
        </w:div>
        <w:div w:id="1714117968">
          <w:marLeft w:val="0"/>
          <w:marRight w:val="0"/>
          <w:marTop w:val="0"/>
          <w:marBottom w:val="0"/>
          <w:divBdr>
            <w:top w:val="none" w:sz="0" w:space="0" w:color="auto"/>
            <w:left w:val="none" w:sz="0" w:space="0" w:color="auto"/>
            <w:bottom w:val="none" w:sz="0" w:space="0" w:color="auto"/>
            <w:right w:val="none" w:sz="0" w:space="0" w:color="auto"/>
          </w:divBdr>
        </w:div>
        <w:div w:id="1469978035">
          <w:marLeft w:val="0"/>
          <w:marRight w:val="0"/>
          <w:marTop w:val="0"/>
          <w:marBottom w:val="0"/>
          <w:divBdr>
            <w:top w:val="none" w:sz="0" w:space="0" w:color="auto"/>
            <w:left w:val="none" w:sz="0" w:space="0" w:color="auto"/>
            <w:bottom w:val="none" w:sz="0" w:space="0" w:color="auto"/>
            <w:right w:val="none" w:sz="0" w:space="0" w:color="auto"/>
          </w:divBdr>
        </w:div>
        <w:div w:id="9530185">
          <w:marLeft w:val="0"/>
          <w:marRight w:val="0"/>
          <w:marTop w:val="0"/>
          <w:marBottom w:val="0"/>
          <w:divBdr>
            <w:top w:val="none" w:sz="0" w:space="0" w:color="auto"/>
            <w:left w:val="none" w:sz="0" w:space="0" w:color="auto"/>
            <w:bottom w:val="none" w:sz="0" w:space="0" w:color="auto"/>
            <w:right w:val="none" w:sz="0" w:space="0" w:color="auto"/>
          </w:divBdr>
        </w:div>
        <w:div w:id="1685282658">
          <w:marLeft w:val="0"/>
          <w:marRight w:val="0"/>
          <w:marTop w:val="0"/>
          <w:marBottom w:val="0"/>
          <w:divBdr>
            <w:top w:val="none" w:sz="0" w:space="0" w:color="auto"/>
            <w:left w:val="none" w:sz="0" w:space="0" w:color="auto"/>
            <w:bottom w:val="none" w:sz="0" w:space="0" w:color="auto"/>
            <w:right w:val="none" w:sz="0" w:space="0" w:color="auto"/>
          </w:divBdr>
        </w:div>
        <w:div w:id="1176073394">
          <w:marLeft w:val="0"/>
          <w:marRight w:val="0"/>
          <w:marTop w:val="0"/>
          <w:marBottom w:val="0"/>
          <w:divBdr>
            <w:top w:val="none" w:sz="0" w:space="0" w:color="auto"/>
            <w:left w:val="none" w:sz="0" w:space="0" w:color="auto"/>
            <w:bottom w:val="none" w:sz="0" w:space="0" w:color="auto"/>
            <w:right w:val="none" w:sz="0" w:space="0" w:color="auto"/>
          </w:divBdr>
        </w:div>
        <w:div w:id="1844323790">
          <w:marLeft w:val="0"/>
          <w:marRight w:val="0"/>
          <w:marTop w:val="0"/>
          <w:marBottom w:val="0"/>
          <w:divBdr>
            <w:top w:val="none" w:sz="0" w:space="0" w:color="auto"/>
            <w:left w:val="none" w:sz="0" w:space="0" w:color="auto"/>
            <w:bottom w:val="none" w:sz="0" w:space="0" w:color="auto"/>
            <w:right w:val="none" w:sz="0" w:space="0" w:color="auto"/>
          </w:divBdr>
        </w:div>
        <w:div w:id="1723408878">
          <w:marLeft w:val="0"/>
          <w:marRight w:val="0"/>
          <w:marTop w:val="0"/>
          <w:marBottom w:val="0"/>
          <w:divBdr>
            <w:top w:val="none" w:sz="0" w:space="0" w:color="auto"/>
            <w:left w:val="none" w:sz="0" w:space="0" w:color="auto"/>
            <w:bottom w:val="none" w:sz="0" w:space="0" w:color="auto"/>
            <w:right w:val="none" w:sz="0" w:space="0" w:color="auto"/>
          </w:divBdr>
        </w:div>
        <w:div w:id="1218317521">
          <w:marLeft w:val="0"/>
          <w:marRight w:val="0"/>
          <w:marTop w:val="0"/>
          <w:marBottom w:val="0"/>
          <w:divBdr>
            <w:top w:val="none" w:sz="0" w:space="0" w:color="auto"/>
            <w:left w:val="none" w:sz="0" w:space="0" w:color="auto"/>
            <w:bottom w:val="none" w:sz="0" w:space="0" w:color="auto"/>
            <w:right w:val="none" w:sz="0" w:space="0" w:color="auto"/>
          </w:divBdr>
        </w:div>
        <w:div w:id="1131627329">
          <w:marLeft w:val="0"/>
          <w:marRight w:val="0"/>
          <w:marTop w:val="0"/>
          <w:marBottom w:val="0"/>
          <w:divBdr>
            <w:top w:val="none" w:sz="0" w:space="0" w:color="auto"/>
            <w:left w:val="none" w:sz="0" w:space="0" w:color="auto"/>
            <w:bottom w:val="none" w:sz="0" w:space="0" w:color="auto"/>
            <w:right w:val="none" w:sz="0" w:space="0" w:color="auto"/>
          </w:divBdr>
        </w:div>
        <w:div w:id="756026010">
          <w:marLeft w:val="0"/>
          <w:marRight w:val="0"/>
          <w:marTop w:val="0"/>
          <w:marBottom w:val="0"/>
          <w:divBdr>
            <w:top w:val="none" w:sz="0" w:space="0" w:color="auto"/>
            <w:left w:val="none" w:sz="0" w:space="0" w:color="auto"/>
            <w:bottom w:val="none" w:sz="0" w:space="0" w:color="auto"/>
            <w:right w:val="none" w:sz="0" w:space="0" w:color="auto"/>
          </w:divBdr>
        </w:div>
        <w:div w:id="1154837496">
          <w:marLeft w:val="0"/>
          <w:marRight w:val="0"/>
          <w:marTop w:val="0"/>
          <w:marBottom w:val="0"/>
          <w:divBdr>
            <w:top w:val="none" w:sz="0" w:space="0" w:color="auto"/>
            <w:left w:val="none" w:sz="0" w:space="0" w:color="auto"/>
            <w:bottom w:val="none" w:sz="0" w:space="0" w:color="auto"/>
            <w:right w:val="none" w:sz="0" w:space="0" w:color="auto"/>
          </w:divBdr>
        </w:div>
        <w:div w:id="1014066188">
          <w:marLeft w:val="0"/>
          <w:marRight w:val="0"/>
          <w:marTop w:val="0"/>
          <w:marBottom w:val="0"/>
          <w:divBdr>
            <w:top w:val="none" w:sz="0" w:space="0" w:color="auto"/>
            <w:left w:val="none" w:sz="0" w:space="0" w:color="auto"/>
            <w:bottom w:val="none" w:sz="0" w:space="0" w:color="auto"/>
            <w:right w:val="none" w:sz="0" w:space="0" w:color="auto"/>
          </w:divBdr>
        </w:div>
        <w:div w:id="713113942">
          <w:marLeft w:val="0"/>
          <w:marRight w:val="0"/>
          <w:marTop w:val="0"/>
          <w:marBottom w:val="0"/>
          <w:divBdr>
            <w:top w:val="none" w:sz="0" w:space="0" w:color="auto"/>
            <w:left w:val="none" w:sz="0" w:space="0" w:color="auto"/>
            <w:bottom w:val="none" w:sz="0" w:space="0" w:color="auto"/>
            <w:right w:val="none" w:sz="0" w:space="0" w:color="auto"/>
          </w:divBdr>
        </w:div>
        <w:div w:id="384842147">
          <w:marLeft w:val="0"/>
          <w:marRight w:val="0"/>
          <w:marTop w:val="0"/>
          <w:marBottom w:val="0"/>
          <w:divBdr>
            <w:top w:val="none" w:sz="0" w:space="0" w:color="auto"/>
            <w:left w:val="none" w:sz="0" w:space="0" w:color="auto"/>
            <w:bottom w:val="none" w:sz="0" w:space="0" w:color="auto"/>
            <w:right w:val="none" w:sz="0" w:space="0" w:color="auto"/>
          </w:divBdr>
        </w:div>
        <w:div w:id="1259560654">
          <w:marLeft w:val="0"/>
          <w:marRight w:val="0"/>
          <w:marTop w:val="0"/>
          <w:marBottom w:val="0"/>
          <w:divBdr>
            <w:top w:val="none" w:sz="0" w:space="0" w:color="auto"/>
            <w:left w:val="none" w:sz="0" w:space="0" w:color="auto"/>
            <w:bottom w:val="none" w:sz="0" w:space="0" w:color="auto"/>
            <w:right w:val="none" w:sz="0" w:space="0" w:color="auto"/>
          </w:divBdr>
        </w:div>
        <w:div w:id="613169275">
          <w:marLeft w:val="0"/>
          <w:marRight w:val="0"/>
          <w:marTop w:val="0"/>
          <w:marBottom w:val="0"/>
          <w:divBdr>
            <w:top w:val="none" w:sz="0" w:space="0" w:color="auto"/>
            <w:left w:val="none" w:sz="0" w:space="0" w:color="auto"/>
            <w:bottom w:val="none" w:sz="0" w:space="0" w:color="auto"/>
            <w:right w:val="none" w:sz="0" w:space="0" w:color="auto"/>
          </w:divBdr>
        </w:div>
        <w:div w:id="1298534287">
          <w:marLeft w:val="0"/>
          <w:marRight w:val="0"/>
          <w:marTop w:val="0"/>
          <w:marBottom w:val="0"/>
          <w:divBdr>
            <w:top w:val="none" w:sz="0" w:space="0" w:color="auto"/>
            <w:left w:val="none" w:sz="0" w:space="0" w:color="auto"/>
            <w:bottom w:val="none" w:sz="0" w:space="0" w:color="auto"/>
            <w:right w:val="none" w:sz="0" w:space="0" w:color="auto"/>
          </w:divBdr>
        </w:div>
        <w:div w:id="1597402466">
          <w:marLeft w:val="0"/>
          <w:marRight w:val="0"/>
          <w:marTop w:val="0"/>
          <w:marBottom w:val="0"/>
          <w:divBdr>
            <w:top w:val="none" w:sz="0" w:space="0" w:color="auto"/>
            <w:left w:val="none" w:sz="0" w:space="0" w:color="auto"/>
            <w:bottom w:val="none" w:sz="0" w:space="0" w:color="auto"/>
            <w:right w:val="none" w:sz="0" w:space="0" w:color="auto"/>
          </w:divBdr>
        </w:div>
        <w:div w:id="49963573">
          <w:marLeft w:val="0"/>
          <w:marRight w:val="0"/>
          <w:marTop w:val="0"/>
          <w:marBottom w:val="0"/>
          <w:divBdr>
            <w:top w:val="none" w:sz="0" w:space="0" w:color="auto"/>
            <w:left w:val="none" w:sz="0" w:space="0" w:color="auto"/>
            <w:bottom w:val="none" w:sz="0" w:space="0" w:color="auto"/>
            <w:right w:val="none" w:sz="0" w:space="0" w:color="auto"/>
          </w:divBdr>
        </w:div>
        <w:div w:id="1110126991">
          <w:marLeft w:val="0"/>
          <w:marRight w:val="0"/>
          <w:marTop w:val="0"/>
          <w:marBottom w:val="0"/>
          <w:divBdr>
            <w:top w:val="none" w:sz="0" w:space="0" w:color="auto"/>
            <w:left w:val="none" w:sz="0" w:space="0" w:color="auto"/>
            <w:bottom w:val="none" w:sz="0" w:space="0" w:color="auto"/>
            <w:right w:val="none" w:sz="0" w:space="0" w:color="auto"/>
          </w:divBdr>
        </w:div>
        <w:div w:id="1361474439">
          <w:marLeft w:val="0"/>
          <w:marRight w:val="0"/>
          <w:marTop w:val="0"/>
          <w:marBottom w:val="0"/>
          <w:divBdr>
            <w:top w:val="none" w:sz="0" w:space="0" w:color="auto"/>
            <w:left w:val="none" w:sz="0" w:space="0" w:color="auto"/>
            <w:bottom w:val="none" w:sz="0" w:space="0" w:color="auto"/>
            <w:right w:val="none" w:sz="0" w:space="0" w:color="auto"/>
          </w:divBdr>
        </w:div>
        <w:div w:id="619608021">
          <w:marLeft w:val="0"/>
          <w:marRight w:val="0"/>
          <w:marTop w:val="0"/>
          <w:marBottom w:val="0"/>
          <w:divBdr>
            <w:top w:val="none" w:sz="0" w:space="0" w:color="auto"/>
            <w:left w:val="none" w:sz="0" w:space="0" w:color="auto"/>
            <w:bottom w:val="none" w:sz="0" w:space="0" w:color="auto"/>
            <w:right w:val="none" w:sz="0" w:space="0" w:color="auto"/>
          </w:divBdr>
        </w:div>
        <w:div w:id="1195771632">
          <w:marLeft w:val="0"/>
          <w:marRight w:val="0"/>
          <w:marTop w:val="0"/>
          <w:marBottom w:val="0"/>
          <w:divBdr>
            <w:top w:val="none" w:sz="0" w:space="0" w:color="auto"/>
            <w:left w:val="none" w:sz="0" w:space="0" w:color="auto"/>
            <w:bottom w:val="none" w:sz="0" w:space="0" w:color="auto"/>
            <w:right w:val="none" w:sz="0" w:space="0" w:color="auto"/>
          </w:divBdr>
        </w:div>
        <w:div w:id="629627021">
          <w:marLeft w:val="0"/>
          <w:marRight w:val="0"/>
          <w:marTop w:val="0"/>
          <w:marBottom w:val="0"/>
          <w:divBdr>
            <w:top w:val="none" w:sz="0" w:space="0" w:color="auto"/>
            <w:left w:val="none" w:sz="0" w:space="0" w:color="auto"/>
            <w:bottom w:val="none" w:sz="0" w:space="0" w:color="auto"/>
            <w:right w:val="none" w:sz="0" w:space="0" w:color="auto"/>
          </w:divBdr>
        </w:div>
        <w:div w:id="1075470692">
          <w:marLeft w:val="0"/>
          <w:marRight w:val="0"/>
          <w:marTop w:val="0"/>
          <w:marBottom w:val="0"/>
          <w:divBdr>
            <w:top w:val="none" w:sz="0" w:space="0" w:color="auto"/>
            <w:left w:val="none" w:sz="0" w:space="0" w:color="auto"/>
            <w:bottom w:val="none" w:sz="0" w:space="0" w:color="auto"/>
            <w:right w:val="none" w:sz="0" w:space="0" w:color="auto"/>
          </w:divBdr>
        </w:div>
        <w:div w:id="1862208786">
          <w:marLeft w:val="0"/>
          <w:marRight w:val="0"/>
          <w:marTop w:val="0"/>
          <w:marBottom w:val="0"/>
          <w:divBdr>
            <w:top w:val="none" w:sz="0" w:space="0" w:color="auto"/>
            <w:left w:val="none" w:sz="0" w:space="0" w:color="auto"/>
            <w:bottom w:val="none" w:sz="0" w:space="0" w:color="auto"/>
            <w:right w:val="none" w:sz="0" w:space="0" w:color="auto"/>
          </w:divBdr>
        </w:div>
        <w:div w:id="1732969036">
          <w:marLeft w:val="0"/>
          <w:marRight w:val="0"/>
          <w:marTop w:val="0"/>
          <w:marBottom w:val="0"/>
          <w:divBdr>
            <w:top w:val="none" w:sz="0" w:space="0" w:color="auto"/>
            <w:left w:val="none" w:sz="0" w:space="0" w:color="auto"/>
            <w:bottom w:val="none" w:sz="0" w:space="0" w:color="auto"/>
            <w:right w:val="none" w:sz="0" w:space="0" w:color="auto"/>
          </w:divBdr>
        </w:div>
        <w:div w:id="759376495">
          <w:marLeft w:val="0"/>
          <w:marRight w:val="0"/>
          <w:marTop w:val="0"/>
          <w:marBottom w:val="0"/>
          <w:divBdr>
            <w:top w:val="none" w:sz="0" w:space="0" w:color="auto"/>
            <w:left w:val="none" w:sz="0" w:space="0" w:color="auto"/>
            <w:bottom w:val="none" w:sz="0" w:space="0" w:color="auto"/>
            <w:right w:val="none" w:sz="0" w:space="0" w:color="auto"/>
          </w:divBdr>
        </w:div>
        <w:div w:id="44646092">
          <w:marLeft w:val="0"/>
          <w:marRight w:val="0"/>
          <w:marTop w:val="0"/>
          <w:marBottom w:val="0"/>
          <w:divBdr>
            <w:top w:val="none" w:sz="0" w:space="0" w:color="auto"/>
            <w:left w:val="none" w:sz="0" w:space="0" w:color="auto"/>
            <w:bottom w:val="none" w:sz="0" w:space="0" w:color="auto"/>
            <w:right w:val="none" w:sz="0" w:space="0" w:color="auto"/>
          </w:divBdr>
        </w:div>
        <w:div w:id="1128668966">
          <w:marLeft w:val="0"/>
          <w:marRight w:val="0"/>
          <w:marTop w:val="0"/>
          <w:marBottom w:val="0"/>
          <w:divBdr>
            <w:top w:val="none" w:sz="0" w:space="0" w:color="auto"/>
            <w:left w:val="none" w:sz="0" w:space="0" w:color="auto"/>
            <w:bottom w:val="none" w:sz="0" w:space="0" w:color="auto"/>
            <w:right w:val="none" w:sz="0" w:space="0" w:color="auto"/>
          </w:divBdr>
        </w:div>
        <w:div w:id="235433347">
          <w:marLeft w:val="0"/>
          <w:marRight w:val="0"/>
          <w:marTop w:val="0"/>
          <w:marBottom w:val="0"/>
          <w:divBdr>
            <w:top w:val="none" w:sz="0" w:space="0" w:color="auto"/>
            <w:left w:val="none" w:sz="0" w:space="0" w:color="auto"/>
            <w:bottom w:val="none" w:sz="0" w:space="0" w:color="auto"/>
            <w:right w:val="none" w:sz="0" w:space="0" w:color="auto"/>
          </w:divBdr>
        </w:div>
        <w:div w:id="1580168480">
          <w:marLeft w:val="0"/>
          <w:marRight w:val="0"/>
          <w:marTop w:val="0"/>
          <w:marBottom w:val="0"/>
          <w:divBdr>
            <w:top w:val="none" w:sz="0" w:space="0" w:color="auto"/>
            <w:left w:val="none" w:sz="0" w:space="0" w:color="auto"/>
            <w:bottom w:val="none" w:sz="0" w:space="0" w:color="auto"/>
            <w:right w:val="none" w:sz="0" w:space="0" w:color="auto"/>
          </w:divBdr>
        </w:div>
        <w:div w:id="85347059">
          <w:marLeft w:val="0"/>
          <w:marRight w:val="0"/>
          <w:marTop w:val="0"/>
          <w:marBottom w:val="0"/>
          <w:divBdr>
            <w:top w:val="none" w:sz="0" w:space="0" w:color="auto"/>
            <w:left w:val="none" w:sz="0" w:space="0" w:color="auto"/>
            <w:bottom w:val="none" w:sz="0" w:space="0" w:color="auto"/>
            <w:right w:val="none" w:sz="0" w:space="0" w:color="auto"/>
          </w:divBdr>
        </w:div>
        <w:div w:id="1488015648">
          <w:marLeft w:val="0"/>
          <w:marRight w:val="0"/>
          <w:marTop w:val="0"/>
          <w:marBottom w:val="0"/>
          <w:divBdr>
            <w:top w:val="none" w:sz="0" w:space="0" w:color="auto"/>
            <w:left w:val="none" w:sz="0" w:space="0" w:color="auto"/>
            <w:bottom w:val="none" w:sz="0" w:space="0" w:color="auto"/>
            <w:right w:val="none" w:sz="0" w:space="0" w:color="auto"/>
          </w:divBdr>
        </w:div>
        <w:div w:id="1425035648">
          <w:marLeft w:val="0"/>
          <w:marRight w:val="0"/>
          <w:marTop w:val="0"/>
          <w:marBottom w:val="0"/>
          <w:divBdr>
            <w:top w:val="none" w:sz="0" w:space="0" w:color="auto"/>
            <w:left w:val="none" w:sz="0" w:space="0" w:color="auto"/>
            <w:bottom w:val="none" w:sz="0" w:space="0" w:color="auto"/>
            <w:right w:val="none" w:sz="0" w:space="0" w:color="auto"/>
          </w:divBdr>
        </w:div>
        <w:div w:id="802625933">
          <w:marLeft w:val="0"/>
          <w:marRight w:val="0"/>
          <w:marTop w:val="0"/>
          <w:marBottom w:val="0"/>
          <w:divBdr>
            <w:top w:val="none" w:sz="0" w:space="0" w:color="auto"/>
            <w:left w:val="none" w:sz="0" w:space="0" w:color="auto"/>
            <w:bottom w:val="none" w:sz="0" w:space="0" w:color="auto"/>
            <w:right w:val="none" w:sz="0" w:space="0" w:color="auto"/>
          </w:divBdr>
        </w:div>
        <w:div w:id="1161123399">
          <w:marLeft w:val="0"/>
          <w:marRight w:val="0"/>
          <w:marTop w:val="0"/>
          <w:marBottom w:val="0"/>
          <w:divBdr>
            <w:top w:val="none" w:sz="0" w:space="0" w:color="auto"/>
            <w:left w:val="none" w:sz="0" w:space="0" w:color="auto"/>
            <w:bottom w:val="none" w:sz="0" w:space="0" w:color="auto"/>
            <w:right w:val="none" w:sz="0" w:space="0" w:color="auto"/>
          </w:divBdr>
        </w:div>
        <w:div w:id="284317666">
          <w:marLeft w:val="0"/>
          <w:marRight w:val="0"/>
          <w:marTop w:val="0"/>
          <w:marBottom w:val="0"/>
          <w:divBdr>
            <w:top w:val="none" w:sz="0" w:space="0" w:color="auto"/>
            <w:left w:val="none" w:sz="0" w:space="0" w:color="auto"/>
            <w:bottom w:val="none" w:sz="0" w:space="0" w:color="auto"/>
            <w:right w:val="none" w:sz="0" w:space="0" w:color="auto"/>
          </w:divBdr>
        </w:div>
      </w:divsChild>
    </w:div>
    <w:div w:id="854466049">
      <w:bodyDiv w:val="1"/>
      <w:marLeft w:val="0"/>
      <w:marRight w:val="0"/>
      <w:marTop w:val="0"/>
      <w:marBottom w:val="0"/>
      <w:divBdr>
        <w:top w:val="none" w:sz="0" w:space="0" w:color="auto"/>
        <w:left w:val="none" w:sz="0" w:space="0" w:color="auto"/>
        <w:bottom w:val="none" w:sz="0" w:space="0" w:color="auto"/>
        <w:right w:val="none" w:sz="0" w:space="0" w:color="auto"/>
      </w:divBdr>
    </w:div>
    <w:div w:id="1052508785">
      <w:bodyDiv w:val="1"/>
      <w:marLeft w:val="0"/>
      <w:marRight w:val="0"/>
      <w:marTop w:val="0"/>
      <w:marBottom w:val="0"/>
      <w:divBdr>
        <w:top w:val="none" w:sz="0" w:space="0" w:color="auto"/>
        <w:left w:val="none" w:sz="0" w:space="0" w:color="auto"/>
        <w:bottom w:val="none" w:sz="0" w:space="0" w:color="auto"/>
        <w:right w:val="none" w:sz="0" w:space="0" w:color="auto"/>
      </w:divBdr>
    </w:div>
    <w:div w:id="1240948455">
      <w:bodyDiv w:val="1"/>
      <w:marLeft w:val="0"/>
      <w:marRight w:val="0"/>
      <w:marTop w:val="0"/>
      <w:marBottom w:val="0"/>
      <w:divBdr>
        <w:top w:val="none" w:sz="0" w:space="0" w:color="auto"/>
        <w:left w:val="none" w:sz="0" w:space="0" w:color="auto"/>
        <w:bottom w:val="none" w:sz="0" w:space="0" w:color="auto"/>
        <w:right w:val="none" w:sz="0" w:space="0" w:color="auto"/>
      </w:divBdr>
      <w:divsChild>
        <w:div w:id="1496190613">
          <w:marLeft w:val="0"/>
          <w:marRight w:val="0"/>
          <w:marTop w:val="0"/>
          <w:marBottom w:val="0"/>
          <w:divBdr>
            <w:top w:val="none" w:sz="0" w:space="0" w:color="auto"/>
            <w:left w:val="none" w:sz="0" w:space="0" w:color="auto"/>
            <w:bottom w:val="none" w:sz="0" w:space="0" w:color="auto"/>
            <w:right w:val="none" w:sz="0" w:space="0" w:color="auto"/>
          </w:divBdr>
        </w:div>
        <w:div w:id="1835951284">
          <w:marLeft w:val="0"/>
          <w:marRight w:val="0"/>
          <w:marTop w:val="0"/>
          <w:marBottom w:val="0"/>
          <w:divBdr>
            <w:top w:val="none" w:sz="0" w:space="0" w:color="auto"/>
            <w:left w:val="none" w:sz="0" w:space="0" w:color="auto"/>
            <w:bottom w:val="none" w:sz="0" w:space="0" w:color="auto"/>
            <w:right w:val="none" w:sz="0" w:space="0" w:color="auto"/>
          </w:divBdr>
        </w:div>
        <w:div w:id="1941184449">
          <w:marLeft w:val="0"/>
          <w:marRight w:val="0"/>
          <w:marTop w:val="0"/>
          <w:marBottom w:val="0"/>
          <w:divBdr>
            <w:top w:val="none" w:sz="0" w:space="0" w:color="auto"/>
            <w:left w:val="none" w:sz="0" w:space="0" w:color="auto"/>
            <w:bottom w:val="none" w:sz="0" w:space="0" w:color="auto"/>
            <w:right w:val="none" w:sz="0" w:space="0" w:color="auto"/>
          </w:divBdr>
        </w:div>
      </w:divsChild>
    </w:div>
    <w:div w:id="1328703820">
      <w:bodyDiv w:val="1"/>
      <w:marLeft w:val="0"/>
      <w:marRight w:val="0"/>
      <w:marTop w:val="0"/>
      <w:marBottom w:val="0"/>
      <w:divBdr>
        <w:top w:val="none" w:sz="0" w:space="0" w:color="auto"/>
        <w:left w:val="none" w:sz="0" w:space="0" w:color="auto"/>
        <w:bottom w:val="none" w:sz="0" w:space="0" w:color="auto"/>
        <w:right w:val="none" w:sz="0" w:space="0" w:color="auto"/>
      </w:divBdr>
    </w:div>
    <w:div w:id="1357151275">
      <w:bodyDiv w:val="1"/>
      <w:marLeft w:val="0"/>
      <w:marRight w:val="0"/>
      <w:marTop w:val="0"/>
      <w:marBottom w:val="0"/>
      <w:divBdr>
        <w:top w:val="none" w:sz="0" w:space="0" w:color="auto"/>
        <w:left w:val="none" w:sz="0" w:space="0" w:color="auto"/>
        <w:bottom w:val="none" w:sz="0" w:space="0" w:color="auto"/>
        <w:right w:val="none" w:sz="0" w:space="0" w:color="auto"/>
      </w:divBdr>
    </w:div>
    <w:div w:id="1374845674">
      <w:bodyDiv w:val="1"/>
      <w:marLeft w:val="0"/>
      <w:marRight w:val="0"/>
      <w:marTop w:val="0"/>
      <w:marBottom w:val="0"/>
      <w:divBdr>
        <w:top w:val="none" w:sz="0" w:space="0" w:color="auto"/>
        <w:left w:val="none" w:sz="0" w:space="0" w:color="auto"/>
        <w:bottom w:val="none" w:sz="0" w:space="0" w:color="auto"/>
        <w:right w:val="none" w:sz="0" w:space="0" w:color="auto"/>
      </w:divBdr>
    </w:div>
    <w:div w:id="1446655275">
      <w:bodyDiv w:val="1"/>
      <w:marLeft w:val="0"/>
      <w:marRight w:val="0"/>
      <w:marTop w:val="0"/>
      <w:marBottom w:val="0"/>
      <w:divBdr>
        <w:top w:val="none" w:sz="0" w:space="0" w:color="auto"/>
        <w:left w:val="none" w:sz="0" w:space="0" w:color="auto"/>
        <w:bottom w:val="none" w:sz="0" w:space="0" w:color="auto"/>
        <w:right w:val="none" w:sz="0" w:space="0" w:color="auto"/>
      </w:divBdr>
    </w:div>
    <w:div w:id="1568876639">
      <w:bodyDiv w:val="1"/>
      <w:marLeft w:val="0"/>
      <w:marRight w:val="0"/>
      <w:marTop w:val="0"/>
      <w:marBottom w:val="0"/>
      <w:divBdr>
        <w:top w:val="none" w:sz="0" w:space="0" w:color="auto"/>
        <w:left w:val="none" w:sz="0" w:space="0" w:color="auto"/>
        <w:bottom w:val="none" w:sz="0" w:space="0" w:color="auto"/>
        <w:right w:val="none" w:sz="0" w:space="0" w:color="auto"/>
      </w:divBdr>
    </w:div>
    <w:div w:id="1576940824">
      <w:bodyDiv w:val="1"/>
      <w:marLeft w:val="0"/>
      <w:marRight w:val="0"/>
      <w:marTop w:val="0"/>
      <w:marBottom w:val="0"/>
      <w:divBdr>
        <w:top w:val="none" w:sz="0" w:space="0" w:color="auto"/>
        <w:left w:val="none" w:sz="0" w:space="0" w:color="auto"/>
        <w:bottom w:val="none" w:sz="0" w:space="0" w:color="auto"/>
        <w:right w:val="none" w:sz="0" w:space="0" w:color="auto"/>
      </w:divBdr>
    </w:div>
    <w:div w:id="1595747120">
      <w:bodyDiv w:val="1"/>
      <w:marLeft w:val="0"/>
      <w:marRight w:val="0"/>
      <w:marTop w:val="0"/>
      <w:marBottom w:val="0"/>
      <w:divBdr>
        <w:top w:val="none" w:sz="0" w:space="0" w:color="auto"/>
        <w:left w:val="none" w:sz="0" w:space="0" w:color="auto"/>
        <w:bottom w:val="none" w:sz="0" w:space="0" w:color="auto"/>
        <w:right w:val="none" w:sz="0" w:space="0" w:color="auto"/>
      </w:divBdr>
    </w:div>
    <w:div w:id="1662538225">
      <w:bodyDiv w:val="1"/>
      <w:marLeft w:val="0"/>
      <w:marRight w:val="0"/>
      <w:marTop w:val="0"/>
      <w:marBottom w:val="0"/>
      <w:divBdr>
        <w:top w:val="none" w:sz="0" w:space="0" w:color="auto"/>
        <w:left w:val="none" w:sz="0" w:space="0" w:color="auto"/>
        <w:bottom w:val="none" w:sz="0" w:space="0" w:color="auto"/>
        <w:right w:val="none" w:sz="0" w:space="0" w:color="auto"/>
      </w:divBdr>
    </w:div>
    <w:div w:id="1696929170">
      <w:bodyDiv w:val="1"/>
      <w:marLeft w:val="0"/>
      <w:marRight w:val="0"/>
      <w:marTop w:val="0"/>
      <w:marBottom w:val="0"/>
      <w:divBdr>
        <w:top w:val="none" w:sz="0" w:space="0" w:color="auto"/>
        <w:left w:val="none" w:sz="0" w:space="0" w:color="auto"/>
        <w:bottom w:val="none" w:sz="0" w:space="0" w:color="auto"/>
        <w:right w:val="none" w:sz="0" w:space="0" w:color="auto"/>
      </w:divBdr>
    </w:div>
    <w:div w:id="1918204831">
      <w:bodyDiv w:val="1"/>
      <w:marLeft w:val="0"/>
      <w:marRight w:val="0"/>
      <w:marTop w:val="0"/>
      <w:marBottom w:val="0"/>
      <w:divBdr>
        <w:top w:val="none" w:sz="0" w:space="0" w:color="auto"/>
        <w:left w:val="none" w:sz="0" w:space="0" w:color="auto"/>
        <w:bottom w:val="none" w:sz="0" w:space="0" w:color="auto"/>
        <w:right w:val="none" w:sz="0" w:space="0" w:color="auto"/>
      </w:divBdr>
    </w:div>
    <w:div w:id="1978991504">
      <w:bodyDiv w:val="1"/>
      <w:marLeft w:val="0"/>
      <w:marRight w:val="0"/>
      <w:marTop w:val="0"/>
      <w:marBottom w:val="0"/>
      <w:divBdr>
        <w:top w:val="none" w:sz="0" w:space="0" w:color="auto"/>
        <w:left w:val="none" w:sz="0" w:space="0" w:color="auto"/>
        <w:bottom w:val="none" w:sz="0" w:space="0" w:color="auto"/>
        <w:right w:val="none" w:sz="0" w:space="0" w:color="auto"/>
      </w:divBdr>
    </w:div>
    <w:div w:id="2088110096">
      <w:bodyDiv w:val="1"/>
      <w:marLeft w:val="0"/>
      <w:marRight w:val="0"/>
      <w:marTop w:val="0"/>
      <w:marBottom w:val="0"/>
      <w:divBdr>
        <w:top w:val="none" w:sz="0" w:space="0" w:color="auto"/>
        <w:left w:val="none" w:sz="0" w:space="0" w:color="auto"/>
        <w:bottom w:val="none" w:sz="0" w:space="0" w:color="auto"/>
        <w:right w:val="none" w:sz="0" w:space="0" w:color="auto"/>
      </w:divBdr>
      <w:divsChild>
        <w:div w:id="1654989387">
          <w:marLeft w:val="0"/>
          <w:marRight w:val="0"/>
          <w:marTop w:val="0"/>
          <w:marBottom w:val="0"/>
          <w:divBdr>
            <w:top w:val="none" w:sz="0" w:space="0" w:color="auto"/>
            <w:left w:val="none" w:sz="0" w:space="0" w:color="auto"/>
            <w:bottom w:val="none" w:sz="0" w:space="0" w:color="auto"/>
            <w:right w:val="none" w:sz="0" w:space="0" w:color="auto"/>
          </w:divBdr>
        </w:div>
        <w:div w:id="485779716">
          <w:marLeft w:val="0"/>
          <w:marRight w:val="0"/>
          <w:marTop w:val="0"/>
          <w:marBottom w:val="0"/>
          <w:divBdr>
            <w:top w:val="none" w:sz="0" w:space="0" w:color="auto"/>
            <w:left w:val="none" w:sz="0" w:space="0" w:color="auto"/>
            <w:bottom w:val="none" w:sz="0" w:space="0" w:color="auto"/>
            <w:right w:val="none" w:sz="0" w:space="0" w:color="auto"/>
          </w:divBdr>
        </w:div>
        <w:div w:id="1612131529">
          <w:marLeft w:val="0"/>
          <w:marRight w:val="0"/>
          <w:marTop w:val="0"/>
          <w:marBottom w:val="0"/>
          <w:divBdr>
            <w:top w:val="none" w:sz="0" w:space="0" w:color="auto"/>
            <w:left w:val="none" w:sz="0" w:space="0" w:color="auto"/>
            <w:bottom w:val="none" w:sz="0" w:space="0" w:color="auto"/>
            <w:right w:val="none" w:sz="0" w:space="0" w:color="auto"/>
          </w:divBdr>
        </w:div>
        <w:div w:id="896360786">
          <w:marLeft w:val="0"/>
          <w:marRight w:val="0"/>
          <w:marTop w:val="0"/>
          <w:marBottom w:val="0"/>
          <w:divBdr>
            <w:top w:val="none" w:sz="0" w:space="0" w:color="auto"/>
            <w:left w:val="none" w:sz="0" w:space="0" w:color="auto"/>
            <w:bottom w:val="none" w:sz="0" w:space="0" w:color="auto"/>
            <w:right w:val="none" w:sz="0" w:space="0" w:color="auto"/>
          </w:divBdr>
        </w:div>
        <w:div w:id="733312630">
          <w:marLeft w:val="0"/>
          <w:marRight w:val="0"/>
          <w:marTop w:val="0"/>
          <w:marBottom w:val="0"/>
          <w:divBdr>
            <w:top w:val="none" w:sz="0" w:space="0" w:color="auto"/>
            <w:left w:val="none" w:sz="0" w:space="0" w:color="auto"/>
            <w:bottom w:val="none" w:sz="0" w:space="0" w:color="auto"/>
            <w:right w:val="none" w:sz="0" w:space="0" w:color="auto"/>
          </w:divBdr>
        </w:div>
        <w:div w:id="804467746">
          <w:marLeft w:val="0"/>
          <w:marRight w:val="0"/>
          <w:marTop w:val="0"/>
          <w:marBottom w:val="0"/>
          <w:divBdr>
            <w:top w:val="none" w:sz="0" w:space="0" w:color="auto"/>
            <w:left w:val="none" w:sz="0" w:space="0" w:color="auto"/>
            <w:bottom w:val="none" w:sz="0" w:space="0" w:color="auto"/>
            <w:right w:val="none" w:sz="0" w:space="0" w:color="auto"/>
          </w:divBdr>
        </w:div>
        <w:div w:id="531499136">
          <w:marLeft w:val="0"/>
          <w:marRight w:val="0"/>
          <w:marTop w:val="0"/>
          <w:marBottom w:val="0"/>
          <w:divBdr>
            <w:top w:val="none" w:sz="0" w:space="0" w:color="auto"/>
            <w:left w:val="none" w:sz="0" w:space="0" w:color="auto"/>
            <w:bottom w:val="none" w:sz="0" w:space="0" w:color="auto"/>
            <w:right w:val="none" w:sz="0" w:space="0" w:color="auto"/>
          </w:divBdr>
        </w:div>
        <w:div w:id="707950564">
          <w:marLeft w:val="0"/>
          <w:marRight w:val="0"/>
          <w:marTop w:val="0"/>
          <w:marBottom w:val="0"/>
          <w:divBdr>
            <w:top w:val="none" w:sz="0" w:space="0" w:color="auto"/>
            <w:left w:val="none" w:sz="0" w:space="0" w:color="auto"/>
            <w:bottom w:val="none" w:sz="0" w:space="0" w:color="auto"/>
            <w:right w:val="none" w:sz="0" w:space="0" w:color="auto"/>
          </w:divBdr>
        </w:div>
        <w:div w:id="495413838">
          <w:marLeft w:val="0"/>
          <w:marRight w:val="0"/>
          <w:marTop w:val="0"/>
          <w:marBottom w:val="0"/>
          <w:divBdr>
            <w:top w:val="none" w:sz="0" w:space="0" w:color="auto"/>
            <w:left w:val="none" w:sz="0" w:space="0" w:color="auto"/>
            <w:bottom w:val="none" w:sz="0" w:space="0" w:color="auto"/>
            <w:right w:val="none" w:sz="0" w:space="0" w:color="auto"/>
          </w:divBdr>
        </w:div>
        <w:div w:id="1803040012">
          <w:marLeft w:val="0"/>
          <w:marRight w:val="0"/>
          <w:marTop w:val="0"/>
          <w:marBottom w:val="0"/>
          <w:divBdr>
            <w:top w:val="none" w:sz="0" w:space="0" w:color="auto"/>
            <w:left w:val="none" w:sz="0" w:space="0" w:color="auto"/>
            <w:bottom w:val="none" w:sz="0" w:space="0" w:color="auto"/>
            <w:right w:val="none" w:sz="0" w:space="0" w:color="auto"/>
          </w:divBdr>
        </w:div>
        <w:div w:id="353266766">
          <w:marLeft w:val="0"/>
          <w:marRight w:val="0"/>
          <w:marTop w:val="0"/>
          <w:marBottom w:val="0"/>
          <w:divBdr>
            <w:top w:val="none" w:sz="0" w:space="0" w:color="auto"/>
            <w:left w:val="none" w:sz="0" w:space="0" w:color="auto"/>
            <w:bottom w:val="none" w:sz="0" w:space="0" w:color="auto"/>
            <w:right w:val="none" w:sz="0" w:space="0" w:color="auto"/>
          </w:divBdr>
        </w:div>
        <w:div w:id="205872403">
          <w:marLeft w:val="0"/>
          <w:marRight w:val="0"/>
          <w:marTop w:val="0"/>
          <w:marBottom w:val="0"/>
          <w:divBdr>
            <w:top w:val="none" w:sz="0" w:space="0" w:color="auto"/>
            <w:left w:val="none" w:sz="0" w:space="0" w:color="auto"/>
            <w:bottom w:val="none" w:sz="0" w:space="0" w:color="auto"/>
            <w:right w:val="none" w:sz="0" w:space="0" w:color="auto"/>
          </w:divBdr>
        </w:div>
        <w:div w:id="1309633104">
          <w:marLeft w:val="0"/>
          <w:marRight w:val="0"/>
          <w:marTop w:val="0"/>
          <w:marBottom w:val="0"/>
          <w:divBdr>
            <w:top w:val="none" w:sz="0" w:space="0" w:color="auto"/>
            <w:left w:val="none" w:sz="0" w:space="0" w:color="auto"/>
            <w:bottom w:val="none" w:sz="0" w:space="0" w:color="auto"/>
            <w:right w:val="none" w:sz="0" w:space="0" w:color="auto"/>
          </w:divBdr>
        </w:div>
        <w:div w:id="440228972">
          <w:marLeft w:val="0"/>
          <w:marRight w:val="0"/>
          <w:marTop w:val="0"/>
          <w:marBottom w:val="0"/>
          <w:divBdr>
            <w:top w:val="none" w:sz="0" w:space="0" w:color="auto"/>
            <w:left w:val="none" w:sz="0" w:space="0" w:color="auto"/>
            <w:bottom w:val="none" w:sz="0" w:space="0" w:color="auto"/>
            <w:right w:val="none" w:sz="0" w:space="0" w:color="auto"/>
          </w:divBdr>
        </w:div>
        <w:div w:id="1111437488">
          <w:marLeft w:val="0"/>
          <w:marRight w:val="0"/>
          <w:marTop w:val="0"/>
          <w:marBottom w:val="0"/>
          <w:divBdr>
            <w:top w:val="none" w:sz="0" w:space="0" w:color="auto"/>
            <w:left w:val="none" w:sz="0" w:space="0" w:color="auto"/>
            <w:bottom w:val="none" w:sz="0" w:space="0" w:color="auto"/>
            <w:right w:val="none" w:sz="0" w:space="0" w:color="auto"/>
          </w:divBdr>
        </w:div>
        <w:div w:id="1998802740">
          <w:marLeft w:val="0"/>
          <w:marRight w:val="0"/>
          <w:marTop w:val="0"/>
          <w:marBottom w:val="0"/>
          <w:divBdr>
            <w:top w:val="none" w:sz="0" w:space="0" w:color="auto"/>
            <w:left w:val="none" w:sz="0" w:space="0" w:color="auto"/>
            <w:bottom w:val="none" w:sz="0" w:space="0" w:color="auto"/>
            <w:right w:val="none" w:sz="0" w:space="0" w:color="auto"/>
          </w:divBdr>
        </w:div>
        <w:div w:id="748700796">
          <w:marLeft w:val="0"/>
          <w:marRight w:val="0"/>
          <w:marTop w:val="0"/>
          <w:marBottom w:val="0"/>
          <w:divBdr>
            <w:top w:val="none" w:sz="0" w:space="0" w:color="auto"/>
            <w:left w:val="none" w:sz="0" w:space="0" w:color="auto"/>
            <w:bottom w:val="none" w:sz="0" w:space="0" w:color="auto"/>
            <w:right w:val="none" w:sz="0" w:space="0" w:color="auto"/>
          </w:divBdr>
        </w:div>
        <w:div w:id="1688364655">
          <w:marLeft w:val="0"/>
          <w:marRight w:val="0"/>
          <w:marTop w:val="0"/>
          <w:marBottom w:val="0"/>
          <w:divBdr>
            <w:top w:val="none" w:sz="0" w:space="0" w:color="auto"/>
            <w:left w:val="none" w:sz="0" w:space="0" w:color="auto"/>
            <w:bottom w:val="none" w:sz="0" w:space="0" w:color="auto"/>
            <w:right w:val="none" w:sz="0" w:space="0" w:color="auto"/>
          </w:divBdr>
        </w:div>
        <w:div w:id="1726635972">
          <w:marLeft w:val="0"/>
          <w:marRight w:val="0"/>
          <w:marTop w:val="0"/>
          <w:marBottom w:val="0"/>
          <w:divBdr>
            <w:top w:val="none" w:sz="0" w:space="0" w:color="auto"/>
            <w:left w:val="none" w:sz="0" w:space="0" w:color="auto"/>
            <w:bottom w:val="none" w:sz="0" w:space="0" w:color="auto"/>
            <w:right w:val="none" w:sz="0" w:space="0" w:color="auto"/>
          </w:divBdr>
        </w:div>
        <w:div w:id="50080193">
          <w:marLeft w:val="0"/>
          <w:marRight w:val="0"/>
          <w:marTop w:val="0"/>
          <w:marBottom w:val="0"/>
          <w:divBdr>
            <w:top w:val="none" w:sz="0" w:space="0" w:color="auto"/>
            <w:left w:val="none" w:sz="0" w:space="0" w:color="auto"/>
            <w:bottom w:val="none" w:sz="0" w:space="0" w:color="auto"/>
            <w:right w:val="none" w:sz="0" w:space="0" w:color="auto"/>
          </w:divBdr>
        </w:div>
        <w:div w:id="1850564824">
          <w:marLeft w:val="0"/>
          <w:marRight w:val="0"/>
          <w:marTop w:val="0"/>
          <w:marBottom w:val="0"/>
          <w:divBdr>
            <w:top w:val="none" w:sz="0" w:space="0" w:color="auto"/>
            <w:left w:val="none" w:sz="0" w:space="0" w:color="auto"/>
            <w:bottom w:val="none" w:sz="0" w:space="0" w:color="auto"/>
            <w:right w:val="none" w:sz="0" w:space="0" w:color="auto"/>
          </w:divBdr>
        </w:div>
        <w:div w:id="1786271828">
          <w:marLeft w:val="0"/>
          <w:marRight w:val="0"/>
          <w:marTop w:val="0"/>
          <w:marBottom w:val="0"/>
          <w:divBdr>
            <w:top w:val="none" w:sz="0" w:space="0" w:color="auto"/>
            <w:left w:val="none" w:sz="0" w:space="0" w:color="auto"/>
            <w:bottom w:val="none" w:sz="0" w:space="0" w:color="auto"/>
            <w:right w:val="none" w:sz="0" w:space="0" w:color="auto"/>
          </w:divBdr>
        </w:div>
        <w:div w:id="957301961">
          <w:marLeft w:val="0"/>
          <w:marRight w:val="0"/>
          <w:marTop w:val="0"/>
          <w:marBottom w:val="0"/>
          <w:divBdr>
            <w:top w:val="none" w:sz="0" w:space="0" w:color="auto"/>
            <w:left w:val="none" w:sz="0" w:space="0" w:color="auto"/>
            <w:bottom w:val="none" w:sz="0" w:space="0" w:color="auto"/>
            <w:right w:val="none" w:sz="0" w:space="0" w:color="auto"/>
          </w:divBdr>
        </w:div>
        <w:div w:id="2115635267">
          <w:marLeft w:val="0"/>
          <w:marRight w:val="0"/>
          <w:marTop w:val="0"/>
          <w:marBottom w:val="0"/>
          <w:divBdr>
            <w:top w:val="none" w:sz="0" w:space="0" w:color="auto"/>
            <w:left w:val="none" w:sz="0" w:space="0" w:color="auto"/>
            <w:bottom w:val="none" w:sz="0" w:space="0" w:color="auto"/>
            <w:right w:val="none" w:sz="0" w:space="0" w:color="auto"/>
          </w:divBdr>
        </w:div>
        <w:div w:id="1998341854">
          <w:marLeft w:val="0"/>
          <w:marRight w:val="0"/>
          <w:marTop w:val="0"/>
          <w:marBottom w:val="0"/>
          <w:divBdr>
            <w:top w:val="none" w:sz="0" w:space="0" w:color="auto"/>
            <w:left w:val="none" w:sz="0" w:space="0" w:color="auto"/>
            <w:bottom w:val="none" w:sz="0" w:space="0" w:color="auto"/>
            <w:right w:val="none" w:sz="0" w:space="0" w:color="auto"/>
          </w:divBdr>
        </w:div>
        <w:div w:id="1221013289">
          <w:marLeft w:val="0"/>
          <w:marRight w:val="0"/>
          <w:marTop w:val="0"/>
          <w:marBottom w:val="0"/>
          <w:divBdr>
            <w:top w:val="none" w:sz="0" w:space="0" w:color="auto"/>
            <w:left w:val="none" w:sz="0" w:space="0" w:color="auto"/>
            <w:bottom w:val="none" w:sz="0" w:space="0" w:color="auto"/>
            <w:right w:val="none" w:sz="0" w:space="0" w:color="auto"/>
          </w:divBdr>
        </w:div>
        <w:div w:id="1202015192">
          <w:marLeft w:val="0"/>
          <w:marRight w:val="0"/>
          <w:marTop w:val="0"/>
          <w:marBottom w:val="0"/>
          <w:divBdr>
            <w:top w:val="none" w:sz="0" w:space="0" w:color="auto"/>
            <w:left w:val="none" w:sz="0" w:space="0" w:color="auto"/>
            <w:bottom w:val="none" w:sz="0" w:space="0" w:color="auto"/>
            <w:right w:val="none" w:sz="0" w:space="0" w:color="auto"/>
          </w:divBdr>
        </w:div>
        <w:div w:id="1073314257">
          <w:marLeft w:val="0"/>
          <w:marRight w:val="0"/>
          <w:marTop w:val="0"/>
          <w:marBottom w:val="0"/>
          <w:divBdr>
            <w:top w:val="none" w:sz="0" w:space="0" w:color="auto"/>
            <w:left w:val="none" w:sz="0" w:space="0" w:color="auto"/>
            <w:bottom w:val="none" w:sz="0" w:space="0" w:color="auto"/>
            <w:right w:val="none" w:sz="0" w:space="0" w:color="auto"/>
          </w:divBdr>
        </w:div>
        <w:div w:id="1943145770">
          <w:marLeft w:val="0"/>
          <w:marRight w:val="0"/>
          <w:marTop w:val="0"/>
          <w:marBottom w:val="0"/>
          <w:divBdr>
            <w:top w:val="none" w:sz="0" w:space="0" w:color="auto"/>
            <w:left w:val="none" w:sz="0" w:space="0" w:color="auto"/>
            <w:bottom w:val="none" w:sz="0" w:space="0" w:color="auto"/>
            <w:right w:val="none" w:sz="0" w:space="0" w:color="auto"/>
          </w:divBdr>
        </w:div>
        <w:div w:id="351492309">
          <w:marLeft w:val="0"/>
          <w:marRight w:val="0"/>
          <w:marTop w:val="0"/>
          <w:marBottom w:val="0"/>
          <w:divBdr>
            <w:top w:val="none" w:sz="0" w:space="0" w:color="auto"/>
            <w:left w:val="none" w:sz="0" w:space="0" w:color="auto"/>
            <w:bottom w:val="none" w:sz="0" w:space="0" w:color="auto"/>
            <w:right w:val="none" w:sz="0" w:space="0" w:color="auto"/>
          </w:divBdr>
        </w:div>
        <w:div w:id="2124227017">
          <w:marLeft w:val="0"/>
          <w:marRight w:val="0"/>
          <w:marTop w:val="0"/>
          <w:marBottom w:val="0"/>
          <w:divBdr>
            <w:top w:val="none" w:sz="0" w:space="0" w:color="auto"/>
            <w:left w:val="none" w:sz="0" w:space="0" w:color="auto"/>
            <w:bottom w:val="none" w:sz="0" w:space="0" w:color="auto"/>
            <w:right w:val="none" w:sz="0" w:space="0" w:color="auto"/>
          </w:divBdr>
        </w:div>
        <w:div w:id="534662427">
          <w:marLeft w:val="0"/>
          <w:marRight w:val="0"/>
          <w:marTop w:val="0"/>
          <w:marBottom w:val="0"/>
          <w:divBdr>
            <w:top w:val="none" w:sz="0" w:space="0" w:color="auto"/>
            <w:left w:val="none" w:sz="0" w:space="0" w:color="auto"/>
            <w:bottom w:val="none" w:sz="0" w:space="0" w:color="auto"/>
            <w:right w:val="none" w:sz="0" w:space="0" w:color="auto"/>
          </w:divBdr>
        </w:div>
        <w:div w:id="609895407">
          <w:marLeft w:val="0"/>
          <w:marRight w:val="0"/>
          <w:marTop w:val="0"/>
          <w:marBottom w:val="0"/>
          <w:divBdr>
            <w:top w:val="none" w:sz="0" w:space="0" w:color="auto"/>
            <w:left w:val="none" w:sz="0" w:space="0" w:color="auto"/>
            <w:bottom w:val="none" w:sz="0" w:space="0" w:color="auto"/>
            <w:right w:val="none" w:sz="0" w:space="0" w:color="auto"/>
          </w:divBdr>
        </w:div>
        <w:div w:id="1366518016">
          <w:marLeft w:val="0"/>
          <w:marRight w:val="0"/>
          <w:marTop w:val="0"/>
          <w:marBottom w:val="0"/>
          <w:divBdr>
            <w:top w:val="none" w:sz="0" w:space="0" w:color="auto"/>
            <w:left w:val="none" w:sz="0" w:space="0" w:color="auto"/>
            <w:bottom w:val="none" w:sz="0" w:space="0" w:color="auto"/>
            <w:right w:val="none" w:sz="0" w:space="0" w:color="auto"/>
          </w:divBdr>
        </w:div>
        <w:div w:id="1558467381">
          <w:marLeft w:val="0"/>
          <w:marRight w:val="0"/>
          <w:marTop w:val="0"/>
          <w:marBottom w:val="0"/>
          <w:divBdr>
            <w:top w:val="none" w:sz="0" w:space="0" w:color="auto"/>
            <w:left w:val="none" w:sz="0" w:space="0" w:color="auto"/>
            <w:bottom w:val="none" w:sz="0" w:space="0" w:color="auto"/>
            <w:right w:val="none" w:sz="0" w:space="0" w:color="auto"/>
          </w:divBdr>
        </w:div>
        <w:div w:id="1079518777">
          <w:marLeft w:val="0"/>
          <w:marRight w:val="0"/>
          <w:marTop w:val="0"/>
          <w:marBottom w:val="0"/>
          <w:divBdr>
            <w:top w:val="none" w:sz="0" w:space="0" w:color="auto"/>
            <w:left w:val="none" w:sz="0" w:space="0" w:color="auto"/>
            <w:bottom w:val="none" w:sz="0" w:space="0" w:color="auto"/>
            <w:right w:val="none" w:sz="0" w:space="0" w:color="auto"/>
          </w:divBdr>
        </w:div>
        <w:div w:id="1952739388">
          <w:marLeft w:val="0"/>
          <w:marRight w:val="0"/>
          <w:marTop w:val="0"/>
          <w:marBottom w:val="0"/>
          <w:divBdr>
            <w:top w:val="none" w:sz="0" w:space="0" w:color="auto"/>
            <w:left w:val="none" w:sz="0" w:space="0" w:color="auto"/>
            <w:bottom w:val="none" w:sz="0" w:space="0" w:color="auto"/>
            <w:right w:val="none" w:sz="0" w:space="0" w:color="auto"/>
          </w:divBdr>
        </w:div>
        <w:div w:id="1462572786">
          <w:marLeft w:val="0"/>
          <w:marRight w:val="0"/>
          <w:marTop w:val="0"/>
          <w:marBottom w:val="0"/>
          <w:divBdr>
            <w:top w:val="none" w:sz="0" w:space="0" w:color="auto"/>
            <w:left w:val="none" w:sz="0" w:space="0" w:color="auto"/>
            <w:bottom w:val="none" w:sz="0" w:space="0" w:color="auto"/>
            <w:right w:val="none" w:sz="0" w:space="0" w:color="auto"/>
          </w:divBdr>
        </w:div>
        <w:div w:id="1307399428">
          <w:marLeft w:val="0"/>
          <w:marRight w:val="0"/>
          <w:marTop w:val="0"/>
          <w:marBottom w:val="0"/>
          <w:divBdr>
            <w:top w:val="none" w:sz="0" w:space="0" w:color="auto"/>
            <w:left w:val="none" w:sz="0" w:space="0" w:color="auto"/>
            <w:bottom w:val="none" w:sz="0" w:space="0" w:color="auto"/>
            <w:right w:val="none" w:sz="0" w:space="0" w:color="auto"/>
          </w:divBdr>
        </w:div>
        <w:div w:id="734860563">
          <w:marLeft w:val="0"/>
          <w:marRight w:val="0"/>
          <w:marTop w:val="0"/>
          <w:marBottom w:val="0"/>
          <w:divBdr>
            <w:top w:val="none" w:sz="0" w:space="0" w:color="auto"/>
            <w:left w:val="none" w:sz="0" w:space="0" w:color="auto"/>
            <w:bottom w:val="none" w:sz="0" w:space="0" w:color="auto"/>
            <w:right w:val="none" w:sz="0" w:space="0" w:color="auto"/>
          </w:divBdr>
        </w:div>
        <w:div w:id="2146389349">
          <w:marLeft w:val="0"/>
          <w:marRight w:val="0"/>
          <w:marTop w:val="0"/>
          <w:marBottom w:val="0"/>
          <w:divBdr>
            <w:top w:val="none" w:sz="0" w:space="0" w:color="auto"/>
            <w:left w:val="none" w:sz="0" w:space="0" w:color="auto"/>
            <w:bottom w:val="none" w:sz="0" w:space="0" w:color="auto"/>
            <w:right w:val="none" w:sz="0" w:space="0" w:color="auto"/>
          </w:divBdr>
        </w:div>
        <w:div w:id="1243879728">
          <w:marLeft w:val="0"/>
          <w:marRight w:val="0"/>
          <w:marTop w:val="0"/>
          <w:marBottom w:val="0"/>
          <w:divBdr>
            <w:top w:val="none" w:sz="0" w:space="0" w:color="auto"/>
            <w:left w:val="none" w:sz="0" w:space="0" w:color="auto"/>
            <w:bottom w:val="none" w:sz="0" w:space="0" w:color="auto"/>
            <w:right w:val="none" w:sz="0" w:space="0" w:color="auto"/>
          </w:divBdr>
        </w:div>
        <w:div w:id="1373648791">
          <w:marLeft w:val="0"/>
          <w:marRight w:val="0"/>
          <w:marTop w:val="0"/>
          <w:marBottom w:val="0"/>
          <w:divBdr>
            <w:top w:val="none" w:sz="0" w:space="0" w:color="auto"/>
            <w:left w:val="none" w:sz="0" w:space="0" w:color="auto"/>
            <w:bottom w:val="none" w:sz="0" w:space="0" w:color="auto"/>
            <w:right w:val="none" w:sz="0" w:space="0" w:color="auto"/>
          </w:divBdr>
        </w:div>
        <w:div w:id="637413952">
          <w:marLeft w:val="0"/>
          <w:marRight w:val="0"/>
          <w:marTop w:val="0"/>
          <w:marBottom w:val="0"/>
          <w:divBdr>
            <w:top w:val="none" w:sz="0" w:space="0" w:color="auto"/>
            <w:left w:val="none" w:sz="0" w:space="0" w:color="auto"/>
            <w:bottom w:val="none" w:sz="0" w:space="0" w:color="auto"/>
            <w:right w:val="none" w:sz="0" w:space="0" w:color="auto"/>
          </w:divBdr>
        </w:div>
        <w:div w:id="1819883761">
          <w:marLeft w:val="0"/>
          <w:marRight w:val="0"/>
          <w:marTop w:val="0"/>
          <w:marBottom w:val="0"/>
          <w:divBdr>
            <w:top w:val="none" w:sz="0" w:space="0" w:color="auto"/>
            <w:left w:val="none" w:sz="0" w:space="0" w:color="auto"/>
            <w:bottom w:val="none" w:sz="0" w:space="0" w:color="auto"/>
            <w:right w:val="none" w:sz="0" w:space="0" w:color="auto"/>
          </w:divBdr>
        </w:div>
        <w:div w:id="41100387">
          <w:marLeft w:val="0"/>
          <w:marRight w:val="0"/>
          <w:marTop w:val="0"/>
          <w:marBottom w:val="0"/>
          <w:divBdr>
            <w:top w:val="none" w:sz="0" w:space="0" w:color="auto"/>
            <w:left w:val="none" w:sz="0" w:space="0" w:color="auto"/>
            <w:bottom w:val="none" w:sz="0" w:space="0" w:color="auto"/>
            <w:right w:val="none" w:sz="0" w:space="0" w:color="auto"/>
          </w:divBdr>
        </w:div>
        <w:div w:id="1918784880">
          <w:marLeft w:val="0"/>
          <w:marRight w:val="0"/>
          <w:marTop w:val="0"/>
          <w:marBottom w:val="0"/>
          <w:divBdr>
            <w:top w:val="none" w:sz="0" w:space="0" w:color="auto"/>
            <w:left w:val="none" w:sz="0" w:space="0" w:color="auto"/>
            <w:bottom w:val="none" w:sz="0" w:space="0" w:color="auto"/>
            <w:right w:val="none" w:sz="0" w:space="0" w:color="auto"/>
          </w:divBdr>
        </w:div>
        <w:div w:id="1303922510">
          <w:marLeft w:val="0"/>
          <w:marRight w:val="0"/>
          <w:marTop w:val="0"/>
          <w:marBottom w:val="0"/>
          <w:divBdr>
            <w:top w:val="none" w:sz="0" w:space="0" w:color="auto"/>
            <w:left w:val="none" w:sz="0" w:space="0" w:color="auto"/>
            <w:bottom w:val="none" w:sz="0" w:space="0" w:color="auto"/>
            <w:right w:val="none" w:sz="0" w:space="0" w:color="auto"/>
          </w:divBdr>
        </w:div>
        <w:div w:id="434443342">
          <w:marLeft w:val="0"/>
          <w:marRight w:val="0"/>
          <w:marTop w:val="0"/>
          <w:marBottom w:val="0"/>
          <w:divBdr>
            <w:top w:val="none" w:sz="0" w:space="0" w:color="auto"/>
            <w:left w:val="none" w:sz="0" w:space="0" w:color="auto"/>
            <w:bottom w:val="none" w:sz="0" w:space="0" w:color="auto"/>
            <w:right w:val="none" w:sz="0" w:space="0" w:color="auto"/>
          </w:divBdr>
        </w:div>
        <w:div w:id="2123306858">
          <w:marLeft w:val="0"/>
          <w:marRight w:val="0"/>
          <w:marTop w:val="0"/>
          <w:marBottom w:val="0"/>
          <w:divBdr>
            <w:top w:val="none" w:sz="0" w:space="0" w:color="auto"/>
            <w:left w:val="none" w:sz="0" w:space="0" w:color="auto"/>
            <w:bottom w:val="none" w:sz="0" w:space="0" w:color="auto"/>
            <w:right w:val="none" w:sz="0" w:space="0" w:color="auto"/>
          </w:divBdr>
        </w:div>
        <w:div w:id="1127089346">
          <w:marLeft w:val="0"/>
          <w:marRight w:val="0"/>
          <w:marTop w:val="0"/>
          <w:marBottom w:val="0"/>
          <w:divBdr>
            <w:top w:val="none" w:sz="0" w:space="0" w:color="auto"/>
            <w:left w:val="none" w:sz="0" w:space="0" w:color="auto"/>
            <w:bottom w:val="none" w:sz="0" w:space="0" w:color="auto"/>
            <w:right w:val="none" w:sz="0" w:space="0" w:color="auto"/>
          </w:divBdr>
        </w:div>
        <w:div w:id="508297959">
          <w:marLeft w:val="0"/>
          <w:marRight w:val="0"/>
          <w:marTop w:val="0"/>
          <w:marBottom w:val="0"/>
          <w:divBdr>
            <w:top w:val="none" w:sz="0" w:space="0" w:color="auto"/>
            <w:left w:val="none" w:sz="0" w:space="0" w:color="auto"/>
            <w:bottom w:val="none" w:sz="0" w:space="0" w:color="auto"/>
            <w:right w:val="none" w:sz="0" w:space="0" w:color="auto"/>
          </w:divBdr>
        </w:div>
        <w:div w:id="1542939192">
          <w:marLeft w:val="0"/>
          <w:marRight w:val="0"/>
          <w:marTop w:val="0"/>
          <w:marBottom w:val="0"/>
          <w:divBdr>
            <w:top w:val="none" w:sz="0" w:space="0" w:color="auto"/>
            <w:left w:val="none" w:sz="0" w:space="0" w:color="auto"/>
            <w:bottom w:val="none" w:sz="0" w:space="0" w:color="auto"/>
            <w:right w:val="none" w:sz="0" w:space="0" w:color="auto"/>
          </w:divBdr>
        </w:div>
        <w:div w:id="516194277">
          <w:marLeft w:val="0"/>
          <w:marRight w:val="0"/>
          <w:marTop w:val="0"/>
          <w:marBottom w:val="0"/>
          <w:divBdr>
            <w:top w:val="none" w:sz="0" w:space="0" w:color="auto"/>
            <w:left w:val="none" w:sz="0" w:space="0" w:color="auto"/>
            <w:bottom w:val="none" w:sz="0" w:space="0" w:color="auto"/>
            <w:right w:val="none" w:sz="0" w:space="0" w:color="auto"/>
          </w:divBdr>
        </w:div>
        <w:div w:id="783884953">
          <w:marLeft w:val="0"/>
          <w:marRight w:val="0"/>
          <w:marTop w:val="0"/>
          <w:marBottom w:val="0"/>
          <w:divBdr>
            <w:top w:val="none" w:sz="0" w:space="0" w:color="auto"/>
            <w:left w:val="none" w:sz="0" w:space="0" w:color="auto"/>
            <w:bottom w:val="none" w:sz="0" w:space="0" w:color="auto"/>
            <w:right w:val="none" w:sz="0" w:space="0" w:color="auto"/>
          </w:divBdr>
        </w:div>
        <w:div w:id="1234589310">
          <w:marLeft w:val="0"/>
          <w:marRight w:val="0"/>
          <w:marTop w:val="0"/>
          <w:marBottom w:val="0"/>
          <w:divBdr>
            <w:top w:val="none" w:sz="0" w:space="0" w:color="auto"/>
            <w:left w:val="none" w:sz="0" w:space="0" w:color="auto"/>
            <w:bottom w:val="none" w:sz="0" w:space="0" w:color="auto"/>
            <w:right w:val="none" w:sz="0" w:space="0" w:color="auto"/>
          </w:divBdr>
        </w:div>
        <w:div w:id="1065834451">
          <w:marLeft w:val="0"/>
          <w:marRight w:val="0"/>
          <w:marTop w:val="0"/>
          <w:marBottom w:val="0"/>
          <w:divBdr>
            <w:top w:val="none" w:sz="0" w:space="0" w:color="auto"/>
            <w:left w:val="none" w:sz="0" w:space="0" w:color="auto"/>
            <w:bottom w:val="none" w:sz="0" w:space="0" w:color="auto"/>
            <w:right w:val="none" w:sz="0" w:space="0" w:color="auto"/>
          </w:divBdr>
        </w:div>
        <w:div w:id="1425494183">
          <w:marLeft w:val="0"/>
          <w:marRight w:val="0"/>
          <w:marTop w:val="0"/>
          <w:marBottom w:val="0"/>
          <w:divBdr>
            <w:top w:val="none" w:sz="0" w:space="0" w:color="auto"/>
            <w:left w:val="none" w:sz="0" w:space="0" w:color="auto"/>
            <w:bottom w:val="none" w:sz="0" w:space="0" w:color="auto"/>
            <w:right w:val="none" w:sz="0" w:space="0" w:color="auto"/>
          </w:divBdr>
        </w:div>
        <w:div w:id="1176727869">
          <w:marLeft w:val="0"/>
          <w:marRight w:val="0"/>
          <w:marTop w:val="0"/>
          <w:marBottom w:val="0"/>
          <w:divBdr>
            <w:top w:val="none" w:sz="0" w:space="0" w:color="auto"/>
            <w:left w:val="none" w:sz="0" w:space="0" w:color="auto"/>
            <w:bottom w:val="none" w:sz="0" w:space="0" w:color="auto"/>
            <w:right w:val="none" w:sz="0" w:space="0" w:color="auto"/>
          </w:divBdr>
        </w:div>
        <w:div w:id="1500198734">
          <w:marLeft w:val="0"/>
          <w:marRight w:val="0"/>
          <w:marTop w:val="0"/>
          <w:marBottom w:val="0"/>
          <w:divBdr>
            <w:top w:val="none" w:sz="0" w:space="0" w:color="auto"/>
            <w:left w:val="none" w:sz="0" w:space="0" w:color="auto"/>
            <w:bottom w:val="none" w:sz="0" w:space="0" w:color="auto"/>
            <w:right w:val="none" w:sz="0" w:space="0" w:color="auto"/>
          </w:divBdr>
        </w:div>
        <w:div w:id="1400708902">
          <w:marLeft w:val="0"/>
          <w:marRight w:val="0"/>
          <w:marTop w:val="0"/>
          <w:marBottom w:val="0"/>
          <w:divBdr>
            <w:top w:val="none" w:sz="0" w:space="0" w:color="auto"/>
            <w:left w:val="none" w:sz="0" w:space="0" w:color="auto"/>
            <w:bottom w:val="none" w:sz="0" w:space="0" w:color="auto"/>
            <w:right w:val="none" w:sz="0" w:space="0" w:color="auto"/>
          </w:divBdr>
        </w:div>
        <w:div w:id="94792836">
          <w:marLeft w:val="0"/>
          <w:marRight w:val="0"/>
          <w:marTop w:val="0"/>
          <w:marBottom w:val="0"/>
          <w:divBdr>
            <w:top w:val="none" w:sz="0" w:space="0" w:color="auto"/>
            <w:left w:val="none" w:sz="0" w:space="0" w:color="auto"/>
            <w:bottom w:val="none" w:sz="0" w:space="0" w:color="auto"/>
            <w:right w:val="none" w:sz="0" w:space="0" w:color="auto"/>
          </w:divBdr>
        </w:div>
        <w:div w:id="884832426">
          <w:marLeft w:val="0"/>
          <w:marRight w:val="0"/>
          <w:marTop w:val="0"/>
          <w:marBottom w:val="0"/>
          <w:divBdr>
            <w:top w:val="none" w:sz="0" w:space="0" w:color="auto"/>
            <w:left w:val="none" w:sz="0" w:space="0" w:color="auto"/>
            <w:bottom w:val="none" w:sz="0" w:space="0" w:color="auto"/>
            <w:right w:val="none" w:sz="0" w:space="0" w:color="auto"/>
          </w:divBdr>
        </w:div>
        <w:div w:id="1104379564">
          <w:marLeft w:val="0"/>
          <w:marRight w:val="0"/>
          <w:marTop w:val="0"/>
          <w:marBottom w:val="0"/>
          <w:divBdr>
            <w:top w:val="none" w:sz="0" w:space="0" w:color="auto"/>
            <w:left w:val="none" w:sz="0" w:space="0" w:color="auto"/>
            <w:bottom w:val="none" w:sz="0" w:space="0" w:color="auto"/>
            <w:right w:val="none" w:sz="0" w:space="0" w:color="auto"/>
          </w:divBdr>
        </w:div>
        <w:div w:id="1040009606">
          <w:marLeft w:val="0"/>
          <w:marRight w:val="0"/>
          <w:marTop w:val="0"/>
          <w:marBottom w:val="0"/>
          <w:divBdr>
            <w:top w:val="none" w:sz="0" w:space="0" w:color="auto"/>
            <w:left w:val="none" w:sz="0" w:space="0" w:color="auto"/>
            <w:bottom w:val="none" w:sz="0" w:space="0" w:color="auto"/>
            <w:right w:val="none" w:sz="0" w:space="0" w:color="auto"/>
          </w:divBdr>
        </w:div>
        <w:div w:id="1191799823">
          <w:marLeft w:val="0"/>
          <w:marRight w:val="0"/>
          <w:marTop w:val="0"/>
          <w:marBottom w:val="0"/>
          <w:divBdr>
            <w:top w:val="none" w:sz="0" w:space="0" w:color="auto"/>
            <w:left w:val="none" w:sz="0" w:space="0" w:color="auto"/>
            <w:bottom w:val="none" w:sz="0" w:space="0" w:color="auto"/>
            <w:right w:val="none" w:sz="0" w:space="0" w:color="auto"/>
          </w:divBdr>
        </w:div>
        <w:div w:id="513232629">
          <w:marLeft w:val="0"/>
          <w:marRight w:val="0"/>
          <w:marTop w:val="0"/>
          <w:marBottom w:val="0"/>
          <w:divBdr>
            <w:top w:val="none" w:sz="0" w:space="0" w:color="auto"/>
            <w:left w:val="none" w:sz="0" w:space="0" w:color="auto"/>
            <w:bottom w:val="none" w:sz="0" w:space="0" w:color="auto"/>
            <w:right w:val="none" w:sz="0" w:space="0" w:color="auto"/>
          </w:divBdr>
        </w:div>
        <w:div w:id="945304904">
          <w:marLeft w:val="0"/>
          <w:marRight w:val="0"/>
          <w:marTop w:val="0"/>
          <w:marBottom w:val="0"/>
          <w:divBdr>
            <w:top w:val="none" w:sz="0" w:space="0" w:color="auto"/>
            <w:left w:val="none" w:sz="0" w:space="0" w:color="auto"/>
            <w:bottom w:val="none" w:sz="0" w:space="0" w:color="auto"/>
            <w:right w:val="none" w:sz="0" w:space="0" w:color="auto"/>
          </w:divBdr>
        </w:div>
        <w:div w:id="329409182">
          <w:marLeft w:val="0"/>
          <w:marRight w:val="0"/>
          <w:marTop w:val="0"/>
          <w:marBottom w:val="0"/>
          <w:divBdr>
            <w:top w:val="none" w:sz="0" w:space="0" w:color="auto"/>
            <w:left w:val="none" w:sz="0" w:space="0" w:color="auto"/>
            <w:bottom w:val="none" w:sz="0" w:space="0" w:color="auto"/>
            <w:right w:val="none" w:sz="0" w:space="0" w:color="auto"/>
          </w:divBdr>
        </w:div>
        <w:div w:id="1933932441">
          <w:marLeft w:val="0"/>
          <w:marRight w:val="0"/>
          <w:marTop w:val="0"/>
          <w:marBottom w:val="0"/>
          <w:divBdr>
            <w:top w:val="none" w:sz="0" w:space="0" w:color="auto"/>
            <w:left w:val="none" w:sz="0" w:space="0" w:color="auto"/>
            <w:bottom w:val="none" w:sz="0" w:space="0" w:color="auto"/>
            <w:right w:val="none" w:sz="0" w:space="0" w:color="auto"/>
          </w:divBdr>
        </w:div>
        <w:div w:id="1321890433">
          <w:marLeft w:val="0"/>
          <w:marRight w:val="0"/>
          <w:marTop w:val="0"/>
          <w:marBottom w:val="0"/>
          <w:divBdr>
            <w:top w:val="none" w:sz="0" w:space="0" w:color="auto"/>
            <w:left w:val="none" w:sz="0" w:space="0" w:color="auto"/>
            <w:bottom w:val="none" w:sz="0" w:space="0" w:color="auto"/>
            <w:right w:val="none" w:sz="0" w:space="0" w:color="auto"/>
          </w:divBdr>
        </w:div>
        <w:div w:id="1970435402">
          <w:marLeft w:val="0"/>
          <w:marRight w:val="0"/>
          <w:marTop w:val="0"/>
          <w:marBottom w:val="0"/>
          <w:divBdr>
            <w:top w:val="none" w:sz="0" w:space="0" w:color="auto"/>
            <w:left w:val="none" w:sz="0" w:space="0" w:color="auto"/>
            <w:bottom w:val="none" w:sz="0" w:space="0" w:color="auto"/>
            <w:right w:val="none" w:sz="0" w:space="0" w:color="auto"/>
          </w:divBdr>
        </w:div>
        <w:div w:id="932661261">
          <w:marLeft w:val="0"/>
          <w:marRight w:val="0"/>
          <w:marTop w:val="0"/>
          <w:marBottom w:val="0"/>
          <w:divBdr>
            <w:top w:val="none" w:sz="0" w:space="0" w:color="auto"/>
            <w:left w:val="none" w:sz="0" w:space="0" w:color="auto"/>
            <w:bottom w:val="none" w:sz="0" w:space="0" w:color="auto"/>
            <w:right w:val="none" w:sz="0" w:space="0" w:color="auto"/>
          </w:divBdr>
        </w:div>
        <w:div w:id="1195191814">
          <w:marLeft w:val="0"/>
          <w:marRight w:val="0"/>
          <w:marTop w:val="0"/>
          <w:marBottom w:val="0"/>
          <w:divBdr>
            <w:top w:val="none" w:sz="0" w:space="0" w:color="auto"/>
            <w:left w:val="none" w:sz="0" w:space="0" w:color="auto"/>
            <w:bottom w:val="none" w:sz="0" w:space="0" w:color="auto"/>
            <w:right w:val="none" w:sz="0" w:space="0" w:color="auto"/>
          </w:divBdr>
        </w:div>
        <w:div w:id="1056314637">
          <w:marLeft w:val="0"/>
          <w:marRight w:val="0"/>
          <w:marTop w:val="0"/>
          <w:marBottom w:val="0"/>
          <w:divBdr>
            <w:top w:val="none" w:sz="0" w:space="0" w:color="auto"/>
            <w:left w:val="none" w:sz="0" w:space="0" w:color="auto"/>
            <w:bottom w:val="none" w:sz="0" w:space="0" w:color="auto"/>
            <w:right w:val="none" w:sz="0" w:space="0" w:color="auto"/>
          </w:divBdr>
        </w:div>
        <w:div w:id="607661345">
          <w:marLeft w:val="0"/>
          <w:marRight w:val="0"/>
          <w:marTop w:val="0"/>
          <w:marBottom w:val="0"/>
          <w:divBdr>
            <w:top w:val="none" w:sz="0" w:space="0" w:color="auto"/>
            <w:left w:val="none" w:sz="0" w:space="0" w:color="auto"/>
            <w:bottom w:val="none" w:sz="0" w:space="0" w:color="auto"/>
            <w:right w:val="none" w:sz="0" w:space="0" w:color="auto"/>
          </w:divBdr>
        </w:div>
        <w:div w:id="1531334005">
          <w:marLeft w:val="0"/>
          <w:marRight w:val="0"/>
          <w:marTop w:val="0"/>
          <w:marBottom w:val="0"/>
          <w:divBdr>
            <w:top w:val="none" w:sz="0" w:space="0" w:color="auto"/>
            <w:left w:val="none" w:sz="0" w:space="0" w:color="auto"/>
            <w:bottom w:val="none" w:sz="0" w:space="0" w:color="auto"/>
            <w:right w:val="none" w:sz="0" w:space="0" w:color="auto"/>
          </w:divBdr>
        </w:div>
        <w:div w:id="557786798">
          <w:marLeft w:val="0"/>
          <w:marRight w:val="0"/>
          <w:marTop w:val="0"/>
          <w:marBottom w:val="0"/>
          <w:divBdr>
            <w:top w:val="none" w:sz="0" w:space="0" w:color="auto"/>
            <w:left w:val="none" w:sz="0" w:space="0" w:color="auto"/>
            <w:bottom w:val="none" w:sz="0" w:space="0" w:color="auto"/>
            <w:right w:val="none" w:sz="0" w:space="0" w:color="auto"/>
          </w:divBdr>
        </w:div>
        <w:div w:id="1749688720">
          <w:marLeft w:val="0"/>
          <w:marRight w:val="0"/>
          <w:marTop w:val="0"/>
          <w:marBottom w:val="0"/>
          <w:divBdr>
            <w:top w:val="none" w:sz="0" w:space="0" w:color="auto"/>
            <w:left w:val="none" w:sz="0" w:space="0" w:color="auto"/>
            <w:bottom w:val="none" w:sz="0" w:space="0" w:color="auto"/>
            <w:right w:val="none" w:sz="0" w:space="0" w:color="auto"/>
          </w:divBdr>
        </w:div>
        <w:div w:id="563416515">
          <w:marLeft w:val="0"/>
          <w:marRight w:val="0"/>
          <w:marTop w:val="0"/>
          <w:marBottom w:val="0"/>
          <w:divBdr>
            <w:top w:val="none" w:sz="0" w:space="0" w:color="auto"/>
            <w:left w:val="none" w:sz="0" w:space="0" w:color="auto"/>
            <w:bottom w:val="none" w:sz="0" w:space="0" w:color="auto"/>
            <w:right w:val="none" w:sz="0" w:space="0" w:color="auto"/>
          </w:divBdr>
        </w:div>
        <w:div w:id="2025210272">
          <w:marLeft w:val="0"/>
          <w:marRight w:val="0"/>
          <w:marTop w:val="0"/>
          <w:marBottom w:val="0"/>
          <w:divBdr>
            <w:top w:val="none" w:sz="0" w:space="0" w:color="auto"/>
            <w:left w:val="none" w:sz="0" w:space="0" w:color="auto"/>
            <w:bottom w:val="none" w:sz="0" w:space="0" w:color="auto"/>
            <w:right w:val="none" w:sz="0" w:space="0" w:color="auto"/>
          </w:divBdr>
        </w:div>
        <w:div w:id="983199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FB7980-980B-44D2-A804-78D253F8E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964</Words>
  <Characters>5499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DSG</dc:creator>
  <cp:keywords/>
  <dc:description/>
  <cp:lastModifiedBy>DSG</cp:lastModifiedBy>
  <cp:revision>2</cp:revision>
  <dcterms:created xsi:type="dcterms:W3CDTF">2016-06-14T18:51:00Z</dcterms:created>
  <dcterms:modified xsi:type="dcterms:W3CDTF">2016-06-14T18:51:00Z</dcterms:modified>
</cp:coreProperties>
</file>