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2224F" w14:textId="77777777" w:rsidR="00AA5DAD" w:rsidRDefault="00AA5DAD"/>
    <w:sectPr w:rsidR="00AA5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0A1"/>
    <w:rsid w:val="009B20A1"/>
    <w:rsid w:val="00AA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24316"/>
  <w15:chartTrackingRefBased/>
  <w15:docId w15:val="{CE912136-3116-4A1F-BDB0-6A32055D2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Anastassia Anderson</dc:creator>
  <cp:keywords/>
  <dc:description/>
  <cp:lastModifiedBy>Anastassia Anderson</cp:lastModifiedBy>
  <cp:revision>1</cp:revision>
  <dcterms:created xsi:type="dcterms:W3CDTF">2021-02-23T23:50:00Z</dcterms:created>
  <dcterms:modified xsi:type="dcterms:W3CDTF">2021-02-23T23:52:00Z</dcterms:modified>
</cp:coreProperties>
</file>