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49" w:rsidRDefault="00187B49" w:rsidP="00C91CCF">
      <w:pPr>
        <w:pStyle w:val="a3"/>
        <w:jc w:val="center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 wp14:anchorId="64DF73EC" wp14:editId="6B6F04F1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49" w:rsidRDefault="00187B49" w:rsidP="00C91CCF">
      <w:pPr>
        <w:pStyle w:val="a3"/>
        <w:spacing w:before="91"/>
        <w:jc w:val="center"/>
      </w:pPr>
      <w:r>
        <w:t>МИНОБРНАУКИ РОССИИ</w:t>
      </w:r>
    </w:p>
    <w:p w:rsidR="009C6355" w:rsidRDefault="00187B49" w:rsidP="00C91CCF">
      <w:pPr>
        <w:pStyle w:val="a3"/>
        <w:spacing w:before="98" w:line="328" w:lineRule="auto"/>
        <w:jc w:val="center"/>
      </w:pPr>
      <w:r>
        <w:t xml:space="preserve">федеральное государственное бюджетное образовательное учреждение </w:t>
      </w:r>
    </w:p>
    <w:p w:rsidR="00187B49" w:rsidRDefault="00187B49" w:rsidP="00C91CCF">
      <w:pPr>
        <w:pStyle w:val="a3"/>
        <w:spacing w:before="98" w:line="328" w:lineRule="auto"/>
        <w:jc w:val="center"/>
      </w:pPr>
      <w:r>
        <w:t>высшего образования</w:t>
      </w:r>
    </w:p>
    <w:p w:rsidR="00187B49" w:rsidRDefault="00187B49" w:rsidP="00C91CCF">
      <w:pPr>
        <w:pStyle w:val="a3"/>
        <w:spacing w:line="328" w:lineRule="auto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1D7415" wp14:editId="0DFB1E14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0" t="0" r="3175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34578F8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" strokeweight=".48pt">
                <o:lock v:ext="edit" shapetype="f"/>
                <w10:wrap anchorx="page"/>
              </v:line>
            </w:pict>
          </mc:Fallback>
        </mc:AlternateContent>
      </w:r>
      <w:r>
        <w:t>«Московский государственный технологический университет «СТАНКИН» (ФГБОУ ВО «МГТУ «СТАНКИН»)</w:t>
      </w: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9"/>
        </w:rPr>
      </w:pPr>
    </w:p>
    <w:p w:rsidR="00187B49" w:rsidRDefault="00187B49" w:rsidP="00C91CCF">
      <w:pPr>
        <w:rPr>
          <w:sz w:val="29"/>
        </w:rPr>
        <w:sectPr w:rsidR="00187B49" w:rsidSect="00C91CC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240" w:right="700" w:bottom="280" w:left="1560" w:header="720" w:footer="720" w:gutter="0"/>
          <w:cols w:space="720"/>
          <w:titlePg/>
          <w:docGrid w:linePitch="299"/>
        </w:sectPr>
      </w:pPr>
    </w:p>
    <w:p w:rsidR="00187B49" w:rsidRDefault="00187B49" w:rsidP="00C91CCF">
      <w:pPr>
        <w:pStyle w:val="a3"/>
        <w:spacing w:before="90"/>
      </w:pPr>
      <w:r>
        <w:rPr>
          <w:color w:val="000009"/>
        </w:rPr>
        <w:t>Институт информационных систем и технологий</w:t>
      </w:r>
    </w:p>
    <w:p w:rsidR="00187B49" w:rsidRDefault="00187B49" w:rsidP="00C91CCF">
      <w:pPr>
        <w:pStyle w:val="a3"/>
        <w:spacing w:before="90"/>
        <w:ind w:firstLine="1819"/>
      </w:pPr>
      <w:r>
        <w:rPr>
          <w:b w:val="0"/>
        </w:rPr>
        <w:br w:type="column"/>
      </w:r>
      <w:r>
        <w:t>Кафедра информационных систем</w:t>
      </w:r>
    </w:p>
    <w:p w:rsidR="00187B49" w:rsidRDefault="00187B49" w:rsidP="00C91CCF">
      <w:pPr>
        <w:sectPr w:rsidR="00187B4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spacing w:before="3"/>
        <w:rPr>
          <w:sz w:val="16"/>
        </w:rPr>
      </w:pPr>
    </w:p>
    <w:p w:rsidR="00187B49" w:rsidRPr="0060278C" w:rsidRDefault="00187B49" w:rsidP="00C91CCF">
      <w:pPr>
        <w:spacing w:before="89"/>
        <w:jc w:val="center"/>
        <w:rPr>
          <w:b/>
          <w:sz w:val="28"/>
        </w:rPr>
      </w:pPr>
      <w:r w:rsidRPr="000A70D6">
        <w:rPr>
          <w:b/>
          <w:sz w:val="28"/>
        </w:rPr>
        <w:t>09.03.02 «Информационные системы и технологии»</w:t>
      </w:r>
    </w:p>
    <w:p w:rsidR="00187B49" w:rsidRPr="0060278C" w:rsidRDefault="00187B49" w:rsidP="00C91CCF">
      <w:pPr>
        <w:spacing w:before="89"/>
        <w:jc w:val="center"/>
        <w:rPr>
          <w:b/>
          <w:sz w:val="28"/>
        </w:rPr>
      </w:pPr>
    </w:p>
    <w:p w:rsidR="00187B49" w:rsidRPr="0060278C" w:rsidRDefault="00187B49" w:rsidP="00C91CCF">
      <w:pPr>
        <w:spacing w:before="89"/>
        <w:jc w:val="center"/>
        <w:rPr>
          <w:b/>
          <w:sz w:val="28"/>
        </w:rPr>
      </w:pPr>
    </w:p>
    <w:p w:rsidR="00187B49" w:rsidRDefault="00187B49" w:rsidP="00C91CCF">
      <w:pPr>
        <w:spacing w:before="89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:rsidR="00187B49" w:rsidRPr="00AA5AD5" w:rsidRDefault="00187B49" w:rsidP="00C91CCF">
      <w:pPr>
        <w:spacing w:before="93"/>
        <w:jc w:val="center"/>
        <w:rPr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AA5AD5">
        <w:rPr>
          <w:b/>
          <w:sz w:val="28"/>
        </w:rPr>
        <w:t>Проектирование информационных систем</w:t>
      </w:r>
      <w:r w:rsidR="00AA5AD5">
        <w:rPr>
          <w:sz w:val="28"/>
        </w:rPr>
        <w:t>»</w:t>
      </w:r>
    </w:p>
    <w:p w:rsidR="00187B49" w:rsidRDefault="00187B49" w:rsidP="00C91CCF">
      <w:pPr>
        <w:spacing w:before="101"/>
        <w:jc w:val="center"/>
        <w:rPr>
          <w:b/>
          <w:sz w:val="28"/>
        </w:rPr>
      </w:pPr>
      <w:r>
        <w:rPr>
          <w:sz w:val="28"/>
        </w:rPr>
        <w:t xml:space="preserve">Тема: </w:t>
      </w:r>
      <w:r>
        <w:rPr>
          <w:b/>
          <w:sz w:val="28"/>
        </w:rPr>
        <w:t>«</w:t>
      </w:r>
      <w:r w:rsidR="00AA5AD5" w:rsidRPr="00AA5AD5">
        <w:rPr>
          <w:b/>
          <w:sz w:val="28"/>
        </w:rPr>
        <w:t>Формирование индивидуальных планов профессорско-преподавательского состава кафедры</w:t>
      </w:r>
      <w:r>
        <w:rPr>
          <w:b/>
          <w:sz w:val="28"/>
        </w:rPr>
        <w:t>»</w:t>
      </w: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rPr>
          <w:sz w:val="20"/>
        </w:rPr>
        <w:sectPr w:rsidR="00187B4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187B49" w:rsidRDefault="00187B49" w:rsidP="00C91CCF">
      <w:pPr>
        <w:spacing w:before="224"/>
        <w:rPr>
          <w:sz w:val="24"/>
        </w:rPr>
      </w:pPr>
      <w:r>
        <w:rPr>
          <w:sz w:val="24"/>
        </w:rPr>
        <w:t>Студент</w:t>
      </w:r>
    </w:p>
    <w:p w:rsidR="00187B49" w:rsidRDefault="00AA5AD5" w:rsidP="00C91CCF">
      <w:pPr>
        <w:spacing w:before="1"/>
        <w:rPr>
          <w:sz w:val="24"/>
        </w:rPr>
      </w:pPr>
      <w:r>
        <w:rPr>
          <w:sz w:val="24"/>
        </w:rPr>
        <w:t>группы ИДБ-16-07</w:t>
      </w:r>
    </w:p>
    <w:p w:rsidR="00187B49" w:rsidRPr="00AA5AD5" w:rsidRDefault="00187B49" w:rsidP="00AA5AD5">
      <w:pPr>
        <w:pStyle w:val="a3"/>
        <w:jc w:val="right"/>
        <w:rPr>
          <w:b w:val="0"/>
          <w:sz w:val="26"/>
        </w:rPr>
      </w:pPr>
      <w:r>
        <w:rPr>
          <w:b w:val="0"/>
        </w:rPr>
        <w:br w:type="column"/>
      </w:r>
      <w:r w:rsidR="00AA5AD5">
        <w:rPr>
          <w:b w:val="0"/>
          <w:sz w:val="26"/>
        </w:rPr>
        <w:t>_____________</w:t>
      </w:r>
      <w:r w:rsidR="00AA5AD5">
        <w:rPr>
          <w:b w:val="0"/>
        </w:rPr>
        <w:t xml:space="preserve">         </w:t>
      </w:r>
      <w:r w:rsidR="00AA5AD5">
        <w:t>Толокольникова А.Ю.</w:t>
      </w:r>
    </w:p>
    <w:p w:rsidR="00187B49" w:rsidRDefault="00CA0EED" w:rsidP="00CA0EED">
      <w:pPr>
        <w:spacing w:line="166" w:lineRule="exact"/>
        <w:rPr>
          <w:sz w:val="16"/>
        </w:rPr>
      </w:pPr>
      <w:r>
        <w:rPr>
          <w:sz w:val="16"/>
        </w:rPr>
        <w:t xml:space="preserve">                 </w:t>
      </w:r>
      <w:r w:rsidR="00187B49">
        <w:rPr>
          <w:sz w:val="16"/>
        </w:rPr>
        <w:t>подпись</w:t>
      </w:r>
    </w:p>
    <w:p w:rsidR="00187B49" w:rsidRDefault="00187B49" w:rsidP="00C91CCF">
      <w:pPr>
        <w:spacing w:line="166" w:lineRule="exact"/>
        <w:rPr>
          <w:sz w:val="16"/>
        </w:rPr>
        <w:sectPr w:rsidR="00187B4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099" w:space="3288"/>
            <w:col w:w="4263"/>
          </w:cols>
        </w:sectPr>
      </w:pPr>
    </w:p>
    <w:p w:rsidR="00187B49" w:rsidRDefault="00187B49" w:rsidP="00C91CCF">
      <w:pPr>
        <w:pStyle w:val="a3"/>
        <w:spacing w:before="3"/>
        <w:rPr>
          <w:b w:val="0"/>
          <w:sz w:val="27"/>
        </w:rPr>
      </w:pPr>
    </w:p>
    <w:p w:rsidR="00187B49" w:rsidRDefault="00187B49" w:rsidP="00C91CCF">
      <w:pPr>
        <w:rPr>
          <w:sz w:val="27"/>
        </w:rPr>
        <w:sectPr w:rsidR="00187B4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187B49" w:rsidRDefault="00187B49" w:rsidP="00C91CCF">
      <w:pPr>
        <w:spacing w:before="90"/>
        <w:rPr>
          <w:sz w:val="24"/>
        </w:rPr>
      </w:pPr>
      <w:r>
        <w:rPr>
          <w:sz w:val="24"/>
        </w:rPr>
        <w:t>Руководитель</w:t>
      </w:r>
    </w:p>
    <w:p w:rsidR="00187B49" w:rsidRDefault="00187B49" w:rsidP="00AA5AD5">
      <w:pPr>
        <w:tabs>
          <w:tab w:val="left" w:pos="5528"/>
          <w:tab w:val="left" w:pos="7143"/>
        </w:tabs>
        <w:spacing w:line="258" w:lineRule="exact"/>
        <w:jc w:val="right"/>
        <w:rPr>
          <w:sz w:val="24"/>
        </w:rPr>
      </w:pPr>
      <w:r>
        <w:rPr>
          <w:sz w:val="24"/>
        </w:rPr>
        <w:t>старший</w:t>
      </w:r>
      <w:r>
        <w:rPr>
          <w:spacing w:val="-8"/>
          <w:sz w:val="24"/>
        </w:rPr>
        <w:t xml:space="preserve"> </w:t>
      </w:r>
      <w:r>
        <w:rPr>
          <w:sz w:val="24"/>
        </w:rPr>
        <w:t>преподаватель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  </w:t>
      </w:r>
    </w:p>
    <w:p w:rsidR="00187B49" w:rsidRDefault="00CA0EED" w:rsidP="00CA0EED">
      <w:pPr>
        <w:spacing w:line="166" w:lineRule="exact"/>
        <w:ind w:left="4956"/>
        <w:jc w:val="center"/>
        <w:rPr>
          <w:sz w:val="16"/>
        </w:rPr>
      </w:pPr>
      <w:r>
        <w:rPr>
          <w:sz w:val="16"/>
        </w:rPr>
        <w:t xml:space="preserve">                </w:t>
      </w:r>
      <w:r w:rsidR="00187B49">
        <w:rPr>
          <w:sz w:val="16"/>
        </w:rPr>
        <w:t>подпись</w:t>
      </w:r>
    </w:p>
    <w:p w:rsidR="00187B49" w:rsidRDefault="00187B49" w:rsidP="00C91CCF">
      <w:pPr>
        <w:pStyle w:val="a3"/>
        <w:spacing w:before="9"/>
        <w:rPr>
          <w:b w:val="0"/>
          <w:sz w:val="31"/>
        </w:rPr>
      </w:pPr>
      <w:r>
        <w:rPr>
          <w:b w:val="0"/>
        </w:rPr>
        <w:br w:type="column"/>
      </w:r>
    </w:p>
    <w:p w:rsidR="00187B49" w:rsidRDefault="00AA5AD5" w:rsidP="00AA5AD5">
      <w:pPr>
        <w:pStyle w:val="a3"/>
        <w:jc w:val="right"/>
      </w:pPr>
      <w:r>
        <w:t>Овчинников П.Е.</w:t>
      </w:r>
    </w:p>
    <w:p w:rsidR="00187B49" w:rsidRDefault="00187B49" w:rsidP="00C91CCF">
      <w:pPr>
        <w:sectPr w:rsidR="00187B4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rPr>
          <w:sz w:val="20"/>
        </w:rPr>
      </w:pPr>
    </w:p>
    <w:p w:rsidR="00187B49" w:rsidRDefault="00187B49" w:rsidP="00C91CCF">
      <w:pPr>
        <w:pStyle w:val="a3"/>
        <w:spacing w:before="7"/>
        <w:rPr>
          <w:sz w:val="17"/>
        </w:rPr>
      </w:pPr>
    </w:p>
    <w:p w:rsidR="00187B49" w:rsidRPr="0060278C" w:rsidRDefault="00187B49" w:rsidP="00C91CCF">
      <w:pPr>
        <w:pStyle w:val="a3"/>
        <w:spacing w:before="90"/>
        <w:jc w:val="center"/>
        <w:rPr>
          <w:color w:val="000009"/>
        </w:rPr>
      </w:pPr>
      <w:r>
        <w:rPr>
          <w:color w:val="000009"/>
        </w:rPr>
        <w:t xml:space="preserve">Москва </w:t>
      </w:r>
    </w:p>
    <w:p w:rsidR="00187B49" w:rsidRPr="003C701E" w:rsidRDefault="00187B49" w:rsidP="00C91CCF">
      <w:pPr>
        <w:pStyle w:val="a3"/>
        <w:spacing w:before="90"/>
        <w:jc w:val="center"/>
        <w:rPr>
          <w:color w:val="000009"/>
        </w:rPr>
      </w:pPr>
      <w:r>
        <w:rPr>
          <w:color w:val="000009"/>
        </w:rPr>
        <w:t>201</w:t>
      </w:r>
      <w:r w:rsidR="00854B26">
        <w:rPr>
          <w:color w:val="000009"/>
        </w:rPr>
        <w:t>9</w:t>
      </w:r>
      <w:r>
        <w:rPr>
          <w:color w:val="000009"/>
        </w:rPr>
        <w:t xml:space="preserve"> г.</w:t>
      </w:r>
      <w:r>
        <w:rPr>
          <w:color w:val="000009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14449577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7B49" w:rsidRPr="00C10AD2" w:rsidRDefault="00187B49" w:rsidP="00F27FBC">
          <w:pPr>
            <w:pStyle w:val="a8"/>
            <w:spacing w:before="200"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12562" w:rsidRPr="00012562" w:rsidRDefault="00187B49" w:rsidP="00012562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r w:rsidRPr="00012562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012562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012562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28003222" w:history="1">
            <w:r w:rsidR="00012562"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_Toc28003222 \h </w:instrText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822CF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012562"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2562" w:rsidRPr="00012562" w:rsidRDefault="00012562" w:rsidP="00012562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hyperlink w:anchor="_Toc28003223" w:history="1">
            <w:r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ГЛАВА 1. ФУНКЦИОНАЛЬНАЯ МОДЕЛЬ (</w:t>
            </w:r>
            <w:r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  <w:lang w:val="en-US"/>
              </w:rPr>
              <w:t>IDEF</w:t>
            </w:r>
            <w:r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0)</w: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_Toc28003223 \h </w:instrTex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822CF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2562" w:rsidRPr="00012562" w:rsidRDefault="00012562" w:rsidP="00012562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hyperlink w:anchor="_Toc28003224" w:history="1">
            <w:r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ГЛАВА 2. МОДЕЛЬ ПОТОКОВ ДАННЫХ (DFD)</w: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_Toc28003224 \h </w:instrTex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822CF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bookmarkStart w:id="0" w:name="_GoBack"/>
        <w:p w:rsidR="00012562" w:rsidRPr="00012562" w:rsidRDefault="00012562" w:rsidP="00012562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</w:rPr>
            <w:fldChar w:fldCharType="begin"/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</w:rPr>
            <w:instrText xml:space="preserve"> </w:instrText>
          </w:r>
          <w:r w:rsidRPr="00012562">
            <w:rPr>
              <w:rFonts w:ascii="Times New Roman" w:hAnsi="Times New Roman"/>
              <w:b w:val="0"/>
              <w:i w:val="0"/>
              <w:noProof/>
              <w:sz w:val="28"/>
              <w:szCs w:val="28"/>
            </w:rPr>
            <w:instrText>HYPERLINK \l "_Toc28003225"</w:instrText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</w:rPr>
            <w:instrText xml:space="preserve"> </w:instrText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</w:rPr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</w:rPr>
            <w:fldChar w:fldCharType="separate"/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  <w:highlight w:val="white"/>
            </w:rPr>
            <w:t>ГЛАВА 3. ДИАГРАММЫ КЛАССОВ (</w:t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  <w:highlight w:val="white"/>
              <w:lang w:val="en-US"/>
            </w:rPr>
            <w:t>ERD</w:t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  <w:highlight w:val="white"/>
            </w:rPr>
            <w:t>)</w:t>
          </w:r>
          <w:r w:rsidRPr="0001256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  <w:tab/>
          </w:r>
          <w:r w:rsidRPr="0001256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  <w:fldChar w:fldCharType="begin"/>
          </w:r>
          <w:r w:rsidRPr="0001256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  <w:instrText xml:space="preserve"> PAGEREF _Toc28003225 \h </w:instrText>
          </w:r>
          <w:r w:rsidRPr="0001256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</w:r>
          <w:r w:rsidRPr="0001256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  <w:fldChar w:fldCharType="separate"/>
          </w:r>
          <w:r w:rsidR="00822CF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  <w:t>13</w:t>
          </w:r>
          <w:r w:rsidRPr="0001256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  <w:fldChar w:fldCharType="end"/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</w:rPr>
            <w:fldChar w:fldCharType="end"/>
          </w:r>
        </w:p>
        <w:bookmarkEnd w:id="0"/>
        <w:p w:rsidR="00012562" w:rsidRPr="00012562" w:rsidRDefault="00012562" w:rsidP="00012562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</w:rPr>
            <w:fldChar w:fldCharType="begin"/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</w:rPr>
            <w:instrText xml:space="preserve"> </w:instrText>
          </w:r>
          <w:r w:rsidRPr="00012562">
            <w:rPr>
              <w:rFonts w:ascii="Times New Roman" w:hAnsi="Times New Roman"/>
              <w:b w:val="0"/>
              <w:i w:val="0"/>
              <w:noProof/>
              <w:sz w:val="28"/>
              <w:szCs w:val="28"/>
            </w:rPr>
            <w:instrText>HYPERLINK \l "_Toc28003226"</w:instrText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</w:rPr>
            <w:instrText xml:space="preserve"> </w:instrText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</w:rPr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</w:rPr>
            <w:fldChar w:fldCharType="separate"/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  <w:highlight w:val="white"/>
            </w:rPr>
            <w:t>ЗАКЛЮЧЕНИЕ</w:t>
          </w:r>
          <w:r w:rsidRPr="0001256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  <w:tab/>
          </w:r>
          <w:r w:rsidRPr="0001256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  <w:fldChar w:fldCharType="begin"/>
          </w:r>
          <w:r w:rsidRPr="0001256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  <w:instrText xml:space="preserve"> PAGEREF _Toc28003226 \h </w:instrText>
          </w:r>
          <w:r w:rsidRPr="0001256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</w:r>
          <w:r w:rsidRPr="0001256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  <w:fldChar w:fldCharType="separate"/>
          </w:r>
          <w:r w:rsidR="00822CF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  <w:t>14</w:t>
          </w:r>
          <w:r w:rsidRPr="00012562">
            <w:rPr>
              <w:rFonts w:ascii="Times New Roman" w:hAnsi="Times New Roman"/>
              <w:b w:val="0"/>
              <w:i w:val="0"/>
              <w:noProof/>
              <w:webHidden/>
              <w:sz w:val="28"/>
              <w:szCs w:val="28"/>
            </w:rPr>
            <w:fldChar w:fldCharType="end"/>
          </w:r>
          <w:r w:rsidRPr="00012562">
            <w:rPr>
              <w:rStyle w:val="a9"/>
              <w:rFonts w:ascii="Times New Roman" w:hAnsi="Times New Roman"/>
              <w:b w:val="0"/>
              <w:i w:val="0"/>
              <w:noProof/>
              <w:sz w:val="28"/>
              <w:szCs w:val="28"/>
            </w:rPr>
            <w:fldChar w:fldCharType="end"/>
          </w:r>
        </w:p>
        <w:p w:rsidR="00012562" w:rsidRPr="00012562" w:rsidRDefault="00012562" w:rsidP="00012562">
          <w:pPr>
            <w:pStyle w:val="11"/>
            <w:spacing w:before="0" w:after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bidi="ar-SA"/>
            </w:rPr>
          </w:pPr>
          <w:hyperlink w:anchor="_Toc28003227" w:history="1">
            <w:r w:rsidRPr="00012562">
              <w:rPr>
                <w:rStyle w:val="a9"/>
                <w:rFonts w:ascii="Times New Roman" w:hAnsi="Times New Roman"/>
                <w:b w:val="0"/>
                <w:i w:val="0"/>
                <w:noProof/>
                <w:sz w:val="28"/>
                <w:szCs w:val="28"/>
                <w:highlight w:val="white"/>
              </w:rPr>
              <w:t>СПИСОК ЛИТЕРАТУРЫ</w: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_Toc28003227 \h </w:instrTex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822CF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15</w:t>
            </w:r>
            <w:r w:rsidRPr="00012562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B49" w:rsidRDefault="00187B49" w:rsidP="00012562">
          <w:pPr>
            <w:spacing w:line="360" w:lineRule="auto"/>
            <w:jc w:val="both"/>
          </w:pPr>
          <w:r w:rsidRPr="00012562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187B49" w:rsidRDefault="00187B49" w:rsidP="00C91CCF"/>
    <w:p w:rsidR="00187B49" w:rsidRPr="003C701E" w:rsidRDefault="00187B49" w:rsidP="00C91CCF">
      <w:r>
        <w:br w:type="page"/>
      </w:r>
    </w:p>
    <w:p w:rsidR="00187B49" w:rsidRPr="00373180" w:rsidRDefault="00187B49" w:rsidP="007E37F8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27005981"/>
      <w:bookmarkStart w:id="2" w:name="_Toc28003222"/>
      <w:r w:rsidRPr="0037318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1"/>
      <w:bookmarkEnd w:id="2"/>
    </w:p>
    <w:p w:rsidR="00187B49" w:rsidRDefault="00AA5AD5" w:rsidP="00AA5A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Система формирования </w:t>
      </w:r>
      <w:r w:rsidRPr="00AA5AD5">
        <w:rPr>
          <w:sz w:val="28"/>
        </w:rPr>
        <w:t>индивидуальных планов профессорско-преподавательского состава кафедры</w:t>
      </w:r>
      <w:r>
        <w:rPr>
          <w:sz w:val="28"/>
        </w:rPr>
        <w:t xml:space="preserve"> предназначена для автоматизации формирования индивидуальных планов для каждого преподавателя </w:t>
      </w:r>
      <w:r w:rsidR="008E7113">
        <w:rPr>
          <w:sz w:val="28"/>
        </w:rPr>
        <w:t>разных кафедр.</w:t>
      </w:r>
    </w:p>
    <w:p w:rsidR="008E7113" w:rsidRDefault="002C4E17" w:rsidP="00AA5A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="008E7113">
        <w:rPr>
          <w:sz w:val="28"/>
        </w:rPr>
        <w:t xml:space="preserve"> нашем университете используется «1</w:t>
      </w:r>
      <w:r>
        <w:rPr>
          <w:sz w:val="28"/>
        </w:rPr>
        <w:t>С: Университет</w:t>
      </w:r>
      <w:r w:rsidR="008E7113">
        <w:rPr>
          <w:sz w:val="28"/>
        </w:rPr>
        <w:t xml:space="preserve"> ПРОФ</w:t>
      </w:r>
      <w:r>
        <w:rPr>
          <w:sz w:val="28"/>
        </w:rPr>
        <w:t>», поэтому для автоматизации выбрала платформу «1С: Предприятие 8.3».</w:t>
      </w:r>
    </w:p>
    <w:p w:rsidR="002C4E17" w:rsidRDefault="002C4E17" w:rsidP="00AA5A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Системы будет выполнять следующие задачи:</w:t>
      </w:r>
    </w:p>
    <w:p w:rsidR="002C4E17" w:rsidRDefault="002C4E17" w:rsidP="002C4E17">
      <w:pPr>
        <w:pStyle w:val="a5"/>
        <w:numPr>
          <w:ilvl w:val="0"/>
          <w:numId w:val="15"/>
        </w:numPr>
        <w:spacing w:line="360" w:lineRule="auto"/>
        <w:ind w:left="1134" w:hanging="425"/>
        <w:jc w:val="both"/>
        <w:rPr>
          <w:sz w:val="28"/>
        </w:rPr>
      </w:pPr>
      <w:r w:rsidRPr="002C4E17">
        <w:rPr>
          <w:sz w:val="28"/>
        </w:rPr>
        <w:t>Хранение информации.</w:t>
      </w:r>
    </w:p>
    <w:p w:rsidR="002C4E17" w:rsidRDefault="002C4E17" w:rsidP="002C4E17">
      <w:pPr>
        <w:pStyle w:val="a5"/>
        <w:numPr>
          <w:ilvl w:val="0"/>
          <w:numId w:val="15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Расчет часов по формулам.</w:t>
      </w:r>
    </w:p>
    <w:p w:rsidR="002C4E17" w:rsidRDefault="002C4E17" w:rsidP="002C4E17">
      <w:pPr>
        <w:pStyle w:val="a5"/>
        <w:numPr>
          <w:ilvl w:val="0"/>
          <w:numId w:val="15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 xml:space="preserve">Формирование индивидуальных планов преподавателей. </w:t>
      </w:r>
    </w:p>
    <w:p w:rsidR="002C4E17" w:rsidRDefault="002C4E17" w:rsidP="002C4E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Объектом исследования является формирование индивидуальных планов профессорско-преподавательского состава кафедр.</w:t>
      </w:r>
    </w:p>
    <w:p w:rsidR="006B79B2" w:rsidRDefault="006B79B2" w:rsidP="002C4E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Исследования выполняются путем построения следующих моделей:</w:t>
      </w:r>
    </w:p>
    <w:p w:rsidR="006B79B2" w:rsidRDefault="006B79B2" w:rsidP="006B79B2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Функциональной модель (</w:t>
      </w:r>
      <w:r>
        <w:rPr>
          <w:sz w:val="28"/>
          <w:lang w:val="en-US"/>
        </w:rPr>
        <w:t>IDEF0)</w:t>
      </w:r>
      <w:r>
        <w:rPr>
          <w:sz w:val="28"/>
        </w:rPr>
        <w:t>.</w:t>
      </w:r>
    </w:p>
    <w:p w:rsidR="006B79B2" w:rsidRDefault="006B79B2" w:rsidP="006B79B2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Потоков данных (</w:t>
      </w:r>
      <w:r>
        <w:rPr>
          <w:sz w:val="28"/>
          <w:lang w:val="en-US"/>
        </w:rPr>
        <w:t>DFD</w:t>
      </w:r>
      <w:r>
        <w:rPr>
          <w:sz w:val="28"/>
        </w:rPr>
        <w:t>).</w:t>
      </w:r>
    </w:p>
    <w:p w:rsidR="006B79B2" w:rsidRDefault="006B79B2" w:rsidP="006B79B2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Реляционной БД (</w:t>
      </w:r>
      <w:r>
        <w:rPr>
          <w:sz w:val="28"/>
          <w:lang w:val="en-US"/>
        </w:rPr>
        <w:t>ERD</w:t>
      </w:r>
      <w:r>
        <w:rPr>
          <w:sz w:val="28"/>
        </w:rPr>
        <w:t>).</w:t>
      </w:r>
    </w:p>
    <w:p w:rsidR="006B79B2" w:rsidRDefault="006B79B2" w:rsidP="006B79B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Функциональная модель разрабатывается для точки зрения начальника УМУ.</w:t>
      </w:r>
    </w:p>
    <w:p w:rsidR="006B79B2" w:rsidRPr="006B79B2" w:rsidRDefault="006B79B2" w:rsidP="006B79B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Целью моделирования является определение процессов, на основе которых будут формироваться индивидуальные планы для преподавателей.</w:t>
      </w:r>
    </w:p>
    <w:p w:rsidR="002C4E17" w:rsidRDefault="002C4E17">
      <w:pPr>
        <w:widowControl/>
        <w:autoSpaceDE/>
        <w:autoSpaceDN/>
        <w:rPr>
          <w:b/>
          <w:color w:val="000000" w:themeColor="text1"/>
          <w:sz w:val="28"/>
        </w:rPr>
      </w:pPr>
      <w:bookmarkStart w:id="3" w:name="_Toc27005982"/>
      <w:r>
        <w:rPr>
          <w:b/>
          <w:color w:val="000000" w:themeColor="text1"/>
          <w:sz w:val="28"/>
        </w:rPr>
        <w:br w:type="page"/>
      </w:r>
    </w:p>
    <w:p w:rsidR="00AA5AD5" w:rsidRDefault="00AA5AD5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32"/>
        </w:rPr>
      </w:pPr>
    </w:p>
    <w:p w:rsidR="00187B49" w:rsidRPr="006B79B2" w:rsidRDefault="00187B49" w:rsidP="00C91CC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28003223"/>
      <w:r w:rsidRPr="00373180">
        <w:rPr>
          <w:rFonts w:ascii="Times New Roman" w:hAnsi="Times New Roman" w:cs="Times New Roman"/>
          <w:b/>
          <w:color w:val="000000" w:themeColor="text1"/>
          <w:sz w:val="28"/>
        </w:rPr>
        <w:t xml:space="preserve">ГЛАВА 1. </w:t>
      </w:r>
      <w:bookmarkEnd w:id="3"/>
      <w:r w:rsidR="006B79B2">
        <w:rPr>
          <w:rFonts w:ascii="Times New Roman" w:hAnsi="Times New Roman" w:cs="Times New Roman"/>
          <w:b/>
          <w:color w:val="000000" w:themeColor="text1"/>
          <w:sz w:val="28"/>
        </w:rPr>
        <w:t>ФУНКЦИОНАЛЬНАЯ МОДЕЛЬ (</w:t>
      </w:r>
      <w:r w:rsidR="006B79B2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IDEF</w:t>
      </w:r>
      <w:r w:rsidR="006B79B2" w:rsidRPr="006B79B2">
        <w:rPr>
          <w:rFonts w:ascii="Times New Roman" w:hAnsi="Times New Roman" w:cs="Times New Roman"/>
          <w:b/>
          <w:color w:val="000000" w:themeColor="text1"/>
          <w:sz w:val="28"/>
        </w:rPr>
        <w:t>0)</w:t>
      </w:r>
      <w:bookmarkEnd w:id="4"/>
    </w:p>
    <w:p w:rsidR="006B79B2" w:rsidRDefault="006B79B2" w:rsidP="006B79B2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bookmarkStart w:id="5" w:name="_Toc27005986"/>
      <w:r w:rsidRPr="006B79B2">
        <w:rPr>
          <w:color w:val="000000" w:themeColor="text1"/>
          <w:sz w:val="28"/>
          <w:lang w:val="en-US"/>
        </w:rPr>
        <w:t>IDEF</w:t>
      </w:r>
      <w:r w:rsidRPr="006B79B2">
        <w:rPr>
          <w:color w:val="000000" w:themeColor="text1"/>
          <w:sz w:val="28"/>
        </w:rPr>
        <w:t>0</w:t>
      </w:r>
      <w:r w:rsidRPr="006B79B2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>–</w:t>
      </w:r>
      <w:r w:rsidRPr="006B79B2">
        <w:rPr>
          <w:b/>
          <w:color w:val="000000" w:themeColor="text1"/>
          <w:sz w:val="28"/>
        </w:rPr>
        <w:t xml:space="preserve"> </w:t>
      </w:r>
      <w:r>
        <w:rPr>
          <w:sz w:val="28"/>
        </w:rPr>
        <w:t>м</w:t>
      </w:r>
      <w:r w:rsidRPr="006B79B2">
        <w:rPr>
          <w:sz w:val="28"/>
        </w:rPr>
        <w:t>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</w:t>
      </w:r>
      <w:r w:rsidR="007A1C08">
        <w:rPr>
          <w:sz w:val="28"/>
        </w:rPr>
        <w:t xml:space="preserve"> </w:t>
      </w:r>
      <w:r w:rsidR="007A1C08" w:rsidRPr="007A1C08">
        <w:rPr>
          <w:sz w:val="28"/>
        </w:rPr>
        <w:t>[1]</w:t>
      </w:r>
      <w:r w:rsidRPr="006B79B2">
        <w:rPr>
          <w:sz w:val="28"/>
        </w:rPr>
        <w:t>.</w:t>
      </w:r>
    </w:p>
    <w:p w:rsidR="00FF4F48" w:rsidRDefault="00FF4F48" w:rsidP="00FF4F48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Внешним входными информационным потоком </w:t>
      </w:r>
      <w:r w:rsidR="006B79B2" w:rsidRPr="006B79B2">
        <w:rPr>
          <w:sz w:val="28"/>
        </w:rPr>
        <w:t xml:space="preserve">процесса </w:t>
      </w:r>
      <w:r>
        <w:rPr>
          <w:sz w:val="28"/>
        </w:rPr>
        <w:t>являются данные.</w:t>
      </w:r>
    </w:p>
    <w:p w:rsidR="006B79B2" w:rsidRPr="00012562" w:rsidRDefault="00FF4F48" w:rsidP="00FF4F48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Внешним выходным</w:t>
      </w:r>
      <w:r w:rsidR="006B79B2" w:rsidRPr="006B79B2">
        <w:rPr>
          <w:sz w:val="28"/>
        </w:rPr>
        <w:t xml:space="preserve"> информационны</w:t>
      </w:r>
      <w:r>
        <w:rPr>
          <w:sz w:val="28"/>
        </w:rPr>
        <w:t>м потоком процесса является с</w:t>
      </w:r>
      <w:r w:rsidRPr="00FF4F48">
        <w:rPr>
          <w:sz w:val="28"/>
        </w:rPr>
        <w:t>формированный индивидуальный план в ЭОС</w:t>
      </w:r>
      <w:r>
        <w:rPr>
          <w:sz w:val="28"/>
        </w:rPr>
        <w:t>.</w:t>
      </w:r>
    </w:p>
    <w:p w:rsidR="006B79B2" w:rsidRDefault="006B79B2" w:rsidP="006B79B2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6B79B2">
        <w:rPr>
          <w:sz w:val="28"/>
        </w:rPr>
        <w:t xml:space="preserve">Внешними управляющими потоками процесса являются: </w:t>
      </w:r>
    </w:p>
    <w:p w:rsidR="00FF4F48" w:rsidRDefault="00FF4F48" w:rsidP="00FF4F48">
      <w:pPr>
        <w:pStyle w:val="a5"/>
        <w:widowControl/>
        <w:numPr>
          <w:ilvl w:val="0"/>
          <w:numId w:val="19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Нормативы.</w:t>
      </w:r>
    </w:p>
    <w:p w:rsidR="00FF4F48" w:rsidRPr="00FF4F48" w:rsidRDefault="00FF4F48" w:rsidP="00FF4F48">
      <w:pPr>
        <w:pStyle w:val="a5"/>
        <w:widowControl/>
        <w:numPr>
          <w:ilvl w:val="0"/>
          <w:numId w:val="19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Положение.</w:t>
      </w:r>
    </w:p>
    <w:p w:rsidR="006B79B2" w:rsidRDefault="006B79B2" w:rsidP="006B79B2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6B79B2">
        <w:rPr>
          <w:sz w:val="28"/>
        </w:rPr>
        <w:t xml:space="preserve">Основными механизмами процесса являются:  </w:t>
      </w:r>
    </w:p>
    <w:p w:rsidR="006B79B2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Кафедра.</w:t>
      </w:r>
    </w:p>
    <w:p w:rsidR="00FF4F48" w:rsidRP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Преподаватели.</w:t>
      </w:r>
    </w:p>
    <w:p w:rsid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Заведующий кафедры.</w:t>
      </w:r>
    </w:p>
    <w:p w:rsid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Директор института.</w:t>
      </w:r>
    </w:p>
    <w:p w:rsid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УМУ.</w:t>
      </w:r>
    </w:p>
    <w:p w:rsidR="00FF4F48" w:rsidRPr="00FF4F48" w:rsidRDefault="00FF4F48" w:rsidP="00FF4F48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Заместитель заведующего кафедры.</w:t>
      </w:r>
    </w:p>
    <w:p w:rsidR="00FF4F48" w:rsidRDefault="006B79B2" w:rsidP="006B79B2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 w:rsidRPr="006B79B2">
        <w:rPr>
          <w:sz w:val="28"/>
        </w:rPr>
        <w:t xml:space="preserve">На рисунках 1.1-1.6 представлены IDEF0-диаграммы для данной модели. </w:t>
      </w:r>
    </w:p>
    <w:p w:rsidR="00FD1DA4" w:rsidRDefault="00FF4F48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>
            <wp:extent cx="5540784" cy="3829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55" cy="383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A4" w:rsidRP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1.1. Формирование ИП</w:t>
      </w:r>
    </w:p>
    <w:p w:rsidR="00F80E05" w:rsidRDefault="00F80E05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 wp14:anchorId="7C4A8B51" wp14:editId="52CF9B36">
            <wp:extent cx="5543550" cy="38309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072" cy="38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A4" w:rsidRP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1.2. Формирование ИП</w:t>
      </w:r>
    </w:p>
    <w:p w:rsidR="00FD1DA4" w:rsidRDefault="00FD1DA4" w:rsidP="00FD1DA4">
      <w:pPr>
        <w:widowControl/>
        <w:autoSpaceDE/>
        <w:autoSpaceDN/>
        <w:spacing w:line="360" w:lineRule="auto"/>
        <w:jc w:val="center"/>
        <w:rPr>
          <w:sz w:val="28"/>
        </w:rPr>
      </w:pPr>
    </w:p>
    <w:p w:rsidR="00FD1DA4" w:rsidRDefault="00F80E05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 wp14:anchorId="6C030619" wp14:editId="4B0DEF62">
            <wp:extent cx="5595916" cy="38671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А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880" cy="387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1.3. Управление</w:t>
      </w:r>
    </w:p>
    <w:p w:rsidR="00FD1DA4" w:rsidRDefault="00F80E05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 wp14:anchorId="50B48933" wp14:editId="390038CD">
            <wp:extent cx="5733747" cy="39624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33" cy="39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1.4. Подготовка</w:t>
      </w:r>
    </w:p>
    <w:p w:rsidR="00FD1DA4" w:rsidRDefault="00FF4F48" w:rsidP="00FD1DA4">
      <w:pPr>
        <w:widowControl/>
        <w:autoSpaceDE/>
        <w:autoSpaceDN/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>
            <wp:extent cx="5942330" cy="4106545"/>
            <wp:effectExtent l="0" t="0" r="127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А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1.5. Формирование ИП</w:t>
      </w:r>
    </w:p>
    <w:p w:rsidR="00431831" w:rsidRDefault="00012562" w:rsidP="00FD1DA4">
      <w:pPr>
        <w:widowControl/>
        <w:autoSpaceDE/>
        <w:autoSpaceDN/>
        <w:spacing w:line="360" w:lineRule="auto"/>
        <w:jc w:val="center"/>
        <w:rPr>
          <w:b/>
          <w:bCs/>
          <w:sz w:val="28"/>
          <w:szCs w:val="24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304.8pt">
            <v:imagedata r:id="rId20" o:title="А34"/>
          </v:shape>
        </w:pict>
      </w:r>
    </w:p>
    <w:p w:rsidR="00FD1DA4" w:rsidRPr="00FD1DA4" w:rsidRDefault="00FD1DA4" w:rsidP="00FD1DA4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1.6. Сформировать ИП</w:t>
      </w:r>
    </w:p>
    <w:p w:rsidR="00187B49" w:rsidRDefault="00187B49" w:rsidP="00C91CCF">
      <w:pPr>
        <w:pStyle w:val="a3"/>
        <w:spacing w:before="200" w:after="240" w:line="360" w:lineRule="auto"/>
        <w:jc w:val="center"/>
        <w:outlineLvl w:val="0"/>
        <w:rPr>
          <w:sz w:val="28"/>
        </w:rPr>
      </w:pPr>
      <w:bookmarkStart w:id="6" w:name="_Toc28003224"/>
      <w:r w:rsidRPr="00915D2A">
        <w:rPr>
          <w:sz w:val="28"/>
        </w:rPr>
        <w:lastRenderedPageBreak/>
        <w:t xml:space="preserve">ГЛАВА 2. </w:t>
      </w:r>
      <w:bookmarkEnd w:id="5"/>
      <w:r w:rsidR="009D1702" w:rsidRPr="009D1702">
        <w:rPr>
          <w:sz w:val="28"/>
        </w:rPr>
        <w:t>МОДЕЛЬ ПОТОКОВ ДАННЫХ (DFD)</w:t>
      </w:r>
      <w:bookmarkEnd w:id="6"/>
    </w:p>
    <w:p w:rsidR="009D1702" w:rsidRDefault="009D1702" w:rsidP="009D1702">
      <w:pPr>
        <w:widowControl/>
        <w:autoSpaceDE/>
        <w:autoSpaceDN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DFD –</w:t>
      </w:r>
      <w:r w:rsidRPr="009D1702">
        <w:rPr>
          <w:sz w:val="28"/>
        </w:rPr>
        <w:t xml:space="preserve">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 [2].</w:t>
      </w:r>
    </w:p>
    <w:p w:rsidR="00672A9E" w:rsidRDefault="007A2D61" w:rsidP="00672A9E">
      <w:pPr>
        <w:spacing w:line="360" w:lineRule="auto"/>
        <w:ind w:firstLine="709"/>
        <w:jc w:val="both"/>
        <w:rPr>
          <w:sz w:val="28"/>
        </w:rPr>
      </w:pPr>
      <w:r w:rsidRPr="007A2D61">
        <w:rPr>
          <w:sz w:val="28"/>
        </w:rPr>
        <w:t xml:space="preserve">Основными средствами автоматизации являются </w:t>
      </w:r>
      <w:r>
        <w:rPr>
          <w:sz w:val="28"/>
        </w:rPr>
        <w:t>ПК</w:t>
      </w:r>
      <w:r w:rsidRPr="007A2D61">
        <w:rPr>
          <w:sz w:val="28"/>
        </w:rPr>
        <w:t xml:space="preserve"> и </w:t>
      </w:r>
      <w:r>
        <w:rPr>
          <w:sz w:val="28"/>
        </w:rPr>
        <w:t>«1</w:t>
      </w:r>
      <w:proofErr w:type="gramStart"/>
      <w:r w:rsidR="00672A9E">
        <w:rPr>
          <w:sz w:val="28"/>
        </w:rPr>
        <w:t>С:Предприятие</w:t>
      </w:r>
      <w:proofErr w:type="gramEnd"/>
      <w:r>
        <w:rPr>
          <w:sz w:val="28"/>
        </w:rPr>
        <w:t>»</w:t>
      </w:r>
      <w:r w:rsidR="00672A9E">
        <w:rPr>
          <w:sz w:val="28"/>
        </w:rPr>
        <w:t xml:space="preserve">. </w:t>
      </w:r>
      <w:r w:rsidRPr="007A2D61">
        <w:rPr>
          <w:sz w:val="28"/>
        </w:rPr>
        <w:t>Используется многоуровневая конфигурация программных средств. Допустимыми видами</w:t>
      </w:r>
      <w:r w:rsidR="00672A9E">
        <w:rPr>
          <w:sz w:val="28"/>
        </w:rPr>
        <w:t xml:space="preserve"> хранилищ являются ПО и файл формата (</w:t>
      </w:r>
      <w:r w:rsidR="00672A9E">
        <w:rPr>
          <w:sz w:val="28"/>
          <w:lang w:val="en-US"/>
        </w:rPr>
        <w:t>doc</w:t>
      </w:r>
      <w:r w:rsidR="00672A9E" w:rsidRPr="00672A9E">
        <w:rPr>
          <w:sz w:val="28"/>
        </w:rPr>
        <w:t>)</w:t>
      </w:r>
      <w:r w:rsidR="00672A9E">
        <w:rPr>
          <w:sz w:val="28"/>
        </w:rPr>
        <w:t xml:space="preserve"> в электронной образовательной среде. На рисунках 2.1-2.3</w:t>
      </w:r>
      <w:r w:rsidRPr="007A2D61">
        <w:rPr>
          <w:sz w:val="28"/>
        </w:rPr>
        <w:t xml:space="preserve"> представлены DFD-диаграммы для данной модели. </w:t>
      </w:r>
    </w:p>
    <w:p w:rsidR="00672A9E" w:rsidRDefault="00672A9E" w:rsidP="00672A9E">
      <w:pPr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>
            <wp:extent cx="5942330" cy="4106545"/>
            <wp:effectExtent l="0" t="0" r="127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А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E" w:rsidRDefault="00672A9E" w:rsidP="00672A9E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2.1. Проверка правильности формирования документа</w:t>
      </w:r>
    </w:p>
    <w:p w:rsidR="00672A9E" w:rsidRDefault="00672A9E" w:rsidP="00672A9E">
      <w:pPr>
        <w:spacing w:line="360" w:lineRule="auto"/>
        <w:jc w:val="center"/>
        <w:rPr>
          <w:sz w:val="28"/>
        </w:rPr>
      </w:pPr>
    </w:p>
    <w:p w:rsidR="00672A9E" w:rsidRDefault="00672A9E" w:rsidP="00672A9E">
      <w:pPr>
        <w:spacing w:line="360" w:lineRule="auto"/>
        <w:jc w:val="center"/>
        <w:rPr>
          <w:sz w:val="28"/>
        </w:rPr>
      </w:pPr>
    </w:p>
    <w:p w:rsidR="00672A9E" w:rsidRDefault="00672A9E" w:rsidP="00672A9E">
      <w:pPr>
        <w:spacing w:line="360" w:lineRule="auto"/>
        <w:jc w:val="center"/>
        <w:rPr>
          <w:sz w:val="28"/>
        </w:rPr>
      </w:pPr>
    </w:p>
    <w:p w:rsidR="00672A9E" w:rsidRDefault="00672A9E" w:rsidP="00672A9E">
      <w:pPr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>
            <wp:extent cx="5942330" cy="4106545"/>
            <wp:effectExtent l="0" t="0" r="127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А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E" w:rsidRDefault="00672A9E" w:rsidP="00672A9E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2.2. Подготовка нагрузок</w:t>
      </w:r>
    </w:p>
    <w:p w:rsidR="00672A9E" w:rsidRDefault="00672A9E" w:rsidP="00672A9E">
      <w:pPr>
        <w:spacing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>
            <wp:extent cx="5705475" cy="3942862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А3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900" cy="39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A2" w:rsidRDefault="00672A9E" w:rsidP="00672A9E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2.3. Загрузить</w:t>
      </w:r>
    </w:p>
    <w:p w:rsidR="004522A2" w:rsidRPr="004522A2" w:rsidRDefault="008C58E8" w:rsidP="004522A2">
      <w:pPr>
        <w:widowControl/>
        <w:autoSpaceDE/>
        <w:autoSpaceDN/>
        <w:spacing w:before="200" w:after="20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2.1</w:t>
      </w:r>
      <w:r w:rsidR="004522A2">
        <w:rPr>
          <w:b/>
          <w:sz w:val="28"/>
        </w:rPr>
        <w:t xml:space="preserve">. </w:t>
      </w:r>
      <w:r w:rsidR="004522A2" w:rsidRPr="004522A2">
        <w:rPr>
          <w:b/>
          <w:sz w:val="28"/>
        </w:rPr>
        <w:t>Определение числовых показателей для цели потенциального проекта автоматизации</w:t>
      </w:r>
    </w:p>
    <w:p w:rsidR="004522A2" w:rsidRDefault="004522A2" w:rsidP="004522A2">
      <w:pPr>
        <w:widowControl/>
        <w:autoSpaceDE/>
        <w:autoSpaceDN/>
        <w:spacing w:line="360" w:lineRule="auto"/>
        <w:jc w:val="both"/>
        <w:rPr>
          <w:sz w:val="28"/>
        </w:rPr>
      </w:pPr>
      <w:r w:rsidRPr="004522A2">
        <w:rPr>
          <w:sz w:val="28"/>
        </w:rPr>
        <w:t xml:space="preserve"> </w:t>
      </w:r>
      <w:r>
        <w:rPr>
          <w:sz w:val="28"/>
        </w:rPr>
        <w:tab/>
      </w:r>
      <w:r w:rsidRPr="004522A2">
        <w:rPr>
          <w:sz w:val="28"/>
        </w:rPr>
        <w:t xml:space="preserve">Проектируемая система следует паттерну «автоматизация снижает время обслуживания (ожидания).  </w:t>
      </w:r>
    </w:p>
    <w:p w:rsidR="004522A2" w:rsidRDefault="004522A2" w:rsidP="004522A2">
      <w:pPr>
        <w:widowControl/>
        <w:autoSpaceDE/>
        <w:autoSpaceDN/>
        <w:spacing w:line="360" w:lineRule="auto"/>
        <w:ind w:firstLine="708"/>
        <w:jc w:val="both"/>
        <w:rPr>
          <w:sz w:val="28"/>
        </w:rPr>
      </w:pPr>
      <w:r w:rsidRPr="004522A2">
        <w:rPr>
          <w:sz w:val="28"/>
        </w:rPr>
        <w:t xml:space="preserve"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  </w:t>
      </w:r>
    </w:p>
    <w:p w:rsidR="004522A2" w:rsidRDefault="004522A2" w:rsidP="004522A2">
      <w:pPr>
        <w:widowControl/>
        <w:autoSpaceDE/>
        <w:autoSpaceDN/>
        <w:spacing w:line="360" w:lineRule="auto"/>
        <w:ind w:firstLine="708"/>
        <w:jc w:val="both"/>
        <w:rPr>
          <w:sz w:val="28"/>
        </w:rPr>
      </w:pPr>
      <w:r w:rsidRPr="004522A2">
        <w:rPr>
          <w:sz w:val="28"/>
        </w:rPr>
        <w:t xml:space="preserve">Средства информационной поддержки позволяют пользователю наиболее удобным и информативным образом </w:t>
      </w:r>
      <w:r>
        <w:rPr>
          <w:sz w:val="28"/>
        </w:rPr>
        <w:t>формировать индивидуальные планы профессорско-преподавательского состава кафедр.</w:t>
      </w:r>
    </w:p>
    <w:p w:rsidR="004522A2" w:rsidRDefault="004522A2" w:rsidP="004522A2">
      <w:pPr>
        <w:widowControl/>
        <w:autoSpaceDE/>
        <w:autoSpaceDN/>
        <w:spacing w:line="360" w:lineRule="auto"/>
        <w:ind w:firstLine="708"/>
        <w:jc w:val="right"/>
        <w:rPr>
          <w:sz w:val="28"/>
        </w:rPr>
      </w:pPr>
      <w:r>
        <w:rPr>
          <w:sz w:val="28"/>
        </w:rPr>
        <w:t xml:space="preserve">Таблица </w:t>
      </w:r>
      <w:r w:rsidR="008C58E8">
        <w:rPr>
          <w:sz w:val="28"/>
        </w:rPr>
        <w:t>2.1</w:t>
      </w:r>
      <w:r>
        <w:rPr>
          <w:sz w:val="28"/>
        </w:rPr>
        <w:t>.1.</w:t>
      </w:r>
    </w:p>
    <w:p w:rsidR="004522A2" w:rsidRDefault="004522A2" w:rsidP="004522A2">
      <w:pPr>
        <w:widowControl/>
        <w:autoSpaceDE/>
        <w:autoSpaceDN/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Сравнение времени формирования ИП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3116"/>
      </w:tblGrid>
      <w:tr w:rsidR="004522A2" w:rsidTr="004522A2">
        <w:tc>
          <w:tcPr>
            <w:tcW w:w="2547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</w:p>
        </w:tc>
        <w:tc>
          <w:tcPr>
            <w:tcW w:w="3685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Без системы</w:t>
            </w:r>
          </w:p>
        </w:tc>
        <w:tc>
          <w:tcPr>
            <w:tcW w:w="3116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С помощью системы</w:t>
            </w:r>
          </w:p>
        </w:tc>
      </w:tr>
      <w:tr w:rsidR="004522A2" w:rsidTr="004522A2">
        <w:tc>
          <w:tcPr>
            <w:tcW w:w="2547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Расчет часов</w:t>
            </w:r>
          </w:p>
        </w:tc>
        <w:tc>
          <w:tcPr>
            <w:tcW w:w="3685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4522A2">
              <w:rPr>
                <w:sz w:val="28"/>
              </w:rPr>
              <w:t>Затрачивается время чтобы найти и просмотреть соот</w:t>
            </w:r>
            <w:r>
              <w:rPr>
                <w:sz w:val="28"/>
              </w:rPr>
              <w:t>ветствующие документы (минимум 10</w:t>
            </w:r>
            <w:r w:rsidRPr="004522A2">
              <w:rPr>
                <w:sz w:val="28"/>
              </w:rPr>
              <w:t xml:space="preserve"> мин)</w:t>
            </w:r>
            <w:r>
              <w:rPr>
                <w:sz w:val="28"/>
              </w:rPr>
              <w:t xml:space="preserve"> и рассчитать для каждой дисциплины часы (минимум неделя).</w:t>
            </w:r>
          </w:p>
        </w:tc>
        <w:tc>
          <w:tcPr>
            <w:tcW w:w="3116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Система сама обрабатывает документы и рассчитывает часы (минимум 5 мин).</w:t>
            </w:r>
          </w:p>
        </w:tc>
      </w:tr>
      <w:tr w:rsidR="004522A2" w:rsidTr="004522A2">
        <w:tc>
          <w:tcPr>
            <w:tcW w:w="2547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Формирование ИП</w:t>
            </w:r>
          </w:p>
        </w:tc>
        <w:tc>
          <w:tcPr>
            <w:tcW w:w="3685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Создание одного документа ИП занимает в среднем пару дней.</w:t>
            </w:r>
          </w:p>
        </w:tc>
        <w:tc>
          <w:tcPr>
            <w:tcW w:w="3116" w:type="dxa"/>
          </w:tcPr>
          <w:p w:rsidR="004522A2" w:rsidRDefault="004522A2" w:rsidP="004522A2">
            <w:pPr>
              <w:widowControl/>
              <w:autoSpaceDE/>
              <w:autoSpaceDN/>
              <w:jc w:val="center"/>
              <w:rPr>
                <w:sz w:val="28"/>
              </w:rPr>
            </w:pPr>
            <w:r>
              <w:rPr>
                <w:sz w:val="28"/>
              </w:rPr>
              <w:t>Создание ИП с может занят около 5 минут.</w:t>
            </w:r>
          </w:p>
        </w:tc>
      </w:tr>
    </w:tbl>
    <w:p w:rsid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b/>
          <w:sz w:val="28"/>
        </w:rPr>
      </w:pPr>
    </w:p>
    <w:p w:rsidR="008C58E8" w:rsidRP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2.2. </w:t>
      </w:r>
      <w:r w:rsidR="004522A2" w:rsidRPr="008C58E8">
        <w:rPr>
          <w:b/>
          <w:sz w:val="28"/>
        </w:rPr>
        <w:t>Определение числовых показателей для трудозатрат на разработку программных средств</w:t>
      </w:r>
    </w:p>
    <w:p w:rsidR="008C58E8" w:rsidRDefault="008C58E8" w:rsidP="008C58E8">
      <w:pPr>
        <w:widowControl/>
        <w:autoSpaceDE/>
        <w:autoSpaceDN/>
        <w:spacing w:before="200" w:after="240" w:line="360" w:lineRule="auto"/>
        <w:ind w:firstLine="708"/>
        <w:jc w:val="both"/>
        <w:rPr>
          <w:sz w:val="28"/>
        </w:rPr>
      </w:pPr>
      <w:r w:rsidRPr="008C58E8">
        <w:rPr>
          <w:sz w:val="28"/>
        </w:rPr>
        <w:t>Определение числа и сложности функциональных точек для модулей и хранилищ</w:t>
      </w:r>
      <w:r>
        <w:rPr>
          <w:sz w:val="28"/>
        </w:rPr>
        <w:t xml:space="preserve"> (рис. 2.2.1).</w:t>
      </w:r>
      <w:r w:rsidRPr="008C58E8">
        <w:rPr>
          <w:sz w:val="28"/>
        </w:rPr>
        <w:t xml:space="preserve"> </w:t>
      </w:r>
    </w:p>
    <w:p w:rsid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>
            <wp:extent cx="5886450" cy="942975"/>
            <wp:effectExtent l="0" t="0" r="0" b="9525"/>
            <wp:docPr id="29" name="Рисунок 29" descr="C:\Users\abast\AppData\Local\Microsoft\Windows\INetCache\Content.Word\U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ast\AppData\Local\Microsoft\Windows\INetCache\Content.Word\UF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3636" b="11364"/>
                    <a:stretch/>
                  </pic:blipFill>
                  <pic:spPr bwMode="auto">
                    <a:xfrm>
                      <a:off x="0" y="0"/>
                      <a:ext cx="5886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 xml:space="preserve">Рис. 2.2.1. </w:t>
      </w:r>
      <w:r w:rsidRPr="008C58E8">
        <w:rPr>
          <w:sz w:val="28"/>
        </w:rPr>
        <w:t>Определение числа и сложности функциональных точек</w:t>
      </w:r>
    </w:p>
    <w:p w:rsidR="008C58E8" w:rsidRDefault="008C58E8" w:rsidP="008C58E8">
      <w:pPr>
        <w:widowControl/>
        <w:autoSpaceDE/>
        <w:autoSpaceDN/>
        <w:spacing w:before="200" w:after="200" w:line="360" w:lineRule="auto"/>
        <w:rPr>
          <w:sz w:val="28"/>
        </w:rPr>
      </w:pPr>
      <w:r>
        <w:rPr>
          <w:sz w:val="28"/>
        </w:rPr>
        <w:tab/>
      </w:r>
      <w:r w:rsidRPr="008C58E8">
        <w:rPr>
          <w:sz w:val="28"/>
        </w:rPr>
        <w:t>Расчет сложности разработки методом FPA/IFPUG (</w:t>
      </w:r>
      <w:r>
        <w:rPr>
          <w:sz w:val="28"/>
        </w:rPr>
        <w:t>рис. 2.2.2</w:t>
      </w:r>
      <w:r w:rsidRPr="008C58E8">
        <w:rPr>
          <w:sz w:val="28"/>
        </w:rPr>
        <w:t>).</w:t>
      </w:r>
    </w:p>
    <w:p w:rsid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>
            <wp:extent cx="5934075" cy="4086225"/>
            <wp:effectExtent l="0" t="0" r="9525" b="9525"/>
            <wp:docPr id="30" name="Рисунок 30" descr="C:\Users\abast\AppData\Local\Microsoft\Windows\INetCache\Content.Word\F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bast\AppData\Local\Microsoft\Windows\INetCache\Content.Word\FP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E8" w:rsidRPr="00012562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 xml:space="preserve">Рис. 2.2.2. </w:t>
      </w:r>
      <w:r>
        <w:rPr>
          <w:sz w:val="28"/>
          <w:lang w:val="en-US"/>
        </w:rPr>
        <w:t>FPA</w:t>
      </w:r>
    </w:p>
    <w:p w:rsidR="008C58E8" w:rsidRPr="008C58E8" w:rsidRDefault="008C58E8" w:rsidP="008C58E8">
      <w:pPr>
        <w:widowControl/>
        <w:autoSpaceDE/>
        <w:autoSpaceDN/>
        <w:spacing w:before="200" w:after="200" w:line="360" w:lineRule="auto"/>
        <w:rPr>
          <w:sz w:val="28"/>
        </w:rPr>
      </w:pPr>
      <w:r w:rsidRPr="00012562">
        <w:rPr>
          <w:sz w:val="28"/>
        </w:rPr>
        <w:tab/>
      </w:r>
      <w:r w:rsidRPr="008C58E8">
        <w:rPr>
          <w:sz w:val="28"/>
        </w:rPr>
        <w:t xml:space="preserve">Расчет трудозатрат на разработку «с нуля» методом </w:t>
      </w:r>
      <w:r w:rsidRPr="008C58E8">
        <w:rPr>
          <w:sz w:val="28"/>
          <w:lang w:val="en-US"/>
        </w:rPr>
        <w:t>COCOMO</w:t>
      </w:r>
      <w:r w:rsidRPr="008C58E8">
        <w:rPr>
          <w:sz w:val="28"/>
        </w:rPr>
        <w:t xml:space="preserve"> </w:t>
      </w:r>
      <w:r w:rsidRPr="008C58E8">
        <w:rPr>
          <w:sz w:val="28"/>
          <w:lang w:val="en-US"/>
        </w:rPr>
        <w:t>II</w:t>
      </w:r>
      <w:r>
        <w:rPr>
          <w:sz w:val="28"/>
        </w:rPr>
        <w:t xml:space="preserve"> (рис. 2.2.3)</w:t>
      </w:r>
      <w:r w:rsidRPr="008C58E8">
        <w:rPr>
          <w:sz w:val="28"/>
        </w:rPr>
        <w:t>.</w:t>
      </w:r>
    </w:p>
    <w:p w:rsidR="008C58E8" w:rsidRDefault="008C58E8" w:rsidP="008C58E8">
      <w:pPr>
        <w:widowControl/>
        <w:autoSpaceDE/>
        <w:autoSpaceDN/>
        <w:spacing w:before="200" w:after="240" w:line="360" w:lineRule="auto"/>
        <w:jc w:val="center"/>
        <w:rPr>
          <w:sz w:val="28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>
            <wp:extent cx="5942330" cy="3713956"/>
            <wp:effectExtent l="0" t="0" r="1270" b="1270"/>
            <wp:docPr id="31" name="Рисунок 31" descr="C:\Users\abast\AppData\Local\Microsoft\Windows\INetCache\Content.Word\COCO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ast\AppData\Local\Microsoft\Windows\INetCache\Content.Word\COCOMO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71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E8" w:rsidRPr="00012562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 xml:space="preserve">Рис. 2.2.3. </w:t>
      </w:r>
      <w:r>
        <w:rPr>
          <w:sz w:val="28"/>
          <w:lang w:val="en-US"/>
        </w:rPr>
        <w:t>COCOMO</w:t>
      </w:r>
      <w:r w:rsidRPr="00012562">
        <w:rPr>
          <w:sz w:val="28"/>
        </w:rPr>
        <w:t xml:space="preserve"> </w:t>
      </w:r>
      <w:r w:rsidRPr="008C58E8">
        <w:rPr>
          <w:sz w:val="28"/>
          <w:lang w:val="en-US"/>
        </w:rPr>
        <w:t>II</w:t>
      </w:r>
    </w:p>
    <w:p w:rsidR="008C58E8" w:rsidRPr="008C58E8" w:rsidRDefault="008C58E8" w:rsidP="008C58E8">
      <w:pPr>
        <w:widowControl/>
        <w:autoSpaceDE/>
        <w:autoSpaceDN/>
        <w:spacing w:before="200" w:after="240" w:line="360" w:lineRule="auto"/>
        <w:rPr>
          <w:sz w:val="28"/>
        </w:rPr>
      </w:pPr>
    </w:p>
    <w:p w:rsidR="004522A2" w:rsidRDefault="004522A2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  <w:r>
        <w:rPr>
          <w:b/>
          <w:color w:val="000000" w:themeColor="text1"/>
          <w:sz w:val="28"/>
          <w:szCs w:val="28"/>
          <w:highlight w:val="white"/>
        </w:rPr>
        <w:br w:type="page"/>
      </w:r>
    </w:p>
    <w:p w:rsidR="00672A9E" w:rsidRPr="00672A9E" w:rsidRDefault="00672A9E" w:rsidP="00672A9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bookmarkStart w:id="7" w:name="_Toc28003225"/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lastRenderedPageBreak/>
        <w:t>ГЛАВА 3. ДИАГРАММЫ КЛАССОВ (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lang w:val="en-US"/>
        </w:rPr>
        <w:t>ERD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)</w:t>
      </w:r>
      <w:bookmarkEnd w:id="7"/>
    </w:p>
    <w:p w:rsidR="008C58E8" w:rsidRDefault="008C58E8" w:rsidP="008C58E8">
      <w:pPr>
        <w:widowControl/>
        <w:autoSpaceDE/>
        <w:autoSpaceDN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noProof/>
          <w:color w:val="000000" w:themeColor="text1"/>
          <w:sz w:val="28"/>
          <w:szCs w:val="28"/>
          <w:lang w:bidi="ar-SA"/>
        </w:rPr>
        <w:drawing>
          <wp:inline distT="0" distB="0" distL="0" distR="0">
            <wp:extent cx="5942330" cy="2649855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Потоки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8" w:rsidRDefault="008C58E8" w:rsidP="008C58E8">
      <w:pPr>
        <w:widowControl/>
        <w:autoSpaceDE/>
        <w:autoSpaceDN/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:rsidR="008C58E8" w:rsidRP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3.1. Диаграмма потоков</w:t>
      </w:r>
    </w:p>
    <w:p w:rsidR="00672A9E" w:rsidRDefault="008C58E8" w:rsidP="008C58E8">
      <w:pPr>
        <w:widowControl/>
        <w:autoSpaceDE/>
        <w:autoSpaceDN/>
        <w:jc w:val="center"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  <w:r>
        <w:rPr>
          <w:rFonts w:eastAsiaTheme="majorEastAsia"/>
          <w:b/>
          <w:noProof/>
          <w:color w:val="000000" w:themeColor="text1"/>
          <w:sz w:val="28"/>
          <w:szCs w:val="28"/>
          <w:lang w:bidi="ar-SA"/>
        </w:rPr>
        <w:drawing>
          <wp:inline distT="0" distB="0" distL="0" distR="0">
            <wp:extent cx="5942330" cy="1330960"/>
            <wp:effectExtent l="0" t="0" r="127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оли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8" w:rsidRP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3.2. Диаграмма ролей</w:t>
      </w:r>
    </w:p>
    <w:p w:rsidR="008C58E8" w:rsidRDefault="008C58E8" w:rsidP="00E84D70">
      <w:pPr>
        <w:widowControl/>
        <w:autoSpaceDE/>
        <w:autoSpaceDN/>
        <w:jc w:val="center"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  <w:r>
        <w:rPr>
          <w:rFonts w:eastAsiaTheme="majorEastAsia"/>
          <w:b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2AB0BB07" wp14:editId="5903C25A">
            <wp:extent cx="5942330" cy="745490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Модули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8" w:rsidRPr="008C58E8" w:rsidRDefault="008C58E8" w:rsidP="008C58E8">
      <w:pPr>
        <w:widowControl/>
        <w:autoSpaceDE/>
        <w:autoSpaceDN/>
        <w:spacing w:before="200" w:after="200" w:line="360" w:lineRule="auto"/>
        <w:jc w:val="center"/>
        <w:rPr>
          <w:sz w:val="28"/>
        </w:rPr>
      </w:pPr>
      <w:r>
        <w:rPr>
          <w:sz w:val="28"/>
        </w:rPr>
        <w:t>Рис. 3.1. Диаграмма модулей</w:t>
      </w:r>
    </w:p>
    <w:p w:rsidR="008C58E8" w:rsidRDefault="008C58E8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</w:p>
    <w:p w:rsidR="008C58E8" w:rsidRDefault="008C58E8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</w:p>
    <w:p w:rsidR="008C58E8" w:rsidRDefault="008C58E8">
      <w:pPr>
        <w:widowControl/>
        <w:autoSpaceDE/>
        <w:autoSpaceDN/>
        <w:rPr>
          <w:rFonts w:eastAsiaTheme="majorEastAsia"/>
          <w:b/>
          <w:color w:val="000000" w:themeColor="text1"/>
          <w:sz w:val="28"/>
          <w:szCs w:val="28"/>
          <w:highlight w:val="white"/>
        </w:rPr>
      </w:pPr>
      <w:r>
        <w:rPr>
          <w:b/>
          <w:color w:val="000000" w:themeColor="text1"/>
          <w:sz w:val="28"/>
          <w:szCs w:val="28"/>
          <w:highlight w:val="white"/>
        </w:rPr>
        <w:br w:type="page"/>
      </w:r>
    </w:p>
    <w:p w:rsidR="00187B49" w:rsidRPr="003C701E" w:rsidRDefault="00187B49" w:rsidP="00C91CC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bookmarkStart w:id="8" w:name="_Toc28003226"/>
      <w:r w:rsidRPr="003C701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lastRenderedPageBreak/>
        <w:t>ЗАКЛЮЧЕНИЕ</w:t>
      </w:r>
      <w:bookmarkEnd w:id="8"/>
    </w:p>
    <w:p w:rsidR="0056561C" w:rsidRDefault="00187B49" w:rsidP="005656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ab/>
      </w:r>
      <w:r w:rsidR="0056561C" w:rsidRPr="0056561C">
        <w:rPr>
          <w:sz w:val="28"/>
          <w:szCs w:val="28"/>
        </w:rPr>
        <w:t xml:space="preserve">В ходе данной работы были исследованы средства </w:t>
      </w:r>
      <w:r w:rsidR="0056561C">
        <w:rPr>
          <w:sz w:val="28"/>
          <w:szCs w:val="28"/>
        </w:rPr>
        <w:t>формирования индивидуального плана профессорско-преподавательского состава кафедр</w:t>
      </w:r>
      <w:r w:rsidR="0056561C" w:rsidRPr="0056561C">
        <w:rPr>
          <w:sz w:val="28"/>
          <w:szCs w:val="28"/>
        </w:rPr>
        <w:t xml:space="preserve"> путем выполнения функционального моделирования системы, а также построения модели потоков данных и диаграммы классов.  </w:t>
      </w:r>
    </w:p>
    <w:p w:rsidR="0056561C" w:rsidRDefault="0056561C" w:rsidP="0056561C">
      <w:pPr>
        <w:spacing w:line="360" w:lineRule="auto"/>
        <w:ind w:firstLine="708"/>
        <w:jc w:val="both"/>
        <w:rPr>
          <w:sz w:val="28"/>
          <w:szCs w:val="28"/>
        </w:rPr>
      </w:pPr>
      <w:r w:rsidRPr="0056561C">
        <w:rPr>
          <w:sz w:val="28"/>
          <w:szCs w:val="28"/>
        </w:rPr>
        <w:t xml:space="preserve">Определены показатели для поставленной цели моделирования и для цели потенциального проекта автоматизации.  </w:t>
      </w:r>
    </w:p>
    <w:p w:rsidR="00187B49" w:rsidRDefault="0056561C" w:rsidP="0056561C">
      <w:pPr>
        <w:spacing w:line="360" w:lineRule="auto"/>
        <w:ind w:firstLine="708"/>
        <w:jc w:val="both"/>
        <w:rPr>
          <w:sz w:val="28"/>
          <w:szCs w:val="28"/>
          <w:highlight w:val="white"/>
        </w:rPr>
      </w:pPr>
      <w:r w:rsidRPr="0056561C">
        <w:rPr>
          <w:sz w:val="28"/>
          <w:szCs w:val="28"/>
        </w:rPr>
        <w:t xml:space="preserve"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 </w:t>
      </w:r>
      <w:r w:rsidR="00187B49">
        <w:rPr>
          <w:sz w:val="28"/>
          <w:szCs w:val="28"/>
          <w:highlight w:val="white"/>
        </w:rPr>
        <w:br w:type="page"/>
      </w:r>
    </w:p>
    <w:p w:rsidR="00187B49" w:rsidRPr="003C701E" w:rsidRDefault="00187B49" w:rsidP="00C91CC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bookmarkStart w:id="9" w:name="_Toc28003227"/>
      <w:r w:rsidRPr="003C701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lastRenderedPageBreak/>
        <w:t>СПИСОК ЛИТЕРАТУРЫ</w:t>
      </w:r>
      <w:bookmarkEnd w:id="9"/>
    </w:p>
    <w:p w:rsidR="00187B49" w:rsidRPr="003C701E" w:rsidRDefault="00187B49" w:rsidP="007A1C08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sz w:val="28"/>
          <w:szCs w:val="28"/>
          <w:highlight w:val="white"/>
        </w:rPr>
      </w:pPr>
      <w:proofErr w:type="spellStart"/>
      <w:r>
        <w:rPr>
          <w:color w:val="333333"/>
          <w:sz w:val="28"/>
          <w:szCs w:val="28"/>
          <w:highlight w:val="white"/>
        </w:rPr>
        <w:t>Сайт</w:t>
      </w:r>
      <w:proofErr w:type="spellEnd"/>
      <w:r>
        <w:rPr>
          <w:color w:val="333333"/>
          <w:sz w:val="28"/>
          <w:szCs w:val="28"/>
          <w:highlight w:val="white"/>
        </w:rPr>
        <w:t xml:space="preserve"> «</w:t>
      </w:r>
      <w:r w:rsidR="007A1C08">
        <w:rPr>
          <w:color w:val="333333"/>
          <w:sz w:val="28"/>
          <w:szCs w:val="28"/>
          <w:highlight w:val="white"/>
          <w:lang w:val="en-US"/>
        </w:rPr>
        <w:t>Wikipedia</w:t>
      </w:r>
      <w:r>
        <w:rPr>
          <w:color w:val="333333"/>
          <w:sz w:val="28"/>
          <w:szCs w:val="28"/>
          <w:highlight w:val="white"/>
        </w:rPr>
        <w:t>» [</w:t>
      </w:r>
      <w:proofErr w:type="spellStart"/>
      <w:r>
        <w:rPr>
          <w:color w:val="333333"/>
          <w:sz w:val="28"/>
          <w:szCs w:val="28"/>
          <w:highlight w:val="white"/>
        </w:rPr>
        <w:t>Электронныи</w:t>
      </w:r>
      <w:proofErr w:type="spellEnd"/>
      <w:r>
        <w:rPr>
          <w:color w:val="333333"/>
          <w:sz w:val="28"/>
          <w:szCs w:val="28"/>
          <w:highlight w:val="white"/>
        </w:rPr>
        <w:t>̆ ресурс] – Режим доступа:</w:t>
      </w:r>
      <w:r w:rsidRPr="00820744">
        <w:t xml:space="preserve"> </w:t>
      </w:r>
      <w:r w:rsidR="007A1C08" w:rsidRPr="007A1C08">
        <w:rPr>
          <w:color w:val="333333"/>
          <w:sz w:val="28"/>
          <w:szCs w:val="28"/>
        </w:rPr>
        <w:t>https://ru.wikipedia.org/wiki/IDEF0</w:t>
      </w:r>
      <w:r>
        <w:rPr>
          <w:color w:val="333333"/>
          <w:sz w:val="28"/>
          <w:szCs w:val="28"/>
          <w:highlight w:val="white"/>
        </w:rPr>
        <w:t xml:space="preserve">, </w:t>
      </w:r>
      <w:proofErr w:type="spellStart"/>
      <w:r>
        <w:rPr>
          <w:color w:val="333333"/>
          <w:sz w:val="28"/>
          <w:szCs w:val="28"/>
          <w:highlight w:val="white"/>
        </w:rPr>
        <w:t>свободныи</w:t>
      </w:r>
      <w:proofErr w:type="spellEnd"/>
      <w:r>
        <w:rPr>
          <w:color w:val="333333"/>
          <w:sz w:val="28"/>
          <w:szCs w:val="28"/>
          <w:highlight w:val="white"/>
        </w:rPr>
        <w:t xml:space="preserve">̆. Дата обращения: </w:t>
      </w:r>
      <w:r w:rsidR="007A1C08">
        <w:rPr>
          <w:color w:val="333333"/>
          <w:sz w:val="28"/>
          <w:szCs w:val="28"/>
          <w:highlight w:val="white"/>
        </w:rPr>
        <w:t>20</w:t>
      </w:r>
      <w:r>
        <w:rPr>
          <w:color w:val="333333"/>
          <w:sz w:val="28"/>
          <w:szCs w:val="28"/>
          <w:highlight w:val="white"/>
        </w:rPr>
        <w:t>.1</w:t>
      </w:r>
      <w:r w:rsidR="00650F66">
        <w:rPr>
          <w:color w:val="333333"/>
          <w:sz w:val="28"/>
          <w:szCs w:val="28"/>
          <w:highlight w:val="white"/>
        </w:rPr>
        <w:t>2</w:t>
      </w:r>
      <w:r>
        <w:rPr>
          <w:color w:val="333333"/>
          <w:sz w:val="28"/>
          <w:szCs w:val="28"/>
          <w:highlight w:val="white"/>
        </w:rPr>
        <w:t>.2019</w:t>
      </w:r>
    </w:p>
    <w:p w:rsidR="00187B49" w:rsidRPr="003C701E" w:rsidRDefault="00187B49" w:rsidP="009D1702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sz w:val="28"/>
          <w:szCs w:val="28"/>
          <w:highlight w:val="white"/>
        </w:rPr>
      </w:pPr>
      <w:proofErr w:type="spellStart"/>
      <w:r>
        <w:rPr>
          <w:color w:val="333333"/>
          <w:sz w:val="28"/>
          <w:szCs w:val="28"/>
          <w:highlight w:val="white"/>
        </w:rPr>
        <w:t>Сайт</w:t>
      </w:r>
      <w:proofErr w:type="spellEnd"/>
      <w:r>
        <w:rPr>
          <w:color w:val="333333"/>
          <w:sz w:val="28"/>
          <w:szCs w:val="28"/>
          <w:highlight w:val="white"/>
        </w:rPr>
        <w:t xml:space="preserve"> «</w:t>
      </w:r>
      <w:r w:rsidR="009D1702">
        <w:rPr>
          <w:color w:val="333333"/>
          <w:sz w:val="28"/>
          <w:szCs w:val="28"/>
          <w:highlight w:val="white"/>
          <w:lang w:val="en-US"/>
        </w:rPr>
        <w:t>Wikipedia</w:t>
      </w:r>
      <w:r>
        <w:rPr>
          <w:color w:val="333333"/>
          <w:sz w:val="28"/>
          <w:szCs w:val="28"/>
          <w:highlight w:val="white"/>
        </w:rPr>
        <w:t>» [</w:t>
      </w:r>
      <w:proofErr w:type="spellStart"/>
      <w:r>
        <w:rPr>
          <w:color w:val="333333"/>
          <w:sz w:val="28"/>
          <w:szCs w:val="28"/>
          <w:highlight w:val="white"/>
        </w:rPr>
        <w:t>Электронныи</w:t>
      </w:r>
      <w:proofErr w:type="spellEnd"/>
      <w:r>
        <w:rPr>
          <w:color w:val="333333"/>
          <w:sz w:val="28"/>
          <w:szCs w:val="28"/>
          <w:highlight w:val="white"/>
        </w:rPr>
        <w:t>̆ ресурс] – Режим доступа:</w:t>
      </w:r>
      <w:r w:rsidRPr="00820744">
        <w:t xml:space="preserve"> </w:t>
      </w:r>
      <w:r w:rsidR="009D1702" w:rsidRPr="009D1702">
        <w:rPr>
          <w:color w:val="333333"/>
          <w:sz w:val="28"/>
          <w:szCs w:val="28"/>
        </w:rPr>
        <w:t>https://ru.wikipedia.org/wiki/DFD</w:t>
      </w:r>
      <w:r>
        <w:rPr>
          <w:color w:val="333333"/>
          <w:sz w:val="28"/>
          <w:szCs w:val="28"/>
          <w:highlight w:val="white"/>
        </w:rPr>
        <w:t xml:space="preserve">, </w:t>
      </w:r>
      <w:proofErr w:type="spellStart"/>
      <w:r>
        <w:rPr>
          <w:color w:val="333333"/>
          <w:sz w:val="28"/>
          <w:szCs w:val="28"/>
          <w:highlight w:val="white"/>
        </w:rPr>
        <w:t>свободныи</w:t>
      </w:r>
      <w:proofErr w:type="spellEnd"/>
      <w:r>
        <w:rPr>
          <w:color w:val="333333"/>
          <w:sz w:val="28"/>
          <w:szCs w:val="28"/>
          <w:highlight w:val="white"/>
        </w:rPr>
        <w:t xml:space="preserve">̆. Дата обращения: </w:t>
      </w:r>
      <w:r w:rsidR="003B6385">
        <w:rPr>
          <w:color w:val="333333"/>
          <w:sz w:val="28"/>
          <w:szCs w:val="28"/>
          <w:highlight w:val="white"/>
        </w:rPr>
        <w:t>21</w:t>
      </w:r>
      <w:r>
        <w:rPr>
          <w:color w:val="333333"/>
          <w:sz w:val="28"/>
          <w:szCs w:val="28"/>
          <w:highlight w:val="white"/>
        </w:rPr>
        <w:t>.1</w:t>
      </w:r>
      <w:r w:rsidR="00650F66">
        <w:rPr>
          <w:color w:val="333333"/>
          <w:sz w:val="28"/>
          <w:szCs w:val="28"/>
          <w:highlight w:val="white"/>
        </w:rPr>
        <w:t>2</w:t>
      </w:r>
      <w:r>
        <w:rPr>
          <w:color w:val="333333"/>
          <w:sz w:val="28"/>
          <w:szCs w:val="28"/>
          <w:highlight w:val="white"/>
        </w:rPr>
        <w:t>.2019</w:t>
      </w:r>
    </w:p>
    <w:p w:rsidR="00906F7E" w:rsidRPr="00224E63" w:rsidRDefault="00187B49" w:rsidP="00224E63">
      <w:pPr>
        <w:tabs>
          <w:tab w:val="left" w:pos="1134"/>
        </w:tabs>
        <w:spacing w:line="360" w:lineRule="auto"/>
        <w:jc w:val="both"/>
        <w:rPr>
          <w:color w:val="333333"/>
          <w:sz w:val="28"/>
          <w:szCs w:val="28"/>
          <w:highlight w:val="white"/>
        </w:rPr>
      </w:pPr>
      <w:r w:rsidRPr="00224E63">
        <w:rPr>
          <w:b/>
          <w:color w:val="000000" w:themeColor="text1"/>
          <w:sz w:val="28"/>
          <w:szCs w:val="28"/>
        </w:rPr>
        <w:t xml:space="preserve">          </w:t>
      </w:r>
      <w:r w:rsidR="00224E63" w:rsidRPr="00224E63">
        <w:rPr>
          <w:b/>
          <w:color w:val="000000" w:themeColor="text1"/>
          <w:sz w:val="28"/>
          <w:szCs w:val="28"/>
        </w:rPr>
        <w:t xml:space="preserve">   </w:t>
      </w:r>
    </w:p>
    <w:sectPr w:rsidR="00906F7E" w:rsidRPr="00224E63" w:rsidSect="00431831">
      <w:type w:val="continuous"/>
      <w:pgSz w:w="11910" w:h="16840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79C" w:rsidRDefault="00A9379C" w:rsidP="00C91CCF">
      <w:r>
        <w:separator/>
      </w:r>
    </w:p>
  </w:endnote>
  <w:endnote w:type="continuationSeparator" w:id="0">
    <w:p w:rsidR="00A9379C" w:rsidRDefault="00A9379C" w:rsidP="00C9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D5" w:rsidRDefault="00AA5AD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D5" w:rsidRDefault="00AA5AD5">
    <w:pPr>
      <w:pStyle w:val="ac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10126345</wp:posOffset>
              </wp:positionV>
              <wp:extent cx="7562850" cy="375920"/>
              <wp:effectExtent l="0" t="0" r="0" b="5080"/>
              <wp:wrapNone/>
              <wp:docPr id="9" name="MSIPCM4e5f49208da3c50400404e36" descr="{&quot;HashCode&quot;:-242339457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A5AD5" w:rsidRPr="00431831" w:rsidRDefault="00AA5AD5" w:rsidP="00431831">
                          <w:pPr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e5f49208da3c50400404e36" o:spid="_x0000_s1026" type="#_x0000_t202" alt="{&quot;HashCode&quot;:-242339457,&quot;Height&quot;:842.0,&quot;Width&quot;:595.0,&quot;Placement&quot;:&quot;Footer&quot;,&quot;Index&quot;:&quot;Primary&quot;,&quot;Section&quot;:1,&quot;Top&quot;:0.0,&quot;Left&quot;:0.0}" style="position:absolute;margin-left:0;margin-top:797.35pt;width:595.5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" o:allowincell="f" filled="f" stroked="f" strokeweight=".5pt">
              <v:textbox inset=",0,20pt,0">
                <w:txbxContent>
                  <w:p w:rsidR="00AA5AD5" w:rsidRPr="00431831" w:rsidRDefault="00AA5AD5" w:rsidP="00431831">
                    <w:pPr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D5" w:rsidRDefault="00AA5AD5">
    <w:pPr>
      <w:pStyle w:val="ac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10126345</wp:posOffset>
              </wp:positionV>
              <wp:extent cx="7562850" cy="375920"/>
              <wp:effectExtent l="0" t="0" r="0" b="5080"/>
              <wp:wrapNone/>
              <wp:docPr id="13" name="MSIPCMa0684f26a11f765ec72b7955" descr="{&quot;HashCode&quot;:-242339457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A5AD5" w:rsidRPr="00431831" w:rsidRDefault="00AA5AD5" w:rsidP="00431831">
                          <w:pPr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0684f26a11f765ec72b7955" o:spid="_x0000_s1027" type="#_x0000_t202" alt="{&quot;HashCode&quot;:-242339457,&quot;Height&quot;:842.0,&quot;Width&quot;:595.0,&quot;Placement&quot;:&quot;Footer&quot;,&quot;Index&quot;:&quot;FirstPage&quot;,&quot;Section&quot;:1,&quot;Top&quot;:0.0,&quot;Left&quot;:0.0}" style="position:absolute;margin-left:0;margin-top:797.35pt;width:595.5pt;height:29.6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" o:allowincell="f" filled="f" stroked="f" strokeweight=".5pt">
              <v:textbox inset=",0,20pt,0">
                <w:txbxContent>
                  <w:p w:rsidR="00AA5AD5" w:rsidRPr="00431831" w:rsidRDefault="00AA5AD5" w:rsidP="00431831">
                    <w:pPr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79C" w:rsidRDefault="00A9379C" w:rsidP="00C91CCF">
      <w:r>
        <w:separator/>
      </w:r>
    </w:p>
  </w:footnote>
  <w:footnote w:type="continuationSeparator" w:id="0">
    <w:p w:rsidR="00A9379C" w:rsidRDefault="00A9379C" w:rsidP="00C91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-2077343888"/>
      <w:docPartObj>
        <w:docPartGallery w:val="Page Numbers (Top of Page)"/>
        <w:docPartUnique/>
      </w:docPartObj>
    </w:sdtPr>
    <w:sdtEndPr>
      <w:rPr>
        <w:rStyle w:val="ae"/>
      </w:rPr>
    </w:sdtEndPr>
    <w:sdtContent>
      <w:p w:rsidR="00AA5AD5" w:rsidRDefault="00AA5AD5" w:rsidP="00C91CCF">
        <w:pPr>
          <w:pStyle w:val="aa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sdt>
    <w:sdtPr>
      <w:rPr>
        <w:rStyle w:val="ae"/>
      </w:rPr>
      <w:id w:val="969480897"/>
      <w:docPartObj>
        <w:docPartGallery w:val="Page Numbers (Top of Page)"/>
        <w:docPartUnique/>
      </w:docPartObj>
    </w:sdtPr>
    <w:sdtEndPr>
      <w:rPr>
        <w:rStyle w:val="ae"/>
      </w:rPr>
    </w:sdtEndPr>
    <w:sdtContent>
      <w:p w:rsidR="00AA5AD5" w:rsidRDefault="00AA5AD5" w:rsidP="00C91CCF">
        <w:pPr>
          <w:pStyle w:val="aa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AA5AD5" w:rsidRDefault="00AA5AD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  <w:sz w:val="24"/>
        <w:szCs w:val="24"/>
      </w:rPr>
      <w:id w:val="169458812"/>
      <w:docPartObj>
        <w:docPartGallery w:val="Page Numbers (Top of Page)"/>
        <w:docPartUnique/>
      </w:docPartObj>
    </w:sdtPr>
    <w:sdtEndPr>
      <w:rPr>
        <w:rStyle w:val="ae"/>
      </w:rPr>
    </w:sdtEndPr>
    <w:sdtContent>
      <w:p w:rsidR="00AA5AD5" w:rsidRPr="001248D5" w:rsidRDefault="00AA5AD5" w:rsidP="001248D5">
        <w:pPr>
          <w:pStyle w:val="aa"/>
          <w:framePr w:wrap="none" w:vAnchor="text" w:hAnchor="page" w:x="6175" w:y="1"/>
          <w:rPr>
            <w:rStyle w:val="ae"/>
            <w:sz w:val="24"/>
            <w:szCs w:val="24"/>
          </w:rPr>
        </w:pPr>
        <w:r w:rsidRPr="001248D5">
          <w:rPr>
            <w:rStyle w:val="ae"/>
            <w:sz w:val="24"/>
            <w:szCs w:val="24"/>
          </w:rPr>
          <w:fldChar w:fldCharType="begin"/>
        </w:r>
        <w:r w:rsidRPr="001248D5">
          <w:rPr>
            <w:rStyle w:val="ae"/>
            <w:sz w:val="24"/>
            <w:szCs w:val="24"/>
          </w:rPr>
          <w:instrText xml:space="preserve"> PAGE </w:instrText>
        </w:r>
        <w:r w:rsidRPr="001248D5">
          <w:rPr>
            <w:rStyle w:val="ae"/>
            <w:sz w:val="24"/>
            <w:szCs w:val="24"/>
          </w:rPr>
          <w:fldChar w:fldCharType="separate"/>
        </w:r>
        <w:r w:rsidR="00822CF2">
          <w:rPr>
            <w:rStyle w:val="ae"/>
            <w:noProof/>
            <w:sz w:val="24"/>
            <w:szCs w:val="24"/>
          </w:rPr>
          <w:t>15</w:t>
        </w:r>
        <w:r w:rsidRPr="001248D5">
          <w:rPr>
            <w:rStyle w:val="ae"/>
            <w:sz w:val="24"/>
            <w:szCs w:val="24"/>
          </w:rPr>
          <w:fldChar w:fldCharType="end"/>
        </w:r>
      </w:p>
    </w:sdtContent>
  </w:sdt>
  <w:p w:rsidR="00AA5AD5" w:rsidRDefault="00AA5AD5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AD5" w:rsidRDefault="00AA5AD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EC7"/>
    <w:multiLevelType w:val="hybridMultilevel"/>
    <w:tmpl w:val="20B2A962"/>
    <w:lvl w:ilvl="0" w:tplc="DEB208E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3C0D"/>
    <w:multiLevelType w:val="hybridMultilevel"/>
    <w:tmpl w:val="F3EE97F4"/>
    <w:lvl w:ilvl="0" w:tplc="DEB208E4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002598"/>
    <w:multiLevelType w:val="hybridMultilevel"/>
    <w:tmpl w:val="C17649F4"/>
    <w:lvl w:ilvl="0" w:tplc="57FA7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5AC3"/>
    <w:multiLevelType w:val="multilevel"/>
    <w:tmpl w:val="619AE5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172A97"/>
    <w:multiLevelType w:val="multilevel"/>
    <w:tmpl w:val="46B4B8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BE0207"/>
    <w:multiLevelType w:val="hybridMultilevel"/>
    <w:tmpl w:val="11F2E52A"/>
    <w:lvl w:ilvl="0" w:tplc="57FA7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D520A5"/>
    <w:multiLevelType w:val="multilevel"/>
    <w:tmpl w:val="135E6C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57A1D23"/>
    <w:multiLevelType w:val="multilevel"/>
    <w:tmpl w:val="D91CC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C5561B"/>
    <w:multiLevelType w:val="hybridMultilevel"/>
    <w:tmpl w:val="2B887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06FCD"/>
    <w:multiLevelType w:val="multilevel"/>
    <w:tmpl w:val="953C86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25193A"/>
    <w:multiLevelType w:val="hybridMultilevel"/>
    <w:tmpl w:val="1D7EEBE8"/>
    <w:lvl w:ilvl="0" w:tplc="DEB208E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22AFB"/>
    <w:multiLevelType w:val="multilevel"/>
    <w:tmpl w:val="14044EE4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62F6327"/>
    <w:multiLevelType w:val="multilevel"/>
    <w:tmpl w:val="3356E1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DE1CE9"/>
    <w:multiLevelType w:val="multilevel"/>
    <w:tmpl w:val="BF12A5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8264922"/>
    <w:multiLevelType w:val="multilevel"/>
    <w:tmpl w:val="AAA63D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2446749"/>
    <w:multiLevelType w:val="multilevel"/>
    <w:tmpl w:val="3F040A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8134BC2"/>
    <w:multiLevelType w:val="hybridMultilevel"/>
    <w:tmpl w:val="30BC0AA6"/>
    <w:lvl w:ilvl="0" w:tplc="57FA707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3A7F43"/>
    <w:multiLevelType w:val="hybridMultilevel"/>
    <w:tmpl w:val="71740EFA"/>
    <w:lvl w:ilvl="0" w:tplc="DEB208E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8" w15:restartNumberingAfterBreak="0">
    <w:nsid w:val="7C3E1715"/>
    <w:multiLevelType w:val="hybridMultilevel"/>
    <w:tmpl w:val="6AEA24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2816D2"/>
    <w:multiLevelType w:val="multilevel"/>
    <w:tmpl w:val="67BCF48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12"/>
  </w:num>
  <w:num w:numId="6">
    <w:abstractNumId w:val="6"/>
  </w:num>
  <w:num w:numId="7">
    <w:abstractNumId w:val="14"/>
  </w:num>
  <w:num w:numId="8">
    <w:abstractNumId w:val="19"/>
  </w:num>
  <w:num w:numId="9">
    <w:abstractNumId w:val="13"/>
  </w:num>
  <w:num w:numId="10">
    <w:abstractNumId w:val="15"/>
  </w:num>
  <w:num w:numId="11">
    <w:abstractNumId w:val="3"/>
  </w:num>
  <w:num w:numId="12">
    <w:abstractNumId w:val="9"/>
  </w:num>
  <w:num w:numId="13">
    <w:abstractNumId w:val="17"/>
  </w:num>
  <w:num w:numId="14">
    <w:abstractNumId w:val="18"/>
  </w:num>
  <w:num w:numId="15">
    <w:abstractNumId w:val="5"/>
  </w:num>
  <w:num w:numId="16">
    <w:abstractNumId w:val="16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49"/>
    <w:rsid w:val="00003B01"/>
    <w:rsid w:val="00012562"/>
    <w:rsid w:val="0001580C"/>
    <w:rsid w:val="000D6EF6"/>
    <w:rsid w:val="001248D5"/>
    <w:rsid w:val="00187B49"/>
    <w:rsid w:val="00187F8B"/>
    <w:rsid w:val="001C3612"/>
    <w:rsid w:val="001F6959"/>
    <w:rsid w:val="00215375"/>
    <w:rsid w:val="00224E63"/>
    <w:rsid w:val="00284978"/>
    <w:rsid w:val="00292D6F"/>
    <w:rsid w:val="002A49A3"/>
    <w:rsid w:val="002C4E17"/>
    <w:rsid w:val="002C4EAC"/>
    <w:rsid w:val="003678AB"/>
    <w:rsid w:val="003B6385"/>
    <w:rsid w:val="00431831"/>
    <w:rsid w:val="004522A2"/>
    <w:rsid w:val="00493EE1"/>
    <w:rsid w:val="004D4688"/>
    <w:rsid w:val="004E040E"/>
    <w:rsid w:val="0056561C"/>
    <w:rsid w:val="005C69FD"/>
    <w:rsid w:val="005D0E83"/>
    <w:rsid w:val="00650F66"/>
    <w:rsid w:val="006645A6"/>
    <w:rsid w:val="00672A9E"/>
    <w:rsid w:val="00676D21"/>
    <w:rsid w:val="006B79B2"/>
    <w:rsid w:val="006C3F69"/>
    <w:rsid w:val="007A1C08"/>
    <w:rsid w:val="007A2D61"/>
    <w:rsid w:val="007E37F8"/>
    <w:rsid w:val="00822CF2"/>
    <w:rsid w:val="00854B26"/>
    <w:rsid w:val="0087798D"/>
    <w:rsid w:val="00877EFB"/>
    <w:rsid w:val="00891B0D"/>
    <w:rsid w:val="008932EB"/>
    <w:rsid w:val="008B2CBA"/>
    <w:rsid w:val="008C58E8"/>
    <w:rsid w:val="008E7113"/>
    <w:rsid w:val="00906F7E"/>
    <w:rsid w:val="009C6355"/>
    <w:rsid w:val="009D1702"/>
    <w:rsid w:val="009E651D"/>
    <w:rsid w:val="00A50164"/>
    <w:rsid w:val="00A51EA7"/>
    <w:rsid w:val="00A9379C"/>
    <w:rsid w:val="00AA5AD5"/>
    <w:rsid w:val="00AE7E15"/>
    <w:rsid w:val="00B01907"/>
    <w:rsid w:val="00B426AB"/>
    <w:rsid w:val="00B42D0B"/>
    <w:rsid w:val="00B82DB2"/>
    <w:rsid w:val="00C32447"/>
    <w:rsid w:val="00C3792B"/>
    <w:rsid w:val="00C91CCF"/>
    <w:rsid w:val="00CA0EED"/>
    <w:rsid w:val="00CF099E"/>
    <w:rsid w:val="00D23FF8"/>
    <w:rsid w:val="00DA1757"/>
    <w:rsid w:val="00DC5354"/>
    <w:rsid w:val="00DC562C"/>
    <w:rsid w:val="00DD273F"/>
    <w:rsid w:val="00E84D70"/>
    <w:rsid w:val="00EB12AE"/>
    <w:rsid w:val="00EB28EE"/>
    <w:rsid w:val="00F27FBC"/>
    <w:rsid w:val="00F70C03"/>
    <w:rsid w:val="00F80E05"/>
    <w:rsid w:val="00FD1DA4"/>
    <w:rsid w:val="00FD76B8"/>
    <w:rsid w:val="00FF4F48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487200-7E82-AF47-867E-E3F457E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87B4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18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187B49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87B49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87B49"/>
    <w:rPr>
      <w:rFonts w:ascii="Times New Roman" w:eastAsia="Times New Roman" w:hAnsi="Times New Roman" w:cs="Times New Roman"/>
      <w:b/>
      <w:bCs/>
      <w:lang w:eastAsia="ru-RU" w:bidi="ru-RU"/>
    </w:rPr>
  </w:style>
  <w:style w:type="paragraph" w:styleId="a5">
    <w:name w:val="List Paragraph"/>
    <w:basedOn w:val="a"/>
    <w:uiPriority w:val="34"/>
    <w:qFormat/>
    <w:rsid w:val="00187B49"/>
  </w:style>
  <w:style w:type="paragraph" w:customStyle="1" w:styleId="TableParagraph">
    <w:name w:val="Table Paragraph"/>
    <w:basedOn w:val="a"/>
    <w:uiPriority w:val="1"/>
    <w:qFormat/>
    <w:rsid w:val="00187B49"/>
  </w:style>
  <w:style w:type="paragraph" w:styleId="a6">
    <w:name w:val="Balloon Text"/>
    <w:basedOn w:val="a"/>
    <w:link w:val="a7"/>
    <w:uiPriority w:val="99"/>
    <w:semiHidden/>
    <w:unhideWhenUsed/>
    <w:rsid w:val="00187B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7B49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8">
    <w:name w:val="TOC Heading"/>
    <w:basedOn w:val="1"/>
    <w:next w:val="a"/>
    <w:uiPriority w:val="39"/>
    <w:unhideWhenUsed/>
    <w:qFormat/>
    <w:rsid w:val="00187B49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F27FBC"/>
    <w:pPr>
      <w:tabs>
        <w:tab w:val="right" w:leader="dot" w:pos="9348"/>
      </w:tabs>
      <w:spacing w:before="200" w:after="240" w:line="360" w:lineRule="auto"/>
    </w:pPr>
    <w:rPr>
      <w:rFonts w:asciiTheme="minorHAnsi" w:hAnsi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187B49"/>
    <w:pPr>
      <w:spacing w:before="120"/>
      <w:ind w:left="220"/>
    </w:pPr>
    <w:rPr>
      <w:rFonts w:asciiTheme="minorHAnsi" w:hAnsi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187B49"/>
    <w:pPr>
      <w:ind w:left="4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87B49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87B49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87B49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87B49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87B49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87B49"/>
    <w:pPr>
      <w:ind w:left="1760"/>
    </w:pPr>
    <w:rPr>
      <w:rFonts w:asciiTheme="minorHAnsi" w:hAnsi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187B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7B49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91CC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91CCF"/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paragraph" w:styleId="ac">
    <w:name w:val="footer"/>
    <w:basedOn w:val="a"/>
    <w:link w:val="ad"/>
    <w:uiPriority w:val="99"/>
    <w:unhideWhenUsed/>
    <w:rsid w:val="00C91CC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91CCF"/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character" w:styleId="ae">
    <w:name w:val="page number"/>
    <w:basedOn w:val="a0"/>
    <w:uiPriority w:val="99"/>
    <w:semiHidden/>
    <w:unhideWhenUsed/>
    <w:rsid w:val="00C91CCF"/>
  </w:style>
  <w:style w:type="paragraph" w:styleId="af">
    <w:name w:val="caption"/>
    <w:basedOn w:val="a"/>
    <w:next w:val="a"/>
    <w:uiPriority w:val="35"/>
    <w:semiHidden/>
    <w:unhideWhenUsed/>
    <w:qFormat/>
    <w:rsid w:val="00DA1757"/>
    <w:pPr>
      <w:spacing w:after="200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45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93DDFF-2FD0-4A60-BC73-F476CE91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Анастасия Толокольникова</cp:lastModifiedBy>
  <cp:revision>7</cp:revision>
  <cp:lastPrinted>2019-12-23T11:20:00Z</cp:lastPrinted>
  <dcterms:created xsi:type="dcterms:W3CDTF">2019-12-22T21:55:00Z</dcterms:created>
  <dcterms:modified xsi:type="dcterms:W3CDTF">2019-12-23T11:20:00Z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iteId">
    <vt:lpwstr>fcb2b37b-5da0-466b-9b83-0014b67a7c78</vt:lpwstr>
  </property>
  <property fmtid="{D5CDD505-2E9C-101B-9397-08002B2CF9AE}" pid="4" name="MSIP_Label_7f850223-87a8-40c3-9eb2-432606efca2a_Owner">
    <vt:lpwstr>veronika.yakubova.ext@bayer.com</vt:lpwstr>
  </property>
  <property fmtid="{D5CDD505-2E9C-101B-9397-08002B2CF9AE}" pid="5" name="MSIP_Label_7f850223-87a8-40c3-9eb2-432606efca2a_SetDate">
    <vt:lpwstr>2019-12-19T08:29:45.5514333Z</vt:lpwstr>
  </property>
  <property fmtid="{D5CDD505-2E9C-101B-9397-08002B2CF9AE}" pid="6" name="MSIP_Label_7f850223-87a8-40c3-9eb2-432606efca2a_Name">
    <vt:lpwstr>NO CLASSIFICATION</vt:lpwstr>
  </property>
  <property fmtid="{D5CDD505-2E9C-101B-9397-08002B2CF9AE}" pid="7" name="MSIP_Label_7f850223-87a8-40c3-9eb2-432606efca2a_Application">
    <vt:lpwstr>Microsoft Azure Information Protection</vt:lpwstr>
  </property>
  <property fmtid="{D5CDD505-2E9C-101B-9397-08002B2CF9AE}" pid="8" name="MSIP_Label_7f850223-87a8-40c3-9eb2-432606efca2a_Extended_MSFT_Method">
    <vt:lpwstr>Manual</vt:lpwstr>
  </property>
  <property fmtid="{D5CDD505-2E9C-101B-9397-08002B2CF9AE}" pid="9" name="Sensitivity">
    <vt:lpwstr>NO CLASSIFICATION</vt:lpwstr>
  </property>
</Properties>
</file>