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3 этапу проекта</w:t>
      </w:r>
      <w:r>
        <w:t xml:space="preserve">”</w:t>
      </w:r>
      <w:r>
        <w:t xml:space="preserve"> </w:t>
      </w:r>
      <w:r>
        <w:t xml:space="preserve">subtitle: “”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Потихоньку делаем сайт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BodyText"/>
      </w:pP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2"/>
    <w:bookmarkStart w:id="39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Сначала я добавила информацию о навыках (Skills).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5334000" cy="211047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5334000" cy="1234532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Потом я добавила информацию об опыте (Experience).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bookmarkStart w:id="28" w:name="fig:003"/>
      <w:r>
        <w:drawing>
          <wp:inline>
            <wp:extent cx="5334000" cy="3057564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4"/>
      <w:r>
        <w:drawing>
          <wp:inline>
            <wp:extent cx="5334000" cy="1329406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Добавила информацию о достижениях (Accomplishments).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  <w:bookmarkStart w:id="32" w:name="fig:005"/>
      <w:r>
        <w:drawing>
          <wp:inline>
            <wp:extent cx="5334000" cy="2230731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6"/>
      <w:r>
        <w:drawing>
          <wp:inline>
            <wp:extent cx="5334000" cy="1115063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4"/>
        </w:numPr>
      </w:pPr>
      <w:r>
        <w:t xml:space="preserve">Сделала пост по прошедшей неделе.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36" w:name="fig:007"/>
      <w:r>
        <w:drawing>
          <wp:inline>
            <wp:extent cx="5334000" cy="1120785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</w:pPr>
      <w:r>
        <w:t xml:space="preserve">Добавила пост на тему по выбору (Язык разметки Markdown.)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38" w:name="fig:008"/>
      <w:r>
        <w:drawing>
          <wp:inline>
            <wp:extent cx="5334000" cy="5789959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достижения и выложили 2 поста.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2022-05-13T15:30:03Z</dcterms:created>
  <dcterms:modified xsi:type="dcterms:W3CDTF">2022-05-13T15:30:03Z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