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5563" w14:textId="77777777" w:rsidR="00C73EA4" w:rsidRPr="001C3F4E" w:rsidRDefault="00C73EA4" w:rsidP="001C3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1C3F4E">
        <w:rPr>
          <w:b/>
          <w:sz w:val="28"/>
          <w:szCs w:val="28"/>
        </w:rPr>
        <w:t>LE CAHIER DES CHARGES</w:t>
      </w:r>
    </w:p>
    <w:p w14:paraId="4F1A6379" w14:textId="77777777" w:rsidR="00C73EA4" w:rsidRDefault="00C73EA4" w:rsidP="00BD7F16">
      <w:pPr>
        <w:keepNext/>
        <w:numPr>
          <w:ilvl w:val="1"/>
          <w:numId w:val="0"/>
        </w:numPr>
        <w:suppressAutoHyphens/>
        <w:autoSpaceDN w:val="0"/>
        <w:spacing w:before="240" w:after="120" w:line="240" w:lineRule="auto"/>
        <w:textAlignment w:val="baseline"/>
        <w:outlineLvl w:val="1"/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lang w:eastAsia="zh-CN" w:bidi="hi-IN"/>
        </w:rPr>
      </w:pPr>
      <w:bookmarkStart w:id="0" w:name="_Hlk503548718"/>
    </w:p>
    <w:p w14:paraId="4266EEC0" w14:textId="77777777" w:rsidR="00C73EA4" w:rsidRDefault="00C73EA4" w:rsidP="00BD7F16">
      <w:pPr>
        <w:keepNext/>
        <w:numPr>
          <w:ilvl w:val="1"/>
          <w:numId w:val="0"/>
        </w:numPr>
        <w:suppressAutoHyphens/>
        <w:autoSpaceDN w:val="0"/>
        <w:spacing w:before="240" w:after="120" w:line="240" w:lineRule="auto"/>
        <w:textAlignment w:val="baseline"/>
        <w:outlineLvl w:val="1"/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lang w:eastAsia="zh-CN" w:bidi="hi-IN"/>
        </w:rPr>
      </w:pPr>
    </w:p>
    <w:p w14:paraId="01E214C5" w14:textId="67E95B09" w:rsidR="00C73EA4" w:rsidRPr="007A250E" w:rsidRDefault="00533032" w:rsidP="00BD7F16">
      <w:pPr>
        <w:keepNext/>
        <w:numPr>
          <w:ilvl w:val="1"/>
          <w:numId w:val="0"/>
        </w:numPr>
        <w:suppressAutoHyphens/>
        <w:autoSpaceDN w:val="0"/>
        <w:spacing w:before="240" w:after="120" w:line="240" w:lineRule="auto"/>
        <w:textAlignment w:val="baseline"/>
        <w:outlineLvl w:val="1"/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lang w:eastAsia="zh-CN" w:bidi="hi-IN"/>
        </w:rPr>
      </w:pPr>
      <w:r w:rsidRPr="00BD7F16"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highlight w:val="cyan"/>
          <w:lang w:eastAsia="zh-CN" w:bidi="hi-IN"/>
        </w:rPr>
        <w:t>Contenu du</w:t>
      </w:r>
      <w:r w:rsidR="00C73EA4" w:rsidRPr="00BD7F16"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highlight w:val="cyan"/>
          <w:lang w:eastAsia="zh-CN" w:bidi="hi-IN"/>
        </w:rPr>
        <w:t xml:space="preserve"> site</w:t>
      </w:r>
    </w:p>
    <w:bookmarkEnd w:id="0"/>
    <w:p w14:paraId="594374F3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>
        <w:rPr>
          <w:rFonts w:ascii="Arial" w:hAnsi="Arial" w:cs="Arial"/>
          <w:kern w:val="3"/>
          <w:lang w:eastAsia="zh-CN" w:bidi="hi-IN"/>
        </w:rPr>
        <w:t>L</w:t>
      </w:r>
      <w:r w:rsidRPr="007A250E">
        <w:rPr>
          <w:rFonts w:ascii="Arial" w:hAnsi="Arial" w:cs="Arial"/>
          <w:kern w:val="3"/>
          <w:lang w:eastAsia="zh-CN" w:bidi="hi-IN"/>
        </w:rPr>
        <w:t>e site devra propulser les rubriques et articles suivants :</w:t>
      </w:r>
    </w:p>
    <w:p w14:paraId="0BEA6EA4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-La rubrique « Le réseau », contient les articles :</w:t>
      </w:r>
    </w:p>
    <w:p w14:paraId="3BA34453" w14:textId="77777777" w:rsidR="00C73EA4" w:rsidRPr="007A250E" w:rsidRDefault="00C73EA4" w:rsidP="00BD7F16">
      <w:pPr>
        <w:numPr>
          <w:ilvl w:val="0"/>
          <w:numId w:val="1"/>
        </w:num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« Présentation »,</w:t>
      </w:r>
    </w:p>
    <w:p w14:paraId="0180E738" w14:textId="77777777" w:rsidR="00C73EA4" w:rsidRPr="007A250E" w:rsidRDefault="00C73EA4" w:rsidP="00BD7F16">
      <w:pPr>
        <w:numPr>
          <w:ilvl w:val="0"/>
          <w:numId w:val="1"/>
        </w:num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« Historique »</w:t>
      </w:r>
    </w:p>
    <w:p w14:paraId="4932F243" w14:textId="77777777" w:rsidR="00C73EA4" w:rsidRPr="007A250E" w:rsidRDefault="00C73EA4" w:rsidP="00BD7F16">
      <w:pPr>
        <w:numPr>
          <w:ilvl w:val="0"/>
          <w:numId w:val="1"/>
        </w:num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« Adhérer au réseau »</w:t>
      </w:r>
    </w:p>
    <w:p w14:paraId="4284C08B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-La rubrique « La charte des AMAP », contient les articles :</w:t>
      </w:r>
    </w:p>
    <w:p w14:paraId="79DB6F62" w14:textId="77777777" w:rsidR="00C73EA4" w:rsidRPr="007A250E" w:rsidRDefault="00C73EA4" w:rsidP="00BD7F16">
      <w:pPr>
        <w:numPr>
          <w:ilvl w:val="0"/>
          <w:numId w:val="1"/>
        </w:num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« La nouvelle Charte »</w:t>
      </w:r>
    </w:p>
    <w:p w14:paraId="724CE91A" w14:textId="77777777" w:rsidR="00C73EA4" w:rsidRPr="007A250E" w:rsidRDefault="00C73EA4" w:rsidP="00BD7F16">
      <w:pPr>
        <w:numPr>
          <w:ilvl w:val="0"/>
          <w:numId w:val="1"/>
        </w:num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« La Charte de l’agriculture paysanne »</w:t>
      </w:r>
    </w:p>
    <w:p w14:paraId="0B9776DF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-La rubrique « Vie des AMAP », contient l'article :</w:t>
      </w:r>
    </w:p>
    <w:p w14:paraId="4CB7F631" w14:textId="77777777" w:rsidR="00C73EA4" w:rsidRPr="007A250E" w:rsidRDefault="00C73EA4" w:rsidP="00BD7F16">
      <w:pPr>
        <w:numPr>
          <w:ilvl w:val="0"/>
          <w:numId w:val="1"/>
        </w:num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« Trouver une AMAP »</w:t>
      </w:r>
    </w:p>
    <w:p w14:paraId="486CA3F2" w14:textId="77777777" w:rsidR="00C73EA4" w:rsidRPr="007A250E" w:rsidRDefault="00C73EA4" w:rsidP="00BD7F16">
      <w:pPr>
        <w:numPr>
          <w:ilvl w:val="0"/>
          <w:numId w:val="1"/>
        </w:num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« Créer son AMAP »</w:t>
      </w:r>
    </w:p>
    <w:p w14:paraId="0ADA5535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-La rubrique « Actualités » qui permet à l’administrateur de publier les actualités</w:t>
      </w:r>
    </w:p>
    <w:p w14:paraId="75038102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-Un agenda permettra de présenter les différents événements à venir (ou passés)</w:t>
      </w:r>
    </w:p>
    <w:p w14:paraId="227910C1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7A250E">
        <w:rPr>
          <w:rFonts w:ascii="Arial" w:hAnsi="Arial" w:cs="Arial"/>
          <w:kern w:val="3"/>
          <w:lang w:eastAsia="zh-CN" w:bidi="hi-IN"/>
        </w:rPr>
        <w:t>-Un formulaire de contact permettra de joindre l’administrateur</w:t>
      </w:r>
    </w:p>
    <w:p w14:paraId="19848CAA" w14:textId="77777777" w:rsidR="00C73EA4" w:rsidRPr="007A250E" w:rsidRDefault="00C73EA4" w:rsidP="00BD7F16">
      <w:pPr>
        <w:suppressAutoHyphens/>
        <w:autoSpaceDN w:val="0"/>
        <w:spacing w:after="120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</w:p>
    <w:p w14:paraId="0D15135A" w14:textId="77777777" w:rsidR="00C73EA4" w:rsidRDefault="00C73EA4" w:rsidP="00B07859">
      <w:pPr>
        <w:keepNext/>
        <w:numPr>
          <w:ilvl w:val="1"/>
          <w:numId w:val="0"/>
        </w:numPr>
        <w:suppressAutoHyphens/>
        <w:autoSpaceDN w:val="0"/>
        <w:spacing w:before="240" w:after="120" w:line="240" w:lineRule="auto"/>
        <w:textAlignment w:val="baseline"/>
        <w:outlineLvl w:val="1"/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lang w:eastAsia="zh-CN" w:bidi="hi-IN"/>
        </w:rPr>
      </w:pPr>
    </w:p>
    <w:p w14:paraId="7C942302" w14:textId="77777777" w:rsidR="00C73EA4" w:rsidRDefault="00C73EA4" w:rsidP="00B07859">
      <w:pPr>
        <w:keepNext/>
        <w:numPr>
          <w:ilvl w:val="1"/>
          <w:numId w:val="0"/>
        </w:numPr>
        <w:suppressAutoHyphens/>
        <w:autoSpaceDN w:val="0"/>
        <w:spacing w:before="240" w:after="120" w:line="240" w:lineRule="auto"/>
        <w:textAlignment w:val="baseline"/>
        <w:outlineLvl w:val="1"/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lang w:eastAsia="zh-CN" w:bidi="hi-IN"/>
        </w:rPr>
      </w:pPr>
      <w:r w:rsidRPr="00BD7F16"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highlight w:val="cyan"/>
          <w:lang w:eastAsia="zh-CN" w:bidi="hi-IN"/>
        </w:rPr>
        <w:t>Contraintes</w:t>
      </w:r>
    </w:p>
    <w:p w14:paraId="5A0FF039" w14:textId="77777777" w:rsidR="00C73EA4" w:rsidRPr="00B07859" w:rsidRDefault="00C73EA4" w:rsidP="00B07859">
      <w:pPr>
        <w:keepNext/>
        <w:numPr>
          <w:ilvl w:val="1"/>
          <w:numId w:val="0"/>
        </w:numPr>
        <w:suppressAutoHyphens/>
        <w:autoSpaceDN w:val="0"/>
        <w:spacing w:before="240" w:after="120" w:line="240" w:lineRule="auto"/>
        <w:textAlignment w:val="baseline"/>
        <w:outlineLvl w:val="1"/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lang w:eastAsia="zh-CN" w:bidi="hi-IN"/>
        </w:rPr>
      </w:pPr>
    </w:p>
    <w:p w14:paraId="307F9526" w14:textId="4487C40F" w:rsidR="00C73EA4" w:rsidRDefault="00533032" w:rsidP="002F5082">
      <w:pPr>
        <w:pStyle w:val="Text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L’administrateur</w:t>
      </w:r>
      <w:r w:rsidR="00C73EA4">
        <w:rPr>
          <w:rFonts w:ascii="Arial" w:hAnsi="Arial" w:cs="Arial"/>
          <w:sz w:val="22"/>
          <w:szCs w:val="22"/>
        </w:rPr>
        <w:t xml:space="preserve"> du réseau AMAP Auvergne apprécie l'habillage des sites des réseaux </w:t>
      </w:r>
      <w:hyperlink r:id="rId7" w:history="1">
        <w:r w:rsidR="00C73EA4">
          <w:rPr>
            <w:rFonts w:ascii="Arial" w:hAnsi="Arial" w:cs="Arial"/>
            <w:sz w:val="22"/>
            <w:szCs w:val="22"/>
          </w:rPr>
          <w:t>AMAP Haute-Normandie</w:t>
        </w:r>
      </w:hyperlink>
      <w:r w:rsidR="00C73EA4">
        <w:rPr>
          <w:rFonts w:ascii="Arial" w:hAnsi="Arial" w:cs="Arial"/>
          <w:sz w:val="22"/>
          <w:szCs w:val="22"/>
        </w:rPr>
        <w:t xml:space="preserve">, </w:t>
      </w:r>
      <w:hyperlink r:id="rId8" w:history="1">
        <w:r w:rsidR="00C73EA4">
          <w:rPr>
            <w:rFonts w:ascii="Arial" w:hAnsi="Arial" w:cs="Arial"/>
            <w:sz w:val="22"/>
            <w:szCs w:val="22"/>
          </w:rPr>
          <w:t>Auvergne – Rhône Alpes</w:t>
        </w:r>
      </w:hyperlink>
      <w:r w:rsidR="00C73EA4">
        <w:rPr>
          <w:rFonts w:ascii="Arial" w:hAnsi="Arial" w:cs="Arial"/>
          <w:sz w:val="22"/>
          <w:szCs w:val="22"/>
        </w:rPr>
        <w:t xml:space="preserve">, des </w:t>
      </w:r>
      <w:hyperlink r:id="rId9" w:history="1">
        <w:r w:rsidR="00C73EA4">
          <w:rPr>
            <w:rFonts w:ascii="Arial" w:hAnsi="Arial" w:cs="Arial"/>
            <w:sz w:val="22"/>
            <w:szCs w:val="22"/>
          </w:rPr>
          <w:t>AMAP (bas-) Normandes</w:t>
        </w:r>
      </w:hyperlink>
      <w:r w:rsidR="00C73EA4">
        <w:rPr>
          <w:rFonts w:ascii="Arial" w:hAnsi="Arial" w:cs="Arial"/>
          <w:sz w:val="22"/>
          <w:szCs w:val="22"/>
        </w:rPr>
        <w:t xml:space="preserve"> et des </w:t>
      </w:r>
      <w:hyperlink r:id="rId10" w:history="1">
        <w:r w:rsidR="00C73EA4">
          <w:rPr>
            <w:rFonts w:ascii="Arial" w:hAnsi="Arial" w:cs="Arial"/>
            <w:sz w:val="22"/>
            <w:szCs w:val="22"/>
          </w:rPr>
          <w:t>AMAP Midi-Pyrénées</w:t>
        </w:r>
      </w:hyperlink>
      <w:r w:rsidR="00C73EA4">
        <w:rPr>
          <w:rFonts w:ascii="Arial" w:hAnsi="Arial" w:cs="Arial"/>
          <w:sz w:val="22"/>
          <w:szCs w:val="22"/>
        </w:rPr>
        <w:t xml:space="preserve">. Il apprécie également le contenu du </w:t>
      </w:r>
      <w:hyperlink r:id="rId11" w:history="1">
        <w:r w:rsidR="00C73EA4">
          <w:rPr>
            <w:rFonts w:ascii="Arial" w:hAnsi="Arial" w:cs="Arial"/>
            <w:sz w:val="22"/>
            <w:szCs w:val="22"/>
          </w:rPr>
          <w:t>réseau AMP-IDF</w:t>
        </w:r>
      </w:hyperlink>
      <w:r w:rsidR="00C73EA4">
        <w:rPr>
          <w:rFonts w:ascii="Arial" w:hAnsi="Arial" w:cs="Arial"/>
          <w:sz w:val="22"/>
          <w:szCs w:val="22"/>
        </w:rPr>
        <w:t xml:space="preserve"> bien que l’habillage ne soit pas « </w:t>
      </w:r>
      <w:r w:rsidR="00C73EA4" w:rsidRPr="001C3F4E">
        <w:rPr>
          <w:rFonts w:ascii="Arial" w:hAnsi="Arial" w:cs="Arial"/>
          <w:b/>
          <w:i/>
          <w:iCs/>
          <w:sz w:val="22"/>
          <w:szCs w:val="22"/>
        </w:rPr>
        <w:t>responsive</w:t>
      </w:r>
      <w:r w:rsidR="00C73EA4">
        <w:rPr>
          <w:rFonts w:ascii="Arial" w:hAnsi="Arial" w:cs="Arial"/>
          <w:sz w:val="22"/>
          <w:szCs w:val="22"/>
        </w:rPr>
        <w:t xml:space="preserve"> ». Il vous demande de reproduire un de ces thèmes en utilisant un système de gestion de contenu, disponible en licence libre. </w:t>
      </w:r>
    </w:p>
    <w:p w14:paraId="29898F80" w14:textId="77777777" w:rsidR="00C73EA4" w:rsidRDefault="00C73EA4" w:rsidP="007A250E">
      <w:pPr>
        <w:pStyle w:val="Textbody"/>
      </w:pPr>
    </w:p>
    <w:p w14:paraId="1D52D9EC" w14:textId="77777777" w:rsidR="00C73EA4" w:rsidRDefault="00C73EA4" w:rsidP="002F5082">
      <w:pPr>
        <w:pStyle w:val="Textbody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 contenu de votre site devra bien sûr être adapté au réseau AMAP Auvergne, c'est à dire que les chiffres et les autres informations devront être basés sur le document d'introduction au contexte fourni en annexe.</w:t>
      </w:r>
    </w:p>
    <w:p w14:paraId="0E7F03F6" w14:textId="77777777" w:rsidR="00C73EA4" w:rsidRDefault="00C73EA4" w:rsidP="00BD7F16">
      <w:pPr>
        <w:pStyle w:val="Textbody"/>
        <w:rPr>
          <w:rFonts w:ascii="Arial" w:hAnsi="Arial" w:cs="Arial"/>
          <w:sz w:val="22"/>
          <w:szCs w:val="22"/>
        </w:rPr>
      </w:pPr>
    </w:p>
    <w:p w14:paraId="39C7A3F3" w14:textId="573606BC" w:rsidR="00C73EA4" w:rsidRDefault="00C73EA4" w:rsidP="002F5082">
      <w:pPr>
        <w:pStyle w:val="Textbody"/>
        <w:ind w:firstLine="708"/>
        <w:rPr>
          <w:rFonts w:ascii="Arial" w:hAnsi="Arial" w:cs="Arial"/>
        </w:rPr>
      </w:pPr>
      <w:r w:rsidRPr="007A250E">
        <w:rPr>
          <w:rFonts w:ascii="Arial" w:hAnsi="Arial" w:cs="Arial"/>
          <w:b/>
          <w:bCs/>
        </w:rPr>
        <w:t>ATTENTION</w:t>
      </w:r>
      <w:r w:rsidRPr="007A250E">
        <w:rPr>
          <w:rFonts w:ascii="Arial" w:hAnsi="Arial" w:cs="Arial"/>
        </w:rPr>
        <w:t> : aucune référence aux chiffres et données d’un autre réseau ne devra être présent sur vot</w:t>
      </w:r>
      <w:r>
        <w:rPr>
          <w:rFonts w:ascii="Arial" w:hAnsi="Arial" w:cs="Arial"/>
        </w:rPr>
        <w:t xml:space="preserve">re </w:t>
      </w:r>
      <w:r w:rsidR="00533032">
        <w:rPr>
          <w:rFonts w:ascii="Arial" w:hAnsi="Arial" w:cs="Arial"/>
        </w:rPr>
        <w:t xml:space="preserve">site </w:t>
      </w:r>
      <w:r w:rsidR="00533032" w:rsidRPr="007A250E">
        <w:rPr>
          <w:rFonts w:ascii="Arial" w:hAnsi="Arial" w:cs="Arial"/>
        </w:rPr>
        <w:t>:</w:t>
      </w:r>
      <w:r w:rsidRPr="007A250E">
        <w:rPr>
          <w:rFonts w:ascii="Arial" w:hAnsi="Arial" w:cs="Arial"/>
        </w:rPr>
        <w:t xml:space="preserve"> vous travaillez pour le réseau AMAP Auvergne !</w:t>
      </w:r>
    </w:p>
    <w:p w14:paraId="3AE961DE" w14:textId="77777777" w:rsidR="00C73EA4" w:rsidRDefault="00C73EA4" w:rsidP="002F5082">
      <w:pPr>
        <w:pStyle w:val="Textbody"/>
        <w:rPr>
          <w:rFonts w:ascii="Arial" w:hAnsi="Arial" w:cs="Arial"/>
          <w:b/>
          <w:bCs/>
        </w:rPr>
      </w:pPr>
    </w:p>
    <w:p w14:paraId="265C4B28" w14:textId="77777777" w:rsidR="00C73EA4" w:rsidRDefault="00C73EA4" w:rsidP="002F5082">
      <w:pPr>
        <w:pStyle w:val="Textbody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V</w:t>
      </w:r>
      <w:r w:rsidRPr="007A250E">
        <w:rPr>
          <w:rFonts w:ascii="Arial" w:hAnsi="Arial" w:cs="Arial"/>
          <w:b/>
          <w:bCs/>
        </w:rPr>
        <w:t>os gabarits devront être dynamiques</w:t>
      </w:r>
      <w:r w:rsidRPr="007A250E">
        <w:rPr>
          <w:rFonts w:ascii="Arial" w:hAnsi="Arial" w:cs="Arial"/>
        </w:rPr>
        <w:t>, c'est à dire, que les pages associées seront mises à jour automatiquement si vous modifiez un article ou si vous ajoutez un nouvel article à une nouvelle rubrique : vous ne devez pas vous contenter d'un copié/collé du code HTML.</w:t>
      </w:r>
    </w:p>
    <w:p w14:paraId="3DBBF847" w14:textId="77777777" w:rsidR="00C73EA4" w:rsidRPr="002F5082" w:rsidRDefault="00C73EA4" w:rsidP="002F5082">
      <w:pPr>
        <w:pStyle w:val="Textbody"/>
        <w:rPr>
          <w:rFonts w:ascii="Arial" w:hAnsi="Arial" w:cs="Arial"/>
          <w:sz w:val="22"/>
          <w:szCs w:val="22"/>
        </w:rPr>
      </w:pPr>
    </w:p>
    <w:p w14:paraId="6F307EDA" w14:textId="77777777" w:rsidR="00C73EA4" w:rsidRPr="002F5082" w:rsidRDefault="00C73EA4" w:rsidP="002F5082">
      <w:pPr>
        <w:pStyle w:val="Paragraphedeliste"/>
        <w:numPr>
          <w:ilvl w:val="0"/>
          <w:numId w:val="3"/>
        </w:numPr>
        <w:shd w:val="clear" w:color="auto" w:fill="E6E6E6"/>
        <w:suppressAutoHyphens/>
        <w:autoSpaceDN w:val="0"/>
        <w:spacing w:before="113" w:after="119" w:line="240" w:lineRule="auto"/>
        <w:jc w:val="both"/>
        <w:textAlignment w:val="baseline"/>
        <w:rPr>
          <w:rFonts w:ascii="Liberation Sans" w:hAnsi="Liberation Sans" w:cs="FreeSans"/>
          <w:kern w:val="3"/>
          <w:szCs w:val="24"/>
          <w:lang w:eastAsia="zh-CN" w:bidi="hi-IN"/>
        </w:rPr>
      </w:pPr>
      <w:r w:rsidRPr="002F5082">
        <w:rPr>
          <w:rFonts w:ascii="Arial" w:hAnsi="Arial" w:cs="Arial"/>
          <w:b/>
          <w:bCs/>
          <w:kern w:val="3"/>
          <w:lang w:eastAsia="zh-CN" w:bidi="hi-IN"/>
        </w:rPr>
        <w:t>Tous les textes devront être enregistrés dans la base de données </w:t>
      </w:r>
      <w:r w:rsidRPr="002F5082">
        <w:rPr>
          <w:rFonts w:ascii="Arial" w:hAnsi="Arial" w:cs="Arial"/>
          <w:kern w:val="3"/>
          <w:lang w:eastAsia="zh-CN" w:bidi="hi-IN"/>
        </w:rPr>
        <w:t>! Le contenu des articles devra être mis en forme si possible avec des raccourcies typographiques. La définition des styles ne devra en aucune manière être intégrée aux articles de la base.</w:t>
      </w:r>
    </w:p>
    <w:p w14:paraId="327F60D7" w14:textId="77777777" w:rsidR="00C73EA4" w:rsidRPr="002F5082" w:rsidRDefault="00C73EA4" w:rsidP="002F5082">
      <w:pPr>
        <w:pStyle w:val="Paragraphedeliste"/>
        <w:numPr>
          <w:ilvl w:val="0"/>
          <w:numId w:val="3"/>
        </w:numPr>
        <w:shd w:val="clear" w:color="auto" w:fill="E6E6E6"/>
        <w:suppressAutoHyphens/>
        <w:autoSpaceDN w:val="0"/>
        <w:spacing w:before="113" w:after="119" w:line="240" w:lineRule="auto"/>
        <w:jc w:val="both"/>
        <w:textAlignment w:val="baseline"/>
        <w:rPr>
          <w:rFonts w:ascii="Arial" w:hAnsi="Arial" w:cs="Arial"/>
          <w:kern w:val="3"/>
          <w:lang w:eastAsia="zh-CN" w:bidi="hi-IN"/>
        </w:rPr>
      </w:pPr>
      <w:r w:rsidRPr="002F5082">
        <w:rPr>
          <w:rFonts w:ascii="Arial" w:hAnsi="Arial" w:cs="Arial"/>
          <w:kern w:val="3"/>
          <w:lang w:eastAsia="zh-CN" w:bidi="hi-IN"/>
        </w:rPr>
        <w:t>Il ne devra plus traîner un seul lien vers des ressources d’un autre réseau (pénalités sinon).</w:t>
      </w:r>
    </w:p>
    <w:p w14:paraId="5BB2E475" w14:textId="77777777" w:rsidR="00C73EA4" w:rsidRPr="002F5082" w:rsidRDefault="00C73EA4" w:rsidP="002F5082">
      <w:pPr>
        <w:pStyle w:val="Paragraphedeliste"/>
        <w:numPr>
          <w:ilvl w:val="0"/>
          <w:numId w:val="3"/>
        </w:numPr>
        <w:shd w:val="clear" w:color="auto" w:fill="E6E6E6"/>
        <w:suppressAutoHyphens/>
        <w:autoSpaceDN w:val="0"/>
        <w:spacing w:before="113" w:after="119" w:line="240" w:lineRule="auto"/>
        <w:jc w:val="both"/>
        <w:textAlignment w:val="baseline"/>
        <w:rPr>
          <w:rFonts w:ascii="Liberation Sans" w:hAnsi="Liberation Sans" w:cs="FreeSans"/>
          <w:kern w:val="3"/>
          <w:szCs w:val="24"/>
          <w:lang w:eastAsia="zh-CN" w:bidi="hi-IN"/>
        </w:rPr>
      </w:pPr>
      <w:r w:rsidRPr="002F5082">
        <w:rPr>
          <w:rFonts w:ascii="Arial" w:hAnsi="Arial" w:cs="Arial"/>
          <w:b/>
          <w:bCs/>
          <w:kern w:val="3"/>
          <w:lang w:eastAsia="zh-CN" w:bidi="hi-IN"/>
        </w:rPr>
        <w:t>IMPORTANT</w:t>
      </w:r>
      <w:r w:rsidRPr="002F5082">
        <w:rPr>
          <w:rFonts w:ascii="Arial" w:hAnsi="Arial" w:cs="Arial"/>
          <w:kern w:val="3"/>
          <w:lang w:eastAsia="zh-CN" w:bidi="hi-IN"/>
        </w:rPr>
        <w:t> : On ne vous demande pas de suivre et d’analyser l’audience de votre site. Toutes les références à Google Analytics et consorts qui pourraient avoir été mis en place sur le site des réseaux d’AMAP devront être éliminés !</w:t>
      </w:r>
    </w:p>
    <w:p w14:paraId="78F339DD" w14:textId="77777777" w:rsidR="00C73EA4" w:rsidRDefault="00C73EA4"/>
    <w:p w14:paraId="25FFB990" w14:textId="77777777" w:rsidR="00C73EA4" w:rsidRDefault="00C73EA4"/>
    <w:p w14:paraId="5E7EA0E7" w14:textId="77777777" w:rsidR="00C73EA4" w:rsidRDefault="00C73EA4" w:rsidP="00185E0F">
      <w:pPr>
        <w:keepNext/>
        <w:numPr>
          <w:ilvl w:val="1"/>
          <w:numId w:val="0"/>
        </w:numPr>
        <w:suppressAutoHyphens/>
        <w:autoSpaceDN w:val="0"/>
        <w:spacing w:before="240" w:after="120" w:line="240" w:lineRule="auto"/>
        <w:textAlignment w:val="baseline"/>
        <w:outlineLvl w:val="1"/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lang w:eastAsia="zh-CN" w:bidi="hi-IN"/>
        </w:rPr>
      </w:pPr>
      <w:r w:rsidRPr="00185E0F">
        <w:rPr>
          <w:rFonts w:ascii="Liberation Sans" w:hAnsi="Liberation Sans" w:cs="FreeSans"/>
          <w:b/>
          <w:i/>
          <w:iCs/>
          <w:color w:val="004586"/>
          <w:kern w:val="3"/>
          <w:sz w:val="28"/>
          <w:szCs w:val="28"/>
          <w:highlight w:val="cyan"/>
          <w:lang w:eastAsia="zh-CN" w:bidi="hi-IN"/>
        </w:rPr>
        <w:t>Contraintes de temps</w:t>
      </w:r>
    </w:p>
    <w:p w14:paraId="3AEFA4B8" w14:textId="77777777" w:rsidR="00C73EA4" w:rsidRDefault="00C73EA4" w:rsidP="007A250E"/>
    <w:p w14:paraId="168F08C7" w14:textId="77777777" w:rsidR="00C73EA4" w:rsidRDefault="00C73EA4" w:rsidP="007A250E">
      <w:r>
        <w:t>16 HEURES DE TRAVAIL EN CLASSE</w:t>
      </w:r>
    </w:p>
    <w:p w14:paraId="08507D48" w14:textId="77777777" w:rsidR="00C73EA4" w:rsidRDefault="00C73EA4" w:rsidP="007A250E">
      <w:r>
        <w:t>AUTANT QUE SOUHAITE A L’EXTERIEUR</w:t>
      </w:r>
    </w:p>
    <w:p w14:paraId="12E2F579" w14:textId="77777777" w:rsidR="00C73EA4" w:rsidRDefault="00C73EA4" w:rsidP="007A250E"/>
    <w:sectPr w:rsidR="00C73EA4" w:rsidSect="000C2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5F12D" w14:textId="77777777" w:rsidR="00FC7BCB" w:rsidRDefault="00FC7BCB" w:rsidP="007A250E">
      <w:pPr>
        <w:spacing w:after="0" w:line="240" w:lineRule="auto"/>
      </w:pPr>
      <w:r>
        <w:separator/>
      </w:r>
    </w:p>
  </w:endnote>
  <w:endnote w:type="continuationSeparator" w:id="0">
    <w:p w14:paraId="38C16DBC" w14:textId="77777777" w:rsidR="00FC7BCB" w:rsidRDefault="00FC7BCB" w:rsidP="007A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B77DC" w14:textId="77777777" w:rsidR="00FC7BCB" w:rsidRDefault="00FC7BCB" w:rsidP="007A250E">
      <w:pPr>
        <w:spacing w:after="0" w:line="240" w:lineRule="auto"/>
      </w:pPr>
      <w:r>
        <w:separator/>
      </w:r>
    </w:p>
  </w:footnote>
  <w:footnote w:type="continuationSeparator" w:id="0">
    <w:p w14:paraId="2C9A19EA" w14:textId="77777777" w:rsidR="00FC7BCB" w:rsidRDefault="00FC7BCB" w:rsidP="007A2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F088F"/>
    <w:multiLevelType w:val="hybridMultilevel"/>
    <w:tmpl w:val="C58E6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110F"/>
    <w:multiLevelType w:val="hybridMultilevel"/>
    <w:tmpl w:val="F0BE4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A2C07"/>
    <w:multiLevelType w:val="multilevel"/>
    <w:tmpl w:val="87CAC1A2"/>
    <w:lvl w:ilvl="0">
      <w:numFmt w:val="bullet"/>
      <w:lvlText w:val="•"/>
      <w:lvlJc w:val="left"/>
      <w:rPr>
        <w:rFonts w:ascii="OpenSymbol" w:eastAsia="Times New Roman" w:hAnsi="OpenSymbol"/>
      </w:rPr>
    </w:lvl>
    <w:lvl w:ilvl="1">
      <w:numFmt w:val="bullet"/>
      <w:lvlText w:val="◦"/>
      <w:lvlJc w:val="left"/>
      <w:rPr>
        <w:rFonts w:ascii="OpenSymbol" w:eastAsia="Times New Roman" w:hAnsi="OpenSymbol"/>
      </w:rPr>
    </w:lvl>
    <w:lvl w:ilvl="2">
      <w:numFmt w:val="bullet"/>
      <w:lvlText w:val="▪"/>
      <w:lvlJc w:val="left"/>
      <w:rPr>
        <w:rFonts w:ascii="OpenSymbol" w:eastAsia="Times New Roman" w:hAnsi="OpenSymbol"/>
      </w:rPr>
    </w:lvl>
    <w:lvl w:ilvl="3">
      <w:numFmt w:val="bullet"/>
      <w:lvlText w:val="•"/>
      <w:lvlJc w:val="left"/>
      <w:rPr>
        <w:rFonts w:ascii="OpenSymbol" w:eastAsia="Times New Roman" w:hAnsi="OpenSymbol"/>
      </w:rPr>
    </w:lvl>
    <w:lvl w:ilvl="4">
      <w:numFmt w:val="bullet"/>
      <w:lvlText w:val="◦"/>
      <w:lvlJc w:val="left"/>
      <w:rPr>
        <w:rFonts w:ascii="OpenSymbol" w:eastAsia="Times New Roman" w:hAnsi="OpenSymbol"/>
      </w:rPr>
    </w:lvl>
    <w:lvl w:ilvl="5">
      <w:numFmt w:val="bullet"/>
      <w:lvlText w:val="▪"/>
      <w:lvlJc w:val="left"/>
      <w:rPr>
        <w:rFonts w:ascii="OpenSymbol" w:eastAsia="Times New Roman" w:hAnsi="OpenSymbol"/>
      </w:rPr>
    </w:lvl>
    <w:lvl w:ilvl="6">
      <w:numFmt w:val="bullet"/>
      <w:lvlText w:val="•"/>
      <w:lvlJc w:val="left"/>
      <w:rPr>
        <w:rFonts w:ascii="OpenSymbol" w:eastAsia="Times New Roman" w:hAnsi="OpenSymbol"/>
      </w:rPr>
    </w:lvl>
    <w:lvl w:ilvl="7">
      <w:numFmt w:val="bullet"/>
      <w:lvlText w:val="◦"/>
      <w:lvlJc w:val="left"/>
      <w:rPr>
        <w:rFonts w:ascii="OpenSymbol" w:eastAsia="Times New Roman" w:hAnsi="OpenSymbol"/>
      </w:rPr>
    </w:lvl>
    <w:lvl w:ilvl="8">
      <w:numFmt w:val="bullet"/>
      <w:lvlText w:val="▪"/>
      <w:lvlJc w:val="left"/>
      <w:rPr>
        <w:rFonts w:ascii="OpenSymbol" w:eastAsia="Times New Roman" w:hAnsi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1EE7"/>
    <w:rsid w:val="00066835"/>
    <w:rsid w:val="00091C79"/>
    <w:rsid w:val="000C2876"/>
    <w:rsid w:val="000F762C"/>
    <w:rsid w:val="00185E0F"/>
    <w:rsid w:val="001C3F4E"/>
    <w:rsid w:val="002F5082"/>
    <w:rsid w:val="00485F1D"/>
    <w:rsid w:val="00533032"/>
    <w:rsid w:val="00717FB1"/>
    <w:rsid w:val="007A250E"/>
    <w:rsid w:val="008369A3"/>
    <w:rsid w:val="008B1262"/>
    <w:rsid w:val="009555E0"/>
    <w:rsid w:val="00AB6671"/>
    <w:rsid w:val="00B07859"/>
    <w:rsid w:val="00BD7F16"/>
    <w:rsid w:val="00C44FEB"/>
    <w:rsid w:val="00C73EA4"/>
    <w:rsid w:val="00C90F00"/>
    <w:rsid w:val="00CE64FA"/>
    <w:rsid w:val="00E7336F"/>
    <w:rsid w:val="00F61EE7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9513FE"/>
  <w15:docId w15:val="{48E98DBE-F505-4F96-B076-7AB42242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76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99"/>
    <w:rsid w:val="007A250E"/>
    <w:pPr>
      <w:suppressAutoHyphens/>
      <w:autoSpaceDN w:val="0"/>
      <w:spacing w:after="120" w:line="240" w:lineRule="auto"/>
      <w:jc w:val="both"/>
      <w:textAlignment w:val="baseline"/>
    </w:pPr>
    <w:rPr>
      <w:rFonts w:ascii="Liberation Serif" w:hAnsi="Liberation Serif" w:cs="FreeSans"/>
      <w:kern w:val="3"/>
      <w:sz w:val="21"/>
      <w:szCs w:val="24"/>
      <w:lang w:eastAsia="zh-CN" w:bidi="hi-IN"/>
    </w:rPr>
  </w:style>
  <w:style w:type="paragraph" w:customStyle="1" w:styleId="Footnote">
    <w:name w:val="Footnote"/>
    <w:basedOn w:val="Normal"/>
    <w:uiPriority w:val="99"/>
    <w:rsid w:val="007A250E"/>
    <w:pPr>
      <w:suppressLineNumbers/>
      <w:suppressAutoHyphens/>
      <w:autoSpaceDN w:val="0"/>
      <w:spacing w:after="0" w:line="240" w:lineRule="auto"/>
      <w:ind w:left="339" w:hanging="339"/>
      <w:textAlignment w:val="baseline"/>
    </w:pPr>
    <w:rPr>
      <w:rFonts w:ascii="Liberation Serif" w:hAnsi="Liberation Serif" w:cs="FreeSans"/>
      <w:kern w:val="3"/>
      <w:sz w:val="20"/>
      <w:szCs w:val="20"/>
      <w:lang w:eastAsia="zh-CN" w:bidi="hi-IN"/>
    </w:rPr>
  </w:style>
  <w:style w:type="character" w:styleId="Appelnotedebasdep">
    <w:name w:val="footnote reference"/>
    <w:uiPriority w:val="99"/>
    <w:rsid w:val="007A250E"/>
    <w:rPr>
      <w:rFonts w:cs="Times New Roman"/>
      <w:position w:val="0"/>
      <w:vertAlign w:val="superscript"/>
    </w:rPr>
  </w:style>
  <w:style w:type="paragraph" w:styleId="Paragraphedeliste">
    <w:name w:val="List Paragraph"/>
    <w:basedOn w:val="Normal"/>
    <w:uiPriority w:val="99"/>
    <w:qFormat/>
    <w:rsid w:val="002F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ap-aur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seau-amap-h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map-idf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mapreseau-m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p-bn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397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</dc:creator>
  <cp:keywords/>
  <dc:description/>
  <cp:lastModifiedBy>thierry blavin</cp:lastModifiedBy>
  <cp:revision>11</cp:revision>
  <dcterms:created xsi:type="dcterms:W3CDTF">2018-01-12T17:51:00Z</dcterms:created>
  <dcterms:modified xsi:type="dcterms:W3CDTF">2021-01-18T08:57:00Z</dcterms:modified>
</cp:coreProperties>
</file>