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EC" w:rsidRDefault="00341CEC" w:rsidP="00640C2D">
      <w:pPr>
        <w:tabs>
          <w:tab w:val="left" w:pos="340"/>
        </w:tabs>
        <w:suppressAutoHyphens/>
        <w:spacing w:line="480" w:lineRule="auto"/>
      </w:pPr>
    </w:p>
    <w:p w:rsidR="00764A1A" w:rsidRDefault="00764A1A" w:rsidP="00764A1A">
      <w:pPr>
        <w:pStyle w:val="Paragraph"/>
        <w:tabs>
          <w:tab w:val="left" w:pos="360"/>
        </w:tabs>
        <w:spacing w:line="480" w:lineRule="auto"/>
        <w:ind w:firstLine="0"/>
        <w:jc w:val="center"/>
        <w:rPr>
          <w:b/>
          <w:bCs/>
          <w:sz w:val="28"/>
          <w:szCs w:val="28"/>
          <w:lang w:val="en-US"/>
        </w:rPr>
      </w:pPr>
      <w:r w:rsidRPr="00764A1A">
        <w:rPr>
          <w:b/>
          <w:bCs/>
          <w:sz w:val="28"/>
          <w:szCs w:val="28"/>
          <w:lang w:val="en-US"/>
        </w:rPr>
        <w:t>How to construct three-word-long sentences the generative way</w:t>
      </w:r>
      <w:r>
        <w:rPr>
          <w:b/>
          <w:bCs/>
          <w:sz w:val="28"/>
          <w:szCs w:val="28"/>
          <w:lang w:val="en-US"/>
        </w:rPr>
        <w:t xml:space="preserve">: </w:t>
      </w:r>
    </w:p>
    <w:p w:rsidR="00764A1A" w:rsidRDefault="00764A1A" w:rsidP="00764A1A">
      <w:pPr>
        <w:pStyle w:val="Paragraph"/>
        <w:tabs>
          <w:tab w:val="left" w:pos="360"/>
        </w:tabs>
        <w:spacing w:line="480" w:lineRule="auto"/>
        <w:ind w:firstLine="0"/>
        <w:jc w:val="center"/>
        <w:rPr>
          <w:b/>
          <w:bCs/>
          <w:sz w:val="28"/>
          <w:szCs w:val="28"/>
        </w:rPr>
      </w:pPr>
      <w:r>
        <w:rPr>
          <w:b/>
          <w:bCs/>
          <w:sz w:val="28"/>
          <w:szCs w:val="28"/>
        </w:rPr>
        <w:t>T</w:t>
      </w:r>
      <w:r w:rsidRPr="00331925">
        <w:rPr>
          <w:b/>
          <w:bCs/>
          <w:sz w:val="28"/>
          <w:szCs w:val="28"/>
        </w:rPr>
        <w:t>he development of recursion in young children’s syntax</w:t>
      </w:r>
    </w:p>
    <w:p w:rsidR="00E43831" w:rsidRPr="00F4311A" w:rsidRDefault="00E43831" w:rsidP="00764A1A">
      <w:pPr>
        <w:pStyle w:val="Paragraph"/>
        <w:tabs>
          <w:tab w:val="left" w:pos="360"/>
        </w:tabs>
        <w:spacing w:line="480" w:lineRule="auto"/>
        <w:ind w:firstLine="0"/>
        <w:jc w:val="center"/>
        <w:rPr>
          <w:b/>
          <w:bCs/>
          <w:sz w:val="28"/>
          <w:szCs w:val="28"/>
        </w:rPr>
      </w:pPr>
    </w:p>
    <w:p w:rsidR="00341CEC" w:rsidRDefault="00341CEC" w:rsidP="00640C2D">
      <w:pPr>
        <w:pStyle w:val="Paragraph"/>
        <w:tabs>
          <w:tab w:val="left" w:pos="360"/>
        </w:tabs>
        <w:spacing w:line="480" w:lineRule="auto"/>
        <w:ind w:firstLine="0"/>
        <w:jc w:val="center"/>
        <w:rPr>
          <w:b/>
          <w:bCs/>
          <w:sz w:val="28"/>
          <w:szCs w:val="28"/>
        </w:rPr>
      </w:pPr>
      <w:r w:rsidRPr="00F4311A">
        <w:rPr>
          <w:b/>
          <w:bCs/>
          <w:sz w:val="28"/>
          <w:szCs w:val="28"/>
        </w:rPr>
        <w:t>Anat Ninio</w:t>
      </w:r>
    </w:p>
    <w:p w:rsidR="00E43831" w:rsidRPr="00F4311A" w:rsidRDefault="00E43831" w:rsidP="00640C2D">
      <w:pPr>
        <w:pStyle w:val="Paragraph"/>
        <w:tabs>
          <w:tab w:val="left" w:pos="360"/>
        </w:tabs>
        <w:spacing w:line="480" w:lineRule="auto"/>
        <w:ind w:firstLine="0"/>
        <w:jc w:val="center"/>
        <w:rPr>
          <w:b/>
          <w:bCs/>
          <w:sz w:val="28"/>
          <w:szCs w:val="28"/>
        </w:rPr>
      </w:pPr>
    </w:p>
    <w:p w:rsidR="00341CEC" w:rsidRPr="00F4311A" w:rsidRDefault="00341CEC" w:rsidP="00640C2D">
      <w:pPr>
        <w:pStyle w:val="Paragraph"/>
        <w:tabs>
          <w:tab w:val="left" w:pos="360"/>
        </w:tabs>
        <w:spacing w:line="480" w:lineRule="auto"/>
        <w:ind w:firstLine="0"/>
        <w:jc w:val="center"/>
        <w:rPr>
          <w:b/>
          <w:bCs/>
          <w:sz w:val="28"/>
          <w:szCs w:val="28"/>
        </w:rPr>
      </w:pPr>
      <w:r w:rsidRPr="00F4311A">
        <w:rPr>
          <w:b/>
          <w:bCs/>
          <w:sz w:val="28"/>
          <w:szCs w:val="28"/>
        </w:rPr>
        <w:t>The Hebrew University of Jerusalem</w:t>
      </w:r>
    </w:p>
    <w:p w:rsidR="00341CEC" w:rsidRPr="00F4311A" w:rsidRDefault="00341CEC" w:rsidP="00640C2D">
      <w:pPr>
        <w:pStyle w:val="Paragraph"/>
        <w:tabs>
          <w:tab w:val="left" w:pos="360"/>
        </w:tabs>
        <w:spacing w:line="480" w:lineRule="auto"/>
        <w:ind w:firstLine="0"/>
        <w:rPr>
          <w:b/>
          <w:sz w:val="28"/>
          <w:szCs w:val="28"/>
        </w:rPr>
      </w:pPr>
    </w:p>
    <w:p w:rsidR="00341CEC" w:rsidRDefault="00341CEC" w:rsidP="00640C2D">
      <w:pPr>
        <w:pStyle w:val="Paragraph"/>
        <w:tabs>
          <w:tab w:val="left" w:pos="360"/>
        </w:tabs>
        <w:spacing w:line="480" w:lineRule="auto"/>
        <w:ind w:firstLine="0"/>
        <w:rPr>
          <w:b/>
        </w:rPr>
      </w:pPr>
    </w:p>
    <w:p w:rsidR="00116C6A" w:rsidRDefault="00116C6A" w:rsidP="00764A1A">
      <w:pPr>
        <w:widowControl w:val="0"/>
        <w:tabs>
          <w:tab w:val="left" w:pos="450"/>
        </w:tabs>
        <w:spacing w:line="360" w:lineRule="auto"/>
        <w:ind w:left="360" w:hanging="360"/>
      </w:pPr>
      <w:r w:rsidRPr="004E01E9">
        <w:t>Ninio, A. (201</w:t>
      </w:r>
      <w:r>
        <w:t>5).</w:t>
      </w:r>
      <w:r w:rsidRPr="00E04C00">
        <w:rPr>
          <w:rFonts w:ascii="Arial-BoldMT" w:cs="Arial-BoldMT"/>
          <w:b/>
          <w:bCs/>
        </w:rPr>
        <w:t xml:space="preserve"> </w:t>
      </w:r>
      <w:r w:rsidRPr="00AC25A1">
        <w:rPr>
          <w:i/>
          <w:iCs/>
        </w:rPr>
        <w:t>How to construct three-word-lon</w:t>
      </w:r>
      <w:r w:rsidR="00764A1A">
        <w:rPr>
          <w:i/>
          <w:iCs/>
        </w:rPr>
        <w:t>g sentences the generative way:</w:t>
      </w:r>
      <w:r w:rsidR="00764A1A" w:rsidRPr="00764A1A">
        <w:t xml:space="preserve"> </w:t>
      </w:r>
      <w:r w:rsidR="00764A1A" w:rsidRPr="00764A1A">
        <w:rPr>
          <w:i/>
          <w:iCs/>
        </w:rPr>
        <w:t>The development of recursion in young children’s syntax</w:t>
      </w:r>
      <w:r w:rsidR="00764A1A">
        <w:rPr>
          <w:i/>
          <w:iCs/>
        </w:rPr>
        <w:t xml:space="preserve">. </w:t>
      </w:r>
      <w:r w:rsidR="00764A1A">
        <w:t>Full-length writeup as a c</w:t>
      </w:r>
      <w:r w:rsidR="00764A1A">
        <w:t>omplementary resource for a</w:t>
      </w:r>
      <w:r w:rsidR="00764A1A">
        <w:t xml:space="preserve"> p</w:t>
      </w:r>
      <w:r>
        <w:t xml:space="preserve">aper presented at a symposium </w:t>
      </w:r>
      <w:r w:rsidR="00764A1A">
        <w:t>on Generative Grammar at t</w:t>
      </w:r>
      <w:r>
        <w:t>he Biennial Meeting of the Society for Research in Child Development, Philadelphia, Pennsylvania, USA, March 21, 2015.</w:t>
      </w:r>
      <w:r w:rsidR="00764A1A">
        <w:t xml:space="preserve"> </w:t>
      </w:r>
      <w:r w:rsidR="00764A1A">
        <w:t xml:space="preserve">Available at </w:t>
      </w:r>
      <w:hyperlink r:id="rId8" w:history="1">
        <w:r w:rsidR="00764A1A" w:rsidRPr="00626E81">
          <w:rPr>
            <w:rStyle w:val="Hyperlink"/>
          </w:rPr>
          <w:t>http://micro5.mscc.huji.ac.il/~msninio/three-word_recursion_longtext_online.docx</w:t>
        </w:r>
      </w:hyperlink>
    </w:p>
    <w:p w:rsidR="00341CEC" w:rsidRDefault="00341CEC" w:rsidP="00640C2D">
      <w:pPr>
        <w:pStyle w:val="Paragraph"/>
        <w:tabs>
          <w:tab w:val="left" w:pos="360"/>
        </w:tabs>
        <w:spacing w:line="480" w:lineRule="auto"/>
        <w:ind w:firstLine="0"/>
        <w:rPr>
          <w:b/>
        </w:rPr>
      </w:pPr>
    </w:p>
    <w:p w:rsidR="00341CEC" w:rsidRDefault="00341CEC" w:rsidP="00640C2D">
      <w:pPr>
        <w:pStyle w:val="Paragraph"/>
        <w:tabs>
          <w:tab w:val="left" w:pos="360"/>
        </w:tabs>
        <w:spacing w:line="480" w:lineRule="auto"/>
        <w:ind w:firstLine="0"/>
        <w:rPr>
          <w:b/>
        </w:rPr>
      </w:pPr>
    </w:p>
    <w:p w:rsidR="00661169" w:rsidRDefault="00661169" w:rsidP="00640C2D">
      <w:r>
        <w:br w:type="page"/>
      </w:r>
    </w:p>
    <w:p w:rsidR="003702F3" w:rsidRDefault="003702F3" w:rsidP="00640C2D">
      <w:pPr>
        <w:tabs>
          <w:tab w:val="left" w:pos="340"/>
        </w:tabs>
        <w:suppressAutoHyphens/>
        <w:spacing w:line="480" w:lineRule="auto"/>
      </w:pPr>
    </w:p>
    <w:p w:rsidR="00764A1A" w:rsidRPr="00F4311A" w:rsidRDefault="00764A1A" w:rsidP="00764A1A">
      <w:pPr>
        <w:pStyle w:val="Paragraph"/>
        <w:tabs>
          <w:tab w:val="left" w:pos="360"/>
        </w:tabs>
        <w:spacing w:line="480" w:lineRule="auto"/>
        <w:ind w:firstLine="0"/>
        <w:jc w:val="center"/>
        <w:rPr>
          <w:b/>
          <w:bCs/>
          <w:sz w:val="28"/>
          <w:szCs w:val="28"/>
        </w:rPr>
      </w:pPr>
      <w:r w:rsidRPr="00764A1A">
        <w:rPr>
          <w:b/>
          <w:bCs/>
          <w:sz w:val="28"/>
          <w:szCs w:val="28"/>
          <w:lang w:val="en-US"/>
        </w:rPr>
        <w:t>How to construct three-word-long sentences the generative way</w:t>
      </w:r>
      <w:r>
        <w:rPr>
          <w:b/>
          <w:bCs/>
          <w:sz w:val="28"/>
          <w:szCs w:val="28"/>
          <w:lang w:val="en-US"/>
        </w:rPr>
        <w:t>:</w:t>
      </w:r>
    </w:p>
    <w:p w:rsidR="00E43831" w:rsidRDefault="00764A1A" w:rsidP="00640C2D">
      <w:pPr>
        <w:pStyle w:val="Paragraph"/>
        <w:tabs>
          <w:tab w:val="left" w:pos="360"/>
        </w:tabs>
        <w:spacing w:line="480" w:lineRule="auto"/>
        <w:ind w:firstLine="0"/>
        <w:jc w:val="center"/>
        <w:rPr>
          <w:b/>
          <w:bCs/>
          <w:sz w:val="28"/>
          <w:szCs w:val="28"/>
        </w:rPr>
      </w:pPr>
      <w:r>
        <w:rPr>
          <w:b/>
          <w:bCs/>
          <w:sz w:val="28"/>
          <w:szCs w:val="28"/>
        </w:rPr>
        <w:t>T</w:t>
      </w:r>
      <w:r w:rsidR="008B220B" w:rsidRPr="00331925">
        <w:rPr>
          <w:b/>
          <w:bCs/>
          <w:sz w:val="28"/>
          <w:szCs w:val="28"/>
        </w:rPr>
        <w:t>he development of recursion in young children’s syntax</w:t>
      </w:r>
    </w:p>
    <w:p w:rsidR="00B86D80" w:rsidRPr="00E43831" w:rsidRDefault="00007935" w:rsidP="00640C2D">
      <w:pPr>
        <w:pStyle w:val="Paragraph"/>
        <w:tabs>
          <w:tab w:val="left" w:pos="360"/>
        </w:tabs>
        <w:spacing w:line="480" w:lineRule="auto"/>
        <w:ind w:firstLine="0"/>
        <w:rPr>
          <w:b/>
          <w:bCs/>
          <w:sz w:val="28"/>
          <w:szCs w:val="28"/>
        </w:rPr>
      </w:pPr>
      <w:r w:rsidRPr="00053601">
        <w:rPr>
          <w:b/>
        </w:rPr>
        <w:t>A</w:t>
      </w:r>
      <w:r w:rsidR="00ED5EBB" w:rsidRPr="00053601">
        <w:rPr>
          <w:b/>
        </w:rPr>
        <w:t>bstract</w:t>
      </w:r>
    </w:p>
    <w:p w:rsidR="00B638DD" w:rsidRDefault="00BA21F3" w:rsidP="00640C2D">
      <w:pPr>
        <w:spacing w:line="480" w:lineRule="auto"/>
      </w:pPr>
      <w:r>
        <w:t>W</w:t>
      </w:r>
      <w:r w:rsidR="00B638DD">
        <w:t>e tested the hypothesis that children learn the principle of recursion from the linguistic input</w:t>
      </w:r>
      <w:r w:rsidR="003511B4">
        <w:t xml:space="preserve">, against the alternative that children do not use this principle but merely expand their shorter sentences by adding words to them. </w:t>
      </w:r>
      <w:r w:rsidR="00B638DD">
        <w:t>W</w:t>
      </w:r>
      <w:r w:rsidR="00EB685A">
        <w:t xml:space="preserve">e compared children’s first three spontaneous sentences of three </w:t>
      </w:r>
      <w:r w:rsidR="00B638DD">
        <w:t xml:space="preserve">words </w:t>
      </w:r>
      <w:r w:rsidR="00EB685A">
        <w:t xml:space="preserve">to parents’ </w:t>
      </w:r>
      <w:r w:rsidR="005900F3">
        <w:t xml:space="preserve">three-word sentences </w:t>
      </w:r>
      <w:r w:rsidR="00E33E5C">
        <w:t xml:space="preserve">and to </w:t>
      </w:r>
      <w:r w:rsidR="00E33E5C">
        <w:rPr>
          <w:rFonts w:eastAsia="Times New Roman"/>
        </w:rPr>
        <w:t xml:space="preserve">children’s own two-word-long sentences </w:t>
      </w:r>
      <w:r w:rsidR="00B638DD">
        <w:rPr>
          <w:rFonts w:eastAsia="Times New Roman"/>
        </w:rPr>
        <w:t>on</w:t>
      </w:r>
      <w:r w:rsidR="00EB685A">
        <w:t xml:space="preserve"> the </w:t>
      </w:r>
      <w:r w:rsidR="002C49CA">
        <w:rPr>
          <w:rFonts w:eastAsia="Times New Roman"/>
        </w:rPr>
        <w:t xml:space="preserve">words used as the syntactic </w:t>
      </w:r>
      <w:r w:rsidR="002C49CA" w:rsidRPr="00D41586">
        <w:rPr>
          <w:rFonts w:eastAsia="Times New Roman"/>
          <w:i/>
          <w:iCs/>
        </w:rPr>
        <w:t>roots</w:t>
      </w:r>
      <w:r w:rsidR="002C49CA">
        <w:rPr>
          <w:rFonts w:eastAsia="Times New Roman"/>
        </w:rPr>
        <w:t xml:space="preserve"> </w:t>
      </w:r>
      <w:r w:rsidR="002C49CA">
        <w:t>structuring the sentences</w:t>
      </w:r>
      <w:r w:rsidR="00E33E5C">
        <w:t>.</w:t>
      </w:r>
      <w:r w:rsidR="00A67898">
        <w:t xml:space="preserve"> </w:t>
      </w:r>
      <w:r w:rsidR="00B638DD">
        <w:t xml:space="preserve"> Large p</w:t>
      </w:r>
      <w:r w:rsidR="00EB685A">
        <w:t xml:space="preserve">ooled </w:t>
      </w:r>
      <w:r w:rsidR="00B638DD">
        <w:t xml:space="preserve">English-language </w:t>
      </w:r>
      <w:r w:rsidR="00EB685A">
        <w:t xml:space="preserve">corpora </w:t>
      </w:r>
      <w:r w:rsidR="00EB685A" w:rsidRPr="00053601">
        <w:rPr>
          <w:rFonts w:eastAsia="Times New Roman"/>
        </w:rPr>
        <w:t>from the CHILDES archive were analyzed</w:t>
      </w:r>
      <w:r w:rsidR="00A67898">
        <w:rPr>
          <w:rFonts w:eastAsia="Times New Roman"/>
        </w:rPr>
        <w:t xml:space="preserve">. </w:t>
      </w:r>
      <w:r w:rsidR="003511B4">
        <w:rPr>
          <w:rFonts w:eastAsia="Times New Roman"/>
        </w:rPr>
        <w:t xml:space="preserve"> </w:t>
      </w:r>
      <w:r w:rsidR="002C49CA">
        <w:rPr>
          <w:rFonts w:eastAsia="Times New Roman"/>
        </w:rPr>
        <w:t>Children</w:t>
      </w:r>
      <w:r w:rsidR="00E33E5C">
        <w:rPr>
          <w:rFonts w:eastAsia="Times New Roman"/>
        </w:rPr>
        <w:t xml:space="preserve"> produced mostly </w:t>
      </w:r>
      <w:r w:rsidR="00B638DD">
        <w:rPr>
          <w:rFonts w:eastAsia="Times New Roman"/>
        </w:rPr>
        <w:t>branching (</w:t>
      </w:r>
      <w:r w:rsidR="002C49CA">
        <w:rPr>
          <w:rFonts w:eastAsia="Times New Roman"/>
        </w:rPr>
        <w:t>tail-recursive</w:t>
      </w:r>
      <w:r w:rsidR="00B638DD">
        <w:rPr>
          <w:rFonts w:eastAsia="Times New Roman"/>
        </w:rPr>
        <w:t>)</w:t>
      </w:r>
      <w:r w:rsidR="002C49CA">
        <w:rPr>
          <w:rFonts w:eastAsia="Times New Roman"/>
        </w:rPr>
        <w:t xml:space="preserve"> sentences </w:t>
      </w:r>
      <w:r w:rsidR="00E33E5C">
        <w:rPr>
          <w:rFonts w:eastAsia="Times New Roman"/>
        </w:rPr>
        <w:t xml:space="preserve">that </w:t>
      </w:r>
      <w:r w:rsidR="002C49CA">
        <w:rPr>
          <w:rFonts w:eastAsia="Times New Roman"/>
        </w:rPr>
        <w:t>matched parents’</w:t>
      </w:r>
      <w:r w:rsidR="00E33E5C">
        <w:rPr>
          <w:rFonts w:eastAsia="Times New Roman"/>
        </w:rPr>
        <w:t xml:space="preserve"> proportion </w:t>
      </w:r>
      <w:r w:rsidR="002C49CA">
        <w:rPr>
          <w:rFonts w:eastAsia="Times New Roman"/>
        </w:rPr>
        <w:t xml:space="preserve">of </w:t>
      </w:r>
      <w:r w:rsidR="00B638DD">
        <w:rPr>
          <w:rFonts w:eastAsia="Times New Roman"/>
        </w:rPr>
        <w:t xml:space="preserve">this type of recursion. </w:t>
      </w:r>
      <w:r w:rsidR="003511B4">
        <w:rPr>
          <w:rFonts w:eastAsia="Times New Roman"/>
        </w:rPr>
        <w:t xml:space="preserve"> </w:t>
      </w:r>
      <w:r w:rsidR="00D05382">
        <w:rPr>
          <w:rFonts w:eastAsia="Times New Roman"/>
        </w:rPr>
        <w:t xml:space="preserve">We found a significant similarity in the words used as the syntactic </w:t>
      </w:r>
      <w:r w:rsidR="00D05382" w:rsidRPr="00D05382">
        <w:rPr>
          <w:rFonts w:eastAsia="Times New Roman"/>
        </w:rPr>
        <w:t>roots</w:t>
      </w:r>
      <w:r w:rsidR="00D05382">
        <w:rPr>
          <w:rFonts w:eastAsia="Times New Roman"/>
        </w:rPr>
        <w:t xml:space="preserve"> </w:t>
      </w:r>
      <w:r w:rsidR="003E7CFC">
        <w:rPr>
          <w:rFonts w:eastAsia="Times New Roman"/>
        </w:rPr>
        <w:t xml:space="preserve">structuring the sentence </w:t>
      </w:r>
      <w:r w:rsidR="00D05382">
        <w:rPr>
          <w:rFonts w:eastAsia="Times New Roman"/>
        </w:rPr>
        <w:t>in children’s and parents’</w:t>
      </w:r>
      <w:r w:rsidR="00B638DD">
        <w:rPr>
          <w:rFonts w:eastAsia="Times New Roman"/>
        </w:rPr>
        <w:t xml:space="preserve"> three-word sentences</w:t>
      </w:r>
      <w:r w:rsidR="00D05382">
        <w:rPr>
          <w:rFonts w:eastAsia="Times New Roman"/>
        </w:rPr>
        <w:t xml:space="preserve"> but not children’s own two-word-long sentences. </w:t>
      </w:r>
      <w:r w:rsidR="00C52B6E">
        <w:rPr>
          <w:rFonts w:eastAsia="Times New Roman"/>
        </w:rPr>
        <w:t xml:space="preserve"> </w:t>
      </w:r>
      <w:r w:rsidR="00EB685A" w:rsidRPr="00053601">
        <w:t xml:space="preserve">Children </w:t>
      </w:r>
      <w:r w:rsidR="00EB685A">
        <w:t xml:space="preserve">appear to learn </w:t>
      </w:r>
      <w:r w:rsidR="00B638DD">
        <w:t xml:space="preserve">a generative grammar </w:t>
      </w:r>
      <w:r w:rsidR="00EB685A" w:rsidRPr="00053601">
        <w:t xml:space="preserve">from </w:t>
      </w:r>
      <w:r w:rsidR="003E7CFC">
        <w:t xml:space="preserve">transparent exemplars of </w:t>
      </w:r>
      <w:r w:rsidR="00EB685A" w:rsidRPr="00053601">
        <w:t xml:space="preserve">the </w:t>
      </w:r>
      <w:r w:rsidR="00B638DD">
        <w:t xml:space="preserve">linguistic </w:t>
      </w:r>
      <w:r w:rsidR="009052F6">
        <w:t>input</w:t>
      </w:r>
      <w:r w:rsidR="00007935">
        <w:t>.</w:t>
      </w:r>
    </w:p>
    <w:p w:rsidR="00331925" w:rsidRDefault="00331925" w:rsidP="00640C2D">
      <w:pPr>
        <w:spacing w:line="480" w:lineRule="auto"/>
      </w:pPr>
    </w:p>
    <w:p w:rsidR="000F1B2E" w:rsidRDefault="000F1B2E" w:rsidP="00640C2D">
      <w:pPr>
        <w:spacing w:line="480" w:lineRule="auto"/>
      </w:pPr>
      <w:r w:rsidRPr="00E43831">
        <w:rPr>
          <w:b/>
          <w:bCs/>
        </w:rPr>
        <w:t>Keywords</w:t>
      </w:r>
      <w:r w:rsidRPr="00053601">
        <w:t xml:space="preserve">: </w:t>
      </w:r>
      <w:r>
        <w:t>syntactic development, recursion, generative grammar, linguistic input</w:t>
      </w:r>
    </w:p>
    <w:p w:rsidR="00782D01" w:rsidRDefault="00661169" w:rsidP="00640C2D">
      <w:pPr>
        <w:spacing w:line="480" w:lineRule="auto"/>
        <w:rPr>
          <w:color w:val="000000"/>
        </w:rPr>
      </w:pPr>
      <w:r>
        <w:rPr>
          <w:color w:val="000000"/>
        </w:rPr>
        <w:t xml:space="preserve"> </w:t>
      </w:r>
    </w:p>
    <w:p w:rsidR="00EB685A" w:rsidRDefault="00EB685A" w:rsidP="00640C2D">
      <w:pPr>
        <w:spacing w:line="480" w:lineRule="auto"/>
      </w:pPr>
    </w:p>
    <w:p w:rsidR="007D678F" w:rsidRPr="007D678F" w:rsidRDefault="003D41DD" w:rsidP="00640C2D">
      <w:pPr>
        <w:pStyle w:val="Paragraph"/>
        <w:tabs>
          <w:tab w:val="left" w:pos="360"/>
        </w:tabs>
        <w:spacing w:line="480" w:lineRule="auto"/>
        <w:ind w:firstLine="360"/>
        <w:jc w:val="center"/>
        <w:rPr>
          <w:b/>
          <w:bCs/>
        </w:rPr>
      </w:pPr>
      <w:r>
        <w:br w:type="page"/>
      </w:r>
    </w:p>
    <w:p w:rsidR="00621822" w:rsidRDefault="00A91EE5" w:rsidP="00640C2D">
      <w:pPr>
        <w:pStyle w:val="Paragraph"/>
        <w:tabs>
          <w:tab w:val="left" w:pos="0"/>
        </w:tabs>
        <w:spacing w:line="480" w:lineRule="auto"/>
        <w:ind w:firstLine="0"/>
      </w:pPr>
      <w:r w:rsidRPr="00A94CC0">
        <w:lastRenderedPageBreak/>
        <w:t>T</w:t>
      </w:r>
      <w:r w:rsidR="00641D9F" w:rsidRPr="00A94CC0">
        <w:t>his</w:t>
      </w:r>
      <w:r w:rsidR="00641D9F">
        <w:rPr>
          <w:b/>
          <w:bCs/>
        </w:rPr>
        <w:t xml:space="preserve"> </w:t>
      </w:r>
      <w:r w:rsidR="00641D9F">
        <w:t xml:space="preserve">paper </w:t>
      </w:r>
      <w:r>
        <w:t xml:space="preserve">is part of an attempt to </w:t>
      </w:r>
      <w:r w:rsidR="00641D9F">
        <w:t>build</w:t>
      </w:r>
      <w:r w:rsidR="00CB7D78">
        <w:t xml:space="preserve"> </w:t>
      </w:r>
      <w:r w:rsidR="00641D9F">
        <w:t xml:space="preserve">a model of syntactic development </w:t>
      </w:r>
      <w:r w:rsidR="00CB7D78">
        <w:t xml:space="preserve">that </w:t>
      </w:r>
      <w:r>
        <w:t xml:space="preserve">accepts generative syntax as its theoretical framework, but also posits that </w:t>
      </w:r>
      <w:r w:rsidR="00CB7D78">
        <w:t xml:space="preserve">children </w:t>
      </w:r>
      <w:r>
        <w:t xml:space="preserve">acquire </w:t>
      </w:r>
      <w:r w:rsidR="00641D9F">
        <w:t xml:space="preserve">the principles of </w:t>
      </w:r>
      <w:r>
        <w:t xml:space="preserve">such a </w:t>
      </w:r>
      <w:r w:rsidR="00560C0A">
        <w:t>syntax</w:t>
      </w:r>
      <w:r w:rsidR="000E79F5">
        <w:t xml:space="preserve"> through </w:t>
      </w:r>
      <w:r>
        <w:t xml:space="preserve">learning.  In particular, the </w:t>
      </w:r>
      <w:r w:rsidR="001B7EE7">
        <w:t xml:space="preserve">proffered </w:t>
      </w:r>
      <w:r>
        <w:t xml:space="preserve">model of development states that generative principles are learned </w:t>
      </w:r>
      <w:r w:rsidR="007A7B34">
        <w:t>while</w:t>
      </w:r>
      <w:r w:rsidR="00A94CC0">
        <w:t xml:space="preserve"> mastering, in a</w:t>
      </w:r>
      <w:r w:rsidR="007A7B34">
        <w:t>n item</w:t>
      </w:r>
      <w:r w:rsidR="00A94CC0">
        <w:t>-specific manner,</w:t>
      </w:r>
      <w:r w:rsidR="007A7B34">
        <w:t xml:space="preserve"> </w:t>
      </w:r>
      <w:r w:rsidR="000E79F5">
        <w:t xml:space="preserve">input </w:t>
      </w:r>
      <w:r w:rsidR="00CB7D78">
        <w:t>s</w:t>
      </w:r>
      <w:r w:rsidR="000E79F5">
        <w:t>entence</w:t>
      </w:r>
      <w:r w:rsidR="00CB7D78">
        <w:t xml:space="preserve">s constructed </w:t>
      </w:r>
      <w:r w:rsidR="00560C0A">
        <w:t>on</w:t>
      </w:r>
      <w:r w:rsidR="00CB7D78">
        <w:t xml:space="preserve"> those principles</w:t>
      </w:r>
      <w:r>
        <w:t>.</w:t>
      </w:r>
      <w:r w:rsidR="00641D9F">
        <w:t xml:space="preserve"> </w:t>
      </w:r>
      <w:r w:rsidR="0057707F">
        <w:t xml:space="preserve"> </w:t>
      </w:r>
      <w:r w:rsidR="00621822">
        <w:t xml:space="preserve">The assumption is that the input contains widely available exemplars that </w:t>
      </w:r>
      <w:r w:rsidR="007042EF" w:rsidRPr="00D3191C">
        <w:t xml:space="preserve">contain transparent information on the </w:t>
      </w:r>
      <w:r w:rsidR="007042EF">
        <w:t xml:space="preserve">principles </w:t>
      </w:r>
      <w:r w:rsidR="007042EF" w:rsidRPr="00D3191C">
        <w:t>responsible for syntactic connectivity</w:t>
      </w:r>
      <w:r w:rsidR="00C701A7">
        <w:t xml:space="preserve">; </w:t>
      </w:r>
      <w:r w:rsidR="0060234F">
        <w:t>t</w:t>
      </w:r>
      <w:r w:rsidR="007042EF">
        <w:t>hus</w:t>
      </w:r>
      <w:r w:rsidR="00C701A7">
        <w:t>,</w:t>
      </w:r>
      <w:r w:rsidR="007042EF">
        <w:t xml:space="preserve"> cracking the code of some new syntactic principle involves interpreting the structure of individual word-combinations.</w:t>
      </w:r>
    </w:p>
    <w:p w:rsidR="006D7BDE" w:rsidRDefault="00FD1439" w:rsidP="00640C2D">
      <w:pPr>
        <w:pStyle w:val="Paragraph"/>
        <w:tabs>
          <w:tab w:val="left" w:pos="0"/>
        </w:tabs>
        <w:spacing w:line="480" w:lineRule="auto"/>
        <w:ind w:firstLine="0"/>
      </w:pPr>
      <w:r>
        <w:tab/>
      </w:r>
      <w:r w:rsidR="00847704">
        <w:t xml:space="preserve">This model of development differs from </w:t>
      </w:r>
      <w:r w:rsidR="00F043BE">
        <w:t xml:space="preserve">most current learning </w:t>
      </w:r>
      <w:r w:rsidR="00847704">
        <w:t xml:space="preserve">theories in that it accepts formal linguistic theories of syntax, e.g., Chomsky’s </w:t>
      </w:r>
      <w:r w:rsidR="00793917">
        <w:t>(1995) Minimalist Program</w:t>
      </w:r>
      <w:r w:rsidR="00847704">
        <w:t xml:space="preserve"> and Depen</w:t>
      </w:r>
      <w:r w:rsidR="00F043BE">
        <w:t>dency Grammar (</w:t>
      </w:r>
      <w:r w:rsidR="00793917">
        <w:t>e.g.</w:t>
      </w:r>
      <w:r w:rsidR="00F043BE">
        <w:t xml:space="preserve"> Hudson</w:t>
      </w:r>
      <w:r w:rsidR="00640C2D">
        <w:t>, 1</w:t>
      </w:r>
      <w:r w:rsidR="00793917" w:rsidRPr="00053601">
        <w:t>990</w:t>
      </w:r>
      <w:r w:rsidR="007A7B34">
        <w:t>), and that it does not involve statistical processes of abstraction, extraction or distributional analysis of large amounts of the linguistic input in order to consolidate syntactic knowledge</w:t>
      </w:r>
      <w:r w:rsidR="006D7BDE">
        <w:t>.</w:t>
      </w:r>
    </w:p>
    <w:p w:rsidR="00C51F64" w:rsidRDefault="00FD1439" w:rsidP="00640C2D">
      <w:pPr>
        <w:pStyle w:val="Paragraph"/>
        <w:tabs>
          <w:tab w:val="left" w:pos="0"/>
        </w:tabs>
        <w:spacing w:line="480" w:lineRule="auto"/>
        <w:ind w:firstLine="0"/>
      </w:pPr>
      <w:r>
        <w:tab/>
      </w:r>
      <w:r w:rsidR="006D7BDE">
        <w:t xml:space="preserve">It follows that this model-building endeavour </w:t>
      </w:r>
      <w:r w:rsidR="000A07EB">
        <w:t xml:space="preserve">has </w:t>
      </w:r>
      <w:r w:rsidR="006D7BDE">
        <w:t>two central tenets: that linguistic arguments should inform developmental theorizing</w:t>
      </w:r>
      <w:r w:rsidR="000A07EB">
        <w:t xml:space="preserve"> regarding the units and relations we define for children’s evolving syntactic systems</w:t>
      </w:r>
      <w:r w:rsidR="006D7BDE">
        <w:t xml:space="preserve">; </w:t>
      </w:r>
      <w:r w:rsidR="000A07EB">
        <w:t>and that c</w:t>
      </w:r>
      <w:r w:rsidR="006D7BDE">
        <w:t xml:space="preserve">omputational considerations </w:t>
      </w:r>
      <w:r w:rsidR="000A07EB">
        <w:t xml:space="preserve">should be </w:t>
      </w:r>
      <w:r w:rsidR="006D7BDE">
        <w:t>paramount in the choice of developmental processes we attribute to children.</w:t>
      </w:r>
      <w:r w:rsidR="000A07EB">
        <w:t xml:space="preserve"> These two principles come together in our emphasis on the generativity of syntax.</w:t>
      </w:r>
    </w:p>
    <w:p w:rsidR="00793917" w:rsidRDefault="00793917" w:rsidP="00E231C9">
      <w:pPr>
        <w:spacing w:line="480" w:lineRule="auto"/>
        <w:ind w:firstLine="360"/>
        <w:contextualSpacing/>
      </w:pPr>
      <w:r>
        <w:t>A computational approach to syntactic development takes as its starting point the generativity of syntax, namely, that a finite vocabulary and a finite set of rules can generate an infinite number of different sentences.  Identifying the computational processes accounting for generativity will serve to define the developmental tasks that children must accomplish in order to become competent speakers.</w:t>
      </w:r>
    </w:p>
    <w:p w:rsidR="00793917" w:rsidRDefault="00793917" w:rsidP="00E231C9">
      <w:pPr>
        <w:spacing w:line="480" w:lineRule="auto"/>
        <w:ind w:firstLine="360"/>
        <w:contextualSpacing/>
      </w:pPr>
      <w:r>
        <w:t xml:space="preserve">The insistence on generativity, namely, </w:t>
      </w:r>
      <w:r w:rsidRPr="009E012D">
        <w:t xml:space="preserve">lack of an upper bound on sentence length </w:t>
      </w:r>
      <w:r>
        <w:t xml:space="preserve">and </w:t>
      </w:r>
      <w:r w:rsidRPr="009E012D">
        <w:t xml:space="preserve">the number of </w:t>
      </w:r>
      <w:r>
        <w:t xml:space="preserve">different </w:t>
      </w:r>
      <w:r w:rsidRPr="009E012D">
        <w:t>gram</w:t>
      </w:r>
      <w:r>
        <w:t xml:space="preserve">matical sentences in a language, is strongly associated with the work </w:t>
      </w:r>
      <w:r>
        <w:lastRenderedPageBreak/>
        <w:t>of Chomsky (1957, 1995) whose theoretical systems have always been computation-conscious.  This association, however, obscures the theory-neutral character of this issue and its solution.  In particular, Chomsky’s developmental approach is nativist, namely, he claims that fundamental components of human syntactic competence cannot be learned from the linguistic environment but must be passed on through the genetic system.  Researcher</w:t>
      </w:r>
      <w:r w:rsidR="006D3806">
        <w:t>s</w:t>
      </w:r>
      <w:r>
        <w:t xml:space="preserve"> preferring an empiricist learning theory over genetic inheritance of syntactic knowledge often shy away from the Chomskian theory altogether for this reason.  This may be a counter-productive move as the computational elements of a generative grammar are th</w:t>
      </w:r>
      <w:r w:rsidR="00997754">
        <w:t xml:space="preserve">eory-neutral and may serve </w:t>
      </w:r>
      <w:r>
        <w:t>a learning theory of syntactic development</w:t>
      </w:r>
      <w:r w:rsidR="00997754">
        <w:t xml:space="preserve"> well</w:t>
      </w:r>
      <w:r>
        <w:t>.</w:t>
      </w:r>
    </w:p>
    <w:p w:rsidR="00793917" w:rsidRDefault="00793917" w:rsidP="009254C9">
      <w:pPr>
        <w:spacing w:before="100" w:beforeAutospacing="1" w:after="100" w:afterAutospacing="1" w:line="480" w:lineRule="auto"/>
        <w:ind w:firstLine="360"/>
        <w:contextualSpacing/>
        <w:rPr>
          <w:color w:val="000000"/>
        </w:rPr>
      </w:pPr>
      <w:r>
        <w:t xml:space="preserve">In this paper, we turn to </w:t>
      </w:r>
      <w:r w:rsidR="00640C2D">
        <w:t>computer science</w:t>
      </w:r>
      <w:r>
        <w:t xml:space="preserve"> to help define the fundamental terms of a generative system.  Taking syntax as the system of lawful composition of large structures from a set of combining units, it appears that a generative syntax needs just two elements: a base operation </w:t>
      </w:r>
      <w:r w:rsidR="0058595A">
        <w:t xml:space="preserve">of connectivity </w:t>
      </w:r>
      <w:r>
        <w:t>and a process of recursion.  This is a b</w:t>
      </w:r>
      <w:r w:rsidR="00E43831">
        <w:t>asic tenet of computer s</w:t>
      </w:r>
      <w:r w:rsidR="006D3806">
        <w:t>cience</w:t>
      </w:r>
      <w:r>
        <w:t xml:space="preserve"> (Abelson, </w:t>
      </w:r>
      <w:proofErr w:type="spellStart"/>
      <w:r>
        <w:t>Sussman</w:t>
      </w:r>
      <w:proofErr w:type="spellEnd"/>
      <w:r>
        <w:t xml:space="preserve">, &amp; </w:t>
      </w:r>
      <w:proofErr w:type="spellStart"/>
      <w:r>
        <w:t>Sussman</w:t>
      </w:r>
      <w:proofErr w:type="spellEnd"/>
      <w:r w:rsidR="00640C2D">
        <w:t>, 1</w:t>
      </w:r>
      <w:r>
        <w:t xml:space="preserve">996), demonstrating that this generalization is purely formal and truly theory-neutral.  Indeed, </w:t>
      </w:r>
      <w:r>
        <w:rPr>
          <w:rStyle w:val="citation"/>
        </w:rPr>
        <w:t xml:space="preserve">in a seminal monograph Hofstadter (1999) showed that </w:t>
      </w:r>
      <w:r>
        <w:rPr>
          <w:color w:val="000000"/>
        </w:rPr>
        <w:t>recursive s</w:t>
      </w:r>
      <w:r w:rsidRPr="00F263C7">
        <w:rPr>
          <w:color w:val="000000"/>
        </w:rPr>
        <w:t>tructures</w:t>
      </w:r>
      <w:r>
        <w:rPr>
          <w:color w:val="000000"/>
        </w:rPr>
        <w:t xml:space="preserve"> and p</w:t>
      </w:r>
      <w:r w:rsidRPr="00F263C7">
        <w:rPr>
          <w:color w:val="000000"/>
        </w:rPr>
        <w:t>rocesses</w:t>
      </w:r>
      <w:r>
        <w:rPr>
          <w:rStyle w:val="citation"/>
        </w:rPr>
        <w:t xml:space="preserve"> are central in structuring all types of complex systems, so that besides syntax and computer p</w:t>
      </w:r>
      <w:r w:rsidRPr="00F263C7">
        <w:rPr>
          <w:color w:val="000000"/>
        </w:rPr>
        <w:t>rogramming</w:t>
      </w:r>
      <w:r>
        <w:rPr>
          <w:rStyle w:val="citation"/>
        </w:rPr>
        <w:t>, they apply also to structures in p</w:t>
      </w:r>
      <w:r w:rsidRPr="00F263C7">
        <w:rPr>
          <w:color w:val="000000"/>
        </w:rPr>
        <w:t>hysics</w:t>
      </w:r>
      <w:r>
        <w:rPr>
          <w:color w:val="000000"/>
        </w:rPr>
        <w:t>, biology,</w:t>
      </w:r>
      <w:r w:rsidRPr="00F263C7">
        <w:rPr>
          <w:color w:val="000000"/>
        </w:rPr>
        <w:t xml:space="preserve"> </w:t>
      </w:r>
      <w:r>
        <w:rPr>
          <w:color w:val="000000"/>
        </w:rPr>
        <w:t>m</w:t>
      </w:r>
      <w:r w:rsidRPr="00F263C7">
        <w:rPr>
          <w:color w:val="000000"/>
        </w:rPr>
        <w:t>usic</w:t>
      </w:r>
      <w:r>
        <w:rPr>
          <w:color w:val="000000"/>
        </w:rPr>
        <w:t xml:space="preserve"> and a</w:t>
      </w:r>
      <w:r w:rsidRPr="00F263C7">
        <w:rPr>
          <w:color w:val="000000"/>
        </w:rPr>
        <w:t>rt</w:t>
      </w:r>
      <w:r>
        <w:rPr>
          <w:color w:val="000000"/>
        </w:rPr>
        <w:t>.</w:t>
      </w:r>
    </w:p>
    <w:p w:rsidR="00914713" w:rsidRDefault="00793917" w:rsidP="009254C9">
      <w:pPr>
        <w:spacing w:line="480" w:lineRule="auto"/>
        <w:ind w:firstLine="360"/>
      </w:pPr>
      <w:r w:rsidRPr="00053601">
        <w:t xml:space="preserve">At the present moment, two of the major theoretical approaches to syntax have converged on a similar if not identical </w:t>
      </w:r>
      <w:r>
        <w:t xml:space="preserve">definition of the base operation of syntax of natural languages.  </w:t>
      </w:r>
      <w:r w:rsidRPr="00053601">
        <w:t>Both Chomsky's (1995) Minimalist Program and the family of theories called Dependency Grammar (e.g., Hudson</w:t>
      </w:r>
      <w:r w:rsidR="00640C2D">
        <w:t>, 1</w:t>
      </w:r>
      <w:r w:rsidRPr="00053601">
        <w:t xml:space="preserve">990) see syntactic structure as built from two-word atoms, connected by a single </w:t>
      </w:r>
      <w:r>
        <w:t xml:space="preserve">binary, asymmetrical </w:t>
      </w:r>
      <w:r w:rsidRPr="00053601">
        <w:t xml:space="preserve">combining operation -- the </w:t>
      </w:r>
      <w:r w:rsidRPr="00D342C7">
        <w:rPr>
          <w:i/>
          <w:iCs/>
        </w:rPr>
        <w:t>Merge</w:t>
      </w:r>
      <w:r w:rsidRPr="00053601">
        <w:t xml:space="preserve"> or </w:t>
      </w:r>
      <w:r w:rsidRPr="00D342C7">
        <w:rPr>
          <w:i/>
          <w:iCs/>
        </w:rPr>
        <w:t>Dependency</w:t>
      </w:r>
      <w:r w:rsidRPr="00053601">
        <w:t xml:space="preserve"> relation</w:t>
      </w:r>
      <w:r>
        <w:t>.  When there are more than two words in a sentence, t</w:t>
      </w:r>
      <w:r w:rsidRPr="00053601">
        <w:t>he syntactic structure of the complete sentence</w:t>
      </w:r>
      <w:r>
        <w:t xml:space="preserve"> is given by the recursive application of this base operation </w:t>
      </w:r>
      <w:r w:rsidRPr="00053601">
        <w:t>over</w:t>
      </w:r>
      <w:r>
        <w:t xml:space="preserve"> further </w:t>
      </w:r>
      <w:r>
        <w:lastRenderedPageBreak/>
        <w:t xml:space="preserve">words.  </w:t>
      </w:r>
      <w:r w:rsidRPr="00053601">
        <w:t xml:space="preserve">In </w:t>
      </w:r>
      <w:r>
        <w:t>the basic word-couples</w:t>
      </w:r>
      <w:r w:rsidRPr="00053601">
        <w:t>, one word is the Head and the other is its Dependent</w:t>
      </w:r>
      <w:r>
        <w:t xml:space="preserve">.  </w:t>
      </w:r>
      <w:r w:rsidRPr="00053601">
        <w:t xml:space="preserve">For example, in the sentence </w:t>
      </w:r>
      <w:r w:rsidRPr="00053601">
        <w:rPr>
          <w:i/>
        </w:rPr>
        <w:t>Take that</w:t>
      </w:r>
      <w:r w:rsidRPr="00053601">
        <w:t xml:space="preserve">, the word </w:t>
      </w:r>
      <w:r w:rsidRPr="00053601">
        <w:rPr>
          <w:i/>
        </w:rPr>
        <w:t>take</w:t>
      </w:r>
      <w:r w:rsidRPr="00053601">
        <w:t xml:space="preserve"> is the head </w:t>
      </w:r>
      <w:r>
        <w:t xml:space="preserve">(or governor) </w:t>
      </w:r>
      <w:r w:rsidRPr="00053601">
        <w:t xml:space="preserve">and </w:t>
      </w:r>
      <w:r w:rsidRPr="00053601">
        <w:rPr>
          <w:i/>
        </w:rPr>
        <w:t>that</w:t>
      </w:r>
      <w:r w:rsidRPr="00053601">
        <w:t xml:space="preserve"> is its dependent</w:t>
      </w:r>
      <w:r>
        <w:t xml:space="preserve">.  </w:t>
      </w:r>
      <w:r w:rsidR="00914713">
        <w:t>(</w:t>
      </w:r>
      <w:r w:rsidR="00914713" w:rsidRPr="00914713">
        <w:rPr>
          <w:bCs/>
        </w:rPr>
        <w:t>All the examples are taken from real parental and child data.</w:t>
      </w:r>
      <w:r w:rsidR="00914713">
        <w:rPr>
          <w:lang w:bidi="ar-SA"/>
        </w:rPr>
        <w:t xml:space="preserve">)  </w:t>
      </w:r>
      <w:r>
        <w:rPr>
          <w:lang w:bidi="ar-SA"/>
        </w:rPr>
        <w:t xml:space="preserve">Figure 1 presents the </w:t>
      </w:r>
      <w:r w:rsidRPr="00FB5DC0">
        <w:rPr>
          <w:lang w:bidi="ar-SA"/>
        </w:rPr>
        <w:t>syntactic structure of th</w:t>
      </w:r>
      <w:r>
        <w:rPr>
          <w:lang w:bidi="ar-SA"/>
        </w:rPr>
        <w:t>is</w:t>
      </w:r>
      <w:r w:rsidRPr="00FB5DC0">
        <w:rPr>
          <w:lang w:bidi="ar-SA"/>
        </w:rPr>
        <w:t xml:space="preserve"> sentence </w:t>
      </w:r>
      <w:r w:rsidRPr="00053601">
        <w:t>by the tree-representation customary in linguistics</w:t>
      </w:r>
      <w:r>
        <w:t xml:space="preserve">.  </w:t>
      </w:r>
      <w:r w:rsidRPr="00053601">
        <w:t>Heads are connected with an arrow to their dependents.</w:t>
      </w:r>
      <w:r w:rsidR="00914713">
        <w:t xml:space="preserve">  </w:t>
      </w:r>
    </w:p>
    <w:p w:rsidR="00C81E6A" w:rsidRPr="00914713" w:rsidRDefault="00C81E6A" w:rsidP="00640C2D">
      <w:pPr>
        <w:spacing w:line="480" w:lineRule="auto"/>
        <w:ind w:firstLine="720"/>
        <w:rPr>
          <w:bCs/>
        </w:rPr>
      </w:pPr>
    </w:p>
    <w:p w:rsidR="00F6203E" w:rsidRPr="00F6203E" w:rsidRDefault="00F6203E" w:rsidP="00640C2D">
      <w:pPr>
        <w:spacing w:after="160" w:line="480" w:lineRule="auto"/>
        <w:rPr>
          <w:rFonts w:eastAsiaTheme="minorHAnsi"/>
          <w:lang w:bidi="ar-SA"/>
        </w:rPr>
      </w:pPr>
      <w:r w:rsidRPr="00F6203E">
        <w:rPr>
          <w:rFonts w:eastAsiaTheme="minorHAnsi"/>
          <w:lang w:bidi="ar-SA"/>
        </w:rPr>
        <w:tab/>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noProof/>
        </w:rPr>
        <mc:AlternateContent>
          <mc:Choice Requires="wps">
            <w:drawing>
              <wp:anchor distT="0" distB="0" distL="114300" distR="114300" simplePos="0" relativeHeight="251667456" behindDoc="0" locked="0" layoutInCell="1" allowOverlap="1" wp14:anchorId="59BA3AEE" wp14:editId="5873A18A">
                <wp:simplePos x="0" y="0"/>
                <wp:positionH relativeFrom="column">
                  <wp:posOffset>2903220</wp:posOffset>
                </wp:positionH>
                <wp:positionV relativeFrom="paragraph">
                  <wp:posOffset>462915</wp:posOffset>
                </wp:positionV>
                <wp:extent cx="7620" cy="243840"/>
                <wp:effectExtent l="76200" t="19050" r="68580" b="990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4384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18887296" id="_x0000_t32" coordsize="21600,21600" o:spt="32" o:oned="t" path="m,l21600,21600e" filled="f">
                <v:path arrowok="t" fillok="f" o:connecttype="none"/>
                <o:lock v:ext="edit" shapetype="t"/>
              </v:shapetype>
              <v:shape id="Straight Arrow Connector 5" o:spid="_x0000_s1026" type="#_x0000_t32" style="position:absolute;margin-left:228.6pt;margin-top:36.45pt;width:.6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" strokecolor="windowText" strokeweight="2pt">
                <v:stroke endarrow="block"/>
                <v:shadow on="t" color="black" opacity="24903f" origin=",.5" offset="0,.55556mm"/>
                <o:lock v:ext="edit" shapetype="f"/>
              </v:shape>
            </w:pict>
          </mc:Fallback>
        </mc:AlternateContent>
      </w:r>
      <w:r w:rsidRPr="00F6203E">
        <w:rPr>
          <w:rFonts w:eastAsiaTheme="minorHAnsi"/>
          <w:sz w:val="32"/>
          <w:szCs w:val="32"/>
          <w:lang w:bidi="ar-SA"/>
        </w:rPr>
        <w:t>take</w:t>
      </w:r>
    </w:p>
    <w:p w:rsidR="00F6203E" w:rsidRPr="00F6203E" w:rsidRDefault="00F6203E" w:rsidP="00640C2D">
      <w:pPr>
        <w:spacing w:after="160" w:line="480" w:lineRule="auto"/>
        <w:jc w:val="center"/>
        <w:rPr>
          <w:rFonts w:eastAsiaTheme="minorHAnsi"/>
          <w:sz w:val="32"/>
          <w:szCs w:val="32"/>
          <w:lang w:bidi="ar-SA"/>
        </w:rPr>
      </w:pP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that</w:t>
      </w:r>
    </w:p>
    <w:p w:rsidR="00F6203E" w:rsidRPr="00F6203E" w:rsidRDefault="00F6203E" w:rsidP="00640C2D">
      <w:pPr>
        <w:spacing w:after="160" w:line="480" w:lineRule="auto"/>
        <w:rPr>
          <w:rFonts w:eastAsiaTheme="minorHAnsi"/>
          <w:sz w:val="32"/>
          <w:szCs w:val="32"/>
          <w:lang w:bidi="ar-SA"/>
        </w:rPr>
      </w:pPr>
      <w:r w:rsidRPr="00F6203E">
        <w:rPr>
          <w:rFonts w:eastAsiaTheme="minorHAnsi"/>
          <w:sz w:val="32"/>
          <w:szCs w:val="32"/>
          <w:lang w:bidi="ar-SA"/>
        </w:rPr>
        <w:t xml:space="preserve">                                        </w:t>
      </w:r>
      <w:r w:rsidRPr="00F6203E">
        <w:rPr>
          <w:rFonts w:eastAsiaTheme="minorHAnsi"/>
          <w:sz w:val="32"/>
          <w:szCs w:val="32"/>
          <w:lang w:bidi="ar-SA"/>
        </w:rPr>
        <w:tab/>
      </w:r>
      <w:r w:rsidRPr="00F6203E">
        <w:rPr>
          <w:rFonts w:eastAsiaTheme="minorHAnsi"/>
          <w:sz w:val="32"/>
          <w:szCs w:val="32"/>
          <w:lang w:bidi="ar-SA"/>
        </w:rPr>
        <w:tab/>
      </w:r>
      <w:r w:rsidRPr="00F6203E">
        <w:rPr>
          <w:rFonts w:eastAsiaTheme="minorHAnsi"/>
          <w:sz w:val="32"/>
          <w:szCs w:val="32"/>
          <w:lang w:bidi="ar-SA"/>
        </w:rPr>
        <w:tab/>
      </w:r>
      <w:r w:rsidRPr="00F6203E">
        <w:rPr>
          <w:rFonts w:eastAsiaTheme="minorHAnsi"/>
          <w:sz w:val="32"/>
          <w:szCs w:val="32"/>
          <w:lang w:bidi="ar-SA"/>
        </w:rPr>
        <w:tab/>
        <w:t xml:space="preserve">               </w:t>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i/>
          <w:iCs/>
          <w:sz w:val="32"/>
          <w:szCs w:val="32"/>
          <w:lang w:bidi="ar-SA"/>
        </w:rPr>
        <w:t>Take that</w:t>
      </w:r>
      <w:r w:rsidRPr="00F6203E">
        <w:rPr>
          <w:rFonts w:eastAsiaTheme="minorHAnsi"/>
          <w:sz w:val="32"/>
          <w:szCs w:val="32"/>
          <w:lang w:bidi="ar-SA"/>
        </w:rPr>
        <w:t>.</w:t>
      </w:r>
    </w:p>
    <w:p w:rsidR="001B2777" w:rsidRDefault="001434E3" w:rsidP="00E231C9">
      <w:pPr>
        <w:spacing w:after="160" w:line="480" w:lineRule="auto"/>
      </w:pPr>
      <w:r w:rsidRPr="001434E3">
        <w:rPr>
          <w:rFonts w:eastAsiaTheme="minorHAnsi"/>
          <w:b/>
          <w:bCs/>
          <w:lang w:bidi="ar-SA"/>
        </w:rPr>
        <w:t>Figure 1</w:t>
      </w:r>
      <w:r w:rsidRPr="00F6203E">
        <w:rPr>
          <w:rFonts w:eastAsiaTheme="minorHAnsi"/>
          <w:lang w:bidi="ar-SA"/>
        </w:rPr>
        <w:t xml:space="preserve">. The syntactic structure of the sentence </w:t>
      </w:r>
      <w:r w:rsidRPr="00F6203E">
        <w:rPr>
          <w:rFonts w:eastAsiaTheme="minorHAnsi"/>
          <w:i/>
          <w:iCs/>
          <w:lang w:bidi="ar-SA"/>
        </w:rPr>
        <w:t xml:space="preserve">Take that. </w:t>
      </w:r>
      <w:r w:rsidRPr="00F6203E">
        <w:rPr>
          <w:rFonts w:eastAsiaTheme="minorHAnsi"/>
          <w:lang w:bidi="ar-SA"/>
        </w:rPr>
        <w:t>The h</w:t>
      </w:r>
      <w:r w:rsidRPr="00F6203E">
        <w:rPr>
          <w:rFonts w:eastAsiaTheme="minorHAnsi"/>
        </w:rPr>
        <w:t>ead is connected with an arrow to its dependent.</w:t>
      </w:r>
    </w:p>
    <w:p w:rsidR="00793917" w:rsidRPr="00997754" w:rsidRDefault="00793917" w:rsidP="00640C2D">
      <w:pPr>
        <w:suppressAutoHyphens/>
        <w:spacing w:line="480" w:lineRule="auto"/>
      </w:pPr>
      <w:r w:rsidRPr="005B0B52">
        <w:rPr>
          <w:rFonts w:eastAsia="Minion-Regular"/>
        </w:rPr>
        <w:tab/>
      </w:r>
      <w:r w:rsidRPr="005B0B52">
        <w:t>Importantly, for serious linguistic reasons the merge relationship is seen as lexical</w:t>
      </w:r>
      <w:r w:rsidR="00592AE4">
        <w:t>ly</w:t>
      </w:r>
      <w:r w:rsidRPr="005B0B52">
        <w:t>-specific, defined for individual head-words, and i</w:t>
      </w:r>
      <w:r>
        <w:t>t does not involve abstractions,</w:t>
      </w:r>
      <w:r w:rsidRPr="005B0B52">
        <w:t xml:space="preserve"> categories</w:t>
      </w:r>
      <w:r>
        <w:t>,</w:t>
      </w:r>
      <w:r w:rsidRPr="005B0B52">
        <w:t xml:space="preserve"> or </w:t>
      </w:r>
      <w:r>
        <w:t xml:space="preserve">indeed </w:t>
      </w:r>
      <w:r w:rsidRPr="005B0B52">
        <w:t>anything but lexical features of individual words</w:t>
      </w:r>
      <w:r w:rsidR="00F33ECA">
        <w:t>, namely, their</w:t>
      </w:r>
      <w:r w:rsidRPr="005B0B52">
        <w:t xml:space="preserve"> </w:t>
      </w:r>
      <w:r w:rsidR="00F33ECA">
        <w:t xml:space="preserve">subcategorization </w:t>
      </w:r>
      <w:r w:rsidRPr="005B0B52">
        <w:t>(</w:t>
      </w:r>
      <w:r w:rsidR="00D73BB0">
        <w:rPr>
          <w:rFonts w:eastAsia="Minion-Regular"/>
        </w:rPr>
        <w:t>Chomsky</w:t>
      </w:r>
      <w:r>
        <w:rPr>
          <w:rFonts w:eastAsia="Minion-Regular"/>
        </w:rPr>
        <w:t xml:space="preserve"> 2000</w:t>
      </w:r>
      <w:r w:rsidR="00D73BB0">
        <w:rPr>
          <w:rFonts w:eastAsia="Minion-Regular"/>
        </w:rPr>
        <w:t>:</w:t>
      </w:r>
      <w:r w:rsidRPr="005B0B52">
        <w:rPr>
          <w:rFonts w:eastAsia="Minion-Regular"/>
        </w:rPr>
        <w:t>10-11)</w:t>
      </w:r>
      <w:r w:rsidRPr="005B0B52">
        <w:t xml:space="preserve">. </w:t>
      </w:r>
      <w:r w:rsidR="0057707F">
        <w:t xml:space="preserve"> </w:t>
      </w:r>
      <w:r w:rsidRPr="005B0B52">
        <w:t>This means that</w:t>
      </w:r>
      <w:r>
        <w:t xml:space="preserve"> the lexical entry of the verb </w:t>
      </w:r>
      <w:r w:rsidRPr="005B0B52">
        <w:rPr>
          <w:i/>
        </w:rPr>
        <w:t>take</w:t>
      </w:r>
      <w:r w:rsidRPr="005B0B52">
        <w:t xml:space="preserve"> specifies that this word gets a direct obj</w:t>
      </w:r>
      <w:r>
        <w:t xml:space="preserve">ect dependent such as the word </w:t>
      </w:r>
      <w:r w:rsidRPr="005B0B52">
        <w:rPr>
          <w:i/>
        </w:rPr>
        <w:t>that</w:t>
      </w:r>
      <w:r w:rsidRPr="005B0B52">
        <w:t xml:space="preserve"> in the example above. </w:t>
      </w:r>
      <w:r w:rsidR="0057707F">
        <w:t xml:space="preserve"> </w:t>
      </w:r>
      <w:r w:rsidRPr="005B0B52">
        <w:t xml:space="preserve">There is a need to give this information in the lexicon as there is </w:t>
      </w:r>
      <w:r w:rsidR="00997754">
        <w:t xml:space="preserve">a </w:t>
      </w:r>
      <w:r w:rsidRPr="005B0B52">
        <w:t>large degree of unpredictability whether some dependent will be expressed as a direct</w:t>
      </w:r>
      <w:r>
        <w:t xml:space="preserve"> object (such as the object of </w:t>
      </w:r>
      <w:r w:rsidRPr="005B0B52">
        <w:rPr>
          <w:i/>
        </w:rPr>
        <w:t>take</w:t>
      </w:r>
      <w:r w:rsidRPr="005B0B52">
        <w:t>) or, possibly, as an oblique obje</w:t>
      </w:r>
      <w:r>
        <w:t xml:space="preserve">ct (as in the word-combination </w:t>
      </w:r>
      <w:r w:rsidRPr="005B0B52">
        <w:rPr>
          <w:i/>
        </w:rPr>
        <w:t>rely on him</w:t>
      </w:r>
      <w:r w:rsidRPr="005B0B52">
        <w:t xml:space="preserve">). </w:t>
      </w:r>
      <w:r w:rsidR="0057707F">
        <w:t xml:space="preserve"> </w:t>
      </w:r>
      <w:r w:rsidRPr="005B0B52">
        <w:t xml:space="preserve">Already in the days </w:t>
      </w:r>
      <w:r w:rsidRPr="005B0B52">
        <w:lastRenderedPageBreak/>
        <w:t xml:space="preserve">of the Principles and Parameters </w:t>
      </w:r>
      <w:r w:rsidR="00997754" w:rsidRPr="007D5271">
        <w:t>model</w:t>
      </w:r>
      <w:r w:rsidRPr="005B0B52">
        <w:t>, the Chomskian theory of syntax</w:t>
      </w:r>
      <w:r w:rsidR="00997754">
        <w:t xml:space="preserve"> </w:t>
      </w:r>
      <w:r w:rsidR="00997754" w:rsidRPr="007D5271">
        <w:t>abandoned the reference to</w:t>
      </w:r>
      <w:r w:rsidRPr="005B0B52">
        <w:t xml:space="preserve"> </w:t>
      </w:r>
      <w:r w:rsidRPr="00997754">
        <w:t>syntactic</w:t>
      </w:r>
      <w:r w:rsidRPr="005B0B52">
        <w:t xml:space="preserve"> categories and phrase-structure categorical rules </w:t>
      </w:r>
      <w:r w:rsidR="00997754" w:rsidRPr="007D5271">
        <w:t>once it became clear</w:t>
      </w:r>
      <w:r w:rsidR="00997754" w:rsidRPr="005B0B52">
        <w:t xml:space="preserve"> </w:t>
      </w:r>
      <w:r w:rsidRPr="005B0B52">
        <w:t>that individual words had to be marked for syntactic behavior in any case (Heny</w:t>
      </w:r>
      <w:r w:rsidR="00640C2D">
        <w:t>,</w:t>
      </w:r>
      <w:r w:rsidR="00D73BB0">
        <w:t xml:space="preserve"> 1</w:t>
      </w:r>
      <w:r w:rsidRPr="005B0B52">
        <w:t xml:space="preserve">979). </w:t>
      </w:r>
      <w:r w:rsidR="0057707F">
        <w:t xml:space="preserve"> </w:t>
      </w:r>
      <w:r w:rsidRPr="005B0B52">
        <w:t xml:space="preserve">Defining combinatory rules for form-classes and marking words in the lexicon for form-class membership created a redundancy in the system, which was declared </w:t>
      </w:r>
      <w:r>
        <w:t>useless</w:t>
      </w:r>
      <w:r w:rsidRPr="005B0B52">
        <w:t xml:space="preserve"> and </w:t>
      </w:r>
      <w:r>
        <w:t xml:space="preserve">hence was </w:t>
      </w:r>
      <w:r w:rsidRPr="005B0B52">
        <w:t>removed. This move did away with abstract syntactic rules with unit</w:t>
      </w:r>
      <w:r>
        <w:t>s above the level of the lexeme</w:t>
      </w:r>
      <w:r w:rsidR="00D45880">
        <w:t>, that is, phrase structure rules</w:t>
      </w:r>
      <w:r w:rsidRPr="00471B1B">
        <w:t xml:space="preserve"> </w:t>
      </w:r>
      <w:r w:rsidR="00D73BB0">
        <w:t>(see Baltin</w:t>
      </w:r>
      <w:r w:rsidR="00640C2D">
        <w:t>, 1</w:t>
      </w:r>
      <w:r>
        <w:t>989</w:t>
      </w:r>
      <w:r w:rsidR="00D73BB0">
        <w:t>:</w:t>
      </w:r>
      <w:r w:rsidRPr="005B0B52">
        <w:t>1-3 for a discus</w:t>
      </w:r>
      <w:r>
        <w:t>sion).</w:t>
      </w:r>
    </w:p>
    <w:p w:rsidR="00793917" w:rsidRDefault="00A8594D" w:rsidP="00AC6535">
      <w:pPr>
        <w:tabs>
          <w:tab w:val="left" w:pos="360"/>
        </w:tabs>
        <w:suppressAutoHyphens/>
        <w:spacing w:line="480" w:lineRule="auto"/>
      </w:pPr>
      <w:r>
        <w:tab/>
      </w:r>
      <w:r w:rsidR="00793917">
        <w:t xml:space="preserve">The convergence between Chomskian linguistics and Dependency Grammars in the </w:t>
      </w:r>
      <w:r w:rsidR="00793917" w:rsidRPr="005C55DC">
        <w:t>characterization of syntactic connect</w:t>
      </w:r>
      <w:r w:rsidR="00793917">
        <w:t xml:space="preserve">ivity has been noted by linguists of the </w:t>
      </w:r>
      <w:r w:rsidR="00C52B6E">
        <w:t xml:space="preserve">two schools of thought (e.g., </w:t>
      </w:r>
      <w:r w:rsidR="005B15F9">
        <w:t>Epstein</w:t>
      </w:r>
      <w:r w:rsidR="00640C2D">
        <w:t>, 1</w:t>
      </w:r>
      <w:r w:rsidR="00793917">
        <w:t>998; Hudson</w:t>
      </w:r>
      <w:r w:rsidR="00640C2D">
        <w:t>, 1</w:t>
      </w:r>
      <w:r w:rsidR="00793917">
        <w:t xml:space="preserve">995).  In addition, a dependency-type syntax is highly favored by </w:t>
      </w:r>
      <w:r w:rsidR="00640C2D">
        <w:t>computer science</w:t>
      </w:r>
      <w:r w:rsidR="00793917">
        <w:t xml:space="preserve"> and in particular, </w:t>
      </w:r>
      <w:r w:rsidR="00AC6535">
        <w:t>Natural Language Processing</w:t>
      </w:r>
      <w:r w:rsidR="00793917">
        <w:t>, raising our confidence that this system is a strong candidate for a</w:t>
      </w:r>
      <w:r w:rsidR="00BB33C1">
        <w:t>n approach that describes the computations children learn during syntactic development</w:t>
      </w:r>
      <w:r w:rsidR="00793917">
        <w:t>.</w:t>
      </w:r>
    </w:p>
    <w:p w:rsidR="00E231C9" w:rsidRDefault="009254C9" w:rsidP="00E231C9">
      <w:pPr>
        <w:tabs>
          <w:tab w:val="left" w:pos="340"/>
        </w:tabs>
        <w:suppressAutoHyphens/>
        <w:spacing w:line="480" w:lineRule="auto"/>
        <w:rPr>
          <w:color w:val="000000"/>
          <w:lang w:bidi="ar-SA"/>
        </w:rPr>
      </w:pPr>
      <w:r>
        <w:tab/>
      </w:r>
      <w:r w:rsidR="00EA03D6" w:rsidRPr="000108C8">
        <w:t>In a generative system</w:t>
      </w:r>
      <w:r w:rsidR="00EA03D6" w:rsidRPr="000108C8">
        <w:rPr>
          <w:b/>
          <w:bCs/>
        </w:rPr>
        <w:t xml:space="preserve">, </w:t>
      </w:r>
      <w:r w:rsidR="00EA03D6" w:rsidRPr="000108C8">
        <w:rPr>
          <w:color w:val="000000"/>
          <w:lang w:bidi="ar-SA"/>
        </w:rPr>
        <w:t xml:space="preserve">the recursive combination of items makes it possible to create </w:t>
      </w:r>
      <w:r w:rsidR="00EA03D6">
        <w:rPr>
          <w:color w:val="000000"/>
          <w:lang w:bidi="ar-SA"/>
        </w:rPr>
        <w:t xml:space="preserve">a </w:t>
      </w:r>
      <w:r w:rsidR="00EA03D6" w:rsidRPr="000108C8">
        <w:rPr>
          <w:color w:val="000000"/>
          <w:lang w:bidi="ar-SA"/>
        </w:rPr>
        <w:t>hierarchically organized structure</w:t>
      </w:r>
      <w:r w:rsidR="00EA03D6">
        <w:rPr>
          <w:color w:val="000000"/>
          <w:lang w:bidi="ar-SA"/>
        </w:rPr>
        <w:t xml:space="preserve"> of any size.  When applied to syntax where the base operation is that of binary merge/dependency connecting two words, recursion means that the merge/dependency operation is employed repeatedly to connect word-couples until all words participate in the connected structure of the sentence.  </w:t>
      </w:r>
      <w:r w:rsidR="00793917">
        <w:rPr>
          <w:color w:val="000000"/>
          <w:lang w:bidi="ar-SA"/>
        </w:rPr>
        <w:t xml:space="preserve">In </w:t>
      </w:r>
      <w:r w:rsidR="000D3B01">
        <w:rPr>
          <w:color w:val="000000"/>
          <w:lang w:bidi="ar-SA"/>
        </w:rPr>
        <w:t xml:space="preserve">a </w:t>
      </w:r>
      <w:r w:rsidR="00793917">
        <w:rPr>
          <w:color w:val="000000"/>
          <w:lang w:bidi="ar-SA"/>
        </w:rPr>
        <w:t>structure</w:t>
      </w:r>
      <w:r w:rsidR="000D3B01">
        <w:rPr>
          <w:color w:val="000000"/>
          <w:lang w:bidi="ar-SA"/>
        </w:rPr>
        <w:t xml:space="preserve"> larger than two words</w:t>
      </w:r>
      <w:r w:rsidR="00793917">
        <w:rPr>
          <w:color w:val="000000"/>
          <w:lang w:bidi="ar-SA"/>
        </w:rPr>
        <w:t>,</w:t>
      </w:r>
      <w:r w:rsidR="000D3B01">
        <w:rPr>
          <w:color w:val="000000"/>
          <w:lang w:bidi="ar-SA"/>
        </w:rPr>
        <w:t xml:space="preserve"> </w:t>
      </w:r>
      <w:r w:rsidR="00793917">
        <w:rPr>
          <w:color w:val="000000"/>
          <w:lang w:bidi="ar-SA"/>
        </w:rPr>
        <w:t xml:space="preserve"> one head-dependent relation is necessarily embedded in another.  The smallest structure that employs recu</w:t>
      </w:r>
      <w:r w:rsidR="00C701A7">
        <w:rPr>
          <w:color w:val="000000"/>
          <w:lang w:bidi="ar-SA"/>
        </w:rPr>
        <w:t xml:space="preserve">rsion consists of three words; </w:t>
      </w:r>
      <w:r w:rsidR="0060234F">
        <w:rPr>
          <w:color w:val="000000"/>
          <w:lang w:bidi="ar-SA"/>
        </w:rPr>
        <w:t>w</w:t>
      </w:r>
      <w:r w:rsidR="00793917">
        <w:rPr>
          <w:color w:val="000000"/>
          <w:lang w:bidi="ar-SA"/>
        </w:rPr>
        <w:t>e shall define our terms using three-word sentences as our exemplars.</w:t>
      </w:r>
    </w:p>
    <w:p w:rsidR="00793917" w:rsidRDefault="00E231C9" w:rsidP="00E231C9">
      <w:pPr>
        <w:tabs>
          <w:tab w:val="left" w:pos="340"/>
        </w:tabs>
        <w:suppressAutoHyphens/>
        <w:spacing w:line="480" w:lineRule="auto"/>
      </w:pPr>
      <w:r>
        <w:rPr>
          <w:color w:val="000000"/>
          <w:lang w:bidi="ar-SA"/>
        </w:rPr>
        <w:tab/>
      </w:r>
      <w:r w:rsidR="00793917">
        <w:rPr>
          <w:color w:val="000000"/>
          <w:lang w:bidi="ar-SA"/>
        </w:rPr>
        <w:t xml:space="preserve">Borrowing terms from </w:t>
      </w:r>
      <w:r w:rsidR="00640C2D">
        <w:t>computer science</w:t>
      </w:r>
      <w:r w:rsidR="00793917">
        <w:t xml:space="preserve"> (</w:t>
      </w:r>
      <w:r w:rsidR="006F4F01">
        <w:t xml:space="preserve">Abelson </w:t>
      </w:r>
      <w:r w:rsidR="006F4F01" w:rsidRPr="006F4F01">
        <w:rPr>
          <w:i/>
          <w:iCs/>
        </w:rPr>
        <w:t>et al</w:t>
      </w:r>
      <w:r w:rsidR="006F4F01">
        <w:t>., 1996),</w:t>
      </w:r>
      <w:r w:rsidR="00793917">
        <w:t xml:space="preserve"> we can define two different types of recursion, </w:t>
      </w:r>
      <w:r w:rsidR="00793917" w:rsidRPr="00D65BEF">
        <w:rPr>
          <w:i/>
          <w:iCs/>
        </w:rPr>
        <w:t>true recursion</w:t>
      </w:r>
      <w:r w:rsidR="00793917">
        <w:t xml:space="preserve"> and </w:t>
      </w:r>
      <w:r w:rsidR="00793917" w:rsidRPr="00D65BEF">
        <w:rPr>
          <w:i/>
          <w:iCs/>
        </w:rPr>
        <w:t>tail recursion</w:t>
      </w:r>
      <w:r w:rsidR="00793917">
        <w:rPr>
          <w:i/>
          <w:iCs/>
        </w:rPr>
        <w:t xml:space="preserve">.  </w:t>
      </w:r>
      <w:r w:rsidR="00793917" w:rsidRPr="00B47608">
        <w:t xml:space="preserve">True recursion </w:t>
      </w:r>
      <w:r w:rsidR="00793917">
        <w:t xml:space="preserve">occurs when it is impossible to complete one head-dependent combination before performing a lower one as the higher combination uses the outcome of the lower one.  This is a case of required </w:t>
      </w:r>
      <w:r w:rsidR="00793917">
        <w:lastRenderedPageBreak/>
        <w:t xml:space="preserve">embedding, so that the overall function describing the structure of such a sentence is H(HD) – the higher head gets the lower head-dependent couplet as its dependent.  Figure 2 presents the tree for the sentence </w:t>
      </w:r>
      <w:r w:rsidR="00EC4B3F">
        <w:rPr>
          <w:i/>
          <w:iCs/>
        </w:rPr>
        <w:t>Look at me!</w:t>
      </w:r>
      <w:r w:rsidR="00793917">
        <w:t xml:space="preserve"> that possesses such a structure.</w:t>
      </w:r>
    </w:p>
    <w:p w:rsidR="00F6203E" w:rsidRPr="00F6203E" w:rsidRDefault="00F6203E" w:rsidP="00640C2D">
      <w:pPr>
        <w:spacing w:after="160" w:line="480" w:lineRule="auto"/>
        <w:rPr>
          <w:rFonts w:eastAsiaTheme="minorHAnsi"/>
          <w:lang w:bidi="ar-SA"/>
        </w:rPr>
      </w:pPr>
      <w:r w:rsidRPr="00F6203E">
        <w:rPr>
          <w:rFonts w:eastAsiaTheme="minorHAnsi"/>
          <w:lang w:bidi="ar-SA"/>
        </w:rPr>
        <w:tab/>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look</w:t>
      </w:r>
    </w:p>
    <w:p w:rsidR="00F6203E" w:rsidRPr="00F6203E" w:rsidRDefault="00F6203E" w:rsidP="00640C2D">
      <w:pPr>
        <w:spacing w:after="160" w:line="480" w:lineRule="auto"/>
        <w:rPr>
          <w:rFonts w:eastAsiaTheme="minorHAnsi"/>
          <w:sz w:val="32"/>
          <w:szCs w:val="32"/>
          <w:lang w:bidi="ar-SA"/>
        </w:rPr>
      </w:pPr>
      <w:r w:rsidRPr="00F6203E">
        <w:rPr>
          <w:rFonts w:eastAsiaTheme="minorHAnsi"/>
          <w:noProof/>
        </w:rPr>
        <mc:AlternateContent>
          <mc:Choice Requires="wps">
            <w:drawing>
              <wp:anchor distT="0" distB="0" distL="114300" distR="114300" simplePos="0" relativeHeight="251669504" behindDoc="0" locked="0" layoutInCell="1" allowOverlap="1" wp14:anchorId="0D3AF778" wp14:editId="2A347696">
                <wp:simplePos x="0" y="0"/>
                <wp:positionH relativeFrom="column">
                  <wp:posOffset>2918460</wp:posOffset>
                </wp:positionH>
                <wp:positionV relativeFrom="paragraph">
                  <wp:posOffset>38100</wp:posOffset>
                </wp:positionV>
                <wp:extent cx="7620" cy="243840"/>
                <wp:effectExtent l="76200" t="19050" r="68580" b="990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4384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08772BA3" id="Straight Arrow Connector 13" o:spid="_x0000_s1026" type="#_x0000_t32" style="position:absolute;margin-left:229.8pt;margin-top:3pt;width:.6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" strokecolor="windowText" strokeweight="2pt">
                <v:stroke endarrow="block"/>
                <v:shadow on="t" color="black" opacity="24903f" origin=",.5" offset="0,.55556mm"/>
                <o:lock v:ext="edit" shapetype="f"/>
              </v:shape>
            </w:pict>
          </mc:Fallback>
        </mc:AlternateContent>
      </w:r>
      <w:r w:rsidRPr="00F6203E">
        <w:rPr>
          <w:rFonts w:eastAsiaTheme="minorHAnsi"/>
          <w:sz w:val="32"/>
          <w:szCs w:val="32"/>
          <w:lang w:bidi="ar-SA"/>
        </w:rPr>
        <w:t xml:space="preserve">  </w:t>
      </w:r>
      <w:r w:rsidRPr="00F6203E">
        <w:rPr>
          <w:rFonts w:eastAsiaTheme="minorHAnsi"/>
          <w:sz w:val="32"/>
          <w:szCs w:val="32"/>
          <w:lang w:bidi="ar-SA"/>
        </w:rPr>
        <w:tab/>
      </w:r>
      <w:r w:rsidRPr="00F6203E">
        <w:rPr>
          <w:rFonts w:eastAsiaTheme="minorHAnsi"/>
          <w:sz w:val="32"/>
          <w:szCs w:val="32"/>
          <w:lang w:bidi="ar-SA"/>
        </w:rPr>
        <w:tab/>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 xml:space="preserve"> at</w:t>
      </w:r>
    </w:p>
    <w:p w:rsidR="00F6203E" w:rsidRPr="00F6203E" w:rsidRDefault="00F6203E" w:rsidP="00640C2D">
      <w:pPr>
        <w:spacing w:after="160" w:line="480" w:lineRule="auto"/>
        <w:rPr>
          <w:rFonts w:eastAsiaTheme="minorHAnsi"/>
          <w:sz w:val="32"/>
          <w:szCs w:val="32"/>
          <w:lang w:bidi="ar-SA"/>
        </w:rPr>
      </w:pPr>
      <w:r w:rsidRPr="00F6203E">
        <w:rPr>
          <w:rFonts w:eastAsiaTheme="minorHAnsi"/>
          <w:noProof/>
        </w:rPr>
        <mc:AlternateContent>
          <mc:Choice Requires="wps">
            <w:drawing>
              <wp:anchor distT="0" distB="0" distL="114300" distR="114300" simplePos="0" relativeHeight="251670528" behindDoc="0" locked="0" layoutInCell="1" allowOverlap="1" wp14:anchorId="39B6109D" wp14:editId="18A832C0">
                <wp:simplePos x="0" y="0"/>
                <wp:positionH relativeFrom="column">
                  <wp:posOffset>2910840</wp:posOffset>
                </wp:positionH>
                <wp:positionV relativeFrom="paragraph">
                  <wp:posOffset>41275</wp:posOffset>
                </wp:positionV>
                <wp:extent cx="7620" cy="243840"/>
                <wp:effectExtent l="76200" t="19050" r="68580" b="990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4384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4FB3B563" id="Straight Arrow Connector 18" o:spid="_x0000_s1026" type="#_x0000_t32" style="position:absolute;margin-left:229.2pt;margin-top:3.25pt;width:.6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" strokecolor="windowText" strokeweight="2pt">
                <v:stroke endarrow="block"/>
                <v:shadow on="t" color="black" opacity="24903f" origin=",.5" offset="0,.55556mm"/>
                <o:lock v:ext="edit" shapetype="f"/>
              </v:shape>
            </w:pict>
          </mc:Fallback>
        </mc:AlternateContent>
      </w:r>
      <w:r w:rsidRPr="00F6203E">
        <w:rPr>
          <w:rFonts w:eastAsiaTheme="minorHAnsi"/>
          <w:sz w:val="32"/>
          <w:szCs w:val="32"/>
          <w:lang w:bidi="ar-SA"/>
        </w:rPr>
        <w:t xml:space="preserve">                                        </w:t>
      </w:r>
      <w:r w:rsidRPr="00F6203E">
        <w:rPr>
          <w:rFonts w:eastAsiaTheme="minorHAnsi"/>
          <w:sz w:val="32"/>
          <w:szCs w:val="32"/>
          <w:lang w:bidi="ar-SA"/>
        </w:rPr>
        <w:tab/>
      </w:r>
      <w:r w:rsidRPr="00F6203E">
        <w:rPr>
          <w:rFonts w:eastAsiaTheme="minorHAnsi"/>
          <w:sz w:val="32"/>
          <w:szCs w:val="32"/>
          <w:lang w:bidi="ar-SA"/>
        </w:rPr>
        <w:tab/>
      </w:r>
      <w:r w:rsidRPr="00F6203E">
        <w:rPr>
          <w:rFonts w:eastAsiaTheme="minorHAnsi"/>
          <w:sz w:val="32"/>
          <w:szCs w:val="32"/>
          <w:lang w:bidi="ar-SA"/>
        </w:rPr>
        <w:tab/>
      </w:r>
      <w:r w:rsidRPr="00F6203E">
        <w:rPr>
          <w:rFonts w:eastAsiaTheme="minorHAnsi"/>
          <w:sz w:val="32"/>
          <w:szCs w:val="32"/>
          <w:lang w:bidi="ar-SA"/>
        </w:rPr>
        <w:tab/>
        <w:t xml:space="preserve">               </w:t>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 xml:space="preserve"> me</w:t>
      </w:r>
    </w:p>
    <w:p w:rsidR="00F6203E" w:rsidRPr="00F6203E" w:rsidRDefault="00F6203E" w:rsidP="00640C2D">
      <w:pPr>
        <w:spacing w:after="160" w:line="480" w:lineRule="auto"/>
        <w:jc w:val="center"/>
        <w:rPr>
          <w:rFonts w:eastAsiaTheme="minorHAnsi"/>
          <w:sz w:val="32"/>
          <w:szCs w:val="32"/>
          <w:lang w:bidi="ar-SA"/>
        </w:rPr>
      </w:pPr>
    </w:p>
    <w:p w:rsidR="00F6203E" w:rsidRPr="00F6203E" w:rsidRDefault="00F6203E" w:rsidP="00640C2D">
      <w:pPr>
        <w:spacing w:after="160" w:line="480" w:lineRule="auto"/>
        <w:ind w:firstLine="720"/>
        <w:jc w:val="center"/>
        <w:rPr>
          <w:rFonts w:eastAsiaTheme="minorHAnsi"/>
          <w:sz w:val="32"/>
          <w:szCs w:val="32"/>
          <w:lang w:bidi="ar-SA"/>
        </w:rPr>
      </w:pPr>
      <w:r w:rsidRPr="00F6203E">
        <w:rPr>
          <w:rFonts w:eastAsiaTheme="minorHAnsi"/>
          <w:i/>
          <w:iCs/>
          <w:sz w:val="32"/>
          <w:szCs w:val="32"/>
          <w:lang w:bidi="ar-SA"/>
        </w:rPr>
        <w:t>Look at me!</w:t>
      </w:r>
    </w:p>
    <w:p w:rsidR="001434E3" w:rsidRPr="00F6203E" w:rsidRDefault="001434E3" w:rsidP="001434E3">
      <w:pPr>
        <w:spacing w:after="160" w:line="480" w:lineRule="auto"/>
        <w:rPr>
          <w:rFonts w:eastAsiaTheme="minorHAnsi"/>
          <w:lang w:bidi="ar-SA"/>
        </w:rPr>
      </w:pPr>
      <w:r w:rsidRPr="001434E3">
        <w:rPr>
          <w:rFonts w:eastAsiaTheme="minorHAnsi"/>
          <w:b/>
          <w:bCs/>
          <w:lang w:bidi="ar-SA"/>
        </w:rPr>
        <w:t>Figure 2.</w:t>
      </w:r>
      <w:r w:rsidRPr="00F6203E">
        <w:rPr>
          <w:rFonts w:eastAsiaTheme="minorHAnsi"/>
          <w:lang w:bidi="ar-SA"/>
        </w:rPr>
        <w:t xml:space="preserve"> The syntactic structure of the sentence </w:t>
      </w:r>
      <w:r w:rsidRPr="00F6203E">
        <w:rPr>
          <w:rFonts w:eastAsiaTheme="minorHAnsi"/>
          <w:i/>
          <w:iCs/>
          <w:lang w:bidi="ar-SA"/>
        </w:rPr>
        <w:t xml:space="preserve">Look at me!  </w:t>
      </w:r>
      <w:r w:rsidRPr="00F6203E">
        <w:rPr>
          <w:rFonts w:eastAsiaTheme="minorHAnsi"/>
        </w:rPr>
        <w:t>Heads are connected with an arrow to their dependents.</w:t>
      </w:r>
    </w:p>
    <w:p w:rsidR="00F6203E" w:rsidRPr="00F6203E" w:rsidRDefault="00F6203E" w:rsidP="00640C2D">
      <w:pPr>
        <w:spacing w:after="160" w:line="259" w:lineRule="auto"/>
        <w:rPr>
          <w:rFonts w:eastAsiaTheme="minorHAnsi"/>
        </w:rPr>
      </w:pPr>
    </w:p>
    <w:p w:rsidR="00E231C9" w:rsidRDefault="00793917" w:rsidP="00E231C9">
      <w:pPr>
        <w:spacing w:before="100" w:beforeAutospacing="1" w:after="100" w:afterAutospacing="1" w:line="480" w:lineRule="auto"/>
        <w:ind w:firstLine="360"/>
        <w:rPr>
          <w:rFonts w:eastAsia="Times New Roman"/>
        </w:rPr>
      </w:pPr>
      <w:r>
        <w:t xml:space="preserve">In an informal description we may say that the verb </w:t>
      </w:r>
      <w:r w:rsidR="00EC4B3F">
        <w:rPr>
          <w:i/>
          <w:iCs/>
        </w:rPr>
        <w:t>look</w:t>
      </w:r>
      <w:r>
        <w:t xml:space="preserve"> gets the </w:t>
      </w:r>
      <w:r w:rsidR="00EC4B3F">
        <w:t>prepositional object</w:t>
      </w:r>
      <w:r>
        <w:t xml:space="preserve"> </w:t>
      </w:r>
      <w:r w:rsidR="00EC4B3F">
        <w:rPr>
          <w:i/>
          <w:iCs/>
        </w:rPr>
        <w:t>at me</w:t>
      </w:r>
      <w:r>
        <w:t xml:space="preserve"> as its dependent.  Until we compute the meaning of the whole phrase, we do</w:t>
      </w:r>
      <w:r w:rsidR="00261CEA">
        <w:t xml:space="preserve"> no</w:t>
      </w:r>
      <w:r w:rsidR="00997754">
        <w:t>t know wh</w:t>
      </w:r>
      <w:r w:rsidR="00EC4B3F">
        <w:t>ere</w:t>
      </w:r>
      <w:r w:rsidR="00997754">
        <w:t xml:space="preserve"> </w:t>
      </w:r>
      <w:r>
        <w:t xml:space="preserve">it </w:t>
      </w:r>
      <w:r w:rsidR="00997754">
        <w:t xml:space="preserve">is </w:t>
      </w:r>
      <w:r>
        <w:t>that the speaker wants</w:t>
      </w:r>
      <w:r w:rsidR="00EC4B3F">
        <w:t xml:space="preserve"> the hearer to look</w:t>
      </w:r>
      <w:r>
        <w:t xml:space="preserve">.  More formally, such a function </w:t>
      </w:r>
      <w:r>
        <w:rPr>
          <w:rFonts w:eastAsia="Times New Roman"/>
        </w:rPr>
        <w:t xml:space="preserve">builds up a deferred operation, so that the dependent is not defined until the lower head-dependent couplet is computed.  The computation cannot be performed in any </w:t>
      </w:r>
      <w:r w:rsidR="007B45EF">
        <w:rPr>
          <w:rFonts w:eastAsia="Times New Roman"/>
        </w:rPr>
        <w:t xml:space="preserve">other </w:t>
      </w:r>
      <w:r>
        <w:rPr>
          <w:rFonts w:eastAsia="Times New Roman"/>
        </w:rPr>
        <w:t>order, as the dependent is the phrase defined by the subtree (</w:t>
      </w:r>
      <w:r w:rsidR="00EC4B3F">
        <w:rPr>
          <w:rFonts w:eastAsia="Times New Roman"/>
          <w:i/>
          <w:iCs/>
        </w:rPr>
        <w:t>at me</w:t>
      </w:r>
      <w:r>
        <w:rPr>
          <w:rFonts w:eastAsia="Times New Roman"/>
        </w:rPr>
        <w:t>), not the single word (</w:t>
      </w:r>
      <w:r w:rsidR="00EC4B3F">
        <w:rPr>
          <w:rFonts w:eastAsia="Times New Roman"/>
          <w:i/>
          <w:iCs/>
        </w:rPr>
        <w:t>at</w:t>
      </w:r>
      <w:r>
        <w:rPr>
          <w:rFonts w:eastAsia="Times New Roman"/>
        </w:rPr>
        <w:t xml:space="preserve">) which is the </w:t>
      </w:r>
      <w:r>
        <w:rPr>
          <w:rFonts w:eastAsia="Times New Roman"/>
        </w:rPr>
        <w:lastRenderedPageBreak/>
        <w:t>phrase’s formal head.</w:t>
      </w:r>
      <w:r w:rsidR="00EE7EC1">
        <w:rPr>
          <w:rFonts w:eastAsia="Times New Roman"/>
        </w:rPr>
        <w:t xml:space="preserve">  Another example may be the sentence </w:t>
      </w:r>
      <w:r w:rsidR="00EE7EC1">
        <w:rPr>
          <w:i/>
          <w:iCs/>
          <w:lang w:bidi="ar-SA"/>
        </w:rPr>
        <w:t>W</w:t>
      </w:r>
      <w:r w:rsidR="00EE7EC1" w:rsidRPr="00FE2DD7">
        <w:rPr>
          <w:i/>
          <w:iCs/>
          <w:lang w:bidi="ar-SA"/>
        </w:rPr>
        <w:t>ant this book</w:t>
      </w:r>
      <w:r w:rsidR="00EE7EC1">
        <w:rPr>
          <w:lang w:bidi="ar-SA"/>
        </w:rPr>
        <w:t xml:space="preserve"> in which the verb </w:t>
      </w:r>
      <w:r w:rsidR="00EE7EC1" w:rsidRPr="00EE7EC1">
        <w:rPr>
          <w:i/>
          <w:iCs/>
          <w:lang w:bidi="ar-SA"/>
        </w:rPr>
        <w:t>want</w:t>
      </w:r>
      <w:r w:rsidR="00EE7EC1">
        <w:rPr>
          <w:lang w:bidi="ar-SA"/>
        </w:rPr>
        <w:t xml:space="preserve"> gets the determiner phrase </w:t>
      </w:r>
      <w:r w:rsidR="00EE7EC1" w:rsidRPr="00EE7EC1">
        <w:rPr>
          <w:i/>
          <w:iCs/>
          <w:lang w:bidi="ar-SA"/>
        </w:rPr>
        <w:t>this book</w:t>
      </w:r>
      <w:r w:rsidR="00EE7EC1">
        <w:rPr>
          <w:lang w:bidi="ar-SA"/>
        </w:rPr>
        <w:t xml:space="preserve"> as its dependent. Again, the lower </w:t>
      </w:r>
      <w:r w:rsidR="00EE7EC1">
        <w:rPr>
          <w:rFonts w:eastAsia="Times New Roman"/>
        </w:rPr>
        <w:t xml:space="preserve">head-dependent couplet </w:t>
      </w:r>
      <w:r w:rsidR="00EE7EC1" w:rsidRPr="00EE7EC1">
        <w:rPr>
          <w:rFonts w:eastAsia="Times New Roman"/>
          <w:i/>
          <w:iCs/>
        </w:rPr>
        <w:t>this book</w:t>
      </w:r>
      <w:r w:rsidR="00EE7EC1">
        <w:rPr>
          <w:rFonts w:eastAsia="Times New Roman"/>
        </w:rPr>
        <w:t xml:space="preserve"> needs to be computed before the verb can get its rightful dependent.</w:t>
      </w:r>
    </w:p>
    <w:p w:rsidR="00E90C90" w:rsidRDefault="00B031EE" w:rsidP="00E231C9">
      <w:pPr>
        <w:spacing w:before="100" w:beforeAutospacing="1" w:after="100" w:afterAutospacing="1" w:line="480" w:lineRule="auto"/>
        <w:ind w:firstLine="360"/>
      </w:pPr>
      <w:r w:rsidRPr="00053601">
        <w:t xml:space="preserve">In </w:t>
      </w:r>
      <w:r>
        <w:t>syntactic tree</w:t>
      </w:r>
      <w:r w:rsidR="006609BB">
        <w:t>s</w:t>
      </w:r>
      <w:r>
        <w:t xml:space="preserve"> such as those in Figures 2 and 3</w:t>
      </w:r>
      <w:r w:rsidRPr="00053601">
        <w:t>, all words are connected, and they all have a head -- except for the highest word that only has dependents</w:t>
      </w:r>
      <w:r>
        <w:t xml:space="preserve">.  </w:t>
      </w:r>
      <w:r w:rsidRPr="00053601">
        <w:t xml:space="preserve">That is the </w:t>
      </w:r>
      <w:r w:rsidRPr="00E00059">
        <w:rPr>
          <w:i/>
          <w:iCs/>
        </w:rPr>
        <w:t>root</w:t>
      </w:r>
      <w:r w:rsidRPr="00053601">
        <w:t xml:space="preserve"> of the sentence, the word all others are subordinate to</w:t>
      </w:r>
      <w:r>
        <w:t xml:space="preserve">.  In Figure 2 the root is </w:t>
      </w:r>
      <w:r w:rsidR="00EC4B3F">
        <w:rPr>
          <w:i/>
          <w:iCs/>
        </w:rPr>
        <w:t>look</w:t>
      </w:r>
      <w:r>
        <w:t xml:space="preserve">, in Figure 3 it is </w:t>
      </w:r>
      <w:r w:rsidRPr="00E00059">
        <w:rPr>
          <w:i/>
          <w:iCs/>
        </w:rPr>
        <w:t>sits</w:t>
      </w:r>
      <w:r>
        <w:t xml:space="preserve">.  </w:t>
      </w:r>
      <w:r>
        <w:rPr>
          <w:rFonts w:eastAsia="AdvimpSN"/>
        </w:rPr>
        <w:t>This</w:t>
      </w:r>
      <w:r w:rsidRPr="00053601">
        <w:rPr>
          <w:rFonts w:eastAsia="AdvimpSN"/>
        </w:rPr>
        <w:t xml:space="preserve"> is the word responsible for structuring the sentence</w:t>
      </w:r>
      <w:r>
        <w:rPr>
          <w:rFonts w:eastAsia="AdvimpSN"/>
        </w:rPr>
        <w:t xml:space="preserve">. </w:t>
      </w:r>
      <w:r w:rsidR="0076652B">
        <w:rPr>
          <w:rFonts w:eastAsia="AdvimpSN"/>
        </w:rPr>
        <w:t xml:space="preserve"> </w:t>
      </w:r>
      <w:r w:rsidR="0076652B">
        <w:t xml:space="preserve">Although roots of complete sentences are always verbs, elliptical sentences such as answers to questions can have other roots such as determiners and prepositions. </w:t>
      </w:r>
      <w:r w:rsidR="00613E1D">
        <w:t xml:space="preserve"> </w:t>
      </w:r>
      <w:r w:rsidR="0076652B">
        <w:t xml:space="preserve">For example, the answer to </w:t>
      </w:r>
      <w:r w:rsidR="0076652B" w:rsidRPr="0076652B">
        <w:rPr>
          <w:i/>
          <w:iCs/>
        </w:rPr>
        <w:t>Where is the bird?</w:t>
      </w:r>
      <w:r w:rsidR="0076652B">
        <w:t xml:space="preserve"> may be </w:t>
      </w:r>
      <w:r w:rsidR="0076652B" w:rsidRPr="0076652B">
        <w:rPr>
          <w:i/>
          <w:iCs/>
        </w:rPr>
        <w:t>On the roof</w:t>
      </w:r>
      <w:r w:rsidR="0076652B">
        <w:t>.</w:t>
      </w:r>
      <w:r w:rsidR="0076652B">
        <w:rPr>
          <w:rFonts w:eastAsia="AdvimpSN"/>
        </w:rPr>
        <w:t xml:space="preserve">  </w:t>
      </w:r>
      <w:r w:rsidR="009C3D71">
        <w:rPr>
          <w:rFonts w:eastAsia="AdvimpSN"/>
        </w:rPr>
        <w:t xml:space="preserve">Some root-words such as verbs can have many dependents, making branching or tail-recursion possible, others such as a preposition may </w:t>
      </w:r>
      <w:r w:rsidR="00E75C3B">
        <w:rPr>
          <w:rFonts w:eastAsia="AdvimpSN"/>
        </w:rPr>
        <w:t>not. Thus the identity of the root m</w:t>
      </w:r>
      <w:r w:rsidR="00997754">
        <w:rPr>
          <w:rFonts w:eastAsia="AdvimpSN"/>
        </w:rPr>
        <w:t>ay have an important influence o</w:t>
      </w:r>
      <w:r w:rsidR="00E75C3B">
        <w:rPr>
          <w:rFonts w:eastAsia="AdvimpSN"/>
        </w:rPr>
        <w:t>n the type of recursion observed in the tree.</w:t>
      </w:r>
      <w:r w:rsidR="00E90C90" w:rsidRPr="00E90C90">
        <w:t xml:space="preserve"> </w:t>
      </w:r>
    </w:p>
    <w:p w:rsidR="00E90C90" w:rsidRDefault="00E90C90" w:rsidP="00640C2D">
      <w:pPr>
        <w:spacing w:before="100" w:beforeAutospacing="1" w:after="100" w:afterAutospacing="1" w:line="480" w:lineRule="auto"/>
        <w:ind w:firstLine="360"/>
        <w:contextualSpacing/>
        <w:rPr>
          <w:lang w:bidi="ar-SA"/>
        </w:rPr>
      </w:pPr>
      <w:r>
        <w:t>T</w:t>
      </w:r>
      <w:r w:rsidRPr="005C3CF3">
        <w:t>ail recursion</w:t>
      </w:r>
      <w:r>
        <w:t xml:space="preserve"> of three words </w:t>
      </w:r>
      <w:r>
        <w:rPr>
          <w:rFonts w:eastAsia="AdvimpSN"/>
        </w:rPr>
        <w:t xml:space="preserve">(aka </w:t>
      </w:r>
      <w:r w:rsidRPr="00BD41B7">
        <w:rPr>
          <w:rFonts w:eastAsia="AdvimpSN"/>
          <w:i/>
          <w:iCs/>
        </w:rPr>
        <w:t>branching</w:t>
      </w:r>
      <w:r>
        <w:rPr>
          <w:rFonts w:eastAsia="AdvimpSN"/>
        </w:rPr>
        <w:t xml:space="preserve">) consists of two head-dependent relations branching out of the same head-word.  </w:t>
      </w:r>
      <w:r>
        <w:t xml:space="preserve">Some examples are </w:t>
      </w:r>
      <w:r w:rsidRPr="0066117E">
        <w:rPr>
          <w:i/>
          <w:iCs/>
        </w:rPr>
        <w:t>Bunny is sleeping</w:t>
      </w:r>
      <w:r>
        <w:rPr>
          <w:i/>
          <w:iCs/>
        </w:rPr>
        <w:t xml:space="preserve"> </w:t>
      </w:r>
      <w:r w:rsidRPr="0066117E">
        <w:t>and</w:t>
      </w:r>
      <w:r>
        <w:rPr>
          <w:i/>
          <w:iCs/>
        </w:rPr>
        <w:t xml:space="preserve"> </w:t>
      </w:r>
      <w:r w:rsidRPr="00323B31">
        <w:rPr>
          <w:rFonts w:eastAsia="Times New Roman"/>
          <w:i/>
          <w:iCs/>
        </w:rPr>
        <w:t>I got you</w:t>
      </w:r>
      <w:r w:rsidRPr="00A45696">
        <w:rPr>
          <w:rFonts w:eastAsia="Times New Roman"/>
          <w:i/>
          <w:iCs/>
        </w:rPr>
        <w:t>!</w:t>
      </w:r>
      <w:r>
        <w:t xml:space="preserve">  Figure 3 presents as an example the </w:t>
      </w:r>
      <w:r w:rsidRPr="00C31F14">
        <w:rPr>
          <w:lang w:bidi="ar-SA"/>
        </w:rPr>
        <w:t xml:space="preserve">syntactic structure of the sentence </w:t>
      </w:r>
      <w:r w:rsidRPr="00C31F14">
        <w:rPr>
          <w:i/>
          <w:iCs/>
          <w:lang w:bidi="ar-SA"/>
        </w:rPr>
        <w:t>Daddy sits here</w:t>
      </w:r>
      <w:r>
        <w:rPr>
          <w:lang w:bidi="ar-SA"/>
        </w:rPr>
        <w:t>.</w:t>
      </w:r>
    </w:p>
    <w:p w:rsidR="00C81E6A" w:rsidRDefault="00C81E6A" w:rsidP="00640C2D">
      <w:pPr>
        <w:rPr>
          <w:rFonts w:eastAsiaTheme="minorHAnsi"/>
          <w:i/>
          <w:iCs/>
          <w:lang w:bidi="ar-SA"/>
        </w:rPr>
      </w:pPr>
      <w:r>
        <w:rPr>
          <w:rFonts w:eastAsiaTheme="minorHAnsi"/>
          <w:i/>
          <w:iCs/>
          <w:lang w:bidi="ar-SA"/>
        </w:rPr>
        <w:br w:type="page"/>
      </w:r>
    </w:p>
    <w:p w:rsidR="00F6203E" w:rsidRPr="00F6203E" w:rsidRDefault="00F6203E" w:rsidP="00640C2D">
      <w:pPr>
        <w:spacing w:after="160" w:line="480" w:lineRule="auto"/>
        <w:rPr>
          <w:rFonts w:eastAsiaTheme="minorHAnsi"/>
          <w:lang w:bidi="ar-SA"/>
        </w:rPr>
      </w:pPr>
    </w:p>
    <w:p w:rsidR="00F6203E" w:rsidRPr="00F6203E" w:rsidRDefault="00F6203E" w:rsidP="00640C2D">
      <w:pPr>
        <w:spacing w:after="160" w:line="480" w:lineRule="auto"/>
        <w:rPr>
          <w:rFonts w:eastAsiaTheme="minorHAnsi"/>
          <w:lang w:bidi="ar-SA"/>
        </w:rPr>
      </w:pP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sits</w:t>
      </w:r>
    </w:p>
    <w:p w:rsidR="00F6203E" w:rsidRPr="00F6203E" w:rsidRDefault="00F6203E" w:rsidP="00640C2D">
      <w:pPr>
        <w:spacing w:after="160" w:line="480" w:lineRule="auto"/>
        <w:rPr>
          <w:rFonts w:eastAsiaTheme="minorHAnsi"/>
          <w:sz w:val="32"/>
          <w:szCs w:val="32"/>
          <w:lang w:bidi="ar-SA"/>
        </w:rPr>
      </w:pPr>
      <w:r w:rsidRPr="00F6203E">
        <w:rPr>
          <w:rFonts w:eastAsiaTheme="minorHAnsi"/>
          <w:noProof/>
        </w:rPr>
        <mc:AlternateContent>
          <mc:Choice Requires="wps">
            <w:drawing>
              <wp:anchor distT="0" distB="0" distL="114300" distR="114300" simplePos="0" relativeHeight="251673600" behindDoc="0" locked="0" layoutInCell="1" allowOverlap="1" wp14:anchorId="18FC374C" wp14:editId="1EE227BE">
                <wp:simplePos x="0" y="0"/>
                <wp:positionH relativeFrom="column">
                  <wp:posOffset>3078480</wp:posOffset>
                </wp:positionH>
                <wp:positionV relativeFrom="paragraph">
                  <wp:posOffset>43180</wp:posOffset>
                </wp:positionV>
                <wp:extent cx="259080" cy="571500"/>
                <wp:effectExtent l="57150" t="19050" r="64770" b="952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9080" cy="57150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F5510FD" id="Straight Arrow Connector 11" o:spid="_x0000_s1026" type="#_x0000_t32" style="position:absolute;margin-left:242.4pt;margin-top:3.4pt;width:20.4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" strokecolor="windowText" strokeweight="2pt">
                <v:stroke endarrow="block"/>
                <v:shadow on="t" color="black" opacity="24903f" origin=",.5" offset="0,.55556mm"/>
                <o:lock v:ext="edit" shapetype="f"/>
              </v:shape>
            </w:pict>
          </mc:Fallback>
        </mc:AlternateContent>
      </w:r>
      <w:r w:rsidRPr="00F6203E">
        <w:rPr>
          <w:rFonts w:eastAsiaTheme="minorHAnsi"/>
          <w:noProof/>
        </w:rPr>
        <mc:AlternateContent>
          <mc:Choice Requires="wps">
            <w:drawing>
              <wp:anchor distT="0" distB="0" distL="114300" distR="114300" simplePos="0" relativeHeight="251672576" behindDoc="0" locked="0" layoutInCell="1" allowOverlap="1" wp14:anchorId="651B6249" wp14:editId="6696888C">
                <wp:simplePos x="0" y="0"/>
                <wp:positionH relativeFrom="column">
                  <wp:posOffset>2491740</wp:posOffset>
                </wp:positionH>
                <wp:positionV relativeFrom="paragraph">
                  <wp:posOffset>27940</wp:posOffset>
                </wp:positionV>
                <wp:extent cx="259080" cy="609600"/>
                <wp:effectExtent l="57150" t="19050" r="6477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080" cy="60960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48E1681" id="Straight Arrow Connector 10" o:spid="_x0000_s1026" type="#_x0000_t32" style="position:absolute;margin-left:196.2pt;margin-top:2.2pt;width:20.4pt;height:4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" strokecolor="windowText" strokeweight="2pt">
                <v:stroke endarrow="block"/>
                <v:shadow on="t" color="black" opacity="24903f" origin=",.5" offset="0,.55556mm"/>
                <o:lock v:ext="edit" shapetype="f"/>
              </v:shape>
            </w:pict>
          </mc:Fallback>
        </mc:AlternateContent>
      </w:r>
      <w:r w:rsidRPr="00F6203E">
        <w:rPr>
          <w:rFonts w:eastAsiaTheme="minorHAnsi"/>
          <w:sz w:val="32"/>
          <w:szCs w:val="32"/>
          <w:lang w:bidi="ar-SA"/>
        </w:rPr>
        <w:t xml:space="preserve">  </w:t>
      </w:r>
      <w:r w:rsidRPr="00F6203E">
        <w:rPr>
          <w:rFonts w:eastAsiaTheme="minorHAnsi"/>
          <w:sz w:val="32"/>
          <w:szCs w:val="32"/>
          <w:lang w:bidi="ar-SA"/>
        </w:rPr>
        <w:tab/>
      </w:r>
      <w:r w:rsidRPr="00F6203E">
        <w:rPr>
          <w:rFonts w:eastAsiaTheme="minorHAnsi"/>
          <w:sz w:val="32"/>
          <w:szCs w:val="32"/>
          <w:lang w:bidi="ar-SA"/>
        </w:rPr>
        <w:tab/>
      </w:r>
      <w:r w:rsidRPr="00F6203E">
        <w:rPr>
          <w:rFonts w:eastAsiaTheme="minorHAnsi"/>
          <w:sz w:val="32"/>
          <w:szCs w:val="32"/>
          <w:lang w:bidi="ar-SA"/>
        </w:rPr>
        <w:tab/>
        <w:t xml:space="preserve">                  </w:t>
      </w:r>
      <w:r w:rsidRPr="00F6203E">
        <w:rPr>
          <w:rFonts w:eastAsiaTheme="minorHAnsi"/>
          <w:sz w:val="32"/>
          <w:szCs w:val="32"/>
          <w:lang w:bidi="ar-SA"/>
        </w:rPr>
        <w:tab/>
        <w:t xml:space="preserve"> </w:t>
      </w:r>
    </w:p>
    <w:p w:rsidR="00F6203E" w:rsidRPr="00F6203E" w:rsidRDefault="00F6203E" w:rsidP="00640C2D">
      <w:pPr>
        <w:spacing w:after="160" w:line="480" w:lineRule="auto"/>
        <w:rPr>
          <w:rFonts w:eastAsiaTheme="minorHAnsi"/>
          <w:sz w:val="32"/>
          <w:szCs w:val="32"/>
          <w:lang w:bidi="ar-SA"/>
        </w:rPr>
      </w:pPr>
      <w:r w:rsidRPr="00F6203E">
        <w:rPr>
          <w:rFonts w:eastAsiaTheme="minorHAnsi"/>
          <w:sz w:val="32"/>
          <w:szCs w:val="32"/>
          <w:lang w:bidi="ar-SA"/>
        </w:rPr>
        <w:t xml:space="preserve">                                                 </w:t>
      </w: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sz w:val="32"/>
          <w:szCs w:val="32"/>
          <w:lang w:bidi="ar-SA"/>
        </w:rPr>
        <w:t xml:space="preserve">Daddy  </w:t>
      </w:r>
      <w:r w:rsidRPr="00F6203E">
        <w:rPr>
          <w:rFonts w:eastAsiaTheme="minorHAnsi"/>
          <w:sz w:val="32"/>
          <w:szCs w:val="32"/>
          <w:lang w:bidi="ar-SA"/>
        </w:rPr>
        <w:tab/>
        <w:t>here</w:t>
      </w:r>
    </w:p>
    <w:p w:rsidR="00F6203E" w:rsidRPr="00F6203E" w:rsidRDefault="00F6203E" w:rsidP="00640C2D">
      <w:pPr>
        <w:spacing w:after="160" w:line="480" w:lineRule="auto"/>
        <w:jc w:val="center"/>
        <w:rPr>
          <w:rFonts w:eastAsiaTheme="minorHAnsi"/>
          <w:sz w:val="32"/>
          <w:szCs w:val="32"/>
          <w:lang w:bidi="ar-SA"/>
        </w:rPr>
      </w:pPr>
    </w:p>
    <w:p w:rsidR="00F6203E" w:rsidRPr="00F6203E" w:rsidRDefault="00F6203E" w:rsidP="00640C2D">
      <w:pPr>
        <w:spacing w:after="160" w:line="480" w:lineRule="auto"/>
        <w:jc w:val="center"/>
        <w:rPr>
          <w:rFonts w:eastAsiaTheme="minorHAnsi"/>
          <w:sz w:val="32"/>
          <w:szCs w:val="32"/>
          <w:lang w:bidi="ar-SA"/>
        </w:rPr>
      </w:pPr>
      <w:r w:rsidRPr="00F6203E">
        <w:rPr>
          <w:rFonts w:eastAsiaTheme="minorHAnsi"/>
          <w:i/>
          <w:iCs/>
          <w:sz w:val="32"/>
          <w:szCs w:val="32"/>
          <w:lang w:bidi="ar-SA"/>
        </w:rPr>
        <w:t>Daddy sits here</w:t>
      </w:r>
      <w:r w:rsidRPr="00F6203E">
        <w:rPr>
          <w:rFonts w:eastAsiaTheme="minorHAnsi"/>
          <w:sz w:val="32"/>
          <w:szCs w:val="32"/>
          <w:lang w:bidi="ar-SA"/>
        </w:rPr>
        <w:t>.</w:t>
      </w:r>
    </w:p>
    <w:p w:rsidR="001434E3" w:rsidRPr="00F6203E" w:rsidRDefault="001434E3" w:rsidP="001434E3">
      <w:pPr>
        <w:spacing w:after="160" w:line="480" w:lineRule="auto"/>
        <w:rPr>
          <w:rFonts w:eastAsiaTheme="minorHAnsi"/>
          <w:lang w:bidi="ar-SA"/>
        </w:rPr>
      </w:pPr>
      <w:r w:rsidRPr="001434E3">
        <w:rPr>
          <w:rFonts w:eastAsiaTheme="minorHAnsi"/>
          <w:b/>
          <w:bCs/>
          <w:lang w:bidi="ar-SA"/>
        </w:rPr>
        <w:t>Figure 3.</w:t>
      </w:r>
      <w:r w:rsidRPr="00F6203E">
        <w:rPr>
          <w:rFonts w:eastAsiaTheme="minorHAnsi"/>
          <w:lang w:bidi="ar-SA"/>
        </w:rPr>
        <w:t xml:space="preserve"> The syntactic structure of the sentence </w:t>
      </w:r>
      <w:r w:rsidRPr="00F6203E">
        <w:rPr>
          <w:rFonts w:eastAsiaTheme="minorHAnsi"/>
          <w:i/>
          <w:iCs/>
          <w:lang w:bidi="ar-SA"/>
        </w:rPr>
        <w:t xml:space="preserve">Daddy sits here. </w:t>
      </w:r>
      <w:r w:rsidRPr="00F6203E">
        <w:rPr>
          <w:rFonts w:eastAsiaTheme="minorHAnsi"/>
        </w:rPr>
        <w:t>Heads are connected with an arrow to their dependents.</w:t>
      </w:r>
    </w:p>
    <w:p w:rsidR="00F6203E" w:rsidRPr="00F6203E" w:rsidRDefault="00F6203E" w:rsidP="00640C2D">
      <w:pPr>
        <w:spacing w:after="160" w:line="259" w:lineRule="auto"/>
        <w:rPr>
          <w:rFonts w:eastAsiaTheme="minorHAnsi"/>
        </w:rPr>
      </w:pPr>
      <w:r w:rsidRPr="00F6203E">
        <w:rPr>
          <w:rFonts w:eastAsiaTheme="minorHAnsi"/>
          <w:lang w:bidi="ar-SA"/>
        </w:rPr>
        <w:tab/>
      </w:r>
    </w:p>
    <w:p w:rsidR="00B031EE" w:rsidRDefault="00424E5C" w:rsidP="00592AE4">
      <w:pPr>
        <w:spacing w:line="480" w:lineRule="auto"/>
        <w:ind w:firstLine="360"/>
        <w:contextualSpacing/>
      </w:pPr>
      <w:r>
        <w:rPr>
          <w:lang w:bidi="ar-SA"/>
        </w:rPr>
        <w:t xml:space="preserve">The first </w:t>
      </w:r>
      <w:r w:rsidR="006609BB">
        <w:rPr>
          <w:lang w:bidi="ar-SA"/>
        </w:rPr>
        <w:t>fundamental principle of</w:t>
      </w:r>
      <w:r>
        <w:rPr>
          <w:lang w:bidi="ar-SA"/>
        </w:rPr>
        <w:t xml:space="preserve"> a generative syntactic system </w:t>
      </w:r>
      <w:r w:rsidR="006609BB">
        <w:rPr>
          <w:lang w:bidi="ar-SA"/>
        </w:rPr>
        <w:t xml:space="preserve">that should be mastered by children is </w:t>
      </w:r>
      <w:r w:rsidR="006609BB">
        <w:t>merge/dependency as a base operation connecting two words in an as</w:t>
      </w:r>
      <w:r w:rsidR="00D252BF">
        <w:t xml:space="preserve">ymmetrical binary relationship.  </w:t>
      </w:r>
      <w:r w:rsidR="00D252BF" w:rsidRPr="000B535B">
        <w:t xml:space="preserve">Two-word long sentences are children's earliest productions of syntactically connected word-combinations and they </w:t>
      </w:r>
      <w:r w:rsidR="00592AE4" w:rsidRPr="007316C3">
        <w:t>comprise</w:t>
      </w:r>
      <w:r w:rsidR="00592AE4" w:rsidRPr="000B535B">
        <w:t xml:space="preserve"> </w:t>
      </w:r>
      <w:r w:rsidR="00D252BF" w:rsidRPr="000B535B">
        <w:t>the great majority of their productions for a considerable time.</w:t>
      </w:r>
    </w:p>
    <w:p w:rsidR="00D252BF" w:rsidRPr="000B535B" w:rsidRDefault="00D252BF" w:rsidP="00424E5C">
      <w:pPr>
        <w:spacing w:line="480" w:lineRule="auto"/>
        <w:ind w:firstLine="360"/>
        <w:contextualSpacing/>
      </w:pPr>
      <w:r w:rsidRPr="000B535B">
        <w:t xml:space="preserve">As two-word couplets constitute atomic units of syntactic structure, it means that to learn to construct them, young children need to master one single basic production strategy: </w:t>
      </w:r>
      <w:r w:rsidR="00997754" w:rsidRPr="007D5271">
        <w:t>to produce in one turn of speech</w:t>
      </w:r>
      <w:r w:rsidR="00997754" w:rsidRPr="000B535B">
        <w:t xml:space="preserve"> </w:t>
      </w:r>
      <w:r w:rsidRPr="000B535B">
        <w:t xml:space="preserve">two words that are in an asymmetrical relation, with one word serving </w:t>
      </w:r>
      <w:r w:rsidR="00997754">
        <w:t xml:space="preserve">as </w:t>
      </w:r>
      <w:r w:rsidRPr="000B535B">
        <w:t xml:space="preserve">the dependent of the other. </w:t>
      </w:r>
      <w:r w:rsidR="00AD4D14">
        <w:t>W</w:t>
      </w:r>
      <w:r w:rsidR="00AD4D14" w:rsidRPr="000B535B">
        <w:t xml:space="preserve">e </w:t>
      </w:r>
      <w:r w:rsidR="00AD4D14">
        <w:t xml:space="preserve">are </w:t>
      </w:r>
      <w:r w:rsidR="00AD4D14" w:rsidRPr="000B535B">
        <w:t>follow</w:t>
      </w:r>
      <w:r w:rsidR="00AD4D14">
        <w:t>ing</w:t>
      </w:r>
      <w:r w:rsidR="00AD4D14" w:rsidRPr="000B535B">
        <w:t xml:space="preserve"> previous publications such as MacWhinney (1982), Ninio (2006), Powers (2002), and Van Langendonck (1987) </w:t>
      </w:r>
      <w:r w:rsidR="00AD4D14">
        <w:t xml:space="preserve">and </w:t>
      </w:r>
      <w:r w:rsidR="00AD4D14" w:rsidRPr="000B535B">
        <w:lastRenderedPageBreak/>
        <w:t xml:space="preserve">propose that children’s syntactic development is best conceptualized as the gradual mastery of </w:t>
      </w:r>
      <w:r w:rsidR="00402A3F">
        <w:t xml:space="preserve">the </w:t>
      </w:r>
      <w:r w:rsidR="00AD4D14" w:rsidRPr="000B535B">
        <w:t xml:space="preserve">principles </w:t>
      </w:r>
      <w:r w:rsidR="00402A3F">
        <w:t xml:space="preserve">and specific details </w:t>
      </w:r>
      <w:r w:rsidR="00AD4D14" w:rsidRPr="000B535B">
        <w:t>of a generative syntax,</w:t>
      </w:r>
      <w:r w:rsidR="00AD4D14">
        <w:t xml:space="preserve"> right from the start of two-word combinations.</w:t>
      </w:r>
    </w:p>
    <w:p w:rsidR="00B7331A" w:rsidRDefault="00D252BF" w:rsidP="00424E5C">
      <w:pPr>
        <w:suppressAutoHyphens/>
        <w:spacing w:line="480" w:lineRule="auto"/>
        <w:ind w:firstLine="360"/>
      </w:pPr>
      <w:r>
        <w:t>Ninio (2014</w:t>
      </w:r>
      <w:r w:rsidR="002409B9">
        <w:t>a</w:t>
      </w:r>
      <w:r>
        <w:t xml:space="preserve">) </w:t>
      </w:r>
      <w:r w:rsidR="00F90F59" w:rsidRPr="00D3191C">
        <w:t xml:space="preserve">examined </w:t>
      </w:r>
      <w:r w:rsidR="00F90F59">
        <w:t xml:space="preserve">English-speaking </w:t>
      </w:r>
      <w:r w:rsidR="00F90F59" w:rsidRPr="00D3191C">
        <w:t>parents’ two-word utterances containing a verb and its subject, object or indirect object</w:t>
      </w:r>
      <w:r w:rsidR="006D6188">
        <w:t>, that is, the core grammatical relations</w:t>
      </w:r>
      <w:r w:rsidR="00F90F59">
        <w:t xml:space="preserve">.  The results showed that such sentences </w:t>
      </w:r>
      <w:r w:rsidR="00F90F59" w:rsidRPr="00D3191C">
        <w:t>contain transparent information on the binary dependency/merge relation responsible for syntactic connectivity</w:t>
      </w:r>
      <w:r w:rsidR="00BB6438">
        <w:t xml:space="preserve"> as the verbs are inevitably coupled with pronouns and proper names which cannot be anything but referential expressions specifying a dependent of the verb</w:t>
      </w:r>
      <w:r w:rsidR="00F90F59">
        <w:t xml:space="preserve">.  In addition, </w:t>
      </w:r>
      <w:r w:rsidR="001F2720">
        <w:t xml:space="preserve">pronouns and proper names are </w:t>
      </w:r>
      <w:r w:rsidR="00F90F59" w:rsidRPr="00D3191C">
        <w:t>natural variables for dependents</w:t>
      </w:r>
      <w:r w:rsidR="00F90F59">
        <w:t xml:space="preserve"> </w:t>
      </w:r>
      <w:r w:rsidR="001F2720">
        <w:t>as they are</w:t>
      </w:r>
      <w:r w:rsidR="00BB6438">
        <w:t xml:space="preserve"> indexical expressions, receiving a different value in each different context</w:t>
      </w:r>
      <w:r w:rsidR="00F90F59" w:rsidRPr="00D3191C">
        <w:t>, making generalization to other contexts an immediate possibility</w:t>
      </w:r>
      <w:r w:rsidR="00F90F59">
        <w:t xml:space="preserve">.  </w:t>
      </w:r>
      <w:r w:rsidR="00F90F59" w:rsidRPr="00D3191C">
        <w:t xml:space="preserve">In a second study, a large sample of children were found to use </w:t>
      </w:r>
      <w:r w:rsidR="00997754" w:rsidRPr="007D5271">
        <w:t>the same verbs as the parents in the</w:t>
      </w:r>
      <w:r w:rsidR="00997754" w:rsidRPr="00D3191C">
        <w:t xml:space="preserve"> </w:t>
      </w:r>
      <w:r w:rsidR="00F90F59" w:rsidRPr="00D3191C">
        <w:t xml:space="preserve">great majority of their early sentences </w:t>
      </w:r>
      <w:r w:rsidR="00997754" w:rsidRPr="007D5271">
        <w:t>which express those same</w:t>
      </w:r>
      <w:r w:rsidR="00997754" w:rsidRPr="00D3191C">
        <w:t xml:space="preserve"> </w:t>
      </w:r>
      <w:r w:rsidR="00F90F59" w:rsidRPr="00D3191C">
        <w:t>core grammatical relations</w:t>
      </w:r>
      <w:r w:rsidR="00F90F59">
        <w:t xml:space="preserve">, suggesting that </w:t>
      </w:r>
      <w:r w:rsidR="00F90F59" w:rsidRPr="00D3191C">
        <w:t>children learn</w:t>
      </w:r>
      <w:r w:rsidR="00F90F59">
        <w:t>ed</w:t>
      </w:r>
      <w:r w:rsidR="00F90F59" w:rsidRPr="00D3191C">
        <w:t xml:space="preserve"> the </w:t>
      </w:r>
      <w:r w:rsidR="00F90F59">
        <w:t xml:space="preserve">basic principle of merge/dependency needed to produce two-word sentences, as well as the specific two-word constructions, </w:t>
      </w:r>
      <w:r w:rsidR="00F90F59" w:rsidRPr="00D3191C">
        <w:t>from parental tw</w:t>
      </w:r>
      <w:r w:rsidR="00F90F59">
        <w:t>o-</w:t>
      </w:r>
      <w:r w:rsidR="00F90F59" w:rsidRPr="00D3191C">
        <w:t>word sentences.</w:t>
      </w:r>
      <w:r w:rsidR="008F087C">
        <w:t xml:space="preserve"> Interestingly, the terms used by the children as subjects and objects did not match the distribution of the ones in the parental input, supporting the conclusion that children learned that certain verbs take, for example, an object, but that they were free to specify the object according to current circumstances</w:t>
      </w:r>
      <w:r w:rsidR="002409B9">
        <w:t xml:space="preserve"> (Ninio, 2014b)</w:t>
      </w:r>
      <w:r w:rsidR="008F087C">
        <w:t>.</w:t>
      </w:r>
    </w:p>
    <w:p w:rsidR="00DE3DC3" w:rsidRDefault="00FD1439" w:rsidP="00424E5C">
      <w:pPr>
        <w:suppressAutoHyphens/>
        <w:spacing w:line="480" w:lineRule="auto"/>
      </w:pPr>
      <w:r>
        <w:tab/>
      </w:r>
      <w:r w:rsidR="00424E5C">
        <w:t>A</w:t>
      </w:r>
      <w:r w:rsidR="003D11F7">
        <w:t>fter learning to combine two words by the merge/dependency operation, t</w:t>
      </w:r>
      <w:r w:rsidR="00DE3DC3" w:rsidRPr="00C411E0">
        <w:t xml:space="preserve">he next developmental task children face is </w:t>
      </w:r>
      <w:r w:rsidR="003D11F7">
        <w:t xml:space="preserve">to </w:t>
      </w:r>
      <w:r w:rsidR="00DE3DC3" w:rsidRPr="00014DD3">
        <w:t>learn to apply th</w:t>
      </w:r>
      <w:r w:rsidR="00424E5C">
        <w:t>is</w:t>
      </w:r>
      <w:r w:rsidR="00DE3DC3" w:rsidRPr="00014DD3">
        <w:t xml:space="preserve"> operation </w:t>
      </w:r>
      <w:r w:rsidR="00DE3DC3">
        <w:t>recursively</w:t>
      </w:r>
      <w:r w:rsidR="00DE3DC3" w:rsidRPr="00014DD3">
        <w:t xml:space="preserve"> in order to build syntactically connected three-word sentences, and, with repeated </w:t>
      </w:r>
      <w:r w:rsidR="00DE3DC3">
        <w:t>recursion</w:t>
      </w:r>
      <w:r w:rsidR="00DE3DC3" w:rsidRPr="00014DD3">
        <w:t>, sentences of any length</w:t>
      </w:r>
      <w:r w:rsidR="00DE3DC3">
        <w:t xml:space="preserve"> </w:t>
      </w:r>
      <w:r w:rsidR="00DE3DC3" w:rsidRPr="00053601">
        <w:t>(Hauser, Chomsky, &amp; Fitch</w:t>
      </w:r>
      <w:r w:rsidR="00D73BB0">
        <w:t xml:space="preserve"> 2</w:t>
      </w:r>
      <w:r w:rsidR="00DE3DC3" w:rsidRPr="00053601">
        <w:t>002).</w:t>
      </w:r>
      <w:r w:rsidR="00DE3DC3">
        <w:t xml:space="preserve">  In the present study, we are hypothesizing that children master the principles and details of recursive structure-building by a route similar to the way they master the basics of the system for the construction of two-word </w:t>
      </w:r>
      <w:r w:rsidR="00DE3DC3">
        <w:lastRenderedPageBreak/>
        <w:t>sentences – that is, by learning them from</w:t>
      </w:r>
      <w:r w:rsidR="00FB673C">
        <w:t xml:space="preserve"> the appropriate parental inp</w:t>
      </w:r>
      <w:r w:rsidR="00D23AC1">
        <w:t>ut in an item-specific manner.</w:t>
      </w:r>
    </w:p>
    <w:p w:rsidR="00424E5C" w:rsidRDefault="003D11F7" w:rsidP="00424E5C">
      <w:pPr>
        <w:spacing w:line="480" w:lineRule="auto"/>
        <w:ind w:firstLine="360"/>
        <w:contextualSpacing/>
      </w:pPr>
      <w:r>
        <w:t xml:space="preserve">According to our generative hypothesis, then, children’s first three-word sentences represent a serious phase shift in their syntactic system.  As the new principle required for connecting three words – recursion – does not exist in two-word sentences, children </w:t>
      </w:r>
      <w:r w:rsidR="003D3FC7">
        <w:t xml:space="preserve">turned to </w:t>
      </w:r>
      <w:r>
        <w:t xml:space="preserve">parental three-word or longer sentences </w:t>
      </w:r>
      <w:r w:rsidR="002765AA">
        <w:t>when</w:t>
      </w:r>
      <w:r>
        <w:t xml:space="preserve"> master</w:t>
      </w:r>
      <w:r w:rsidR="002765AA">
        <w:t>ing</w:t>
      </w:r>
      <w:r>
        <w:t xml:space="preserve"> the new concept and the new constructions it is used for. </w:t>
      </w:r>
      <w:r w:rsidR="00261CEA">
        <w:t xml:space="preserve"> </w:t>
      </w:r>
      <w:r>
        <w:t xml:space="preserve">This conceptualization tags children’s first three-word sentences as radical innovations rather than simple extensions of their two-word sentences. </w:t>
      </w:r>
      <w:r w:rsidR="000E3782">
        <w:t xml:space="preserve"> In the absence of such a presupposition, an alternative hypothesis can be offered, namely, that there is nothing revolutionary in three-word sentences, and they can probably be easily derived by children from their two-word sentences </w:t>
      </w:r>
      <w:r w:rsidR="005565A7">
        <w:t xml:space="preserve">by extending them </w:t>
      </w:r>
      <w:r w:rsidR="000E3782">
        <w:t xml:space="preserve">with the simple addition of another word.  Such claims are indeed found </w:t>
      </w:r>
      <w:r w:rsidR="000E3782" w:rsidRPr="00CA2707">
        <w:t>in the literature where children’s sentences are said to be mostly derived from the</w:t>
      </w:r>
      <w:r w:rsidR="008908DF" w:rsidRPr="00CA2707">
        <w:t>ir</w:t>
      </w:r>
      <w:r w:rsidR="000E3782" w:rsidRPr="00CA2707">
        <w:t xml:space="preserve"> </w:t>
      </w:r>
      <w:r w:rsidR="00CB4047" w:rsidRPr="00CA2707">
        <w:t xml:space="preserve">own </w:t>
      </w:r>
      <w:r w:rsidR="000E3782" w:rsidRPr="00CA2707">
        <w:t xml:space="preserve">previous sentences, by </w:t>
      </w:r>
      <w:r w:rsidR="008908DF" w:rsidRPr="00CA2707">
        <w:t xml:space="preserve">some </w:t>
      </w:r>
      <w:r w:rsidR="000E3782" w:rsidRPr="00CA2707">
        <w:t xml:space="preserve">minimal change such as </w:t>
      </w:r>
      <w:r w:rsidR="008908DF" w:rsidRPr="00CA2707">
        <w:t xml:space="preserve">the </w:t>
      </w:r>
      <w:r w:rsidR="000E3782" w:rsidRPr="00CA2707">
        <w:t>addition</w:t>
      </w:r>
      <w:r w:rsidR="008908DF" w:rsidRPr="00CA2707">
        <w:t xml:space="preserve"> of another word (</w:t>
      </w:r>
      <w:r w:rsidR="00F64B5D" w:rsidRPr="00CA2707">
        <w:t>Lieven, Salomo, &amp; Tomasello</w:t>
      </w:r>
      <w:r w:rsidR="00D73BB0">
        <w:t xml:space="preserve"> 2</w:t>
      </w:r>
      <w:r w:rsidR="00F64B5D" w:rsidRPr="00CA2707">
        <w:t>009).</w:t>
      </w:r>
      <w:r w:rsidR="00CB4047" w:rsidRPr="00CA2707">
        <w:t xml:space="preserve">  </w:t>
      </w:r>
      <w:r w:rsidR="00E71A25">
        <w:t>The</w:t>
      </w:r>
      <w:r w:rsidR="00E71A25" w:rsidRPr="00557B8B">
        <w:t xml:space="preserve">se authors’ work suggests that once children have started to combine words into </w:t>
      </w:r>
      <w:r w:rsidR="00E71A25">
        <w:t>2</w:t>
      </w:r>
      <w:r w:rsidR="00E71A25" w:rsidRPr="00557B8B">
        <w:t>-word utterances, the principles needed to produce 3-word utterances are already in place, and therefore the one can serve as the basis for the other</w:t>
      </w:r>
      <w:r w:rsidR="00E71A25">
        <w:t xml:space="preserve">. </w:t>
      </w:r>
      <w:r w:rsidR="00E71A25" w:rsidRPr="00557B8B">
        <w:t xml:space="preserve"> </w:t>
      </w:r>
      <w:r w:rsidR="00485DFB">
        <w:t xml:space="preserve">This divergence in the perceived role of parental input and of children’s shorter sentences in the buildup of children’s initial three-word sentences makes it possible to define an alternative hypothesis to our learning model. </w:t>
      </w:r>
      <w:r w:rsidR="006B3FF6">
        <w:t xml:space="preserve"> </w:t>
      </w:r>
      <w:r w:rsidR="00485DFB">
        <w:t>Under our generative hypothesis, children’s initial three-word sentences should be more similar to parents’ three-word sentences than to children’s two-word sentences.  According to the alternative hypothesis, children’s initial three-word sentences should be more similar to their two-word sentences</w:t>
      </w:r>
      <w:r w:rsidR="00485DFB" w:rsidRPr="00485DFB">
        <w:t xml:space="preserve"> </w:t>
      </w:r>
      <w:r w:rsidR="00485DFB">
        <w:t xml:space="preserve">than to </w:t>
      </w:r>
      <w:r w:rsidR="00424E5C">
        <w:t>parents’ three-word sentences.</w:t>
      </w:r>
    </w:p>
    <w:p w:rsidR="00B7229F" w:rsidRDefault="00B7229F" w:rsidP="00424E5C">
      <w:pPr>
        <w:spacing w:line="480" w:lineRule="auto"/>
        <w:ind w:firstLine="360"/>
        <w:contextualSpacing/>
      </w:pPr>
      <w:r>
        <w:t xml:space="preserve">According to an analysis of the learning task, the optimal input for learning recursive constructions should be parents’ three-word long sentences.  These are long enough so that </w:t>
      </w:r>
      <w:r>
        <w:lastRenderedPageBreak/>
        <w:t xml:space="preserve">they demonstrate recursion – a pattern that cannot be observed in two-word sentences -- and short enough so that children do not have to decipher the structure of sentences several steps beyond their current level of knowledge such as four-word or longer strings. </w:t>
      </w:r>
      <w:r w:rsidR="00261CEA">
        <w:t xml:space="preserve"> </w:t>
      </w:r>
      <w:r>
        <w:t>We are therefore hypothesizing that parents’ three-word sentences provide highly learnable input for discovering how to construct three-word sentences</w:t>
      </w:r>
      <w:r w:rsidR="00424E5C">
        <w:t>.</w:t>
      </w:r>
    </w:p>
    <w:p w:rsidR="00B26C5C" w:rsidRDefault="004E6E63" w:rsidP="00640C2D">
      <w:pPr>
        <w:spacing w:line="480" w:lineRule="auto"/>
        <w:ind w:firstLine="360"/>
      </w:pPr>
      <w:r>
        <w:t>In order to test the learning hypothesis</w:t>
      </w:r>
      <w:r w:rsidR="007210F2">
        <w:t xml:space="preserve"> against the alternative hypothesis</w:t>
      </w:r>
      <w:r>
        <w:t xml:space="preserve">, we will compare children’s first three spontaneous 3-word long sentences to parents’ three-word sentences </w:t>
      </w:r>
      <w:r w:rsidR="00111465" w:rsidRPr="007D5271">
        <w:t>in terms of the distribution</w:t>
      </w:r>
      <w:r w:rsidR="00111465">
        <w:t xml:space="preserve"> </w:t>
      </w:r>
      <w:r>
        <w:t xml:space="preserve">of recursive constructions. </w:t>
      </w:r>
      <w:r w:rsidR="00261CEA">
        <w:t xml:space="preserve"> </w:t>
      </w:r>
      <w:r>
        <w:t xml:space="preserve">We hypothesize that </w:t>
      </w:r>
      <w:r w:rsidR="00111465" w:rsidRPr="007D5271">
        <w:t>as they start to produce</w:t>
      </w:r>
      <w:r>
        <w:t xml:space="preserve"> three-word sentences, children will use the two types of recursion (tail and true recursion) in proportion to their distribution in the parental input of three-word sentences.  In addition, </w:t>
      </w:r>
      <w:r w:rsidR="00DD38E5">
        <w:t>as we assume children learn lexical</w:t>
      </w:r>
      <w:r w:rsidR="00592AE4">
        <w:t>ly</w:t>
      </w:r>
      <w:r w:rsidR="00DD38E5">
        <w:t xml:space="preserve">-specific concrete combinatory patterns and not abstract principles, we hypothesize that </w:t>
      </w:r>
      <w:r>
        <w:t xml:space="preserve">children will be similar to parents in the </w:t>
      </w:r>
      <w:r w:rsidR="0004455B">
        <w:t xml:space="preserve">details of their initial three-word constructions, as </w:t>
      </w:r>
      <w:r w:rsidR="00DD38E5">
        <w:t xml:space="preserve">will be </w:t>
      </w:r>
      <w:r w:rsidR="0004455B">
        <w:t xml:space="preserve">demonstrated by a similar </w:t>
      </w:r>
      <w:r>
        <w:t>distribution of the root words heading the three-word constructions they produce</w:t>
      </w:r>
      <w:r w:rsidR="008A7D65">
        <w:t xml:space="preserve"> (for a recent review of the input frequency effect see Ambridge, Kidd, Rowland, &amp; Theakston</w:t>
      </w:r>
      <w:r w:rsidR="00D73BB0">
        <w:t xml:space="preserve"> 2</w:t>
      </w:r>
      <w:r w:rsidR="008A7D65">
        <w:t xml:space="preserve">015) </w:t>
      </w:r>
      <w:r>
        <w:t xml:space="preserve">. </w:t>
      </w:r>
      <w:r w:rsidR="00261CEA">
        <w:t xml:space="preserve"> </w:t>
      </w:r>
      <w:r w:rsidR="007210F2">
        <w:t xml:space="preserve">We shall also compare children’s initial three-word sentences to their two-word sentences and hypothesize that they will be less </w:t>
      </w:r>
      <w:r w:rsidR="007210F2" w:rsidRPr="00237EF5">
        <w:t xml:space="preserve">similar to </w:t>
      </w:r>
      <w:r w:rsidR="00237EF5" w:rsidRPr="00237EF5">
        <w:t>these</w:t>
      </w:r>
      <w:r w:rsidR="007210F2" w:rsidRPr="00237EF5">
        <w:t xml:space="preserve"> </w:t>
      </w:r>
      <w:r w:rsidR="001E3DB3" w:rsidRPr="00237EF5">
        <w:t xml:space="preserve">than </w:t>
      </w:r>
      <w:r w:rsidR="00237EF5" w:rsidRPr="00237EF5">
        <w:t xml:space="preserve">to </w:t>
      </w:r>
      <w:r w:rsidR="001E3DB3" w:rsidRPr="00237EF5">
        <w:t>parents' 3-word sentences</w:t>
      </w:r>
      <w:r w:rsidR="007210F2" w:rsidRPr="00237EF5">
        <w:t>.</w:t>
      </w:r>
    </w:p>
    <w:p w:rsidR="00886456" w:rsidRDefault="00886456" w:rsidP="00640C2D">
      <w:pPr>
        <w:spacing w:line="480" w:lineRule="auto"/>
        <w:ind w:firstLine="360"/>
      </w:pPr>
      <w:r w:rsidRPr="00053601">
        <w:t>To test th</w:t>
      </w:r>
      <w:r w:rsidR="00FA6817">
        <w:t>ese hypothese</w:t>
      </w:r>
      <w:r w:rsidRPr="00053601">
        <w:t>s, we collected a large corpus of children's first three three-word sentences with syntactic connectivity</w:t>
      </w:r>
      <w:r w:rsidR="00270C3E">
        <w:t xml:space="preserve"> observed in the recorded observations</w:t>
      </w:r>
      <w:r w:rsidRPr="00053601">
        <w:t>, and compared them to children's two-word sentences and to parents' three-word sentences</w:t>
      </w:r>
      <w:r w:rsidR="004463C5">
        <w:t>.</w:t>
      </w:r>
    </w:p>
    <w:p w:rsidR="00886456" w:rsidRDefault="00886456" w:rsidP="00640C2D">
      <w:pPr>
        <w:spacing w:line="480" w:lineRule="auto"/>
      </w:pPr>
    </w:p>
    <w:p w:rsidR="00EB685A" w:rsidRPr="00053601" w:rsidRDefault="00E43831" w:rsidP="00640C2D">
      <w:pPr>
        <w:spacing w:line="480" w:lineRule="auto"/>
        <w:rPr>
          <w:rFonts w:eastAsia="Times New Roman"/>
          <w:b/>
        </w:rPr>
      </w:pPr>
      <w:r>
        <w:rPr>
          <w:rFonts w:eastAsia="Times New Roman"/>
          <w:b/>
        </w:rPr>
        <w:t>M</w:t>
      </w:r>
      <w:r w:rsidRPr="00531348">
        <w:rPr>
          <w:rFonts w:eastAsia="Times New Roman"/>
          <w:b/>
        </w:rPr>
        <w:t>ethod</w:t>
      </w:r>
    </w:p>
    <w:p w:rsidR="00EB685A" w:rsidRPr="003954DE" w:rsidRDefault="00EB685A" w:rsidP="00640C2D">
      <w:pPr>
        <w:tabs>
          <w:tab w:val="left" w:pos="360"/>
        </w:tabs>
        <w:autoSpaceDE w:val="0"/>
        <w:autoSpaceDN w:val="0"/>
        <w:adjustRightInd w:val="0"/>
        <w:spacing w:line="480" w:lineRule="auto"/>
        <w:rPr>
          <w:i/>
          <w:iCs/>
        </w:rPr>
      </w:pPr>
      <w:r w:rsidRPr="003954DE">
        <w:rPr>
          <w:i/>
          <w:iCs/>
        </w:rPr>
        <w:t>Participants</w:t>
      </w:r>
    </w:p>
    <w:p w:rsidR="00FD1439" w:rsidRDefault="009335DA" w:rsidP="00592AE4">
      <w:pPr>
        <w:spacing w:line="480" w:lineRule="auto"/>
        <w:rPr>
          <w:rFonts w:eastAsia="Minion-Regular"/>
        </w:rPr>
      </w:pPr>
      <w:r w:rsidRPr="00053601">
        <w:rPr>
          <w:rFonts w:eastAsia="Times New Roman"/>
        </w:rPr>
        <w:t>English-</w:t>
      </w:r>
      <w:r>
        <w:rPr>
          <w:rFonts w:eastAsia="Times New Roman"/>
        </w:rPr>
        <w:t>language p</w:t>
      </w:r>
      <w:r>
        <w:t xml:space="preserve">arental and child </w:t>
      </w:r>
      <w:r w:rsidR="004463C5">
        <w:t xml:space="preserve">samples </w:t>
      </w:r>
      <w:r w:rsidR="00EB685A" w:rsidRPr="00053601">
        <w:t xml:space="preserve">were </w:t>
      </w:r>
      <w:r w:rsidR="00EB685A" w:rsidRPr="00053601">
        <w:rPr>
          <w:rFonts w:eastAsia="Times New Roman"/>
        </w:rPr>
        <w:t xml:space="preserve">taken from the CHILDES </w:t>
      </w:r>
      <w:r w:rsidRPr="00053601">
        <w:t>(Child Language Data Exchange System)</w:t>
      </w:r>
      <w:r>
        <w:t xml:space="preserve"> </w:t>
      </w:r>
      <w:r w:rsidR="00EB685A" w:rsidRPr="00053601">
        <w:rPr>
          <w:rFonts w:eastAsia="Times New Roman"/>
        </w:rPr>
        <w:t>archive</w:t>
      </w:r>
      <w:r>
        <w:rPr>
          <w:rFonts w:eastAsia="Times New Roman"/>
        </w:rPr>
        <w:t xml:space="preserve"> </w:t>
      </w:r>
      <w:r w:rsidRPr="00053601">
        <w:t>(MacWhinney</w:t>
      </w:r>
      <w:r w:rsidR="00D73BB0">
        <w:t xml:space="preserve"> 2</w:t>
      </w:r>
      <w:r w:rsidRPr="00053601">
        <w:t>000)</w:t>
      </w:r>
      <w:r w:rsidR="00EB685A" w:rsidRPr="00053601">
        <w:rPr>
          <w:rFonts w:eastAsia="Times New Roman"/>
        </w:rPr>
        <w:t xml:space="preserve">, </w:t>
      </w:r>
      <w:r w:rsidRPr="00053601">
        <w:t xml:space="preserve">which is a public domain </w:t>
      </w:r>
      <w:r w:rsidRPr="00053601">
        <w:lastRenderedPageBreak/>
        <w:t>database for corpora on first language acquisition</w:t>
      </w:r>
      <w:r>
        <w:t xml:space="preserve">. </w:t>
      </w:r>
      <w:r w:rsidR="00261CEA">
        <w:t xml:space="preserve"> </w:t>
      </w:r>
      <w:r>
        <w:t>A</w:t>
      </w:r>
      <w:r w:rsidR="00EB685A" w:rsidRPr="00053601">
        <w:rPr>
          <w:rFonts w:eastAsia="Times New Roman"/>
        </w:rPr>
        <w:t xml:space="preserve">ll </w:t>
      </w:r>
      <w:r>
        <w:rPr>
          <w:rFonts w:eastAsia="Times New Roman"/>
        </w:rPr>
        <w:t xml:space="preserve">participants were </w:t>
      </w:r>
      <w:r w:rsidR="00EB685A" w:rsidRPr="00053601">
        <w:rPr>
          <w:rFonts w:eastAsia="Times New Roman"/>
        </w:rPr>
        <w:t>ob</w:t>
      </w:r>
      <w:r w:rsidR="004463C5">
        <w:rPr>
          <w:rFonts w:eastAsia="Times New Roman"/>
        </w:rPr>
        <w:t xml:space="preserve">served </w:t>
      </w:r>
      <w:r w:rsidR="00EB685A" w:rsidRPr="00053601">
        <w:rPr>
          <w:rFonts w:eastAsia="Times New Roman"/>
        </w:rPr>
        <w:t xml:space="preserve">in </w:t>
      </w:r>
      <w:r w:rsidR="00EB685A" w:rsidRPr="00053601">
        <w:rPr>
          <w:lang w:val="en-GB"/>
        </w:rPr>
        <w:t>naturalistic</w:t>
      </w:r>
      <w:r w:rsidR="00EB685A" w:rsidRPr="00053601">
        <w:rPr>
          <w:rtl/>
          <w:lang w:val="en-GB"/>
        </w:rPr>
        <w:t>,</w:t>
      </w:r>
      <w:r w:rsidR="00EB685A" w:rsidRPr="00053601">
        <w:rPr>
          <w:lang w:val="en-GB"/>
        </w:rPr>
        <w:t xml:space="preserve"> dyadic </w:t>
      </w:r>
      <w:r w:rsidR="00EB685A" w:rsidRPr="00053601">
        <w:rPr>
          <w:rFonts w:eastAsia="Times New Roman"/>
        </w:rPr>
        <w:t>interaction of children and their parents</w:t>
      </w:r>
      <w:r w:rsidR="00A67898">
        <w:rPr>
          <w:rFonts w:eastAsia="Times New Roman"/>
        </w:rPr>
        <w:t xml:space="preserve">.  </w:t>
      </w:r>
      <w:r w:rsidR="00C54AC8">
        <w:rPr>
          <w:lang w:val="en-GB"/>
        </w:rPr>
        <w:t xml:space="preserve">The observations were of </w:t>
      </w:r>
      <w:r w:rsidR="00EB685A" w:rsidRPr="00053601">
        <w:rPr>
          <w:lang w:val="en-GB"/>
        </w:rPr>
        <w:t xml:space="preserve">normally developing young children </w:t>
      </w:r>
      <w:r w:rsidR="00EB685A" w:rsidRPr="00053601">
        <w:rPr>
          <w:rFonts w:eastAsia="Minion-Regular"/>
          <w:lang w:val="en-GB"/>
        </w:rPr>
        <w:t xml:space="preserve">with no diagnosed hearing or speech problems, </w:t>
      </w:r>
      <w:r w:rsidR="00EB685A" w:rsidRPr="00053601">
        <w:rPr>
          <w:lang w:val="en-GB"/>
        </w:rPr>
        <w:t>and of their parents, native speakers of English</w:t>
      </w:r>
      <w:r>
        <w:rPr>
          <w:lang w:val="en-GB"/>
        </w:rPr>
        <w:t>.</w:t>
      </w:r>
      <w:r w:rsidR="00CD2AE2">
        <w:rPr>
          <w:lang w:val="en-GB"/>
        </w:rPr>
        <w:t xml:space="preserve">  </w:t>
      </w:r>
      <w:r w:rsidR="007B45EF" w:rsidRPr="007D5271">
        <w:t>This resulted in</w:t>
      </w:r>
      <w:r w:rsidR="007B45EF">
        <w:t xml:space="preserve"> </w:t>
      </w:r>
      <w:r w:rsidR="00EB685A" w:rsidRPr="00053601">
        <w:t>the selection of parents and children from 33 research projects in the CHILDES archive</w:t>
      </w:r>
      <w:r w:rsidR="00CD2AE2" w:rsidRPr="00C37058">
        <w:rPr>
          <w:color w:val="000000"/>
        </w:rPr>
        <w:t xml:space="preserve">: the British projects </w:t>
      </w:r>
      <w:r w:rsidR="00CD2AE2" w:rsidRPr="009B2E9A">
        <w:rPr>
          <w:color w:val="000000"/>
        </w:rPr>
        <w:t>Belfast</w:t>
      </w:r>
      <w:r w:rsidR="00CD2AE2" w:rsidRPr="00C37058">
        <w:rPr>
          <w:color w:val="000000"/>
        </w:rPr>
        <w:t xml:space="preserve">, Howe, Korman, </w:t>
      </w:r>
      <w:r w:rsidR="00CD2AE2" w:rsidRPr="009B2E9A">
        <w:rPr>
          <w:color w:val="000000"/>
        </w:rPr>
        <w:t>Manchester</w:t>
      </w:r>
      <w:r w:rsidR="00CD2AE2" w:rsidRPr="00C37058">
        <w:rPr>
          <w:color w:val="000000"/>
        </w:rPr>
        <w:t>, and Wells, and the American projects Bates,</w:t>
      </w:r>
      <w:r w:rsidR="00CD2AE2">
        <w:rPr>
          <w:color w:val="000000"/>
        </w:rPr>
        <w:t xml:space="preserve"> Bernstein-Ratner, Bliss, Bloom</w:t>
      </w:r>
      <w:r w:rsidR="00640C2D">
        <w:rPr>
          <w:color w:val="000000"/>
        </w:rPr>
        <w:t>, 1</w:t>
      </w:r>
      <w:r w:rsidR="00CD2AE2" w:rsidRPr="00C37058">
        <w:rPr>
          <w:rFonts w:eastAsia="AdvOT54604583+f7"/>
          <w:color w:val="000000"/>
        </w:rPr>
        <w:t xml:space="preserve">970 </w:t>
      </w:r>
      <w:r w:rsidR="00CD2AE2" w:rsidRPr="00C37058">
        <w:rPr>
          <w:color w:val="000000"/>
        </w:rPr>
        <w:t xml:space="preserve">and </w:t>
      </w:r>
      <w:r w:rsidR="00CD2AE2" w:rsidRPr="00C37058">
        <w:rPr>
          <w:rFonts w:eastAsia="AdvOT54604583+f7"/>
          <w:color w:val="000000"/>
        </w:rPr>
        <w:t>1973</w:t>
      </w:r>
      <w:r w:rsidR="00CD2AE2" w:rsidRPr="00C37058">
        <w:rPr>
          <w:color w:val="000000"/>
        </w:rPr>
        <w:t xml:space="preserve">, Brent, Brown, Clark, </w:t>
      </w:r>
      <w:r w:rsidR="00CD2AE2" w:rsidRPr="009B2E9A">
        <w:rPr>
          <w:color w:val="000000"/>
        </w:rPr>
        <w:t>Cornell</w:t>
      </w:r>
      <w:r w:rsidR="00CD2AE2" w:rsidRPr="00C37058">
        <w:rPr>
          <w:color w:val="000000"/>
        </w:rPr>
        <w:t xml:space="preserve">, Demetras, Feldman, </w:t>
      </w:r>
      <w:r w:rsidR="00CD2AE2" w:rsidRPr="009B2E9A">
        <w:rPr>
          <w:color w:val="000000"/>
        </w:rPr>
        <w:t>Gleason</w:t>
      </w:r>
      <w:r w:rsidR="00CD2AE2" w:rsidRPr="00C37058">
        <w:rPr>
          <w:color w:val="000000"/>
        </w:rPr>
        <w:t xml:space="preserve">, Harvard Home-School, Higginson, Kuczaj, MacWhinney, McMillan, Morisset, </w:t>
      </w:r>
      <w:r w:rsidR="00CD2AE2" w:rsidRPr="009B2E9A">
        <w:rPr>
          <w:color w:val="000000"/>
        </w:rPr>
        <w:t>New England</w:t>
      </w:r>
      <w:r w:rsidR="00CD2AE2" w:rsidRPr="00C37058">
        <w:rPr>
          <w:color w:val="000000"/>
        </w:rPr>
        <w:t>, Peters-Wilson, Post, Rollins, Sachs, Suppes, Tardif, Valian, Van Houten, and Warren-Leubecker (MacWhinney, 2000).</w:t>
      </w:r>
      <w:r w:rsidR="00CD2AE2">
        <w:rPr>
          <w:color w:val="000000"/>
        </w:rPr>
        <w:t xml:space="preserve">  </w:t>
      </w:r>
      <w:r w:rsidR="00EB685A" w:rsidRPr="00053601">
        <w:rPr>
          <w:rFonts w:eastAsia="Minion-Regular"/>
        </w:rPr>
        <w:t>From these projects, we selected the observational studies of 471 different parent-child dyads</w:t>
      </w:r>
      <w:r w:rsidR="00A67898">
        <w:rPr>
          <w:rFonts w:eastAsia="Minion-Regular"/>
        </w:rPr>
        <w:t xml:space="preserve">.  </w:t>
      </w:r>
      <w:r w:rsidR="00EB685A" w:rsidRPr="00053601">
        <w:rPr>
          <w:rFonts w:eastAsia="Minion-Regular"/>
        </w:rPr>
        <w:t>In 35 of the studies there were two active parents interacting with the target child, resulting in a parental sample of 506 different parents.</w:t>
      </w:r>
    </w:p>
    <w:p w:rsidR="00FD1439" w:rsidRDefault="00EB685A" w:rsidP="00ED5EBB">
      <w:pPr>
        <w:spacing w:line="480" w:lineRule="auto"/>
        <w:ind w:firstLine="720"/>
      </w:pPr>
      <w:r w:rsidRPr="00053601">
        <w:t>In order to avoid severely unequal contributions to the pooled corpus, the number of utterances included from each parent was restricted to a maximum of 3,000</w:t>
      </w:r>
      <w:r w:rsidR="005037C4">
        <w:t>, counting from the beginning of observations</w:t>
      </w:r>
      <w:r w:rsidR="00A67898">
        <w:t xml:space="preserve">.  </w:t>
      </w:r>
      <w:r w:rsidRPr="00053601">
        <w:t>We have excluded the speech of parents addressed to other adults present in the observational session or on the telephone, as this speech may be ignored by young children because of unfamiliar subjects</w:t>
      </w:r>
      <w:r w:rsidR="00A67898">
        <w:t xml:space="preserve">.  </w:t>
      </w:r>
      <w:r w:rsidR="00ED5EBB">
        <w:t>C</w:t>
      </w:r>
      <w:r w:rsidRPr="00053601">
        <w:t>ontextual comments were checked in order to ascertain that we include</w:t>
      </w:r>
      <w:r w:rsidR="00B211B9">
        <w:t>d</w:t>
      </w:r>
      <w:r w:rsidRPr="00053601">
        <w:t xml:space="preserve"> only spontaneous utterances from target parent to target child</w:t>
      </w:r>
      <w:r w:rsidR="00FF0F60">
        <w:t>.</w:t>
      </w:r>
      <w:r w:rsidR="00ED5EBB">
        <w:t xml:space="preserve"> </w:t>
      </w:r>
      <w:r w:rsidR="00ED5EBB" w:rsidRPr="00053601">
        <w:rPr>
          <w:rFonts w:eastAsia="Minion-Regular"/>
        </w:rPr>
        <w:t>The resultant parental corpus contains almost 1.5 million (1,470,811) running words</w:t>
      </w:r>
      <w:r w:rsidR="00ED5EBB">
        <w:rPr>
          <w:rFonts w:eastAsia="Minion-Regular"/>
        </w:rPr>
        <w:t>.</w:t>
      </w:r>
    </w:p>
    <w:p w:rsidR="006063AB" w:rsidRDefault="00ED5EBB" w:rsidP="00ED5EBB">
      <w:pPr>
        <w:spacing w:line="480" w:lineRule="auto"/>
        <w:ind w:firstLine="360"/>
      </w:pPr>
      <w:r>
        <w:t>W</w:t>
      </w:r>
      <w:r w:rsidR="00EB685A" w:rsidRPr="00053601">
        <w:t xml:space="preserve">e focused on parents’ </w:t>
      </w:r>
      <w:r w:rsidR="005900F3">
        <w:t xml:space="preserve">three-word sentences </w:t>
      </w:r>
      <w:r w:rsidR="00EB685A" w:rsidRPr="00053601">
        <w:t>possessing syntactic structure</w:t>
      </w:r>
      <w:r>
        <w:t xml:space="preserve">, excluding </w:t>
      </w:r>
      <w:r w:rsidR="00EB685A" w:rsidRPr="00053601">
        <w:t xml:space="preserve"> utterances where one of the </w:t>
      </w:r>
      <w:r>
        <w:t xml:space="preserve">three </w:t>
      </w:r>
      <w:r w:rsidR="00EB685A" w:rsidRPr="00053601">
        <w:t>words was a vocative</w:t>
      </w:r>
      <w:r>
        <w:t xml:space="preserve"> or </w:t>
      </w:r>
      <w:r w:rsidR="00EB685A" w:rsidRPr="00053601">
        <w:t>an interjection</w:t>
      </w:r>
      <w:r>
        <w:t>. U</w:t>
      </w:r>
      <w:r w:rsidR="00396D7C">
        <w:t xml:space="preserve">nfinished </w:t>
      </w:r>
      <w:r w:rsidR="00687A91">
        <w:t>or</w:t>
      </w:r>
      <w:r w:rsidR="00396D7C">
        <w:t xml:space="preserve"> cut off</w:t>
      </w:r>
      <w:r>
        <w:t xml:space="preserve"> utterances</w:t>
      </w:r>
      <w:r w:rsidR="00396D7C">
        <w:t xml:space="preserve">, or containing </w:t>
      </w:r>
      <w:r w:rsidR="00687A91">
        <w:t xml:space="preserve">words </w:t>
      </w:r>
      <w:r>
        <w:t>not</w:t>
      </w:r>
      <w:r w:rsidR="001E3DB3" w:rsidRPr="007D5271">
        <w:t xml:space="preserve"> transcribe</w:t>
      </w:r>
      <w:r>
        <w:t xml:space="preserve">d were also excluded. </w:t>
      </w:r>
      <w:r w:rsidR="00EB685A" w:rsidRPr="00053601">
        <w:t xml:space="preserve">The parents’ corpus consisted of  </w:t>
      </w:r>
      <w:r w:rsidR="00761B03" w:rsidRPr="00761B03">
        <w:rPr>
          <w:color w:val="000000"/>
        </w:rPr>
        <w:t>38</w:t>
      </w:r>
      <w:r w:rsidR="00761B03">
        <w:rPr>
          <w:color w:val="000000"/>
        </w:rPr>
        <w:t>,</w:t>
      </w:r>
      <w:r w:rsidR="00761B03" w:rsidRPr="00761B03">
        <w:rPr>
          <w:color w:val="000000"/>
        </w:rPr>
        <w:t>512</w:t>
      </w:r>
      <w:r w:rsidR="00761B03">
        <w:rPr>
          <w:color w:val="000000"/>
        </w:rPr>
        <w:t xml:space="preserve"> </w:t>
      </w:r>
      <w:r w:rsidR="00EB685A" w:rsidRPr="00053601">
        <w:t>three-word sentences, produced by 506 English-speaking parents addressing y</w:t>
      </w:r>
      <w:r w:rsidR="00B53BC2">
        <w:t>oung children.</w:t>
      </w:r>
      <w:r w:rsidR="00196BC2">
        <w:t xml:space="preserve"> This corpus </w:t>
      </w:r>
      <w:r w:rsidR="004463C5" w:rsidRPr="00053601">
        <w:t>represent</w:t>
      </w:r>
      <w:r w:rsidR="00196BC2">
        <w:t xml:space="preserve">s </w:t>
      </w:r>
      <w:r w:rsidR="004463C5" w:rsidRPr="00053601">
        <w:t xml:space="preserve">the </w:t>
      </w:r>
      <w:r w:rsidR="00196BC2">
        <w:t xml:space="preserve">three-word long </w:t>
      </w:r>
      <w:r w:rsidR="004463C5" w:rsidRPr="00053601">
        <w:t>linguistic input that young children receive when acquiring syntax</w:t>
      </w:r>
      <w:r w:rsidR="004463C5">
        <w:t xml:space="preserve">.  </w:t>
      </w:r>
      <w:r w:rsidR="004463C5" w:rsidRPr="00053601">
        <w:rPr>
          <w:rFonts w:eastAsia="Minion-Regular"/>
        </w:rPr>
        <w:t xml:space="preserve">The use of pooled corpora of unrelated </w:t>
      </w:r>
      <w:r w:rsidR="004463C5" w:rsidRPr="00053601">
        <w:rPr>
          <w:rFonts w:eastAsia="Minion-Regular"/>
        </w:rPr>
        <w:lastRenderedPageBreak/>
        <w:t xml:space="preserve">parents as a representation of the linguistic input is a relatively conventional move in child language research </w:t>
      </w:r>
      <w:r w:rsidR="004463C5" w:rsidRPr="00053601">
        <w:t>(</w:t>
      </w:r>
      <w:r w:rsidR="004463C5" w:rsidRPr="00053601">
        <w:rPr>
          <w:rFonts w:eastAsia="Minion-Regular"/>
        </w:rPr>
        <w:t>e.g., Goodman, Dale, &amp; Li</w:t>
      </w:r>
      <w:r w:rsidR="00640C2D">
        <w:rPr>
          <w:rFonts w:eastAsia="Minion-Regular"/>
        </w:rPr>
        <w:t>, 2</w:t>
      </w:r>
      <w:r w:rsidR="00AC6535">
        <w:rPr>
          <w:rFonts w:eastAsia="Minion-Regular"/>
        </w:rPr>
        <w:t>008</w:t>
      </w:r>
      <w:r w:rsidR="004463C5" w:rsidRPr="00053601">
        <w:rPr>
          <w:rFonts w:eastAsia="Minion-Regular"/>
        </w:rPr>
        <w:t>)</w:t>
      </w:r>
      <w:r w:rsidR="004463C5">
        <w:rPr>
          <w:rFonts w:eastAsia="Minion-Regular"/>
        </w:rPr>
        <w:t xml:space="preserve">.  </w:t>
      </w:r>
      <w:r w:rsidR="004463C5" w:rsidRPr="00053601">
        <w:rPr>
          <w:rFonts w:eastAsia="Minion-Regular"/>
        </w:rPr>
        <w:t xml:space="preserve">Multiple speakers of child-directed speech may provide a good estimate of the total linguistic input to which children are exposed, which includes, besides the speech of the individual mother or father, also the speech of grandparents, aunts and uncles, older siblings and other family members, </w:t>
      </w:r>
      <w:proofErr w:type="spellStart"/>
      <w:r w:rsidR="004463C5" w:rsidRPr="00053601">
        <w:rPr>
          <w:rFonts w:eastAsia="Minion-Regular"/>
        </w:rPr>
        <w:t>neighbours</w:t>
      </w:r>
      <w:proofErr w:type="spellEnd"/>
      <w:r w:rsidR="004463C5" w:rsidRPr="00053601">
        <w:rPr>
          <w:rFonts w:eastAsia="Minion-Regular"/>
        </w:rPr>
        <w:t>, care professionals, and so forth, represented in our corpus by the speech of mothers and fathers unrelated to the individual child</w:t>
      </w:r>
      <w:r w:rsidR="004463C5">
        <w:rPr>
          <w:rFonts w:eastAsia="Minion-Regular"/>
        </w:rPr>
        <w:t xml:space="preserve">.  </w:t>
      </w:r>
      <w:r w:rsidR="004463C5" w:rsidRPr="00053601">
        <w:rPr>
          <w:rFonts w:eastAsia="Minion-Regular"/>
        </w:rPr>
        <w:t>The pooled database represents the language behaviour exhibited by the community as a whole when addressing young children</w:t>
      </w:r>
      <w:r>
        <w:rPr>
          <w:rFonts w:eastAsia="Minion-Regular"/>
        </w:rPr>
        <w:t>.</w:t>
      </w:r>
    </w:p>
    <w:p w:rsidR="00FD1439" w:rsidRDefault="00EB685A" w:rsidP="007D43F1">
      <w:pPr>
        <w:spacing w:line="480" w:lineRule="auto"/>
        <w:rPr>
          <w:rFonts w:eastAsia="Minion-Regular"/>
        </w:rPr>
      </w:pPr>
      <w:r w:rsidRPr="003954DE">
        <w:rPr>
          <w:rFonts w:eastAsia="Times New Roman"/>
          <w:i/>
        </w:rPr>
        <w:t xml:space="preserve">Children's </w:t>
      </w:r>
      <w:r w:rsidR="0085493F" w:rsidRPr="003954DE">
        <w:rPr>
          <w:rFonts w:eastAsia="Times New Roman"/>
          <w:i/>
        </w:rPr>
        <w:t>s</w:t>
      </w:r>
      <w:r w:rsidR="008658AC" w:rsidRPr="003954DE">
        <w:rPr>
          <w:rFonts w:eastAsia="Times New Roman"/>
          <w:i/>
        </w:rPr>
        <w:t>ample</w:t>
      </w:r>
      <w:r w:rsidR="00531348">
        <w:rPr>
          <w:rFonts w:eastAsia="Times New Roman"/>
          <w:b/>
          <w:bCs/>
          <w:iCs/>
        </w:rPr>
        <w:t xml:space="preserve">.  </w:t>
      </w:r>
      <w:r w:rsidR="007D43F1" w:rsidRPr="007316C3">
        <w:t xml:space="preserve">Samples of two- and three-word utterances </w:t>
      </w:r>
      <w:r w:rsidR="007D43F1">
        <w:t xml:space="preserve">from 471 children were taken </w:t>
      </w:r>
      <w:r w:rsidRPr="00053601">
        <w:rPr>
          <w:rFonts w:eastAsia="Minion-Regular"/>
        </w:rPr>
        <w:t xml:space="preserve"> from th</w:t>
      </w:r>
      <w:r w:rsidR="001207AE">
        <w:rPr>
          <w:rFonts w:eastAsia="Minion-Regular"/>
        </w:rPr>
        <w:t xml:space="preserve">e same </w:t>
      </w:r>
      <w:r w:rsidR="001207AE" w:rsidRPr="00053601">
        <w:t>English transcripts in the CHILDES archive</w:t>
      </w:r>
      <w:r w:rsidR="001207AE" w:rsidRPr="00053601">
        <w:rPr>
          <w:rFonts w:eastAsia="Minion-Regular"/>
        </w:rPr>
        <w:t xml:space="preserve"> </w:t>
      </w:r>
      <w:r w:rsidRPr="00053601">
        <w:rPr>
          <w:rFonts w:eastAsia="Minion-Regular"/>
        </w:rPr>
        <w:t>from which we took the parents’ speech</w:t>
      </w:r>
      <w:r w:rsidR="00A67898">
        <w:rPr>
          <w:rFonts w:eastAsia="Minion-Regular"/>
        </w:rPr>
        <w:t xml:space="preserve">.  </w:t>
      </w:r>
      <w:r w:rsidR="007D43F1" w:rsidRPr="00053601">
        <w:rPr>
          <w:rFonts w:eastAsia="Minion-Regular"/>
        </w:rPr>
        <w:t xml:space="preserve">The mean age of the children </w:t>
      </w:r>
      <w:r w:rsidR="007D43F1">
        <w:rPr>
          <w:rFonts w:eastAsia="Minion-Regular"/>
        </w:rPr>
        <w:t>was 2;01,03 (</w:t>
      </w:r>
      <w:r w:rsidR="007D43F1" w:rsidRPr="008B4D96">
        <w:rPr>
          <w:rFonts w:eastAsia="Minion-Regular"/>
          <w:i/>
          <w:iCs/>
        </w:rPr>
        <w:t>SD</w:t>
      </w:r>
      <w:r w:rsidR="007D43F1">
        <w:rPr>
          <w:rFonts w:eastAsia="Minion-Regular"/>
        </w:rPr>
        <w:t xml:space="preserve"> = 4 months; range 14-42 months).</w:t>
      </w:r>
      <w:r w:rsidR="007D43F1">
        <w:rPr>
          <w:rFonts w:eastAsia="Minion-Regular"/>
        </w:rPr>
        <w:t xml:space="preserve">  </w:t>
      </w:r>
      <w:r w:rsidRPr="006063AB">
        <w:rPr>
          <w:rFonts w:eastAsia="Minion-Regular"/>
        </w:rPr>
        <w:t>We restricted the contribution of each individual child to 300 multiword sentences, starting from the first observation in which they produced multiword utterances</w:t>
      </w:r>
      <w:r w:rsidR="00DA08FF" w:rsidRPr="006063AB">
        <w:rPr>
          <w:rFonts w:eastAsia="Minion-Regular"/>
        </w:rPr>
        <w:t>.</w:t>
      </w:r>
      <w:r w:rsidR="00DA08FF">
        <w:rPr>
          <w:rFonts w:eastAsia="Minion-Regular"/>
        </w:rPr>
        <w:t xml:space="preserve"> </w:t>
      </w:r>
      <w:r w:rsidR="008658AC">
        <w:rPr>
          <w:rFonts w:eastAsia="Minion-Regular"/>
        </w:rPr>
        <w:t xml:space="preserve"> </w:t>
      </w:r>
      <w:r w:rsidRPr="00053601">
        <w:rPr>
          <w:rFonts w:eastAsia="Minion-Regular"/>
        </w:rPr>
        <w:t>Children's utterances were included only if they were spontaneous, namely, not immediate imitations of preceding adult utterances</w:t>
      </w:r>
      <w:r w:rsidR="00A67898">
        <w:rPr>
          <w:rFonts w:eastAsia="Minion-Regular"/>
        </w:rPr>
        <w:t xml:space="preserve">.  </w:t>
      </w:r>
      <w:r w:rsidRPr="00053601">
        <w:rPr>
          <w:rFonts w:eastAsia="Minion-Regular"/>
        </w:rPr>
        <w:t>For each utterance marked in the original transcriptions as one uttered by the chil</w:t>
      </w:r>
      <w:r w:rsidR="001E3DB3">
        <w:rPr>
          <w:rFonts w:eastAsia="Minion-Regular"/>
        </w:rPr>
        <w:t>d, we checked the context to mak</w:t>
      </w:r>
      <w:r w:rsidRPr="00053601">
        <w:rPr>
          <w:rFonts w:eastAsia="Minion-Regular"/>
        </w:rPr>
        <w:t>e certain that the line was indeed child speech (and not, for example, an action description or parental sentence erroneously marked as child speech)</w:t>
      </w:r>
      <w:r w:rsidR="00A67898">
        <w:rPr>
          <w:rFonts w:eastAsia="Minion-Regular"/>
        </w:rPr>
        <w:t xml:space="preserve">.  </w:t>
      </w:r>
      <w:r w:rsidRPr="00053601">
        <w:rPr>
          <w:rFonts w:eastAsia="Minion-Regular"/>
        </w:rPr>
        <w:t>The size of the resulting pooled corpus is 194,359 running words</w:t>
      </w:r>
      <w:r w:rsidR="00A67898">
        <w:rPr>
          <w:rFonts w:eastAsia="Minion-Regular"/>
        </w:rPr>
        <w:t>.</w:t>
      </w:r>
      <w:r w:rsidR="001130FA">
        <w:rPr>
          <w:rFonts w:eastAsia="Minion-Regular"/>
        </w:rPr>
        <w:t xml:space="preserve"> </w:t>
      </w:r>
      <w:r w:rsidR="001130FA" w:rsidRPr="00966607">
        <w:rPr>
          <w:rFonts w:eastAsia="Minion-Regular"/>
        </w:rPr>
        <w:t xml:space="preserve"> The children’s corpus</w:t>
      </w:r>
      <w:r w:rsidR="001130FA">
        <w:rPr>
          <w:rFonts w:eastAsia="Minion-Regular"/>
        </w:rPr>
        <w:t xml:space="preserve"> </w:t>
      </w:r>
      <w:r w:rsidR="00C701A7">
        <w:rPr>
          <w:rFonts w:eastAsia="Minion-Regular"/>
        </w:rPr>
        <w:t xml:space="preserve">contained 101,064 utterances; </w:t>
      </w:r>
      <w:r w:rsidR="0060234F">
        <w:rPr>
          <w:rFonts w:eastAsia="Minion-Regular"/>
        </w:rPr>
        <w:t>t</w:t>
      </w:r>
      <w:r w:rsidR="001130FA" w:rsidRPr="00966607">
        <w:rPr>
          <w:rFonts w:eastAsia="Minion-Regular"/>
        </w:rPr>
        <w:t>his mak</w:t>
      </w:r>
      <w:r w:rsidR="00246C10">
        <w:rPr>
          <w:rFonts w:eastAsia="Minion-Regular"/>
        </w:rPr>
        <w:t>es the mean MLU</w:t>
      </w:r>
      <w:r w:rsidR="00522ABC">
        <w:rPr>
          <w:rFonts w:eastAsia="Minion-Regular"/>
        </w:rPr>
        <w:t xml:space="preserve"> in words 1.92.</w:t>
      </w:r>
      <w:r w:rsidR="006063AB">
        <w:rPr>
          <w:rFonts w:eastAsia="Minion-Regular"/>
        </w:rPr>
        <w:t xml:space="preserve">  </w:t>
      </w:r>
      <w:r w:rsidR="006063AB" w:rsidRPr="00966607">
        <w:rPr>
          <w:rFonts w:eastAsia="Minion-Regular"/>
        </w:rPr>
        <w:t>Similar to the group of parents, we are treating young children</w:t>
      </w:r>
      <w:r w:rsidR="006063AB">
        <w:rPr>
          <w:rFonts w:eastAsia="Minion-Regular"/>
        </w:rPr>
        <w:t xml:space="preserve"> </w:t>
      </w:r>
      <w:r w:rsidR="006063AB" w:rsidRPr="00966607">
        <w:rPr>
          <w:rFonts w:eastAsia="Minion-Regular"/>
        </w:rPr>
        <w:t xml:space="preserve">acquiring English as their first language as a </w:t>
      </w:r>
      <w:r w:rsidR="006063AB" w:rsidRPr="00132378">
        <w:rPr>
          <w:rFonts w:eastAsia="Minion-Regular"/>
        </w:rPr>
        <w:t>homogeneous group, as far as the important characteristics of their syntax is concerned.</w:t>
      </w:r>
      <w:r w:rsidR="006063AB" w:rsidRPr="00966607">
        <w:rPr>
          <w:rFonts w:eastAsia="Minion-Regular"/>
        </w:rPr>
        <w:t xml:space="preserve"> </w:t>
      </w:r>
      <w:r w:rsidR="006063AB">
        <w:rPr>
          <w:rFonts w:eastAsia="Minion-Regular"/>
        </w:rPr>
        <w:t xml:space="preserve"> </w:t>
      </w:r>
      <w:r w:rsidR="006063AB" w:rsidRPr="00966607">
        <w:rPr>
          <w:rFonts w:eastAsia="Minion-Regular"/>
        </w:rPr>
        <w:t xml:space="preserve">In this, we </w:t>
      </w:r>
      <w:r w:rsidR="006063AB">
        <w:rPr>
          <w:rFonts w:eastAsia="Minion-Regular"/>
        </w:rPr>
        <w:t xml:space="preserve">follow  </w:t>
      </w:r>
      <w:r w:rsidR="006063AB" w:rsidRPr="00966607">
        <w:rPr>
          <w:rFonts w:eastAsia="Minion-Regular"/>
        </w:rPr>
        <w:t>the tradition of researchers who examine pooled corpora of child speech for</w:t>
      </w:r>
      <w:r w:rsidR="006063AB">
        <w:rPr>
          <w:rFonts w:eastAsia="Minion-Regular"/>
        </w:rPr>
        <w:t xml:space="preserve"> </w:t>
      </w:r>
      <w:r w:rsidR="006063AB" w:rsidRPr="00966607">
        <w:rPr>
          <w:rFonts w:eastAsia="Minion-Regular"/>
        </w:rPr>
        <w:t>various characteristics thought to reflect on the relevant class of child speakers</w:t>
      </w:r>
      <w:r w:rsidR="006063AB">
        <w:rPr>
          <w:rFonts w:eastAsia="Minion-Regular"/>
        </w:rPr>
        <w:t xml:space="preserve"> </w:t>
      </w:r>
      <w:r w:rsidR="006063AB" w:rsidRPr="00966607">
        <w:rPr>
          <w:rFonts w:eastAsia="Minion-Regular"/>
        </w:rPr>
        <w:t>(Radford</w:t>
      </w:r>
      <w:r w:rsidR="00640C2D">
        <w:rPr>
          <w:rFonts w:eastAsia="Minion-Regular"/>
        </w:rPr>
        <w:t>, 1</w:t>
      </w:r>
      <w:r w:rsidR="006063AB" w:rsidRPr="00966607">
        <w:rPr>
          <w:rFonts w:eastAsia="Minion-Regular"/>
        </w:rPr>
        <w:t xml:space="preserve">990 ; Serratrice </w:t>
      </w:r>
      <w:r w:rsidR="006063AB" w:rsidRPr="00966607">
        <w:rPr>
          <w:i/>
          <w:iCs/>
        </w:rPr>
        <w:t>et al</w:t>
      </w:r>
      <w:r w:rsidR="006063AB">
        <w:rPr>
          <w:i/>
          <w:iCs/>
        </w:rPr>
        <w:t>.</w:t>
      </w:r>
      <w:r w:rsidR="00640C2D">
        <w:rPr>
          <w:rFonts w:eastAsia="Minion-Regular"/>
        </w:rPr>
        <w:t>, 2</w:t>
      </w:r>
      <w:r w:rsidR="006063AB" w:rsidRPr="00966607">
        <w:rPr>
          <w:rFonts w:eastAsia="Minion-Regular"/>
        </w:rPr>
        <w:t>003</w:t>
      </w:r>
      <w:r w:rsidR="006063AB">
        <w:rPr>
          <w:rFonts w:eastAsia="Minion-Regular"/>
        </w:rPr>
        <w:t>)</w:t>
      </w:r>
      <w:r w:rsidR="006063AB" w:rsidRPr="00966607">
        <w:rPr>
          <w:rFonts w:eastAsia="Minion-Regular"/>
        </w:rPr>
        <w:t>.</w:t>
      </w:r>
    </w:p>
    <w:p w:rsidR="00270C3E" w:rsidRDefault="00FD1439" w:rsidP="00640C2D">
      <w:pPr>
        <w:spacing w:line="480" w:lineRule="auto"/>
      </w:pPr>
      <w:r>
        <w:rPr>
          <w:rFonts w:eastAsia="Times New Roman"/>
          <w:iCs/>
        </w:rPr>
        <w:lastRenderedPageBreak/>
        <w:tab/>
      </w:r>
      <w:r w:rsidR="008658AC" w:rsidRPr="001130FA">
        <w:rPr>
          <w:rFonts w:eastAsia="Times New Roman"/>
          <w:iCs/>
        </w:rPr>
        <w:t>For this study,</w:t>
      </w:r>
      <w:r w:rsidR="008658AC">
        <w:rPr>
          <w:rFonts w:eastAsia="Times New Roman"/>
          <w:iCs/>
        </w:rPr>
        <w:t xml:space="preserve"> we </w:t>
      </w:r>
      <w:r w:rsidR="00522ABC">
        <w:rPr>
          <w:rFonts w:eastAsia="Times New Roman"/>
          <w:iCs/>
        </w:rPr>
        <w:t>selected the children</w:t>
      </w:r>
      <w:r w:rsidR="00EB685A" w:rsidRPr="00053601">
        <w:rPr>
          <w:rFonts w:eastAsia="Times New Roman"/>
          <w:iCs/>
        </w:rPr>
        <w:t xml:space="preserve"> </w:t>
      </w:r>
      <w:r w:rsidR="00522ABC">
        <w:rPr>
          <w:rFonts w:eastAsia="Times New Roman"/>
          <w:iCs/>
        </w:rPr>
        <w:t xml:space="preserve">who were </w:t>
      </w:r>
      <w:r w:rsidR="006F2978">
        <w:rPr>
          <w:rFonts w:eastAsia="Times New Roman"/>
          <w:iCs/>
        </w:rPr>
        <w:t xml:space="preserve">in most probability </w:t>
      </w:r>
      <w:r w:rsidR="00522ABC">
        <w:rPr>
          <w:rFonts w:eastAsia="Times New Roman"/>
          <w:iCs/>
        </w:rPr>
        <w:t xml:space="preserve">at the </w:t>
      </w:r>
      <w:r w:rsidR="00EB685A" w:rsidRPr="006063AB">
        <w:rPr>
          <w:rFonts w:eastAsia="Times New Roman"/>
          <w:iCs/>
        </w:rPr>
        <w:t>at the very start of three-word</w:t>
      </w:r>
      <w:r w:rsidR="00EB685A" w:rsidRPr="00053601">
        <w:rPr>
          <w:rFonts w:eastAsia="Times New Roman"/>
          <w:iCs/>
        </w:rPr>
        <w:t xml:space="preserve"> speech</w:t>
      </w:r>
      <w:r w:rsidR="006F2978">
        <w:rPr>
          <w:rFonts w:eastAsia="Times New Roman"/>
          <w:iCs/>
        </w:rPr>
        <w:t>, as the whole sample consisted of children who produced as yet very few three-word utterances.</w:t>
      </w:r>
      <w:r w:rsidR="00A67898">
        <w:rPr>
          <w:rFonts w:eastAsia="Times New Roman"/>
          <w:iCs/>
        </w:rPr>
        <w:t xml:space="preserve">  </w:t>
      </w:r>
      <w:r w:rsidR="00EB685A" w:rsidRPr="00053601">
        <w:rPr>
          <w:rFonts w:eastAsia="Times New Roman"/>
          <w:iCs/>
        </w:rPr>
        <w:t xml:space="preserve">Of the total sample of </w:t>
      </w:r>
      <w:r w:rsidR="00522ABC">
        <w:rPr>
          <w:rFonts w:eastAsia="Times New Roman"/>
          <w:iCs/>
        </w:rPr>
        <w:t xml:space="preserve">471 </w:t>
      </w:r>
      <w:r w:rsidR="00EB685A" w:rsidRPr="00053601">
        <w:rPr>
          <w:rFonts w:eastAsia="Times New Roman"/>
          <w:iCs/>
        </w:rPr>
        <w:t>children</w:t>
      </w:r>
      <w:r w:rsidR="00522ABC">
        <w:rPr>
          <w:rFonts w:eastAsia="Times New Roman"/>
          <w:iCs/>
        </w:rPr>
        <w:t>,</w:t>
      </w:r>
      <w:r w:rsidR="00EB685A" w:rsidRPr="00053601">
        <w:rPr>
          <w:rFonts w:eastAsia="Times New Roman"/>
          <w:iCs/>
        </w:rPr>
        <w:t xml:space="preserve"> </w:t>
      </w:r>
      <w:r w:rsidR="00EB685A" w:rsidRPr="00053601">
        <w:rPr>
          <w:rFonts w:eastAsia="Times New Roman"/>
        </w:rPr>
        <w:t>35</w:t>
      </w:r>
      <w:r w:rsidR="008658AC">
        <w:rPr>
          <w:rFonts w:eastAsia="Times New Roman"/>
        </w:rPr>
        <w:t>0</w:t>
      </w:r>
      <w:r w:rsidR="00EB685A">
        <w:rPr>
          <w:rFonts w:eastAsia="Times New Roman"/>
        </w:rPr>
        <w:t xml:space="preserve"> </w:t>
      </w:r>
      <w:r w:rsidR="008658AC">
        <w:rPr>
          <w:rFonts w:eastAsia="Times New Roman"/>
        </w:rPr>
        <w:t xml:space="preserve">children </w:t>
      </w:r>
      <w:r w:rsidR="005900F3">
        <w:rPr>
          <w:rFonts w:eastAsia="Times New Roman"/>
        </w:rPr>
        <w:t xml:space="preserve">produced at </w:t>
      </w:r>
      <w:r w:rsidR="00EB685A" w:rsidRPr="00053601">
        <w:rPr>
          <w:rFonts w:eastAsia="Times New Roman"/>
        </w:rPr>
        <w:t>least three sentences of three words</w:t>
      </w:r>
      <w:r w:rsidR="008658AC">
        <w:rPr>
          <w:rFonts w:eastAsia="Times New Roman"/>
        </w:rPr>
        <w:t xml:space="preserve"> </w:t>
      </w:r>
      <w:r w:rsidR="008658AC" w:rsidRPr="00053601">
        <w:t xml:space="preserve">in syntactic combination, </w:t>
      </w:r>
      <w:r w:rsidR="008658AC" w:rsidRPr="00053601">
        <w:rPr>
          <w:rFonts w:eastAsia="Minion-Regular"/>
        </w:rPr>
        <w:t xml:space="preserve">that is, excluding vocatives, interjections, or </w:t>
      </w:r>
      <w:r w:rsidR="00687A91">
        <w:rPr>
          <w:rFonts w:eastAsia="Minion-Regular"/>
        </w:rPr>
        <w:t>syntactically</w:t>
      </w:r>
      <w:r w:rsidR="008658AC" w:rsidRPr="00053601">
        <w:rPr>
          <w:rFonts w:eastAsia="Minion-Regular"/>
        </w:rPr>
        <w:t xml:space="preserve"> unrelated words, </w:t>
      </w:r>
      <w:r w:rsidR="008658AC" w:rsidRPr="00053601">
        <w:t>during the period of observation sampled in the study</w:t>
      </w:r>
      <w:r w:rsidR="008658AC">
        <w:t xml:space="preserve">. </w:t>
      </w:r>
      <w:r w:rsidR="008658AC" w:rsidRPr="00053601">
        <w:t xml:space="preserve"> </w:t>
      </w:r>
      <w:r w:rsidR="006F2978">
        <w:t>The other children pro</w:t>
      </w:r>
      <w:r w:rsidR="004D5A4F">
        <w:t xml:space="preserve">duced none or two at the most.  </w:t>
      </w:r>
      <w:r w:rsidR="00EB685A" w:rsidRPr="00053601">
        <w:rPr>
          <w:rFonts w:eastAsia="Minion-Regular"/>
        </w:rPr>
        <w:t xml:space="preserve">This generated a total corpus of </w:t>
      </w:r>
      <w:r w:rsidR="00EB685A" w:rsidRPr="00053601">
        <w:rPr>
          <w:rFonts w:eastAsia="Times New Roman"/>
        </w:rPr>
        <w:t>1,05</w:t>
      </w:r>
      <w:r w:rsidR="008658AC">
        <w:rPr>
          <w:rFonts w:eastAsia="Times New Roman"/>
        </w:rPr>
        <w:t>0</w:t>
      </w:r>
      <w:r w:rsidR="00EB685A">
        <w:rPr>
          <w:rFonts w:eastAsia="Times New Roman"/>
        </w:rPr>
        <w:t xml:space="preserve"> </w:t>
      </w:r>
      <w:r w:rsidR="00EB685A" w:rsidRPr="00053601">
        <w:rPr>
          <w:rFonts w:eastAsia="Times New Roman"/>
        </w:rPr>
        <w:t xml:space="preserve">three-word sentences </w:t>
      </w:r>
      <w:r w:rsidR="00EB685A" w:rsidRPr="00053601">
        <w:t xml:space="preserve">in syntactic combination </w:t>
      </w:r>
      <w:r w:rsidR="00EB685A" w:rsidRPr="00053601">
        <w:rPr>
          <w:rFonts w:eastAsia="Times New Roman"/>
        </w:rPr>
        <w:t>said at the start of three-word speech, each child contributing just three sentences</w:t>
      </w:r>
      <w:r w:rsidR="008658AC">
        <w:rPr>
          <w:rFonts w:eastAsia="Times New Roman"/>
        </w:rPr>
        <w:t xml:space="preserve">.  </w:t>
      </w:r>
      <w:r w:rsidR="00270C3E">
        <w:t>The first three sentences of this kind found in the recorded observations are unbiased estimates of the kind of sentences that start the production of three-word syntactic speech. The hope is that they represent faithfully the first set, although of course it cannot be established that they were absolutely the first sentences said.</w:t>
      </w:r>
    </w:p>
    <w:p w:rsidR="0014270B" w:rsidRDefault="0014270B" w:rsidP="00640C2D">
      <w:pPr>
        <w:spacing w:line="480" w:lineRule="auto"/>
      </w:pPr>
      <w:r>
        <w:tab/>
        <w:t xml:space="preserve">Focusing on the first three sentences observed for each child but no later ones was done to make the sample represent the entry point to three-word speech.  </w:t>
      </w:r>
      <w:r w:rsidRPr="00132378">
        <w:t xml:space="preserve">The goal of the study was to understand the </w:t>
      </w:r>
      <w:r>
        <w:t xml:space="preserve">transition period into three-word speech that would reflect the </w:t>
      </w:r>
      <w:r w:rsidRPr="00132378">
        <w:t xml:space="preserve">acquisition of the </w:t>
      </w:r>
      <w:r>
        <w:t xml:space="preserve">syntactic </w:t>
      </w:r>
      <w:r w:rsidRPr="00132378">
        <w:t>principle</w:t>
      </w:r>
      <w:r>
        <w:t xml:space="preserve"> necessary for producing such sentences.  The first set of three-word sentences could reveal the type of constructions that serve as the functional source for learning the principle, probably because they reflect the structural principle in a particularly transparent way.  Hopefully, this will illuminate the process of acquisition.</w:t>
      </w:r>
    </w:p>
    <w:p w:rsidR="00DA08FF" w:rsidRPr="00053601" w:rsidRDefault="003954DE" w:rsidP="007D43F1">
      <w:pPr>
        <w:tabs>
          <w:tab w:val="left" w:pos="720"/>
        </w:tabs>
        <w:spacing w:line="480" w:lineRule="auto"/>
        <w:rPr>
          <w:rFonts w:eastAsia="Minion-Regular"/>
        </w:rPr>
      </w:pPr>
      <w:r>
        <w:rPr>
          <w:rFonts w:eastAsia="Minion-Regular"/>
        </w:rPr>
        <w:tab/>
      </w:r>
      <w:r w:rsidR="00EB685A" w:rsidRPr="00053601">
        <w:rPr>
          <w:rFonts w:eastAsia="Minion-Regular"/>
        </w:rPr>
        <w:t>We also analyzed the same children’s two word-long sentences possessing syntactic structure</w:t>
      </w:r>
      <w:r w:rsidR="00A67898">
        <w:rPr>
          <w:rFonts w:eastAsia="Minion-Regular"/>
        </w:rPr>
        <w:t>.</w:t>
      </w:r>
      <w:r w:rsidR="00687A91">
        <w:rPr>
          <w:rFonts w:eastAsia="Minion-Regular"/>
        </w:rPr>
        <w:t xml:space="preserve"> </w:t>
      </w:r>
      <w:r w:rsidR="00A67898">
        <w:rPr>
          <w:rFonts w:eastAsia="Minion-Regular"/>
        </w:rPr>
        <w:t xml:space="preserve"> </w:t>
      </w:r>
      <w:r w:rsidR="00215CE5" w:rsidRPr="00053601">
        <w:rPr>
          <w:rFonts w:eastAsia="Minion-Regular"/>
        </w:rPr>
        <w:t>The children produced a total of 11,642 two-word sentences</w:t>
      </w:r>
      <w:r w:rsidR="0087776D">
        <w:rPr>
          <w:rFonts w:eastAsia="Minion-Regular"/>
        </w:rPr>
        <w:t xml:space="preserve"> (mean 33.26, </w:t>
      </w:r>
      <w:r w:rsidR="0087776D" w:rsidRPr="0087776D">
        <w:rPr>
          <w:rFonts w:eastAsia="Minion-Regular"/>
          <w:i/>
          <w:iCs/>
        </w:rPr>
        <w:t>S</w:t>
      </w:r>
      <w:r w:rsidR="0087776D">
        <w:rPr>
          <w:rFonts w:eastAsia="Minion-Regular"/>
          <w:i/>
          <w:iCs/>
        </w:rPr>
        <w:t xml:space="preserve">D </w:t>
      </w:r>
      <w:r w:rsidR="0087776D">
        <w:rPr>
          <w:rFonts w:eastAsia="Minion-Regular"/>
        </w:rPr>
        <w:t>= 21.86)</w:t>
      </w:r>
      <w:r w:rsidR="00215CE5">
        <w:rPr>
          <w:rFonts w:eastAsia="Minion-Regular"/>
        </w:rPr>
        <w:t>.</w:t>
      </w:r>
    </w:p>
    <w:p w:rsidR="00DA08FF" w:rsidRPr="00053601" w:rsidRDefault="00DA08FF" w:rsidP="00640C2D">
      <w:pPr>
        <w:spacing w:line="480" w:lineRule="auto"/>
        <w:rPr>
          <w:rFonts w:eastAsia="Minion-Regular"/>
        </w:rPr>
      </w:pPr>
    </w:p>
    <w:p w:rsidR="00EB685A" w:rsidRPr="003954DE" w:rsidRDefault="003954DE" w:rsidP="00640C2D">
      <w:pPr>
        <w:tabs>
          <w:tab w:val="left" w:pos="720"/>
        </w:tabs>
        <w:spacing w:line="480" w:lineRule="auto"/>
        <w:rPr>
          <w:rFonts w:eastAsia="Times New Roman"/>
          <w:bCs/>
          <w:i/>
        </w:rPr>
      </w:pPr>
      <w:r>
        <w:rPr>
          <w:rFonts w:eastAsia="Times New Roman"/>
          <w:bCs/>
          <w:i/>
        </w:rPr>
        <w:t>Data a</w:t>
      </w:r>
      <w:r w:rsidR="00EB685A" w:rsidRPr="003954DE">
        <w:rPr>
          <w:rFonts w:eastAsia="Times New Roman"/>
          <w:bCs/>
          <w:i/>
        </w:rPr>
        <w:t>nalysis</w:t>
      </w:r>
    </w:p>
    <w:p w:rsidR="00150E37" w:rsidRDefault="0085493F" w:rsidP="00640C2D">
      <w:pPr>
        <w:tabs>
          <w:tab w:val="left" w:pos="720"/>
        </w:tabs>
        <w:spacing w:line="480" w:lineRule="auto"/>
        <w:rPr>
          <w:rFonts w:eastAsia="Minion-Regular"/>
        </w:rPr>
      </w:pPr>
      <w:r w:rsidRPr="003954DE">
        <w:rPr>
          <w:i/>
          <w:iCs/>
        </w:rPr>
        <w:lastRenderedPageBreak/>
        <w:t>Syntactic annotation for grammatical r</w:t>
      </w:r>
      <w:r w:rsidR="00EB685A" w:rsidRPr="003954DE">
        <w:rPr>
          <w:i/>
          <w:iCs/>
        </w:rPr>
        <w:t>elations</w:t>
      </w:r>
      <w:r>
        <w:rPr>
          <w:b/>
          <w:bCs/>
        </w:rPr>
        <w:t xml:space="preserve">.  </w:t>
      </w:r>
      <w:r w:rsidR="00EB685A" w:rsidRPr="00053601">
        <w:rPr>
          <w:lang w:val="en-GB"/>
        </w:rPr>
        <w:t>Sentences were parsed manually for syntactic structure</w:t>
      </w:r>
      <w:r w:rsidR="00A67898">
        <w:rPr>
          <w:lang w:val="en-GB"/>
        </w:rPr>
        <w:t xml:space="preserve">.  </w:t>
      </w:r>
      <w:r w:rsidR="00EB685A" w:rsidRPr="00053601">
        <w:t>We based our dependency analyses on the detailed descriptions of Hudson’s English Word Grammar (Hudson</w:t>
      </w:r>
      <w:r w:rsidR="00640C2D">
        <w:t>, 1</w:t>
      </w:r>
      <w:r w:rsidR="00EB685A" w:rsidRPr="00053601">
        <w:t>990) with its online update (Hudson</w:t>
      </w:r>
      <w:r w:rsidR="00640C2D">
        <w:t>, 2</w:t>
      </w:r>
      <w:r w:rsidR="00EB685A" w:rsidRPr="00053601">
        <w:t>014)</w:t>
      </w:r>
      <w:r w:rsidR="001B1A93">
        <w:t>.</w:t>
      </w:r>
      <w:r w:rsidR="00A67898">
        <w:t xml:space="preserve">  </w:t>
      </w:r>
      <w:r w:rsidR="00EB685A" w:rsidRPr="00053601">
        <w:t xml:space="preserve">We also consulted descriptive grammars of English, and in particular </w:t>
      </w:r>
      <w:r w:rsidR="00EB685A" w:rsidRPr="00053601">
        <w:rPr>
          <w:rFonts w:eastAsia="Minion-Bold"/>
        </w:rPr>
        <w:t>Quirk, Greenbaum, Leech, and Svartvik</w:t>
      </w:r>
      <w:r w:rsidR="00EB685A" w:rsidRPr="00053601">
        <w:rPr>
          <w:rFonts w:eastAsia="Minion-Regular"/>
        </w:rPr>
        <w:t xml:space="preserve"> (1985)</w:t>
      </w:r>
      <w:r w:rsidR="00687A91">
        <w:rPr>
          <w:rFonts w:eastAsia="Minion-Regular"/>
        </w:rPr>
        <w:t>.</w:t>
      </w:r>
      <w:r w:rsidR="00A67898">
        <w:rPr>
          <w:rFonts w:eastAsia="Minion-Regular"/>
        </w:rPr>
        <w:t xml:space="preserve"> </w:t>
      </w:r>
    </w:p>
    <w:p w:rsidR="00150E37" w:rsidRDefault="003954DE" w:rsidP="003954DE">
      <w:pPr>
        <w:pStyle w:val="Paragraph"/>
        <w:spacing w:line="480" w:lineRule="auto"/>
        <w:ind w:firstLine="0"/>
        <w:rPr>
          <w:rFonts w:eastAsia="Minion-Regular"/>
        </w:rPr>
      </w:pPr>
      <w:r>
        <w:rPr>
          <w:rFonts w:eastAsia="Minion-Regular"/>
        </w:rPr>
        <w:tab/>
      </w:r>
      <w:r w:rsidR="00882E1A">
        <w:rPr>
          <w:rFonts w:eastAsia="Minion-Regular"/>
        </w:rPr>
        <w:t xml:space="preserve">For each sentence, </w:t>
      </w:r>
      <w:r w:rsidR="00114DF7">
        <w:rPr>
          <w:rFonts w:eastAsia="Minion-Regular"/>
        </w:rPr>
        <w:t xml:space="preserve">the root (namely, the highest element syntactically) of the dependency structure was </w:t>
      </w:r>
      <w:r w:rsidR="00882E1A" w:rsidRPr="00053601">
        <w:rPr>
          <w:rFonts w:eastAsia="Minion-Regular"/>
        </w:rPr>
        <w:t>identifi</w:t>
      </w:r>
      <w:r w:rsidR="00114DF7">
        <w:rPr>
          <w:rFonts w:eastAsia="Minion-Regular"/>
        </w:rPr>
        <w:t>ed and subsequently tagged for form class membership (see below). In three-word sentences, we</w:t>
      </w:r>
      <w:r w:rsidR="00882E1A" w:rsidRPr="00053601">
        <w:t xml:space="preserve"> </w:t>
      </w:r>
      <w:r w:rsidR="00882E1A" w:rsidRPr="00882E1A">
        <w:rPr>
          <w:rFonts w:eastAsia="Minion-Regular"/>
        </w:rPr>
        <w:t>classif</w:t>
      </w:r>
      <w:r w:rsidR="00114DF7">
        <w:rPr>
          <w:rFonts w:eastAsia="Minion-Regular"/>
        </w:rPr>
        <w:t>ied</w:t>
      </w:r>
      <w:r w:rsidR="00882E1A" w:rsidRPr="00882E1A">
        <w:rPr>
          <w:rFonts w:eastAsia="Minion-Regular"/>
        </w:rPr>
        <w:t xml:space="preserve"> the type of recursion employed for structuring </w:t>
      </w:r>
      <w:r w:rsidR="00114DF7">
        <w:rPr>
          <w:rFonts w:eastAsia="Minion-Regular"/>
        </w:rPr>
        <w:t>the sentence. When the root received two dependents, we classified th</w:t>
      </w:r>
      <w:r w:rsidR="00C701A7">
        <w:rPr>
          <w:rFonts w:eastAsia="Minion-Regular"/>
        </w:rPr>
        <w:t xml:space="preserve">e recursion as tail recursion; </w:t>
      </w:r>
      <w:r w:rsidR="0060234F">
        <w:rPr>
          <w:rFonts w:eastAsia="Minion-Regular"/>
        </w:rPr>
        <w:t>w</w:t>
      </w:r>
      <w:r w:rsidR="00114DF7">
        <w:rPr>
          <w:rFonts w:eastAsia="Minion-Regular"/>
        </w:rPr>
        <w:t>hen the root had a single dependent and its dependent received a dependent of its own, we classified the recursion as true recursion. For examples, see Figures 1 and 2.</w:t>
      </w:r>
    </w:p>
    <w:p w:rsidR="00EB685A" w:rsidRDefault="003954DE" w:rsidP="003954DE">
      <w:pPr>
        <w:pStyle w:val="Paragraph"/>
        <w:spacing w:line="480" w:lineRule="auto"/>
        <w:ind w:firstLine="0"/>
        <w:rPr>
          <w:rFonts w:eastAsia="Minion-Regular"/>
        </w:rPr>
      </w:pPr>
      <w:r>
        <w:tab/>
      </w:r>
      <w:r w:rsidR="00EB685A" w:rsidRPr="00053601">
        <w:rPr>
          <w:rFonts w:eastAsia="Minion-Regular"/>
        </w:rPr>
        <w:t xml:space="preserve">Syntactic annotation </w:t>
      </w:r>
      <w:r w:rsidR="00EB685A" w:rsidRPr="00053601">
        <w:t xml:space="preserve">of the sentence </w:t>
      </w:r>
      <w:r w:rsidR="00EB685A" w:rsidRPr="00053601">
        <w:rPr>
          <w:rFonts w:eastAsia="Minion-Regular"/>
        </w:rPr>
        <w:t xml:space="preserve">was done by graduate students at </w:t>
      </w:r>
      <w:r w:rsidR="007B4852">
        <w:rPr>
          <w:rFonts w:eastAsia="Minion-Regular"/>
        </w:rPr>
        <w:t xml:space="preserve">the </w:t>
      </w:r>
      <w:r w:rsidR="00EB685A" w:rsidRPr="00053601">
        <w:rPr>
          <w:rFonts w:eastAsia="Minion-Regular"/>
        </w:rPr>
        <w:t>Hebrew University with training in linguistics</w:t>
      </w:r>
      <w:r w:rsidR="00A67898">
        <w:rPr>
          <w:rFonts w:eastAsia="Minion-Regular"/>
        </w:rPr>
        <w:t xml:space="preserve">.  </w:t>
      </w:r>
      <w:r w:rsidR="00EB685A" w:rsidRPr="00053601">
        <w:rPr>
          <w:rFonts w:eastAsia="Minion-Regular"/>
        </w:rPr>
        <w:t>It relied on extensive coding instructions and a very large collection of annotated exemplars</w:t>
      </w:r>
      <w:r w:rsidR="00A67898">
        <w:rPr>
          <w:rFonts w:eastAsia="Minion-Regular"/>
        </w:rPr>
        <w:t xml:space="preserve">.  </w:t>
      </w:r>
      <w:r w:rsidR="00EB685A" w:rsidRPr="00053601">
        <w:rPr>
          <w:rFonts w:eastAsia="Minion-Regular"/>
        </w:rPr>
        <w:t>We checked for reliability by having three pairs of coders blindly recode 1,900 utterances produced by four different parents and two children</w:t>
      </w:r>
      <w:r w:rsidR="00A67898">
        <w:rPr>
          <w:rFonts w:eastAsia="Minion-Regular"/>
        </w:rPr>
        <w:t xml:space="preserve">.  </w:t>
      </w:r>
      <w:r w:rsidR="00EB685A" w:rsidRPr="00053601">
        <w:rPr>
          <w:rFonts w:eastAsia="Minion-Regular"/>
        </w:rPr>
        <w:t xml:space="preserve">A checking of all reliability codes showed that the </w:t>
      </w:r>
      <w:r w:rsidR="006F2978">
        <w:rPr>
          <w:rFonts w:eastAsia="Minion-Regular"/>
        </w:rPr>
        <w:t xml:space="preserve">agreement </w:t>
      </w:r>
      <w:r w:rsidR="00EB685A" w:rsidRPr="00053601">
        <w:rPr>
          <w:rFonts w:eastAsia="Minion-Regular"/>
        </w:rPr>
        <w:t xml:space="preserve">of each coder </w:t>
      </w:r>
      <w:r w:rsidR="006F2978">
        <w:rPr>
          <w:rFonts w:eastAsia="Minion-Regular"/>
        </w:rPr>
        <w:t xml:space="preserve">with the others </w:t>
      </w:r>
      <w:r w:rsidR="00EB685A" w:rsidRPr="00053601">
        <w:rPr>
          <w:rFonts w:eastAsia="Minion-Regular"/>
        </w:rPr>
        <w:t>was above 95%, based on codes actually given by the relevant pair</w:t>
      </w:r>
      <w:r w:rsidR="006F2978">
        <w:rPr>
          <w:rFonts w:eastAsia="Minion-Regular"/>
        </w:rPr>
        <w:t>s</w:t>
      </w:r>
      <w:r w:rsidR="00EB685A" w:rsidRPr="00053601">
        <w:rPr>
          <w:rFonts w:eastAsia="Minion-Regular"/>
        </w:rPr>
        <w:t xml:space="preserve"> of coders</w:t>
      </w:r>
      <w:r w:rsidR="00A67898">
        <w:rPr>
          <w:rFonts w:eastAsia="Minion-Regular"/>
        </w:rPr>
        <w:t xml:space="preserve">.  </w:t>
      </w:r>
      <w:r w:rsidR="00EB685A" w:rsidRPr="00053601">
        <w:rPr>
          <w:rFonts w:eastAsia="Minion-Regular"/>
        </w:rPr>
        <w:t>Throughout coding, all problem cases were discussed and resolved</w:t>
      </w:r>
      <w:r w:rsidR="00A67898">
        <w:rPr>
          <w:rFonts w:eastAsia="Minion-Regular"/>
        </w:rPr>
        <w:t xml:space="preserve">.  </w:t>
      </w:r>
      <w:r w:rsidR="00EB685A" w:rsidRPr="00053601">
        <w:rPr>
          <w:rFonts w:eastAsia="Minion-Regular"/>
        </w:rPr>
        <w:t>Ultimately, each coded utterance was double-checked by another coder.</w:t>
      </w:r>
    </w:p>
    <w:p w:rsidR="008B4D96" w:rsidRDefault="0085493F" w:rsidP="003954DE">
      <w:pPr>
        <w:spacing w:line="480" w:lineRule="auto"/>
      </w:pPr>
      <w:r w:rsidRPr="003954DE">
        <w:rPr>
          <w:i/>
          <w:iCs/>
        </w:rPr>
        <w:t>Classifying roots for f</w:t>
      </w:r>
      <w:r w:rsidR="00EB685A" w:rsidRPr="003954DE">
        <w:rPr>
          <w:i/>
          <w:iCs/>
        </w:rPr>
        <w:t>orm-class</w:t>
      </w:r>
      <w:r w:rsidRPr="003954DE">
        <w:rPr>
          <w:i/>
          <w:iCs/>
        </w:rPr>
        <w:t>.</w:t>
      </w:r>
      <w:r>
        <w:rPr>
          <w:b/>
          <w:bCs/>
        </w:rPr>
        <w:t xml:space="preserve">  </w:t>
      </w:r>
      <w:r w:rsidR="00EB685A" w:rsidRPr="00053601">
        <w:t xml:space="preserve">The root-words were classified </w:t>
      </w:r>
      <w:r w:rsidR="001522F4" w:rsidRPr="007D5271">
        <w:t xml:space="preserve">according </w:t>
      </w:r>
      <w:r w:rsidR="00EB685A" w:rsidRPr="00053601">
        <w:t xml:space="preserve">to </w:t>
      </w:r>
      <w:r>
        <w:t xml:space="preserve">categories of </w:t>
      </w:r>
      <w:r w:rsidR="00EB685A" w:rsidRPr="00053601">
        <w:t>form-classes</w:t>
      </w:r>
      <w:r w:rsidR="00A67898">
        <w:t xml:space="preserve">.  </w:t>
      </w:r>
      <w:r w:rsidR="00522ABC">
        <w:t>Table 1</w:t>
      </w:r>
      <w:r w:rsidR="00EB685A" w:rsidRPr="00053601">
        <w:t xml:space="preserve"> presents the form-classes employed</w:t>
      </w:r>
      <w:r w:rsidR="00A67898">
        <w:t xml:space="preserve">. </w:t>
      </w:r>
    </w:p>
    <w:p w:rsidR="001B2777" w:rsidRDefault="00885F46" w:rsidP="003954DE">
      <w:pPr>
        <w:pStyle w:val="Paragraph"/>
        <w:tabs>
          <w:tab w:val="left" w:pos="360"/>
        </w:tabs>
        <w:spacing w:line="480" w:lineRule="auto"/>
        <w:ind w:firstLine="0"/>
        <w:rPr>
          <w:b/>
          <w:bCs/>
        </w:rPr>
      </w:pPr>
      <w:r>
        <w:rPr>
          <w:b/>
          <w:bCs/>
        </w:rPr>
        <w:t>T</w:t>
      </w:r>
      <w:r w:rsidR="003954DE">
        <w:rPr>
          <w:b/>
          <w:bCs/>
        </w:rPr>
        <w:t>able</w:t>
      </w:r>
      <w:r w:rsidR="001B2777" w:rsidRPr="00AD20BA">
        <w:rPr>
          <w:b/>
          <w:bCs/>
        </w:rPr>
        <w:t xml:space="preserve"> 1.</w:t>
      </w:r>
      <w:r w:rsidR="003954DE">
        <w:rPr>
          <w:b/>
          <w:bCs/>
        </w:rPr>
        <w:t xml:space="preserve"> </w:t>
      </w:r>
      <w:r w:rsidR="001B2777" w:rsidRPr="003954DE">
        <w:t>Form-classes used to classify roots of sentences</w:t>
      </w:r>
      <w:r w:rsidR="003954DE">
        <w:t>.</w:t>
      </w:r>
    </w:p>
    <w:p w:rsidR="001B2777" w:rsidRDefault="00992EB7" w:rsidP="00640C2D">
      <w:pPr>
        <w:pStyle w:val="Paragraph"/>
        <w:tabs>
          <w:tab w:val="left" w:pos="360"/>
        </w:tabs>
        <w:spacing w:line="480" w:lineRule="auto"/>
        <w:ind w:firstLine="0"/>
        <w:jc w:val="center"/>
      </w:pPr>
      <w:r>
        <w:rPr>
          <w:b/>
          <w:bCs/>
        </w:rPr>
        <w:t>---------------------------------------------------------------------------------------------------------------</w:t>
      </w:r>
    </w:p>
    <w:tbl>
      <w:tblPr>
        <w:tblStyle w:val="PlainTable4"/>
        <w:tblW w:w="8910" w:type="dxa"/>
        <w:tblLook w:val="04A0" w:firstRow="1" w:lastRow="0" w:firstColumn="1" w:lastColumn="0" w:noHBand="0" w:noVBand="1"/>
      </w:tblPr>
      <w:tblGrid>
        <w:gridCol w:w="1474"/>
        <w:gridCol w:w="4023"/>
        <w:gridCol w:w="3413"/>
      </w:tblGrid>
      <w:tr w:rsidR="001B2777" w:rsidRPr="00061DAD" w:rsidTr="0049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Borders>
              <w:bottom w:val="single" w:sz="4" w:space="0" w:color="auto"/>
            </w:tcBorders>
          </w:tcPr>
          <w:p w:rsidR="001B2777" w:rsidRPr="006451A2" w:rsidRDefault="001B2777" w:rsidP="00640C2D">
            <w:pPr>
              <w:spacing w:line="480" w:lineRule="auto"/>
              <w:rPr>
                <w:rFonts w:eastAsia="Times New Roman"/>
              </w:rPr>
            </w:pPr>
            <w:r w:rsidRPr="006451A2">
              <w:rPr>
                <w:rFonts w:eastAsia="Times New Roman"/>
              </w:rPr>
              <w:lastRenderedPageBreak/>
              <w:t>Form-class symbol</w:t>
            </w:r>
          </w:p>
        </w:tc>
        <w:tc>
          <w:tcPr>
            <w:tcW w:w="4023" w:type="dxa"/>
            <w:tcBorders>
              <w:bottom w:val="single" w:sz="4" w:space="0" w:color="auto"/>
            </w:tcBorders>
          </w:tcPr>
          <w:p w:rsidR="001B2777" w:rsidRPr="006451A2" w:rsidRDefault="001B2777" w:rsidP="00640C2D">
            <w:pPr>
              <w:spacing w:line="480" w:lineRule="auto"/>
              <w:cnfStyle w:val="100000000000" w:firstRow="1" w:lastRow="0" w:firstColumn="0" w:lastColumn="0" w:oddVBand="0" w:evenVBand="0" w:oddHBand="0" w:evenHBand="0" w:firstRowFirstColumn="0" w:firstRowLastColumn="0" w:lastRowFirstColumn="0" w:lastRowLastColumn="0"/>
            </w:pPr>
            <w:r w:rsidRPr="006451A2">
              <w:t>Definition of form-class</w:t>
            </w:r>
          </w:p>
        </w:tc>
        <w:tc>
          <w:tcPr>
            <w:tcW w:w="3413" w:type="dxa"/>
            <w:tcBorders>
              <w:bottom w:val="single" w:sz="4" w:space="0" w:color="auto"/>
            </w:tcBorders>
          </w:tcPr>
          <w:p w:rsidR="001B2777" w:rsidRPr="006451A2" w:rsidRDefault="001B2777" w:rsidP="00640C2D">
            <w:pPr>
              <w:spacing w:line="480" w:lineRule="auto"/>
              <w:cnfStyle w:val="100000000000" w:firstRow="1" w:lastRow="0" w:firstColumn="0" w:lastColumn="0" w:oddVBand="0" w:evenVBand="0" w:oddHBand="0" w:evenHBand="0" w:firstRowFirstColumn="0" w:firstRowLastColumn="0" w:lastRowFirstColumn="0" w:lastRowLastColumn="0"/>
            </w:pPr>
            <w:r w:rsidRPr="006451A2">
              <w:t>Examples of words in category</w:t>
            </w:r>
          </w:p>
        </w:tc>
      </w:tr>
      <w:tr w:rsidR="001B2777" w:rsidRPr="00061DAD" w:rsidTr="004965C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74" w:type="dxa"/>
            <w:tcBorders>
              <w:top w:val="single" w:sz="4" w:space="0" w:color="auto"/>
            </w:tcBorders>
            <w:shd w:val="clear" w:color="auto" w:fill="auto"/>
          </w:tcPr>
          <w:p w:rsidR="001B2777" w:rsidRPr="006451A2" w:rsidRDefault="001B2777" w:rsidP="00640C2D">
            <w:pPr>
              <w:spacing w:line="480" w:lineRule="auto"/>
              <w:rPr>
                <w:rFonts w:eastAsia="Times New Roman"/>
              </w:rPr>
            </w:pPr>
            <w:r>
              <w:rPr>
                <w:rFonts w:eastAsia="Times New Roman"/>
              </w:rPr>
              <w:t>Aux-</w:t>
            </w:r>
            <w:r w:rsidRPr="006451A2">
              <w:rPr>
                <w:rFonts w:eastAsia="Times New Roman"/>
              </w:rPr>
              <w:t>V</w:t>
            </w:r>
          </w:p>
        </w:tc>
        <w:tc>
          <w:tcPr>
            <w:tcW w:w="4023" w:type="dxa"/>
            <w:tcBorders>
              <w:top w:val="single" w:sz="4" w:space="0" w:color="auto"/>
            </w:tcBorders>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pPr>
            <w:r w:rsidRPr="006451A2">
              <w:t>Auxiliary verbs</w:t>
            </w:r>
            <w:r>
              <w:t xml:space="preserve"> including</w:t>
            </w:r>
            <w:r w:rsidRPr="006451A2">
              <w:t xml:space="preserve"> copula </w:t>
            </w:r>
            <w:r>
              <w:t xml:space="preserve">and </w:t>
            </w:r>
            <w:r w:rsidRPr="006451A2">
              <w:t xml:space="preserve">dummy verb </w:t>
            </w:r>
          </w:p>
        </w:tc>
        <w:tc>
          <w:tcPr>
            <w:tcW w:w="3413" w:type="dxa"/>
            <w:tcBorders>
              <w:top w:val="single" w:sz="4" w:space="0" w:color="auto"/>
            </w:tcBorders>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pPr>
            <w:r>
              <w:t xml:space="preserve">be, is, was, </w:t>
            </w:r>
            <w:r w:rsidRPr="006451A2">
              <w:t>can</w:t>
            </w:r>
            <w:r>
              <w:t>,</w:t>
            </w:r>
            <w:r w:rsidRPr="006451A2">
              <w:t xml:space="preserve"> may</w:t>
            </w:r>
            <w:r>
              <w:t>,</w:t>
            </w:r>
            <w:r w:rsidRPr="006451A2">
              <w:t xml:space="preserve"> have</w:t>
            </w:r>
            <w:r>
              <w:t xml:space="preserve"> </w:t>
            </w:r>
            <w:r w:rsidRPr="006451A2">
              <w:t>(auxiliary)</w:t>
            </w:r>
            <w:r>
              <w:t>,</w:t>
            </w:r>
            <w:r w:rsidRPr="006451A2">
              <w:t xml:space="preserve"> do</w:t>
            </w:r>
          </w:p>
        </w:tc>
      </w:tr>
      <w:tr w:rsidR="001B2777" w:rsidRPr="00061DAD" w:rsidTr="004965C0">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Pr>
                <w:rFonts w:eastAsia="Times New Roman"/>
              </w:rPr>
              <w:t>Lex-</w:t>
            </w:r>
            <w:r w:rsidRPr="006451A2">
              <w:rPr>
                <w:rFonts w:eastAsia="Times New Roman"/>
              </w:rPr>
              <w:t>V</w:t>
            </w:r>
          </w:p>
        </w:tc>
        <w:tc>
          <w:tcPr>
            <w:tcW w:w="402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Lexical verbs</w:t>
            </w:r>
          </w:p>
        </w:tc>
        <w:tc>
          <w:tcPr>
            <w:tcW w:w="341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6451A2">
              <w:rPr>
                <w:rFonts w:eastAsia="Times New Roman"/>
              </w:rPr>
              <w:t>come</w:t>
            </w:r>
            <w:r>
              <w:rPr>
                <w:rFonts w:eastAsia="Times New Roman"/>
              </w:rPr>
              <w:t>,</w:t>
            </w:r>
            <w:r w:rsidRPr="006451A2">
              <w:rPr>
                <w:rFonts w:eastAsia="Times New Roman"/>
              </w:rPr>
              <w:t xml:space="preserve"> go</w:t>
            </w:r>
            <w:r>
              <w:rPr>
                <w:rFonts w:eastAsia="Times New Roman"/>
              </w:rPr>
              <w:t>,</w:t>
            </w:r>
            <w:r w:rsidRPr="006451A2">
              <w:rPr>
                <w:rFonts w:eastAsia="Times New Roman"/>
              </w:rPr>
              <w:t xml:space="preserve"> want</w:t>
            </w:r>
            <w:r>
              <w:rPr>
                <w:rFonts w:eastAsia="Times New Roman"/>
              </w:rPr>
              <w:t>, get,</w:t>
            </w:r>
            <w:r w:rsidRPr="006451A2">
              <w:rPr>
                <w:rFonts w:eastAsia="Times New Roman"/>
              </w:rPr>
              <w:t xml:space="preserve"> see</w:t>
            </w:r>
            <w:r>
              <w:rPr>
                <w:rFonts w:eastAsia="Times New Roman"/>
              </w:rPr>
              <w:t>, eat</w:t>
            </w:r>
          </w:p>
        </w:tc>
      </w:tr>
      <w:tr w:rsidR="001B2777" w:rsidRPr="00061DAD" w:rsidTr="0049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CN</w:t>
            </w:r>
          </w:p>
        </w:tc>
        <w:tc>
          <w:tcPr>
            <w:tcW w:w="402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Common nouns</w:t>
            </w:r>
          </w:p>
        </w:tc>
        <w:tc>
          <w:tcPr>
            <w:tcW w:w="341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baby, ball, bottle, bear, bird</w:t>
            </w:r>
          </w:p>
        </w:tc>
      </w:tr>
      <w:tr w:rsidR="001B2777" w:rsidRPr="00061DAD" w:rsidTr="004965C0">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PN</w:t>
            </w:r>
          </w:p>
        </w:tc>
        <w:tc>
          <w:tcPr>
            <w:tcW w:w="402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Proper nouns</w:t>
            </w:r>
          </w:p>
        </w:tc>
        <w:tc>
          <w:tcPr>
            <w:tcW w:w="341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Anna, David, Mommy, Nina</w:t>
            </w:r>
          </w:p>
        </w:tc>
      </w:tr>
      <w:tr w:rsidR="001B2777" w:rsidRPr="00061DAD" w:rsidTr="0049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PR</w:t>
            </w:r>
          </w:p>
        </w:tc>
        <w:tc>
          <w:tcPr>
            <w:tcW w:w="402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Pronouns, e.g. demonstratives, indefinites, interrogatives</w:t>
            </w:r>
          </w:p>
        </w:tc>
        <w:tc>
          <w:tcPr>
            <w:tcW w:w="341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I, he, they, this, that, somebody, something, one, who, which</w:t>
            </w:r>
          </w:p>
        </w:tc>
      </w:tr>
      <w:tr w:rsidR="001B2777" w:rsidRPr="00061DAD" w:rsidTr="004965C0">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DT</w:t>
            </w:r>
          </w:p>
        </w:tc>
        <w:tc>
          <w:tcPr>
            <w:tcW w:w="402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Determiners, e.g. articles, numerals, possessive pronouns, possessors </w:t>
            </w:r>
          </w:p>
        </w:tc>
        <w:tc>
          <w:tcPr>
            <w:tcW w:w="341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an, the, this, that, some, two, my, your, John’s, no</w:t>
            </w:r>
          </w:p>
        </w:tc>
      </w:tr>
      <w:tr w:rsidR="001B2777" w:rsidRPr="00061DAD" w:rsidTr="0049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PP</w:t>
            </w:r>
          </w:p>
        </w:tc>
        <w:tc>
          <w:tcPr>
            <w:tcW w:w="402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Prepositions</w:t>
            </w:r>
          </w:p>
        </w:tc>
        <w:tc>
          <w:tcPr>
            <w:tcW w:w="341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to, from, in, on, like, for, by</w:t>
            </w:r>
          </w:p>
        </w:tc>
      </w:tr>
      <w:tr w:rsidR="001B2777" w:rsidRPr="00061DAD" w:rsidTr="004965C0">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AJ</w:t>
            </w:r>
          </w:p>
        </w:tc>
        <w:tc>
          <w:tcPr>
            <w:tcW w:w="402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Adjectives</w:t>
            </w:r>
          </w:p>
        </w:tc>
        <w:tc>
          <w:tcPr>
            <w:tcW w:w="341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big, little, red, wet, good, bad</w:t>
            </w:r>
          </w:p>
        </w:tc>
      </w:tr>
      <w:tr w:rsidR="001B2777" w:rsidRPr="00061DAD" w:rsidTr="0049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AV</w:t>
            </w:r>
          </w:p>
        </w:tc>
        <w:tc>
          <w:tcPr>
            <w:tcW w:w="402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Adverbs</w:t>
            </w:r>
          </w:p>
        </w:tc>
        <w:tc>
          <w:tcPr>
            <w:tcW w:w="3413" w:type="dxa"/>
            <w:shd w:val="clear" w:color="auto" w:fill="auto"/>
          </w:tcPr>
          <w:p w:rsidR="001B2777" w:rsidRPr="006451A2" w:rsidRDefault="001B2777" w:rsidP="00640C2D">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very, here, there, now</w:t>
            </w:r>
          </w:p>
        </w:tc>
      </w:tr>
      <w:tr w:rsidR="001B2777" w:rsidRPr="00061DAD" w:rsidTr="004965C0">
        <w:tc>
          <w:tcPr>
            <w:cnfStyle w:val="001000000000" w:firstRow="0" w:lastRow="0" w:firstColumn="1" w:lastColumn="0" w:oddVBand="0" w:evenVBand="0" w:oddHBand="0" w:evenHBand="0" w:firstRowFirstColumn="0" w:firstRowLastColumn="0" w:lastRowFirstColumn="0" w:lastRowLastColumn="0"/>
            <w:tcW w:w="1474" w:type="dxa"/>
            <w:shd w:val="clear" w:color="auto" w:fill="auto"/>
          </w:tcPr>
          <w:p w:rsidR="001B2777" w:rsidRPr="006451A2" w:rsidRDefault="001B2777" w:rsidP="00640C2D">
            <w:pPr>
              <w:spacing w:line="480" w:lineRule="auto"/>
              <w:rPr>
                <w:rFonts w:eastAsia="Times New Roman"/>
              </w:rPr>
            </w:pPr>
            <w:r w:rsidRPr="006451A2">
              <w:rPr>
                <w:rFonts w:eastAsia="Times New Roman"/>
              </w:rPr>
              <w:t>TO</w:t>
            </w:r>
          </w:p>
        </w:tc>
        <w:tc>
          <w:tcPr>
            <w:tcW w:w="4023" w:type="dxa"/>
            <w:shd w:val="clear" w:color="auto" w:fill="auto"/>
          </w:tcPr>
          <w:p w:rsidR="001B277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TO-infinitive</w:t>
            </w:r>
          </w:p>
        </w:tc>
        <w:tc>
          <w:tcPr>
            <w:tcW w:w="3413" w:type="dxa"/>
            <w:shd w:val="clear" w:color="auto" w:fill="auto"/>
          </w:tcPr>
          <w:p w:rsidR="00992EB7" w:rsidRPr="006451A2" w:rsidRDefault="001B2777" w:rsidP="00640C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to</w:t>
            </w:r>
          </w:p>
        </w:tc>
      </w:tr>
    </w:tbl>
    <w:p w:rsidR="002D67DB" w:rsidRPr="002D67DB" w:rsidRDefault="00A67898" w:rsidP="00640C2D">
      <w:pPr>
        <w:pStyle w:val="Paragraph"/>
        <w:tabs>
          <w:tab w:val="left" w:pos="360"/>
        </w:tabs>
        <w:spacing w:line="480" w:lineRule="auto"/>
        <w:ind w:firstLine="0"/>
      </w:pPr>
      <w:r>
        <w:t xml:space="preserve"> </w:t>
      </w:r>
      <w:r w:rsidR="00992EB7">
        <w:t>------------------------------------------------------------------------------------------------------------</w:t>
      </w:r>
      <w:r w:rsidR="008B4D96">
        <w:tab/>
      </w:r>
      <w:r w:rsidR="008B4D96">
        <w:tab/>
      </w:r>
      <w:r w:rsidR="00EB685A" w:rsidRPr="00053601">
        <w:t>Form-class tagging was done automatically, employing a list of tagged words serving as roots of sentences which was prepared manually and subsequently run on the lines of the corpus</w:t>
      </w:r>
      <w:r>
        <w:t xml:space="preserve">.  </w:t>
      </w:r>
      <w:r w:rsidR="00EB685A" w:rsidRPr="00053601">
        <w:t>The accuracy of the tagging was checked manually against the linguistic context, and errors were corrected.</w:t>
      </w:r>
    </w:p>
    <w:p w:rsidR="00A14736" w:rsidRPr="0085493F" w:rsidRDefault="00FA5056" w:rsidP="00640C2D">
      <w:pPr>
        <w:spacing w:line="480" w:lineRule="auto"/>
        <w:rPr>
          <w:b/>
          <w:bCs/>
        </w:rPr>
      </w:pPr>
      <w:r w:rsidRPr="0085493F">
        <w:rPr>
          <w:b/>
          <w:bCs/>
        </w:rPr>
        <w:t>R</w:t>
      </w:r>
      <w:r w:rsidR="00E43831" w:rsidRPr="0085493F">
        <w:rPr>
          <w:b/>
          <w:bCs/>
        </w:rPr>
        <w:t xml:space="preserve">esults and discussion  </w:t>
      </w:r>
    </w:p>
    <w:p w:rsidR="00FA5056" w:rsidRPr="003954DE" w:rsidRDefault="00E43831" w:rsidP="00640C2D">
      <w:pPr>
        <w:spacing w:line="480" w:lineRule="auto"/>
        <w:rPr>
          <w:i/>
          <w:iCs/>
        </w:rPr>
      </w:pPr>
      <w:r w:rsidRPr="003954DE">
        <w:rPr>
          <w:i/>
          <w:iCs/>
        </w:rPr>
        <w:t>Children are following p</w:t>
      </w:r>
      <w:r w:rsidR="00FA5056" w:rsidRPr="003954DE">
        <w:rPr>
          <w:i/>
          <w:iCs/>
        </w:rPr>
        <w:t>ar</w:t>
      </w:r>
      <w:r w:rsidRPr="003954DE">
        <w:rPr>
          <w:i/>
          <w:iCs/>
        </w:rPr>
        <w:t>ental m</w:t>
      </w:r>
      <w:r w:rsidR="00FA5056" w:rsidRPr="003954DE">
        <w:rPr>
          <w:i/>
          <w:iCs/>
        </w:rPr>
        <w:t>odels</w:t>
      </w:r>
    </w:p>
    <w:p w:rsidR="00F6203E" w:rsidRDefault="008B4D96" w:rsidP="00640C2D">
      <w:pPr>
        <w:spacing w:line="480" w:lineRule="auto"/>
        <w:ind w:firstLine="720"/>
      </w:pPr>
      <w:r>
        <w:t>T</w:t>
      </w:r>
      <w:r w:rsidR="008E56FE" w:rsidRPr="0085493F">
        <w:t xml:space="preserve">o establish that children indeed follow parental models of type of recursion, we compared the type of recursion employed to structure children’s first </w:t>
      </w:r>
      <w:r w:rsidR="00A03C92">
        <w:t>three</w:t>
      </w:r>
      <w:r w:rsidR="008E56FE" w:rsidRPr="0085493F">
        <w:t xml:space="preserve"> three-word sentences to parents’ three-word sentences. Table 2 presents the results.</w:t>
      </w:r>
    </w:p>
    <w:p w:rsidR="00F6203E" w:rsidRDefault="00885F46" w:rsidP="00016943">
      <w:pPr>
        <w:spacing w:line="480" w:lineRule="auto"/>
      </w:pPr>
      <w:r w:rsidRPr="003954DE">
        <w:rPr>
          <w:b/>
          <w:bCs/>
        </w:rPr>
        <w:lastRenderedPageBreak/>
        <w:t>T</w:t>
      </w:r>
      <w:r w:rsidR="003954DE" w:rsidRPr="003954DE">
        <w:rPr>
          <w:b/>
          <w:bCs/>
        </w:rPr>
        <w:t>able</w:t>
      </w:r>
      <w:r w:rsidR="00F6203E" w:rsidRPr="003954DE">
        <w:rPr>
          <w:b/>
          <w:bCs/>
        </w:rPr>
        <w:t xml:space="preserve"> 2</w:t>
      </w:r>
      <w:r w:rsidR="003954DE">
        <w:t xml:space="preserve">. </w:t>
      </w:r>
      <w:r w:rsidR="00F6203E" w:rsidRPr="00992EB7">
        <w:t xml:space="preserve">Children’s </w:t>
      </w:r>
      <w:r w:rsidR="003954DE" w:rsidRPr="00992EB7">
        <w:t>first three three-word sentences and parents’ three-word sentences by type of recursion</w:t>
      </w:r>
      <w:r w:rsidR="003954DE">
        <w:t>.</w:t>
      </w:r>
      <w:r w:rsidR="00016943">
        <w:t xml:space="preserve"> </w:t>
      </w:r>
    </w:p>
    <w:p w:rsidR="00F6203E" w:rsidRPr="00072422" w:rsidRDefault="00F6203E" w:rsidP="00640C2D">
      <w:pPr>
        <w:pBdr>
          <w:top w:val="single" w:sz="4" w:space="1" w:color="auto"/>
          <w:bottom w:val="single" w:sz="4" w:space="1" w:color="auto"/>
        </w:pBdr>
        <w:tabs>
          <w:tab w:val="left" w:pos="1278"/>
          <w:tab w:val="left" w:pos="2538"/>
          <w:tab w:val="left" w:pos="5566"/>
        </w:tabs>
        <w:spacing w:line="480" w:lineRule="auto"/>
        <w:rPr>
          <w:rFonts w:eastAsia="Cambria"/>
        </w:rPr>
      </w:pPr>
      <w:r>
        <w:rPr>
          <w:rFonts w:eastAsia="Cambria"/>
        </w:rPr>
        <w:t>Speaker</w:t>
      </w:r>
      <w:r w:rsidRPr="00072422">
        <w:rPr>
          <w:rFonts w:eastAsia="Cambria"/>
        </w:rPr>
        <w:tab/>
      </w:r>
      <w:r>
        <w:rPr>
          <w:rFonts w:eastAsia="Cambria"/>
        </w:rPr>
        <w:t>T</w:t>
      </w:r>
      <w:r w:rsidRPr="00072422">
        <w:rPr>
          <w:rFonts w:eastAsia="Cambria"/>
        </w:rPr>
        <w:t>otal</w:t>
      </w:r>
      <w:r w:rsidRPr="00072422">
        <w:rPr>
          <w:rFonts w:eastAsia="Cambria"/>
        </w:rPr>
        <w:tab/>
      </w:r>
      <w:r>
        <w:rPr>
          <w:rFonts w:eastAsia="Cambria"/>
        </w:rPr>
        <w:t xml:space="preserve">     T</w:t>
      </w:r>
      <w:r w:rsidRPr="00072422">
        <w:rPr>
          <w:rFonts w:eastAsia="Cambria"/>
        </w:rPr>
        <w:t>ail recursion</w:t>
      </w:r>
      <w:r w:rsidRPr="00072422">
        <w:rPr>
          <w:rFonts w:eastAsia="Cambria"/>
        </w:rPr>
        <w:tab/>
      </w:r>
      <w:r>
        <w:rPr>
          <w:rFonts w:eastAsia="Cambria"/>
        </w:rPr>
        <w:t xml:space="preserve">      T</w:t>
      </w:r>
      <w:r w:rsidRPr="00072422">
        <w:rPr>
          <w:rFonts w:eastAsia="Cambria"/>
        </w:rPr>
        <w:t>rue recursion</w:t>
      </w:r>
    </w:p>
    <w:p w:rsidR="00F6203E" w:rsidRPr="00072422" w:rsidRDefault="00F6203E" w:rsidP="00640C2D">
      <w:pPr>
        <w:pBdr>
          <w:bottom w:val="single" w:sz="4" w:space="1" w:color="auto"/>
        </w:pBdr>
        <w:tabs>
          <w:tab w:val="left" w:pos="1278"/>
          <w:tab w:val="left" w:pos="2538"/>
          <w:tab w:val="left" w:pos="4052"/>
          <w:tab w:val="left" w:pos="5566"/>
          <w:tab w:val="left" w:pos="7080"/>
        </w:tabs>
        <w:spacing w:line="480" w:lineRule="auto"/>
        <w:rPr>
          <w:rFonts w:eastAsia="Cambria"/>
        </w:rPr>
      </w:pPr>
      <w:r w:rsidRPr="00072422">
        <w:rPr>
          <w:rFonts w:eastAsia="Cambria"/>
        </w:rPr>
        <w:tab/>
      </w:r>
      <w:r>
        <w:rPr>
          <w:rFonts w:eastAsia="Cambria"/>
        </w:rPr>
        <w:t>Tokens</w:t>
      </w:r>
      <w:r w:rsidRPr="00072422">
        <w:rPr>
          <w:rFonts w:eastAsia="Cambria"/>
        </w:rPr>
        <w:tab/>
      </w:r>
      <w:proofErr w:type="spellStart"/>
      <w:r>
        <w:rPr>
          <w:rFonts w:eastAsia="Cambria"/>
        </w:rPr>
        <w:t>T</w:t>
      </w:r>
      <w:r w:rsidRPr="00072422">
        <w:rPr>
          <w:rFonts w:eastAsia="Cambria"/>
        </w:rPr>
        <w:t>okens</w:t>
      </w:r>
      <w:proofErr w:type="spellEnd"/>
      <w:r w:rsidRPr="00072422">
        <w:rPr>
          <w:rFonts w:eastAsia="Cambria"/>
        </w:rPr>
        <w:tab/>
        <w:t xml:space="preserve"> %</w:t>
      </w:r>
      <w:r w:rsidRPr="00072422">
        <w:rPr>
          <w:rFonts w:eastAsia="Cambria"/>
        </w:rPr>
        <w:tab/>
      </w:r>
      <w:r>
        <w:rPr>
          <w:rFonts w:eastAsia="Cambria"/>
        </w:rPr>
        <w:t>T</w:t>
      </w:r>
      <w:r w:rsidRPr="00072422">
        <w:rPr>
          <w:rFonts w:eastAsia="Cambria"/>
        </w:rPr>
        <w:t>okens</w:t>
      </w:r>
      <w:r w:rsidRPr="00072422">
        <w:rPr>
          <w:rFonts w:eastAsia="Cambria"/>
        </w:rPr>
        <w:tab/>
      </w:r>
      <w:r>
        <w:rPr>
          <w:rFonts w:eastAsia="Cambria"/>
        </w:rPr>
        <w:t xml:space="preserve"> </w:t>
      </w:r>
      <w:r w:rsidRPr="00072422">
        <w:rPr>
          <w:rFonts w:eastAsia="Cambria"/>
        </w:rPr>
        <w:t xml:space="preserve"> %</w:t>
      </w:r>
    </w:p>
    <w:p w:rsidR="00F6203E" w:rsidRPr="006C2B43" w:rsidRDefault="00F6203E" w:rsidP="00640C2D">
      <w:pPr>
        <w:tabs>
          <w:tab w:val="left" w:pos="1278"/>
          <w:tab w:val="left" w:pos="2538"/>
          <w:tab w:val="left" w:pos="4052"/>
          <w:tab w:val="left" w:pos="5566"/>
          <w:tab w:val="left" w:pos="7080"/>
        </w:tabs>
        <w:spacing w:line="480" w:lineRule="auto"/>
        <w:rPr>
          <w:rFonts w:eastAsia="Times New Roman"/>
        </w:rPr>
      </w:pPr>
      <w:r w:rsidRPr="00072422">
        <w:rPr>
          <w:rFonts w:eastAsia="Cambria"/>
        </w:rPr>
        <w:t>Children</w:t>
      </w:r>
      <w:r w:rsidRPr="00072422">
        <w:rPr>
          <w:rFonts w:eastAsia="Cambria"/>
        </w:rPr>
        <w:tab/>
      </w:r>
      <w:r>
        <w:rPr>
          <w:rFonts w:eastAsia="Cambria"/>
        </w:rPr>
        <w:t xml:space="preserve">  </w:t>
      </w:r>
      <w:r w:rsidRPr="00072422">
        <w:rPr>
          <w:rFonts w:eastAsia="Cambria"/>
        </w:rPr>
        <w:t>1</w:t>
      </w:r>
      <w:r>
        <w:rPr>
          <w:rFonts w:eastAsia="Cambria"/>
        </w:rPr>
        <w:t>,</w:t>
      </w:r>
      <w:r w:rsidRPr="00072422">
        <w:rPr>
          <w:rFonts w:eastAsia="Cambria"/>
        </w:rPr>
        <w:t>050</w:t>
      </w:r>
      <w:r w:rsidRPr="00072422">
        <w:rPr>
          <w:rFonts w:eastAsia="Cambria"/>
        </w:rPr>
        <w:tab/>
      </w:r>
      <w:r>
        <w:rPr>
          <w:rFonts w:eastAsia="Cambria"/>
        </w:rPr>
        <w:t xml:space="preserve">     </w:t>
      </w:r>
      <w:r w:rsidRPr="006C2B43">
        <w:rPr>
          <w:rFonts w:eastAsia="Times New Roman"/>
        </w:rPr>
        <w:t>799</w:t>
      </w:r>
      <w:r w:rsidRPr="006C2B43">
        <w:rPr>
          <w:rFonts w:eastAsia="Times New Roman"/>
        </w:rPr>
        <w:tab/>
        <w:t>76.1</w:t>
      </w:r>
      <w:r>
        <w:rPr>
          <w:rFonts w:eastAsia="Times New Roman"/>
        </w:rPr>
        <w:t>0</w:t>
      </w:r>
      <w:r w:rsidRPr="006C2B43">
        <w:rPr>
          <w:rFonts w:eastAsia="Times New Roman"/>
        </w:rPr>
        <w:tab/>
      </w:r>
      <w:r>
        <w:rPr>
          <w:rFonts w:eastAsia="Times New Roman"/>
        </w:rPr>
        <w:t xml:space="preserve">   </w:t>
      </w:r>
      <w:r w:rsidRPr="006C2B43">
        <w:rPr>
          <w:rFonts w:eastAsia="Times New Roman"/>
        </w:rPr>
        <w:t>251</w:t>
      </w:r>
      <w:r w:rsidRPr="006C2B43">
        <w:rPr>
          <w:rFonts w:eastAsia="Times New Roman"/>
        </w:rPr>
        <w:tab/>
        <w:t>23.9</w:t>
      </w:r>
      <w:r>
        <w:rPr>
          <w:rFonts w:eastAsia="Times New Roman"/>
        </w:rPr>
        <w:t>0</w:t>
      </w:r>
    </w:p>
    <w:p w:rsidR="00F6203E" w:rsidRPr="00072422" w:rsidRDefault="00F6203E" w:rsidP="00640C2D">
      <w:pPr>
        <w:pBdr>
          <w:bottom w:val="single" w:sz="4" w:space="1" w:color="auto"/>
        </w:pBdr>
        <w:tabs>
          <w:tab w:val="left" w:pos="1278"/>
          <w:tab w:val="left" w:pos="2538"/>
          <w:tab w:val="left" w:pos="4052"/>
          <w:tab w:val="left" w:pos="5566"/>
          <w:tab w:val="left" w:pos="7080"/>
        </w:tabs>
        <w:spacing w:line="480" w:lineRule="auto"/>
        <w:rPr>
          <w:rFonts w:eastAsia="Times New Roman"/>
        </w:rPr>
      </w:pPr>
      <w:r w:rsidRPr="00072422">
        <w:rPr>
          <w:rFonts w:eastAsia="Cambria"/>
        </w:rPr>
        <w:t>Parents</w:t>
      </w:r>
      <w:r w:rsidRPr="00072422">
        <w:rPr>
          <w:rFonts w:eastAsia="Cambria"/>
        </w:rPr>
        <w:tab/>
      </w:r>
      <w:r w:rsidRPr="00761B03">
        <w:rPr>
          <w:rFonts w:eastAsia="Times New Roman"/>
        </w:rPr>
        <w:t>38</w:t>
      </w:r>
      <w:r>
        <w:rPr>
          <w:rFonts w:eastAsia="Times New Roman"/>
        </w:rPr>
        <w:t>,</w:t>
      </w:r>
      <w:r w:rsidRPr="00761B03">
        <w:rPr>
          <w:rFonts w:eastAsia="Times New Roman"/>
        </w:rPr>
        <w:t>512</w:t>
      </w:r>
      <w:r w:rsidRPr="00072422">
        <w:rPr>
          <w:rFonts w:eastAsia="Cambria"/>
        </w:rPr>
        <w:tab/>
        <w:t>32</w:t>
      </w:r>
      <w:r>
        <w:rPr>
          <w:rFonts w:eastAsia="Cambria"/>
        </w:rPr>
        <w:t>,</w:t>
      </w:r>
      <w:r w:rsidRPr="00072422">
        <w:rPr>
          <w:rFonts w:eastAsia="Cambria"/>
        </w:rPr>
        <w:t>809</w:t>
      </w:r>
      <w:r w:rsidRPr="00072422">
        <w:rPr>
          <w:rFonts w:eastAsia="Cambria"/>
        </w:rPr>
        <w:tab/>
        <w:t>85.</w:t>
      </w:r>
      <w:r>
        <w:rPr>
          <w:rFonts w:eastAsia="Cambria"/>
        </w:rPr>
        <w:t>19</w:t>
      </w:r>
      <w:r w:rsidRPr="00072422">
        <w:rPr>
          <w:rFonts w:eastAsia="Cambria"/>
        </w:rPr>
        <w:tab/>
      </w:r>
      <w:r w:rsidRPr="00761B03">
        <w:rPr>
          <w:rFonts w:eastAsia="Times New Roman"/>
        </w:rPr>
        <w:t>5</w:t>
      </w:r>
      <w:r>
        <w:rPr>
          <w:rFonts w:eastAsia="Times New Roman"/>
        </w:rPr>
        <w:t>,</w:t>
      </w:r>
      <w:r w:rsidRPr="00761B03">
        <w:rPr>
          <w:rFonts w:eastAsia="Times New Roman"/>
        </w:rPr>
        <w:t>703</w:t>
      </w:r>
      <w:r w:rsidRPr="00072422">
        <w:rPr>
          <w:rFonts w:eastAsia="Times New Roman"/>
        </w:rPr>
        <w:tab/>
        <w:t>14.8</w:t>
      </w:r>
      <w:r>
        <w:rPr>
          <w:rFonts w:eastAsia="Times New Roman"/>
        </w:rPr>
        <w:t>1</w:t>
      </w:r>
    </w:p>
    <w:p w:rsidR="00F6203E" w:rsidRDefault="00F6203E" w:rsidP="00640C2D">
      <w:pPr>
        <w:spacing w:line="480" w:lineRule="auto"/>
        <w:ind w:firstLine="360"/>
      </w:pPr>
    </w:p>
    <w:p w:rsidR="00776347" w:rsidRDefault="00A03C92" w:rsidP="00640C2D">
      <w:pPr>
        <w:spacing w:line="480" w:lineRule="auto"/>
        <w:ind w:firstLine="720"/>
        <w:rPr>
          <w:rFonts w:eastAsia="Times New Roman"/>
        </w:rPr>
      </w:pPr>
      <w:r>
        <w:t xml:space="preserve"> </w:t>
      </w:r>
      <w:r w:rsidR="008E56FE" w:rsidRPr="0085493F">
        <w:t>The d</w:t>
      </w:r>
      <w:r w:rsidR="004953E0">
        <w:t xml:space="preserve">istributions are quite </w:t>
      </w:r>
      <w:r w:rsidR="00C701A7">
        <w:t xml:space="preserve">similar; </w:t>
      </w:r>
      <w:r w:rsidR="0060234F">
        <w:t>i</w:t>
      </w:r>
      <w:r w:rsidR="008E56FE" w:rsidRPr="0085493F">
        <w:t xml:space="preserve">n both corpora the great majority of sentences are structured with tail-recursion, with a minority using real recursion.  We might summarize that </w:t>
      </w:r>
      <w:r w:rsidR="004953E0">
        <w:t xml:space="preserve">the comparison does not </w:t>
      </w:r>
      <w:r w:rsidR="004953E0">
        <w:rPr>
          <w:rFonts w:eastAsia="Times New Roman"/>
        </w:rPr>
        <w:t>refute</w:t>
      </w:r>
      <w:r w:rsidR="004953E0" w:rsidRPr="0085493F">
        <w:rPr>
          <w:rFonts w:eastAsia="Times New Roman"/>
        </w:rPr>
        <w:t xml:space="preserve"> </w:t>
      </w:r>
      <w:r w:rsidR="004953E0">
        <w:rPr>
          <w:rFonts w:eastAsia="Times New Roman"/>
        </w:rPr>
        <w:t xml:space="preserve">the hypothesis that </w:t>
      </w:r>
      <w:r w:rsidR="008E56FE" w:rsidRPr="0085493F">
        <w:rPr>
          <w:rFonts w:eastAsia="Times New Roman"/>
        </w:rPr>
        <w:t>children</w:t>
      </w:r>
      <w:r w:rsidR="004953E0">
        <w:rPr>
          <w:rFonts w:eastAsia="Times New Roman"/>
        </w:rPr>
        <w:t xml:space="preserve"> follow parental models of recursion.</w:t>
      </w:r>
    </w:p>
    <w:p w:rsidR="00A03C92" w:rsidRDefault="00E57F02" w:rsidP="00640C2D">
      <w:pPr>
        <w:spacing w:line="480" w:lineRule="auto"/>
        <w:ind w:firstLine="720"/>
      </w:pPr>
      <w:r>
        <w:t xml:space="preserve">We compared the </w:t>
      </w:r>
      <w:r w:rsidR="003B2B83">
        <w:t>d</w:t>
      </w:r>
      <w:r w:rsidRPr="00053601">
        <w:t xml:space="preserve">istribution of the syntactic root-word by form-class in </w:t>
      </w:r>
      <w:r w:rsidR="00500F68" w:rsidRPr="00053601">
        <w:t xml:space="preserve">children’s </w:t>
      </w:r>
      <w:r w:rsidR="005900F3">
        <w:t xml:space="preserve">three-word sentences </w:t>
      </w:r>
      <w:r w:rsidR="00500F68">
        <w:t xml:space="preserve">to parents’ </w:t>
      </w:r>
      <w:r w:rsidR="005900F3">
        <w:t xml:space="preserve">three-word sentences </w:t>
      </w:r>
      <w:r w:rsidR="00500F68" w:rsidRPr="00053601">
        <w:t xml:space="preserve">and </w:t>
      </w:r>
      <w:r w:rsidR="00500F68">
        <w:t>to</w:t>
      </w:r>
      <w:r w:rsidR="00500F68" w:rsidRPr="00053601">
        <w:t xml:space="preserve"> </w:t>
      </w:r>
      <w:r w:rsidR="00500F68">
        <w:t xml:space="preserve">children’s </w:t>
      </w:r>
      <w:r w:rsidR="00500F68" w:rsidRPr="00053601">
        <w:t>two-word</w:t>
      </w:r>
      <w:r w:rsidR="00500F68">
        <w:t xml:space="preserve"> long sentences</w:t>
      </w:r>
      <w:r w:rsidR="003B2B83">
        <w:t xml:space="preserve">. </w:t>
      </w:r>
      <w:r w:rsidR="00A03C92">
        <w:t xml:space="preserve"> </w:t>
      </w:r>
      <w:r w:rsidR="003B2B83">
        <w:t xml:space="preserve">Table </w:t>
      </w:r>
      <w:r w:rsidR="008E56FE">
        <w:t>3</w:t>
      </w:r>
      <w:r w:rsidR="00ED769C">
        <w:t xml:space="preserve"> </w:t>
      </w:r>
      <w:r w:rsidR="003B2B83">
        <w:t>presen</w:t>
      </w:r>
      <w:r w:rsidR="00500F68">
        <w:t>ts the results</w:t>
      </w:r>
      <w:r w:rsidR="003B2B83">
        <w:t>.</w:t>
      </w:r>
    </w:p>
    <w:p w:rsidR="00C81E6A" w:rsidRDefault="00C81E6A" w:rsidP="00640C2D"/>
    <w:p w:rsidR="00F6203E" w:rsidRDefault="00885F46" w:rsidP="003954DE">
      <w:pPr>
        <w:spacing w:line="480" w:lineRule="auto"/>
      </w:pPr>
      <w:r w:rsidRPr="003954DE">
        <w:rPr>
          <w:b/>
          <w:bCs/>
        </w:rPr>
        <w:t>T</w:t>
      </w:r>
      <w:r w:rsidR="003954DE" w:rsidRPr="003954DE">
        <w:rPr>
          <w:b/>
          <w:bCs/>
        </w:rPr>
        <w:t>able</w:t>
      </w:r>
      <w:r w:rsidR="00F6203E" w:rsidRPr="003954DE">
        <w:rPr>
          <w:b/>
          <w:bCs/>
        </w:rPr>
        <w:t xml:space="preserve"> 3</w:t>
      </w:r>
      <w:r w:rsidR="003954DE">
        <w:t xml:space="preserve">. </w:t>
      </w:r>
      <w:r w:rsidR="00F6203E" w:rsidRPr="00885F46">
        <w:t xml:space="preserve">Distribution of the </w:t>
      </w:r>
      <w:r w:rsidR="003954DE" w:rsidRPr="00885F46">
        <w:t>syntactic root-word by form-class, in children’s and parents’ three-word long sentences, and in children’s two-word long sentences</w:t>
      </w:r>
      <w:r w:rsidR="003954DE">
        <w:t>.</w:t>
      </w:r>
    </w:p>
    <w:p w:rsidR="00F6203E" w:rsidRDefault="00F6203E" w:rsidP="00640C2D">
      <w:pPr>
        <w:pBdr>
          <w:top w:val="single" w:sz="4" w:space="1" w:color="auto"/>
        </w:pBdr>
        <w:tabs>
          <w:tab w:val="left" w:pos="1659"/>
          <w:tab w:val="left" w:pos="3510"/>
          <w:tab w:val="left" w:pos="4230"/>
          <w:tab w:val="left" w:pos="5813"/>
          <w:tab w:val="left" w:pos="6735"/>
          <w:tab w:val="left" w:pos="8351"/>
        </w:tabs>
        <w:spacing w:line="480" w:lineRule="auto"/>
        <w:rPr>
          <w:rFonts w:eastAsia="Times New Roman"/>
          <w:b/>
          <w:bCs/>
          <w:color w:val="000000"/>
        </w:rPr>
      </w:pPr>
      <w:r w:rsidRPr="00411B99">
        <w:rPr>
          <w:rFonts w:eastAsia="Times New Roman"/>
          <w:b/>
          <w:bCs/>
          <w:color w:val="000000"/>
        </w:rPr>
        <w:t>Form-class</w:t>
      </w:r>
      <w:r w:rsidRPr="00411B99">
        <w:rPr>
          <w:rFonts w:eastAsia="Times New Roman"/>
          <w:b/>
          <w:bCs/>
          <w:color w:val="000000"/>
        </w:rPr>
        <w:tab/>
        <w:t>Children 3-words</w:t>
      </w:r>
      <w:r w:rsidRPr="00411B99">
        <w:rPr>
          <w:rFonts w:eastAsia="Times New Roman"/>
          <w:b/>
          <w:bCs/>
          <w:color w:val="000000"/>
        </w:rPr>
        <w:tab/>
      </w:r>
      <w:r>
        <w:rPr>
          <w:rFonts w:eastAsia="Times New Roman"/>
          <w:b/>
          <w:bCs/>
          <w:color w:val="000000"/>
        </w:rPr>
        <w:tab/>
      </w:r>
      <w:r w:rsidRPr="00411B99">
        <w:rPr>
          <w:rFonts w:eastAsia="Times New Roman"/>
          <w:b/>
          <w:bCs/>
          <w:color w:val="000000"/>
        </w:rPr>
        <w:t>Parents 3-words</w:t>
      </w:r>
      <w:r>
        <w:rPr>
          <w:rFonts w:eastAsia="Times New Roman"/>
          <w:b/>
          <w:bCs/>
          <w:color w:val="000000"/>
        </w:rPr>
        <w:tab/>
      </w:r>
      <w:r w:rsidRPr="00411B99">
        <w:rPr>
          <w:rFonts w:eastAsia="Times New Roman"/>
          <w:b/>
          <w:bCs/>
          <w:color w:val="000000"/>
        </w:rPr>
        <w:t>Children 2-words</w:t>
      </w:r>
      <w:r w:rsidRPr="00411B99">
        <w:rPr>
          <w:rFonts w:eastAsia="Times New Roman"/>
          <w:b/>
          <w:bCs/>
          <w:color w:val="000000"/>
        </w:rPr>
        <w:tab/>
      </w:r>
    </w:p>
    <w:p w:rsidR="00F6203E" w:rsidRPr="00411B99" w:rsidRDefault="00F6203E" w:rsidP="00640C2D">
      <w:pPr>
        <w:pBdr>
          <w:top w:val="single" w:sz="4" w:space="1" w:color="auto"/>
        </w:pBdr>
        <w:tabs>
          <w:tab w:val="left" w:pos="1659"/>
          <w:tab w:val="left" w:pos="3510"/>
          <w:tab w:val="left" w:pos="4230"/>
          <w:tab w:val="left" w:pos="5813"/>
          <w:tab w:val="left" w:pos="6735"/>
          <w:tab w:val="left" w:pos="8351"/>
        </w:tabs>
        <w:spacing w:line="480" w:lineRule="auto"/>
        <w:rPr>
          <w:rFonts w:eastAsia="Times New Roman"/>
          <w:b/>
          <w:bCs/>
          <w:color w:val="000000"/>
        </w:rPr>
      </w:pPr>
      <w:r>
        <w:rPr>
          <w:rFonts w:eastAsia="Times New Roman"/>
          <w:b/>
          <w:bCs/>
          <w:color w:val="000000"/>
        </w:rPr>
        <w:tab/>
        <w:t>________________</w:t>
      </w:r>
      <w:r>
        <w:rPr>
          <w:rFonts w:eastAsia="Times New Roman"/>
          <w:b/>
          <w:bCs/>
          <w:color w:val="000000"/>
        </w:rPr>
        <w:tab/>
        <w:t>______________</w:t>
      </w:r>
      <w:r>
        <w:rPr>
          <w:rFonts w:eastAsia="Times New Roman"/>
          <w:b/>
          <w:bCs/>
          <w:color w:val="000000"/>
        </w:rPr>
        <w:tab/>
        <w:t>________________</w:t>
      </w:r>
    </w:p>
    <w:p w:rsidR="00F6203E" w:rsidRDefault="00F6203E" w:rsidP="00640C2D">
      <w:pPr>
        <w:tabs>
          <w:tab w:val="left" w:pos="1659"/>
          <w:tab w:val="left" w:pos="3275"/>
          <w:tab w:val="left" w:pos="4197"/>
          <w:tab w:val="left" w:pos="5813"/>
          <w:tab w:val="left" w:pos="6735"/>
          <w:tab w:val="left" w:pos="8351"/>
        </w:tabs>
        <w:spacing w:line="480" w:lineRule="auto"/>
        <w:ind w:right="-10"/>
        <w:rPr>
          <w:rFonts w:eastAsia="Times New Roman"/>
          <w:b/>
          <w:bCs/>
        </w:rPr>
      </w:pPr>
      <w:r w:rsidRPr="00411B99">
        <w:rPr>
          <w:rFonts w:eastAsia="Times New Roman"/>
          <w:b/>
          <w:bCs/>
        </w:rPr>
        <w:t>symbol</w:t>
      </w:r>
      <w:r w:rsidRPr="00411B99">
        <w:rPr>
          <w:rFonts w:eastAsia="Times New Roman"/>
          <w:b/>
          <w:bCs/>
        </w:rPr>
        <w:tab/>
        <w:t>Frequency</w:t>
      </w:r>
      <w:r w:rsidRPr="00411B99">
        <w:rPr>
          <w:rFonts w:eastAsia="Times New Roman"/>
          <w:b/>
          <w:bCs/>
        </w:rPr>
        <w:tab/>
        <w:t>%</w:t>
      </w:r>
      <w:r w:rsidRPr="00411B99">
        <w:rPr>
          <w:rFonts w:eastAsia="Times New Roman"/>
          <w:b/>
          <w:bCs/>
        </w:rPr>
        <w:tab/>
        <w:t>Frequency</w:t>
      </w:r>
      <w:r w:rsidRPr="00411B99">
        <w:rPr>
          <w:rFonts w:eastAsia="Times New Roman"/>
          <w:b/>
          <w:bCs/>
        </w:rPr>
        <w:tab/>
        <w:t>%</w:t>
      </w:r>
      <w:r w:rsidRPr="00411B99">
        <w:rPr>
          <w:rFonts w:eastAsia="Times New Roman"/>
          <w:b/>
          <w:bCs/>
        </w:rPr>
        <w:tab/>
        <w:t>Frequency</w:t>
      </w:r>
      <w:r>
        <w:rPr>
          <w:rFonts w:eastAsia="Times New Roman"/>
          <w:b/>
          <w:bCs/>
        </w:rPr>
        <w:tab/>
      </w:r>
      <w:r w:rsidRPr="00411B99">
        <w:rPr>
          <w:rFonts w:eastAsia="Times New Roman"/>
          <w:b/>
          <w:bCs/>
        </w:rPr>
        <w:t>%</w:t>
      </w:r>
    </w:p>
    <w:p w:rsidR="00F6203E" w:rsidRPr="00411B99" w:rsidRDefault="00F6203E" w:rsidP="00640C2D">
      <w:pPr>
        <w:tabs>
          <w:tab w:val="left" w:pos="1659"/>
          <w:tab w:val="left" w:pos="3275"/>
          <w:tab w:val="left" w:pos="4197"/>
          <w:tab w:val="left" w:pos="5813"/>
          <w:tab w:val="left" w:pos="6735"/>
          <w:tab w:val="left" w:pos="8351"/>
        </w:tabs>
        <w:spacing w:line="480" w:lineRule="auto"/>
        <w:ind w:right="-10"/>
        <w:rPr>
          <w:rFonts w:eastAsia="Times New Roman"/>
          <w:b/>
          <w:bCs/>
        </w:rPr>
      </w:pPr>
      <w:r>
        <w:rPr>
          <w:rFonts w:eastAsia="Times New Roman"/>
          <w:b/>
          <w:bCs/>
        </w:rPr>
        <w:t>---------------------------------------------------------------------------------------------------------</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Lex-V</w:t>
      </w:r>
      <w:r w:rsidRPr="007A61A9">
        <w:rPr>
          <w:rFonts w:eastAsia="Times New Roman"/>
          <w:color w:val="000000"/>
        </w:rPr>
        <w:tab/>
        <w:t xml:space="preserve">    </w:t>
      </w:r>
      <w:r>
        <w:rPr>
          <w:rFonts w:eastAsia="Times New Roman"/>
          <w:color w:val="000000"/>
        </w:rPr>
        <w:t>54</w:t>
      </w:r>
      <w:r w:rsidRPr="007A61A9">
        <w:rPr>
          <w:rFonts w:eastAsia="Times New Roman"/>
          <w:color w:val="000000"/>
        </w:rPr>
        <w:t>7</w:t>
      </w:r>
      <w:r w:rsidRPr="007A61A9">
        <w:rPr>
          <w:rFonts w:eastAsia="Times New Roman"/>
          <w:color w:val="000000"/>
        </w:rPr>
        <w:tab/>
      </w:r>
      <w:r>
        <w:rPr>
          <w:rFonts w:eastAsia="Times New Roman"/>
          <w:color w:val="000000"/>
        </w:rPr>
        <w:t>52.10</w:t>
      </w:r>
      <w:r w:rsidRPr="007A61A9">
        <w:rPr>
          <w:rFonts w:eastAsia="Times New Roman"/>
          <w:color w:val="000000"/>
        </w:rPr>
        <w:tab/>
        <w:t>14,</w:t>
      </w:r>
      <w:r>
        <w:rPr>
          <w:rFonts w:eastAsia="Times New Roman"/>
          <w:color w:val="000000"/>
        </w:rPr>
        <w:t>362</w:t>
      </w:r>
      <w:r w:rsidRPr="007A61A9">
        <w:rPr>
          <w:rFonts w:eastAsia="Times New Roman"/>
          <w:color w:val="000000"/>
        </w:rPr>
        <w:tab/>
      </w:r>
      <w:r>
        <w:rPr>
          <w:rFonts w:eastAsia="Times New Roman"/>
          <w:color w:val="000000"/>
        </w:rPr>
        <w:t>37.29</w:t>
      </w:r>
      <w:r w:rsidRPr="007A61A9">
        <w:rPr>
          <w:rFonts w:eastAsia="Times New Roman"/>
          <w:color w:val="000000"/>
        </w:rPr>
        <w:tab/>
        <w:t xml:space="preserve">  </w:t>
      </w:r>
      <w:r>
        <w:rPr>
          <w:rFonts w:eastAsia="Times New Roman"/>
          <w:color w:val="000000"/>
        </w:rPr>
        <w:t>3,</w:t>
      </w:r>
      <w:r w:rsidRPr="007A61A9">
        <w:rPr>
          <w:rFonts w:eastAsia="Times New Roman"/>
          <w:color w:val="000000"/>
        </w:rPr>
        <w:t>81</w:t>
      </w:r>
      <w:r>
        <w:rPr>
          <w:rFonts w:eastAsia="Times New Roman"/>
          <w:color w:val="000000"/>
        </w:rPr>
        <w:t>4</w:t>
      </w:r>
      <w:r w:rsidRPr="007A61A9">
        <w:rPr>
          <w:rFonts w:eastAsia="Times New Roman"/>
          <w:color w:val="000000"/>
        </w:rPr>
        <w:tab/>
      </w:r>
      <w:r>
        <w:rPr>
          <w:rFonts w:eastAsia="Times New Roman"/>
          <w:color w:val="000000"/>
        </w:rPr>
        <w:t>30</w:t>
      </w:r>
      <w:r w:rsidRPr="007A61A9">
        <w:rPr>
          <w:rFonts w:eastAsia="Times New Roman"/>
          <w:color w:val="000000"/>
        </w:rPr>
        <w:t>.</w:t>
      </w:r>
      <w:r>
        <w:rPr>
          <w:rFonts w:eastAsia="Times New Roman"/>
          <w:color w:val="000000"/>
        </w:rPr>
        <w:t>54</w:t>
      </w:r>
    </w:p>
    <w:p w:rsidR="00F6203E" w:rsidRPr="007A61A9" w:rsidRDefault="00F6203E" w:rsidP="00640C2D">
      <w:pPr>
        <w:tabs>
          <w:tab w:val="left" w:pos="1670"/>
          <w:tab w:val="left" w:pos="3168"/>
          <w:tab w:val="left" w:pos="4428"/>
          <w:tab w:val="left" w:pos="5688"/>
          <w:tab w:val="left" w:pos="6768"/>
          <w:tab w:val="left" w:pos="7938"/>
        </w:tabs>
        <w:spacing w:line="480" w:lineRule="auto"/>
        <w:ind w:right="-280"/>
        <w:rPr>
          <w:rFonts w:eastAsia="Times New Roman"/>
          <w:color w:val="000000"/>
        </w:rPr>
      </w:pPr>
      <w:r w:rsidRPr="007A61A9">
        <w:rPr>
          <w:rFonts w:eastAsia="Times New Roman"/>
          <w:color w:val="000000"/>
        </w:rPr>
        <w:t>Aux-V</w:t>
      </w:r>
      <w:r w:rsidRPr="007A61A9">
        <w:rPr>
          <w:rFonts w:eastAsia="Times New Roman"/>
          <w:color w:val="000000"/>
        </w:rPr>
        <w:tab/>
        <w:t xml:space="preserve">    4</w:t>
      </w:r>
      <w:r>
        <w:rPr>
          <w:rFonts w:eastAsia="Times New Roman"/>
          <w:color w:val="000000"/>
        </w:rPr>
        <w:t>07</w:t>
      </w:r>
      <w:r w:rsidRPr="007A61A9">
        <w:rPr>
          <w:rFonts w:eastAsia="Times New Roman"/>
          <w:color w:val="000000"/>
        </w:rPr>
        <w:tab/>
      </w:r>
      <w:r>
        <w:rPr>
          <w:rFonts w:eastAsia="Times New Roman"/>
          <w:color w:val="000000"/>
        </w:rPr>
        <w:t>38</w:t>
      </w:r>
      <w:r w:rsidRPr="007A61A9">
        <w:rPr>
          <w:rFonts w:eastAsia="Times New Roman"/>
          <w:color w:val="000000"/>
        </w:rPr>
        <w:t>.</w:t>
      </w:r>
      <w:r>
        <w:rPr>
          <w:rFonts w:eastAsia="Times New Roman"/>
          <w:color w:val="000000"/>
        </w:rPr>
        <w:t>76</w:t>
      </w:r>
      <w:r w:rsidRPr="007A61A9">
        <w:rPr>
          <w:rFonts w:eastAsia="Times New Roman"/>
          <w:color w:val="000000"/>
        </w:rPr>
        <w:tab/>
      </w:r>
      <w:r>
        <w:rPr>
          <w:rFonts w:eastAsia="Times New Roman"/>
          <w:color w:val="000000"/>
        </w:rPr>
        <w:t>21,044</w:t>
      </w:r>
      <w:r w:rsidRPr="007A61A9">
        <w:rPr>
          <w:rFonts w:eastAsia="Times New Roman"/>
          <w:color w:val="000000"/>
        </w:rPr>
        <w:tab/>
        <w:t>5</w:t>
      </w:r>
      <w:r>
        <w:rPr>
          <w:rFonts w:eastAsia="Times New Roman"/>
          <w:color w:val="000000"/>
        </w:rPr>
        <w:t>4.64</w:t>
      </w:r>
      <w:r w:rsidRPr="007A61A9">
        <w:rPr>
          <w:rFonts w:eastAsia="Times New Roman"/>
          <w:color w:val="000000"/>
        </w:rPr>
        <w:tab/>
        <w:t xml:space="preserve">     </w:t>
      </w:r>
      <w:r>
        <w:rPr>
          <w:rFonts w:eastAsia="Times New Roman"/>
          <w:color w:val="000000"/>
        </w:rPr>
        <w:t>337</w:t>
      </w:r>
      <w:r w:rsidRPr="007A61A9">
        <w:rPr>
          <w:rFonts w:eastAsia="Times New Roman"/>
          <w:color w:val="000000"/>
        </w:rPr>
        <w:tab/>
        <w:t xml:space="preserve">  </w:t>
      </w:r>
      <w:r>
        <w:rPr>
          <w:rFonts w:eastAsia="Times New Roman"/>
          <w:color w:val="000000"/>
        </w:rPr>
        <w:t>2.70</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DT</w:t>
      </w:r>
      <w:r w:rsidRPr="007A61A9">
        <w:rPr>
          <w:rFonts w:eastAsia="Times New Roman"/>
          <w:color w:val="000000"/>
        </w:rPr>
        <w:tab/>
        <w:t xml:space="preserve">      </w:t>
      </w:r>
      <w:r>
        <w:rPr>
          <w:rFonts w:eastAsia="Times New Roman"/>
          <w:color w:val="000000"/>
        </w:rPr>
        <w:t>43</w:t>
      </w:r>
      <w:r w:rsidRPr="007A61A9">
        <w:rPr>
          <w:rFonts w:eastAsia="Times New Roman"/>
          <w:color w:val="000000"/>
        </w:rPr>
        <w:tab/>
        <w:t xml:space="preserve"> </w:t>
      </w:r>
      <w:r>
        <w:rPr>
          <w:rFonts w:eastAsia="Times New Roman"/>
          <w:color w:val="000000"/>
        </w:rPr>
        <w:t>4.10</w:t>
      </w:r>
      <w:r w:rsidRPr="007A61A9">
        <w:rPr>
          <w:rFonts w:eastAsia="Times New Roman"/>
          <w:color w:val="000000"/>
        </w:rPr>
        <w:tab/>
        <w:t xml:space="preserve">   1,</w:t>
      </w:r>
      <w:r>
        <w:rPr>
          <w:rFonts w:eastAsia="Times New Roman"/>
          <w:color w:val="000000"/>
        </w:rPr>
        <w:t>467</w:t>
      </w:r>
      <w:r w:rsidRPr="007A61A9">
        <w:rPr>
          <w:rFonts w:eastAsia="Times New Roman"/>
          <w:color w:val="000000"/>
        </w:rPr>
        <w:tab/>
        <w:t xml:space="preserve"> </w:t>
      </w:r>
      <w:r>
        <w:rPr>
          <w:rFonts w:eastAsia="Times New Roman"/>
          <w:color w:val="000000"/>
        </w:rPr>
        <w:t>3.81</w:t>
      </w:r>
      <w:r w:rsidRPr="007A61A9">
        <w:rPr>
          <w:rFonts w:eastAsia="Times New Roman"/>
          <w:color w:val="000000"/>
        </w:rPr>
        <w:tab/>
        <w:t xml:space="preserve">  </w:t>
      </w:r>
      <w:r>
        <w:rPr>
          <w:rFonts w:eastAsia="Times New Roman"/>
          <w:color w:val="000000"/>
        </w:rPr>
        <w:t>4,091</w:t>
      </w:r>
      <w:r w:rsidRPr="007A61A9">
        <w:rPr>
          <w:rFonts w:eastAsia="Times New Roman"/>
          <w:color w:val="000000"/>
        </w:rPr>
        <w:tab/>
        <w:t>3</w:t>
      </w:r>
      <w:r>
        <w:rPr>
          <w:rFonts w:eastAsia="Times New Roman"/>
          <w:color w:val="000000"/>
        </w:rPr>
        <w:t>2</w:t>
      </w:r>
      <w:r w:rsidRPr="007A61A9">
        <w:rPr>
          <w:rFonts w:eastAsia="Times New Roman"/>
          <w:color w:val="000000"/>
        </w:rPr>
        <w:t>.</w:t>
      </w:r>
      <w:r>
        <w:rPr>
          <w:rFonts w:eastAsia="Times New Roman"/>
          <w:color w:val="000000"/>
        </w:rPr>
        <w:t>75</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PP</w:t>
      </w:r>
      <w:r w:rsidRPr="007A61A9">
        <w:rPr>
          <w:rFonts w:eastAsia="Times New Roman"/>
          <w:color w:val="000000"/>
        </w:rPr>
        <w:tab/>
        <w:t xml:space="preserve">      35</w:t>
      </w:r>
      <w:r w:rsidRPr="007A61A9">
        <w:rPr>
          <w:rFonts w:eastAsia="Times New Roman"/>
          <w:color w:val="000000"/>
        </w:rPr>
        <w:tab/>
        <w:t xml:space="preserve"> 3.3</w:t>
      </w:r>
      <w:r>
        <w:rPr>
          <w:rFonts w:eastAsia="Times New Roman"/>
          <w:color w:val="000000"/>
        </w:rPr>
        <w:t>3</w:t>
      </w:r>
      <w:r w:rsidRPr="007A61A9">
        <w:rPr>
          <w:rFonts w:eastAsia="Times New Roman"/>
          <w:color w:val="000000"/>
        </w:rPr>
        <w:tab/>
        <w:t xml:space="preserve">   1,1</w:t>
      </w:r>
      <w:r>
        <w:rPr>
          <w:rFonts w:eastAsia="Times New Roman"/>
          <w:color w:val="000000"/>
        </w:rPr>
        <w:t>67</w:t>
      </w:r>
      <w:r w:rsidRPr="007A61A9">
        <w:rPr>
          <w:rFonts w:eastAsia="Times New Roman"/>
          <w:color w:val="000000"/>
        </w:rPr>
        <w:tab/>
        <w:t xml:space="preserve"> 3</w:t>
      </w:r>
      <w:r>
        <w:rPr>
          <w:rFonts w:eastAsia="Times New Roman"/>
          <w:color w:val="000000"/>
        </w:rPr>
        <w:t>.03</w:t>
      </w:r>
      <w:r w:rsidRPr="007A61A9">
        <w:rPr>
          <w:rFonts w:eastAsia="Times New Roman"/>
          <w:color w:val="000000"/>
        </w:rPr>
        <w:tab/>
        <w:t xml:space="preserve">  1,</w:t>
      </w:r>
      <w:r>
        <w:rPr>
          <w:rFonts w:eastAsia="Times New Roman"/>
          <w:color w:val="000000"/>
        </w:rPr>
        <w:t>400</w:t>
      </w:r>
      <w:r w:rsidRPr="007A61A9">
        <w:rPr>
          <w:rFonts w:eastAsia="Times New Roman"/>
          <w:color w:val="000000"/>
        </w:rPr>
        <w:tab/>
        <w:t>11.</w:t>
      </w:r>
      <w:r>
        <w:rPr>
          <w:rFonts w:eastAsia="Times New Roman"/>
          <w:color w:val="000000"/>
        </w:rPr>
        <w:t>21</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CN</w:t>
      </w:r>
      <w:r w:rsidRPr="007A61A9">
        <w:rPr>
          <w:rFonts w:eastAsia="Times New Roman"/>
          <w:color w:val="000000"/>
        </w:rPr>
        <w:tab/>
        <w:t xml:space="preserve">        </w:t>
      </w:r>
      <w:r>
        <w:rPr>
          <w:rFonts w:eastAsia="Times New Roman"/>
          <w:color w:val="000000"/>
        </w:rPr>
        <w:t>8</w:t>
      </w:r>
      <w:r w:rsidRPr="007A61A9">
        <w:rPr>
          <w:rFonts w:eastAsia="Times New Roman"/>
          <w:color w:val="000000"/>
        </w:rPr>
        <w:tab/>
        <w:t xml:space="preserve"> </w:t>
      </w:r>
      <w:r>
        <w:rPr>
          <w:rFonts w:eastAsia="Times New Roman"/>
          <w:color w:val="000000"/>
        </w:rPr>
        <w:t>0.76</w:t>
      </w:r>
      <w:r w:rsidRPr="007A61A9">
        <w:rPr>
          <w:rFonts w:eastAsia="Times New Roman"/>
          <w:color w:val="000000"/>
        </w:rPr>
        <w:tab/>
        <w:t xml:space="preserve">      20</w:t>
      </w:r>
      <w:r>
        <w:rPr>
          <w:rFonts w:eastAsia="Times New Roman"/>
          <w:color w:val="000000"/>
        </w:rPr>
        <w:t>4</w:t>
      </w:r>
      <w:r w:rsidRPr="007A61A9">
        <w:rPr>
          <w:rFonts w:eastAsia="Times New Roman"/>
          <w:color w:val="000000"/>
        </w:rPr>
        <w:tab/>
        <w:t xml:space="preserve"> 0.5</w:t>
      </w:r>
      <w:r>
        <w:rPr>
          <w:rFonts w:eastAsia="Times New Roman"/>
          <w:color w:val="000000"/>
        </w:rPr>
        <w:t>3</w:t>
      </w:r>
      <w:r w:rsidRPr="007A61A9">
        <w:rPr>
          <w:rFonts w:eastAsia="Times New Roman"/>
          <w:color w:val="000000"/>
        </w:rPr>
        <w:tab/>
        <w:t xml:space="preserve">  1,</w:t>
      </w:r>
      <w:r>
        <w:rPr>
          <w:rFonts w:eastAsia="Times New Roman"/>
          <w:color w:val="000000"/>
        </w:rPr>
        <w:t>887</w:t>
      </w:r>
      <w:r w:rsidRPr="007A61A9">
        <w:rPr>
          <w:rFonts w:eastAsia="Times New Roman"/>
          <w:color w:val="000000"/>
        </w:rPr>
        <w:tab/>
        <w:t>1</w:t>
      </w:r>
      <w:r>
        <w:rPr>
          <w:rFonts w:eastAsia="Times New Roman"/>
          <w:color w:val="000000"/>
        </w:rPr>
        <w:t>5</w:t>
      </w:r>
      <w:r w:rsidRPr="007A61A9">
        <w:rPr>
          <w:rFonts w:eastAsia="Times New Roman"/>
          <w:color w:val="000000"/>
        </w:rPr>
        <w:t>.</w:t>
      </w:r>
      <w:r>
        <w:rPr>
          <w:rFonts w:eastAsia="Times New Roman"/>
          <w:color w:val="000000"/>
        </w:rPr>
        <w:t>11</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Pr>
          <w:rFonts w:eastAsia="Times New Roman"/>
          <w:color w:val="000000"/>
        </w:rPr>
        <w:lastRenderedPageBreak/>
        <w:t>AJ</w:t>
      </w:r>
      <w:r>
        <w:rPr>
          <w:rFonts w:eastAsia="Times New Roman"/>
          <w:color w:val="000000"/>
        </w:rPr>
        <w:tab/>
        <w:t xml:space="preserve">        6</w:t>
      </w:r>
      <w:r>
        <w:rPr>
          <w:rFonts w:eastAsia="Times New Roman"/>
          <w:color w:val="000000"/>
        </w:rPr>
        <w:tab/>
        <w:t xml:space="preserve"> 0.57</w:t>
      </w:r>
      <w:r w:rsidRPr="007A61A9">
        <w:rPr>
          <w:rFonts w:eastAsia="Times New Roman"/>
          <w:color w:val="000000"/>
        </w:rPr>
        <w:tab/>
      </w:r>
      <w:r>
        <w:rPr>
          <w:rFonts w:eastAsia="Times New Roman"/>
          <w:color w:val="000000"/>
        </w:rPr>
        <w:t xml:space="preserve">      119</w:t>
      </w:r>
      <w:r w:rsidRPr="007A61A9">
        <w:rPr>
          <w:rFonts w:eastAsia="Times New Roman"/>
          <w:color w:val="000000"/>
        </w:rPr>
        <w:tab/>
        <w:t xml:space="preserve"> 0.</w:t>
      </w:r>
      <w:r>
        <w:rPr>
          <w:rFonts w:eastAsia="Times New Roman"/>
          <w:color w:val="000000"/>
        </w:rPr>
        <w:t>31</w:t>
      </w:r>
      <w:r w:rsidRPr="007A61A9">
        <w:rPr>
          <w:rFonts w:eastAsia="Times New Roman"/>
          <w:color w:val="000000"/>
        </w:rPr>
        <w:tab/>
        <w:t xml:space="preserve">     3</w:t>
      </w:r>
      <w:r>
        <w:rPr>
          <w:rFonts w:eastAsia="Times New Roman"/>
          <w:color w:val="000000"/>
        </w:rPr>
        <w:t>66</w:t>
      </w:r>
      <w:r w:rsidRPr="007A61A9">
        <w:rPr>
          <w:rFonts w:eastAsia="Times New Roman"/>
          <w:color w:val="000000"/>
        </w:rPr>
        <w:tab/>
        <w:t xml:space="preserve">  </w:t>
      </w:r>
      <w:r>
        <w:rPr>
          <w:rFonts w:eastAsia="Times New Roman"/>
          <w:color w:val="000000"/>
        </w:rPr>
        <w:t>2.93</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Pr>
          <w:rFonts w:eastAsia="Times New Roman"/>
          <w:color w:val="000000"/>
        </w:rPr>
        <w:t>AV</w:t>
      </w:r>
      <w:r>
        <w:rPr>
          <w:rFonts w:eastAsia="Times New Roman"/>
          <w:color w:val="000000"/>
        </w:rPr>
        <w:tab/>
        <w:t xml:space="preserve">        3</w:t>
      </w:r>
      <w:r>
        <w:rPr>
          <w:rFonts w:eastAsia="Times New Roman"/>
          <w:color w:val="000000"/>
        </w:rPr>
        <w:tab/>
        <w:t xml:space="preserve"> 0.29</w:t>
      </w:r>
      <w:r w:rsidRPr="007A61A9">
        <w:rPr>
          <w:rFonts w:eastAsia="Times New Roman"/>
          <w:color w:val="000000"/>
        </w:rPr>
        <w:tab/>
      </w:r>
      <w:r>
        <w:rPr>
          <w:rFonts w:eastAsia="Times New Roman"/>
          <w:color w:val="000000"/>
        </w:rPr>
        <w:t xml:space="preserve">        43</w:t>
      </w:r>
      <w:r w:rsidRPr="007A61A9">
        <w:rPr>
          <w:rFonts w:eastAsia="Times New Roman"/>
          <w:color w:val="000000"/>
        </w:rPr>
        <w:tab/>
        <w:t xml:space="preserve"> 0.1</w:t>
      </w:r>
      <w:r>
        <w:rPr>
          <w:rFonts w:eastAsia="Times New Roman"/>
          <w:color w:val="000000"/>
        </w:rPr>
        <w:t>1</w:t>
      </w:r>
      <w:r w:rsidRPr="007A61A9">
        <w:rPr>
          <w:rFonts w:eastAsia="Times New Roman"/>
          <w:color w:val="000000"/>
        </w:rPr>
        <w:tab/>
        <w:t xml:space="preserve">     </w:t>
      </w:r>
      <w:r>
        <w:rPr>
          <w:rFonts w:eastAsia="Times New Roman"/>
          <w:color w:val="000000"/>
        </w:rPr>
        <w:t>101</w:t>
      </w:r>
      <w:r w:rsidRPr="007A61A9">
        <w:rPr>
          <w:rFonts w:eastAsia="Times New Roman"/>
          <w:color w:val="000000"/>
        </w:rPr>
        <w:tab/>
        <w:t xml:space="preserve">  </w:t>
      </w:r>
      <w:r>
        <w:rPr>
          <w:rFonts w:eastAsia="Times New Roman"/>
          <w:color w:val="000000"/>
        </w:rPr>
        <w:t>0.81</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PR</w:t>
      </w:r>
      <w:r w:rsidRPr="007A61A9">
        <w:rPr>
          <w:rFonts w:eastAsia="Times New Roman"/>
          <w:color w:val="000000"/>
        </w:rPr>
        <w:tab/>
        <w:t xml:space="preserve">        1</w:t>
      </w:r>
      <w:r w:rsidRPr="007A61A9">
        <w:rPr>
          <w:rFonts w:eastAsia="Times New Roman"/>
          <w:color w:val="000000"/>
        </w:rPr>
        <w:tab/>
        <w:t xml:space="preserve"> 0.1</w:t>
      </w:r>
      <w:r>
        <w:rPr>
          <w:rFonts w:eastAsia="Times New Roman"/>
          <w:color w:val="000000"/>
        </w:rPr>
        <w:t>0</w:t>
      </w:r>
      <w:r w:rsidRPr="007A61A9">
        <w:rPr>
          <w:rFonts w:eastAsia="Times New Roman"/>
          <w:color w:val="000000"/>
        </w:rPr>
        <w:tab/>
      </w:r>
      <w:r>
        <w:rPr>
          <w:rFonts w:eastAsia="Times New Roman"/>
          <w:color w:val="000000"/>
        </w:rPr>
        <w:t xml:space="preserve">        66</w:t>
      </w:r>
      <w:r>
        <w:rPr>
          <w:rFonts w:eastAsia="Times New Roman"/>
          <w:color w:val="000000"/>
        </w:rPr>
        <w:tab/>
        <w:t xml:space="preserve"> 0.17</w:t>
      </w:r>
      <w:r w:rsidRPr="007A61A9">
        <w:rPr>
          <w:rFonts w:eastAsia="Times New Roman"/>
          <w:color w:val="000000"/>
        </w:rPr>
        <w:tab/>
        <w:t xml:space="preserve">     </w:t>
      </w:r>
      <w:r>
        <w:rPr>
          <w:rFonts w:eastAsia="Times New Roman"/>
          <w:color w:val="000000"/>
        </w:rPr>
        <w:t>330</w:t>
      </w:r>
      <w:r w:rsidRPr="007A61A9">
        <w:rPr>
          <w:rFonts w:eastAsia="Times New Roman"/>
          <w:color w:val="000000"/>
        </w:rPr>
        <w:tab/>
        <w:t xml:space="preserve">  </w:t>
      </w:r>
      <w:r>
        <w:rPr>
          <w:rFonts w:eastAsia="Times New Roman"/>
          <w:color w:val="000000"/>
        </w:rPr>
        <w:t>2.64</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PN</w:t>
      </w:r>
      <w:r w:rsidRPr="007A61A9">
        <w:rPr>
          <w:rFonts w:eastAsia="Times New Roman"/>
          <w:color w:val="000000"/>
        </w:rPr>
        <w:tab/>
        <w:t xml:space="preserve">        0</w:t>
      </w:r>
      <w:r w:rsidRPr="007A61A9">
        <w:rPr>
          <w:rFonts w:eastAsia="Times New Roman"/>
          <w:color w:val="000000"/>
        </w:rPr>
        <w:tab/>
        <w:t xml:space="preserve"> 0.0</w:t>
      </w:r>
      <w:r>
        <w:rPr>
          <w:rFonts w:eastAsia="Times New Roman"/>
          <w:color w:val="000000"/>
        </w:rPr>
        <w:t>0</w:t>
      </w:r>
      <w:r w:rsidRPr="007A61A9">
        <w:rPr>
          <w:rFonts w:eastAsia="Times New Roman"/>
          <w:color w:val="000000"/>
        </w:rPr>
        <w:tab/>
      </w:r>
      <w:r>
        <w:rPr>
          <w:rFonts w:eastAsia="Times New Roman"/>
          <w:color w:val="000000"/>
        </w:rPr>
        <w:t xml:space="preserve">        25</w:t>
      </w:r>
      <w:r>
        <w:rPr>
          <w:rFonts w:eastAsia="Times New Roman"/>
          <w:color w:val="000000"/>
        </w:rPr>
        <w:tab/>
        <w:t xml:space="preserve"> 0.06</w:t>
      </w:r>
      <w:r w:rsidRPr="007A61A9">
        <w:rPr>
          <w:rFonts w:eastAsia="Times New Roman"/>
          <w:color w:val="000000"/>
        </w:rPr>
        <w:tab/>
        <w:t xml:space="preserve">      </w:t>
      </w:r>
      <w:r>
        <w:rPr>
          <w:rFonts w:eastAsia="Times New Roman"/>
          <w:color w:val="000000"/>
        </w:rPr>
        <w:t>155</w:t>
      </w:r>
      <w:r w:rsidRPr="007A61A9">
        <w:rPr>
          <w:rFonts w:eastAsia="Times New Roman"/>
          <w:color w:val="000000"/>
        </w:rPr>
        <w:tab/>
        <w:t xml:space="preserve">  </w:t>
      </w:r>
      <w:r>
        <w:rPr>
          <w:rFonts w:eastAsia="Times New Roman"/>
          <w:color w:val="000000"/>
        </w:rPr>
        <w:t>1.24</w:t>
      </w:r>
    </w:p>
    <w:p w:rsidR="00F6203E" w:rsidRPr="007A61A9" w:rsidRDefault="00F6203E" w:rsidP="00640C2D">
      <w:pPr>
        <w:tabs>
          <w:tab w:val="left" w:pos="1670"/>
          <w:tab w:val="left" w:pos="3168"/>
          <w:tab w:val="left" w:pos="4428"/>
          <w:tab w:val="left" w:pos="5688"/>
          <w:tab w:val="left" w:pos="6768"/>
          <w:tab w:val="left" w:pos="7938"/>
        </w:tabs>
        <w:spacing w:line="480" w:lineRule="auto"/>
        <w:rPr>
          <w:rFonts w:eastAsia="Times New Roman"/>
          <w:color w:val="000000"/>
        </w:rPr>
      </w:pPr>
      <w:r w:rsidRPr="007A61A9">
        <w:rPr>
          <w:rFonts w:eastAsia="Times New Roman"/>
          <w:color w:val="000000"/>
        </w:rPr>
        <w:t>TO</w:t>
      </w:r>
      <w:r w:rsidRPr="007A61A9">
        <w:rPr>
          <w:rFonts w:eastAsia="Times New Roman"/>
          <w:color w:val="000000"/>
        </w:rPr>
        <w:tab/>
        <w:t xml:space="preserve">        0</w:t>
      </w:r>
      <w:r w:rsidRPr="007A61A9">
        <w:rPr>
          <w:rFonts w:eastAsia="Times New Roman"/>
          <w:color w:val="000000"/>
        </w:rPr>
        <w:tab/>
        <w:t xml:space="preserve"> 0.0</w:t>
      </w:r>
      <w:r>
        <w:rPr>
          <w:rFonts w:eastAsia="Times New Roman"/>
          <w:color w:val="000000"/>
        </w:rPr>
        <w:t>0</w:t>
      </w:r>
      <w:r w:rsidRPr="007A61A9">
        <w:rPr>
          <w:rFonts w:eastAsia="Times New Roman"/>
          <w:color w:val="000000"/>
        </w:rPr>
        <w:tab/>
        <w:t xml:space="preserve">        </w:t>
      </w:r>
      <w:r>
        <w:rPr>
          <w:rFonts w:eastAsia="Times New Roman"/>
          <w:color w:val="000000"/>
        </w:rPr>
        <w:t>15</w:t>
      </w:r>
      <w:r w:rsidRPr="007A61A9">
        <w:rPr>
          <w:rFonts w:eastAsia="Times New Roman"/>
          <w:color w:val="000000"/>
        </w:rPr>
        <w:tab/>
        <w:t xml:space="preserve"> 0.0</w:t>
      </w:r>
      <w:r>
        <w:rPr>
          <w:rFonts w:eastAsia="Times New Roman"/>
          <w:color w:val="000000"/>
        </w:rPr>
        <w:t>4</w:t>
      </w:r>
      <w:r w:rsidRPr="007A61A9">
        <w:rPr>
          <w:rFonts w:eastAsia="Times New Roman"/>
          <w:color w:val="000000"/>
        </w:rPr>
        <w:tab/>
        <w:t xml:space="preserve">        </w:t>
      </w:r>
      <w:r>
        <w:rPr>
          <w:rFonts w:eastAsia="Times New Roman"/>
          <w:color w:val="000000"/>
        </w:rPr>
        <w:t>9</w:t>
      </w:r>
      <w:r w:rsidRPr="007A61A9">
        <w:rPr>
          <w:rFonts w:eastAsia="Times New Roman"/>
          <w:color w:val="000000"/>
        </w:rPr>
        <w:tab/>
        <w:t xml:space="preserve">  </w:t>
      </w:r>
      <w:r>
        <w:rPr>
          <w:rFonts w:eastAsia="Times New Roman"/>
          <w:color w:val="000000"/>
        </w:rPr>
        <w:t>0.07</w:t>
      </w:r>
    </w:p>
    <w:p w:rsidR="00F6203E" w:rsidRDefault="00F6203E" w:rsidP="00640C2D">
      <w:pPr>
        <w:tabs>
          <w:tab w:val="left" w:pos="1659"/>
          <w:tab w:val="left" w:pos="3275"/>
          <w:tab w:val="left" w:pos="4197"/>
          <w:tab w:val="left" w:pos="5813"/>
          <w:tab w:val="left" w:pos="6735"/>
          <w:tab w:val="left" w:pos="8351"/>
        </w:tabs>
        <w:spacing w:line="480" w:lineRule="auto"/>
        <w:rPr>
          <w:rFonts w:eastAsia="Times New Roman"/>
          <w:color w:val="000000"/>
        </w:rPr>
      </w:pPr>
      <w:r>
        <w:rPr>
          <w:rFonts w:eastAsia="Times New Roman"/>
          <w:color w:val="000000"/>
        </w:rPr>
        <w:t>----------------------------------------------------------------------------------------------------------</w:t>
      </w:r>
    </w:p>
    <w:p w:rsidR="00F6203E" w:rsidRDefault="00F6203E" w:rsidP="00640C2D">
      <w:pPr>
        <w:tabs>
          <w:tab w:val="left" w:pos="2070"/>
          <w:tab w:val="left" w:pos="3275"/>
          <w:tab w:val="left" w:pos="4590"/>
          <w:tab w:val="left" w:pos="6735"/>
          <w:tab w:val="left" w:pos="7290"/>
          <w:tab w:val="left" w:pos="8351"/>
        </w:tabs>
        <w:spacing w:line="480" w:lineRule="auto"/>
        <w:rPr>
          <w:rFonts w:eastAsia="Times New Roman"/>
          <w:color w:val="000000"/>
        </w:rPr>
      </w:pPr>
      <w:r>
        <w:rPr>
          <w:rFonts w:eastAsia="Times New Roman"/>
          <w:color w:val="000000"/>
        </w:rPr>
        <w:t>Total</w:t>
      </w:r>
      <w:r>
        <w:rPr>
          <w:rFonts w:eastAsia="Times New Roman"/>
          <w:color w:val="000000"/>
        </w:rPr>
        <w:tab/>
      </w:r>
      <w:r w:rsidRPr="00411B99">
        <w:rPr>
          <w:rFonts w:eastAsia="Times New Roman"/>
          <w:color w:val="000000"/>
        </w:rPr>
        <w:t>1,05</w:t>
      </w:r>
      <w:r>
        <w:rPr>
          <w:rFonts w:eastAsia="Times New Roman"/>
          <w:color w:val="000000"/>
        </w:rPr>
        <w:t>0</w:t>
      </w:r>
      <w:r w:rsidRPr="00411B99">
        <w:rPr>
          <w:rFonts w:eastAsia="Times New Roman"/>
          <w:color w:val="000000"/>
        </w:rPr>
        <w:tab/>
      </w:r>
      <w:r w:rsidRPr="00411B99">
        <w:rPr>
          <w:rFonts w:eastAsia="Times New Roman"/>
          <w:color w:val="000000"/>
        </w:rPr>
        <w:tab/>
      </w:r>
      <w:r>
        <w:rPr>
          <w:rFonts w:eastAsia="Times New Roman"/>
          <w:color w:val="000000"/>
        </w:rPr>
        <w:t>38,512</w:t>
      </w:r>
      <w:r>
        <w:rPr>
          <w:rFonts w:eastAsia="Times New Roman"/>
          <w:color w:val="000000"/>
        </w:rPr>
        <w:tab/>
        <w:t>12,490</w:t>
      </w:r>
      <w:r w:rsidRPr="00411B99">
        <w:rPr>
          <w:rFonts w:eastAsia="Times New Roman"/>
          <w:color w:val="000000"/>
        </w:rPr>
        <w:tab/>
      </w:r>
    </w:p>
    <w:p w:rsidR="00F6203E" w:rsidRDefault="00F6203E" w:rsidP="00640C2D">
      <w:pPr>
        <w:tabs>
          <w:tab w:val="left" w:pos="1659"/>
          <w:tab w:val="left" w:pos="3275"/>
          <w:tab w:val="left" w:pos="4197"/>
          <w:tab w:val="left" w:pos="5813"/>
          <w:tab w:val="left" w:pos="6735"/>
          <w:tab w:val="left" w:pos="8351"/>
        </w:tabs>
        <w:spacing w:line="480" w:lineRule="auto"/>
        <w:rPr>
          <w:rFonts w:eastAsia="Times New Roman"/>
          <w:color w:val="000000"/>
        </w:rPr>
      </w:pPr>
      <w:r>
        <w:rPr>
          <w:rFonts w:eastAsia="Times New Roman"/>
          <w:color w:val="000000"/>
        </w:rPr>
        <w:t>----------------------------------------------------------------------------------------------------------</w:t>
      </w:r>
    </w:p>
    <w:p w:rsidR="00F6203E" w:rsidRDefault="00F6203E" w:rsidP="00640C2D">
      <w:pPr>
        <w:pStyle w:val="Paragraph"/>
        <w:tabs>
          <w:tab w:val="left" w:pos="360"/>
        </w:tabs>
        <w:spacing w:line="480" w:lineRule="auto"/>
        <w:ind w:firstLine="0"/>
      </w:pPr>
      <w:r w:rsidRPr="0037073D">
        <w:rPr>
          <w:i/>
          <w:iCs/>
          <w:lang w:val="en-US"/>
        </w:rPr>
        <w:t>Note</w:t>
      </w:r>
      <w:r>
        <w:rPr>
          <w:lang w:val="en-US"/>
        </w:rPr>
        <w:t xml:space="preserve">: </w:t>
      </w:r>
      <w:r w:rsidRPr="0033130F">
        <w:t>Lex-V</w:t>
      </w:r>
      <w:r>
        <w:t xml:space="preserve"> = lexical verb; </w:t>
      </w:r>
      <w:r w:rsidRPr="0033130F">
        <w:t>Aux-V</w:t>
      </w:r>
      <w:r>
        <w:t xml:space="preserve"> = auxiliary verb; </w:t>
      </w:r>
      <w:r w:rsidRPr="0033130F">
        <w:t>DT</w:t>
      </w:r>
      <w:r>
        <w:t xml:space="preserve"> = determiner; </w:t>
      </w:r>
      <w:r w:rsidRPr="0033130F">
        <w:t>PP</w:t>
      </w:r>
      <w:r>
        <w:t xml:space="preserve"> = preposition; </w:t>
      </w:r>
      <w:r w:rsidRPr="0033130F">
        <w:t>CN</w:t>
      </w:r>
      <w:r>
        <w:t xml:space="preserve"> = common noun; </w:t>
      </w:r>
      <w:r w:rsidRPr="0033130F">
        <w:t>AJ</w:t>
      </w:r>
      <w:r>
        <w:t xml:space="preserve"> = adjective; </w:t>
      </w:r>
      <w:r w:rsidRPr="0033130F">
        <w:t>AV</w:t>
      </w:r>
      <w:r>
        <w:t xml:space="preserve"> = adverb; </w:t>
      </w:r>
      <w:r w:rsidRPr="0033130F">
        <w:t>PR</w:t>
      </w:r>
      <w:r>
        <w:t xml:space="preserve"> = pronoun; </w:t>
      </w:r>
      <w:r w:rsidRPr="0033130F">
        <w:t>PN</w:t>
      </w:r>
      <w:r>
        <w:t xml:space="preserve"> = proper noun; </w:t>
      </w:r>
      <w:r w:rsidRPr="0033130F">
        <w:t>TO</w:t>
      </w:r>
      <w:r>
        <w:t xml:space="preserve"> = </w:t>
      </w:r>
      <w:r w:rsidRPr="0033130F">
        <w:rPr>
          <w:i/>
          <w:iCs/>
        </w:rPr>
        <w:t>to</w:t>
      </w:r>
      <w:r>
        <w:t xml:space="preserve"> infinitive marker</w:t>
      </w:r>
    </w:p>
    <w:p w:rsidR="00F6203E" w:rsidRPr="00ED5228" w:rsidRDefault="00F6203E" w:rsidP="00640C2D">
      <w:pPr>
        <w:rPr>
          <w:lang w:val="en-GB"/>
        </w:rPr>
      </w:pPr>
    </w:p>
    <w:p w:rsidR="00562BED" w:rsidRPr="00F6203E" w:rsidRDefault="00562BED" w:rsidP="00640C2D">
      <w:pPr>
        <w:spacing w:line="480" w:lineRule="auto"/>
        <w:rPr>
          <w:lang w:val="en-GB"/>
        </w:rPr>
      </w:pPr>
    </w:p>
    <w:p w:rsidR="004B09D5" w:rsidRDefault="0092058B" w:rsidP="00640C2D">
      <w:pPr>
        <w:spacing w:line="480" w:lineRule="auto"/>
      </w:pPr>
      <w:r w:rsidRPr="00053601">
        <w:t xml:space="preserve">We computed Pearson correlation coefficients to test </w:t>
      </w:r>
      <w:r w:rsidR="003B2B83" w:rsidRPr="00396D7C">
        <w:t xml:space="preserve">the </w:t>
      </w:r>
      <w:r w:rsidR="003B2B83">
        <w:t>hypothesis that children’s</w:t>
      </w:r>
      <w:r w:rsidR="00ED769C">
        <w:t xml:space="preserve"> </w:t>
      </w:r>
      <w:r w:rsidRPr="00053601">
        <w:t xml:space="preserve">first three </w:t>
      </w:r>
      <w:r w:rsidR="005900F3">
        <w:t xml:space="preserve">three-word sentences </w:t>
      </w:r>
      <w:r w:rsidR="00ED769C">
        <w:t xml:space="preserve">are more similar in their syntactic roots to </w:t>
      </w:r>
      <w:r w:rsidRPr="00053601">
        <w:t>parents’ three-word sentences</w:t>
      </w:r>
      <w:r w:rsidR="00ED769C">
        <w:t xml:space="preserve"> than to </w:t>
      </w:r>
      <w:r w:rsidR="00ED769C" w:rsidRPr="00053601">
        <w:t>chil</w:t>
      </w:r>
      <w:r w:rsidR="00ED769C">
        <w:t xml:space="preserve">dren’s two-word sentence. </w:t>
      </w:r>
      <w:r w:rsidR="006F2978">
        <w:t xml:space="preserve"> </w:t>
      </w:r>
      <w:r w:rsidRPr="00053601">
        <w:t>We found that there was a large difference between the two correlation coefficients</w:t>
      </w:r>
      <w:r>
        <w:t xml:space="preserve">.  </w:t>
      </w:r>
      <w:r w:rsidRPr="00053601">
        <w:t>Roots of three-word sentences by parents predicted children’s roots in their earliest three-word sentences with a highly significant correlation (</w:t>
      </w:r>
      <w:r w:rsidRPr="00053601">
        <w:rPr>
          <w:i/>
          <w:iCs/>
        </w:rPr>
        <w:t>r</w:t>
      </w:r>
      <w:r w:rsidRPr="00053601">
        <w:t>(9)=0.9</w:t>
      </w:r>
      <w:r w:rsidR="00776347">
        <w:t>39</w:t>
      </w:r>
      <w:r w:rsidRPr="00053601">
        <w:t xml:space="preserve">, </w:t>
      </w:r>
      <w:r w:rsidRPr="00776347">
        <w:rPr>
          <w:i/>
          <w:iCs/>
        </w:rPr>
        <w:t>p</w:t>
      </w:r>
      <w:r w:rsidR="00526FFC">
        <w:t>&lt;0.001), accounting for 8</w:t>
      </w:r>
      <w:r w:rsidRPr="00053601">
        <w:t>8.</w:t>
      </w:r>
      <w:r w:rsidR="00526FFC">
        <w:t>10</w:t>
      </w:r>
      <w:r w:rsidRPr="00053601">
        <w:t>%</w:t>
      </w:r>
      <w:r w:rsidRPr="00053601">
        <w:rPr>
          <w:rFonts w:eastAsia="Times New Roman"/>
        </w:rPr>
        <w:t xml:space="preserve"> </w:t>
      </w:r>
      <w:r w:rsidRPr="00053601">
        <w:t>of all variance, whereas the roots of children’s two-word sentences did not predict them significantly (</w:t>
      </w:r>
      <w:r w:rsidRPr="00053601">
        <w:rPr>
          <w:i/>
          <w:iCs/>
        </w:rPr>
        <w:t>r</w:t>
      </w:r>
      <w:r w:rsidR="00776347">
        <w:t>(9)=0.415</w:t>
      </w:r>
      <w:r w:rsidRPr="00053601">
        <w:t xml:space="preserve">, </w:t>
      </w:r>
      <w:r w:rsidRPr="00526FFC">
        <w:rPr>
          <w:i/>
          <w:iCs/>
        </w:rPr>
        <w:t>p</w:t>
      </w:r>
      <w:r w:rsidRPr="00053601">
        <w:t>&gt;0.05), accounting for a mere 1</w:t>
      </w:r>
      <w:r w:rsidR="00776347">
        <w:t>7</w:t>
      </w:r>
      <w:r w:rsidRPr="00053601">
        <w:rPr>
          <w:rFonts w:eastAsia="Times New Roman"/>
        </w:rPr>
        <w:t>.</w:t>
      </w:r>
      <w:r w:rsidR="00776347">
        <w:rPr>
          <w:rFonts w:eastAsia="Times New Roman"/>
        </w:rPr>
        <w:t>26</w:t>
      </w:r>
      <w:r w:rsidRPr="00053601">
        <w:rPr>
          <w:rFonts w:eastAsia="Times New Roman"/>
        </w:rPr>
        <w:t xml:space="preserve">% </w:t>
      </w:r>
      <w:r>
        <w:t>of variance.</w:t>
      </w:r>
      <w:r w:rsidR="00ED769C">
        <w:t xml:space="preserve"> </w:t>
      </w:r>
      <w:r w:rsidR="004B09D5">
        <w:t xml:space="preserve"> </w:t>
      </w:r>
      <w:r w:rsidR="00ED769C">
        <w:t>These results support the hypothesis that children learn to produce three-word sentences from</w:t>
      </w:r>
      <w:r w:rsidR="005900F3">
        <w:t xml:space="preserve"> parents’ three-word sentences i</w:t>
      </w:r>
      <w:r w:rsidR="00ED769C">
        <w:t>n an item-specific manner, using the sentence-types modelled in the input, rather than extending their own two-word sentences by adding another word to them.</w:t>
      </w:r>
      <w:r w:rsidR="00AB5576">
        <w:t xml:space="preserve"> </w:t>
      </w:r>
      <w:r w:rsidR="004B09D5">
        <w:t xml:space="preserve"> </w:t>
      </w:r>
      <w:r w:rsidR="004B09D5" w:rsidRPr="001B6ECA">
        <w:t xml:space="preserve">Had they produced their three-word sentences by </w:t>
      </w:r>
      <w:r w:rsidR="004B09D5">
        <w:t xml:space="preserve">using some abstract production rule referring to any root-word getting recursive dependents rather than rules learned in an item-specific manner for particular words, there would not have been </w:t>
      </w:r>
      <w:r w:rsidR="004B09D5">
        <w:lastRenderedPageBreak/>
        <w:t xml:space="preserve">a correlation of the roots they used with parents’ roots, as that very high correlation can only be the result of a frequency-effect on the probability of children learning a particular word with its two syntactic subordinates. </w:t>
      </w:r>
    </w:p>
    <w:p w:rsidR="00150E37" w:rsidRDefault="0017615B" w:rsidP="00640C2D">
      <w:pPr>
        <w:spacing w:line="480" w:lineRule="auto"/>
        <w:ind w:firstLine="720"/>
      </w:pPr>
      <w:r>
        <w:t xml:space="preserve">This result is similar to the one obtained in a study regarding children’s two-word sentences expressing core grammatical relations, where the distribution of the verbs heading the sentences was similar to that of parents’ </w:t>
      </w:r>
      <w:r w:rsidR="00812AF2">
        <w:t xml:space="preserve">same-length </w:t>
      </w:r>
      <w:r>
        <w:t>sentences (Ninio</w:t>
      </w:r>
      <w:r w:rsidR="00640C2D">
        <w:t>, 2</w:t>
      </w:r>
      <w:r>
        <w:t>014</w:t>
      </w:r>
      <w:r w:rsidR="002409B9">
        <w:t>a</w:t>
      </w:r>
      <w:r>
        <w:t xml:space="preserve">).  As the </w:t>
      </w:r>
      <w:r w:rsidR="006431E8">
        <w:t xml:space="preserve">child </w:t>
      </w:r>
      <w:r>
        <w:t xml:space="preserve">sentences </w:t>
      </w:r>
      <w:r w:rsidR="006431E8">
        <w:t xml:space="preserve">in these studies </w:t>
      </w:r>
      <w:r>
        <w:t xml:space="preserve">are spontaneous and productive, children need to know how to generate them using the syntactic principles of dependency and </w:t>
      </w:r>
      <w:r w:rsidR="006431E8">
        <w:t>recursion. Thus, the similarity is most likely to be the result of learning from the same-length input, not of merely imitatively matching their sentences to same-length parental ones.</w:t>
      </w:r>
    </w:p>
    <w:p w:rsidR="00A40676" w:rsidRDefault="006D5A96" w:rsidP="00640C2D">
      <w:pPr>
        <w:spacing w:line="480" w:lineRule="auto"/>
        <w:ind w:firstLine="720"/>
      </w:pPr>
      <w:r w:rsidRPr="00CA764E">
        <w:t xml:space="preserve">We </w:t>
      </w:r>
      <w:r w:rsidR="002F3F82" w:rsidRPr="00CA764E">
        <w:t xml:space="preserve">next </w:t>
      </w:r>
      <w:r w:rsidRPr="00CA764E">
        <w:t xml:space="preserve">examined the mismatch between children’s three-word sentences and their two-word sentences to pinpoint the reason for the low correlation between them.  Figure </w:t>
      </w:r>
      <w:r w:rsidR="00A40676" w:rsidRPr="00CA764E">
        <w:t>4</w:t>
      </w:r>
      <w:r w:rsidRPr="00CA764E">
        <w:t xml:space="preserve"> presents the differences in relative frequency of the form-class into which the sentences’ roots fell.  The graph presents the change in the relative frequency of each form-class from children</w:t>
      </w:r>
      <w:r w:rsidR="002E6CDF">
        <w:t>’s</w:t>
      </w:r>
      <w:r w:rsidRPr="00CA764E">
        <w:t xml:space="preserve"> two-word sentences to children</w:t>
      </w:r>
      <w:r w:rsidR="002F3F82" w:rsidRPr="00CA764E">
        <w:t>’s three-word sentences.</w:t>
      </w:r>
    </w:p>
    <w:p w:rsidR="00C81E6A" w:rsidRDefault="00C81E6A" w:rsidP="00640C2D">
      <w:pPr>
        <w:rPr>
          <w:rFonts w:eastAsiaTheme="minorHAnsi"/>
          <w:i/>
          <w:iCs/>
        </w:rPr>
      </w:pPr>
    </w:p>
    <w:p w:rsidR="00885F46" w:rsidRDefault="00885F46" w:rsidP="00640C2D">
      <w:pPr>
        <w:rPr>
          <w:rFonts w:eastAsiaTheme="minorHAnsi"/>
          <w:i/>
          <w:iCs/>
        </w:rPr>
      </w:pPr>
    </w:p>
    <w:p w:rsidR="00DF19A4" w:rsidRPr="00DF19A4" w:rsidRDefault="00F6203E" w:rsidP="00640C2D">
      <w:pPr>
        <w:spacing w:after="160" w:line="480" w:lineRule="auto"/>
        <w:rPr>
          <w:rFonts w:eastAsiaTheme="minorHAnsi"/>
        </w:rPr>
      </w:pPr>
      <w:r w:rsidRPr="00030B58">
        <w:rPr>
          <w:noProof/>
        </w:rPr>
        <w:lastRenderedPageBreak/>
        <w:drawing>
          <wp:inline distT="0" distB="0" distL="0" distR="0" wp14:anchorId="568F12A2" wp14:editId="49CABF38">
            <wp:extent cx="5733415" cy="4161928"/>
            <wp:effectExtent l="0" t="0" r="63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161928"/>
                    </a:xfrm>
                    <a:prstGeom prst="rect">
                      <a:avLst/>
                    </a:prstGeom>
                    <a:noFill/>
                    <a:ln>
                      <a:noFill/>
                    </a:ln>
                  </pic:spPr>
                </pic:pic>
              </a:graphicData>
            </a:graphic>
          </wp:inline>
        </w:drawing>
      </w:r>
    </w:p>
    <w:p w:rsidR="001434E3" w:rsidRDefault="001434E3" w:rsidP="001434E3">
      <w:pPr>
        <w:spacing w:after="160" w:line="480" w:lineRule="auto"/>
        <w:rPr>
          <w:rFonts w:eastAsiaTheme="minorHAnsi"/>
        </w:rPr>
      </w:pPr>
      <w:r w:rsidRPr="001434E3">
        <w:rPr>
          <w:rFonts w:eastAsiaTheme="minorHAnsi"/>
          <w:b/>
          <w:bCs/>
        </w:rPr>
        <w:t>Figure 4.</w:t>
      </w:r>
      <w:r w:rsidRPr="00DF19A4">
        <w:rPr>
          <w:rFonts w:eastAsiaTheme="minorHAnsi"/>
        </w:rPr>
        <w:t xml:space="preserve"> Change from children’s two-word sentences (N=12,490) to their three-word sentences (N=1,050) in the relative frequency of sentence roots belonging to different form-classes.  TO = </w:t>
      </w:r>
      <w:r w:rsidRPr="00DF19A4">
        <w:rPr>
          <w:rFonts w:eastAsiaTheme="minorHAnsi"/>
          <w:i/>
          <w:iCs/>
        </w:rPr>
        <w:t>to</w:t>
      </w:r>
      <w:r w:rsidRPr="00DF19A4">
        <w:rPr>
          <w:rFonts w:eastAsiaTheme="minorHAnsi"/>
        </w:rPr>
        <w:t xml:space="preserve"> infinitive marker; PN = proper noun; PR = pronoun; AV = adverb; AJ = adjective; PP = preposition; CN = common noun; DT = determiner; Lex-V = lexical verb; Aux-V = auxiliary verb.</w:t>
      </w:r>
    </w:p>
    <w:p w:rsidR="00562BED" w:rsidRDefault="00562BED" w:rsidP="00640C2D">
      <w:pPr>
        <w:spacing w:line="480" w:lineRule="auto"/>
      </w:pPr>
      <w:r>
        <w:tab/>
      </w:r>
    </w:p>
    <w:p w:rsidR="00A40676" w:rsidRDefault="00A40676" w:rsidP="00664BEF">
      <w:pPr>
        <w:spacing w:line="480" w:lineRule="auto"/>
        <w:rPr>
          <w:noProof/>
        </w:rPr>
      </w:pPr>
      <w:r w:rsidRPr="00053601">
        <w:tab/>
        <w:t>It appears that children build their three-word sentences around verbs much more than their two-word sentences, whereas non-verbal root-words are much less frequent in their three-word sentences than in two-word ones</w:t>
      </w:r>
      <w:r>
        <w:t xml:space="preserve">.  </w:t>
      </w:r>
      <w:r w:rsidRPr="00053601">
        <w:t xml:space="preserve">To </w:t>
      </w:r>
      <w:r w:rsidR="00D656C6">
        <w:t>see this trend more clearly</w:t>
      </w:r>
      <w:r w:rsidR="00E34D2B">
        <w:t xml:space="preserve"> in all three corpora</w:t>
      </w:r>
      <w:r w:rsidR="00D656C6">
        <w:t xml:space="preserve">, </w:t>
      </w:r>
      <w:r w:rsidRPr="00053601">
        <w:t>we collapsed verbal roots into one more general category and non-verbal ones into a second</w:t>
      </w:r>
      <w:r w:rsidR="008E56FE">
        <w:t>.  Table 4</w:t>
      </w:r>
      <w:r w:rsidRPr="00053601">
        <w:t xml:space="preserve"> and </w:t>
      </w:r>
      <w:r>
        <w:t>Figure 5</w:t>
      </w:r>
      <w:r w:rsidRPr="00053601">
        <w:t xml:space="preserve"> presents the relative frequency of verbs and non-verbs that serve as syntactic roots </w:t>
      </w:r>
      <w:r w:rsidRPr="00053601">
        <w:rPr>
          <w:noProof/>
        </w:rPr>
        <w:t xml:space="preserve">of children’s first 3-word sentences compared to their 2-word </w:t>
      </w:r>
      <w:r w:rsidRPr="00053601">
        <w:rPr>
          <w:noProof/>
        </w:rPr>
        <w:lastRenderedPageBreak/>
        <w:t>sentences and to parents’ 3-word sentences</w:t>
      </w:r>
      <w:r w:rsidR="00E34D2B">
        <w:rPr>
          <w:noProof/>
        </w:rPr>
        <w:t>.</w:t>
      </w:r>
      <w:r w:rsidR="002068C0">
        <w:rPr>
          <w:noProof/>
        </w:rPr>
        <w:t xml:space="preserve"> </w:t>
      </w:r>
      <w:r w:rsidR="002068C0" w:rsidRPr="007316C3">
        <w:t xml:space="preserve">Figure 5 </w:t>
      </w:r>
      <w:r w:rsidR="002068C0">
        <w:t xml:space="preserve">is fully redundant with Table 4 and it is presented merely </w:t>
      </w:r>
      <w:r w:rsidR="00664BEF">
        <w:t xml:space="preserve">because it is easier to process </w:t>
      </w:r>
      <w:r w:rsidR="002068C0">
        <w:t xml:space="preserve">visual </w:t>
      </w:r>
      <w:r w:rsidR="00664BEF">
        <w:t>information.</w:t>
      </w:r>
    </w:p>
    <w:p w:rsidR="00DF19A4" w:rsidRDefault="00DF19A4" w:rsidP="00640C2D">
      <w:pPr>
        <w:spacing w:line="480" w:lineRule="auto"/>
        <w:contextualSpacing/>
        <w:rPr>
          <w:noProof/>
        </w:rPr>
      </w:pPr>
    </w:p>
    <w:p w:rsidR="00F6203E" w:rsidRDefault="003954DE" w:rsidP="003954DE">
      <w:pPr>
        <w:spacing w:line="480" w:lineRule="auto"/>
        <w:contextualSpacing/>
      </w:pPr>
      <w:r w:rsidRPr="003954DE">
        <w:rPr>
          <w:b/>
          <w:bCs/>
          <w:noProof/>
        </w:rPr>
        <w:t>Table 4</w:t>
      </w:r>
      <w:r>
        <w:rPr>
          <w:b/>
          <w:bCs/>
          <w:noProof/>
        </w:rPr>
        <w:t>.  F</w:t>
      </w:r>
      <w:r w:rsidRPr="00885F46">
        <w:t>requency distributions of the highest element of the sentence, its root, in the three corpora, by verb status</w:t>
      </w:r>
      <w:r>
        <w:t>.</w:t>
      </w:r>
    </w:p>
    <w:tbl>
      <w:tblPr>
        <w:tblW w:w="7849" w:type="dxa"/>
        <w:tblLook w:val="04A0" w:firstRow="1" w:lastRow="0" w:firstColumn="1" w:lastColumn="0" w:noHBand="0" w:noVBand="1"/>
      </w:tblPr>
      <w:tblGrid>
        <w:gridCol w:w="1530"/>
        <w:gridCol w:w="1229"/>
        <w:gridCol w:w="960"/>
        <w:gridCol w:w="1229"/>
        <w:gridCol w:w="869"/>
        <w:gridCol w:w="1229"/>
        <w:gridCol w:w="803"/>
      </w:tblGrid>
      <w:tr w:rsidR="00F6203E" w:rsidRPr="0063069F" w:rsidTr="004965C0">
        <w:trPr>
          <w:trHeight w:val="324"/>
        </w:trPr>
        <w:tc>
          <w:tcPr>
            <w:tcW w:w="1530" w:type="dxa"/>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rPr>
                <w:rFonts w:eastAsia="Times New Roman"/>
              </w:rPr>
            </w:pPr>
            <w:r w:rsidRPr="0063069F">
              <w:rPr>
                <w:rFonts w:eastAsia="Times New Roman"/>
              </w:rPr>
              <w:t>Root of sentence</w:t>
            </w:r>
          </w:p>
        </w:tc>
        <w:tc>
          <w:tcPr>
            <w:tcW w:w="2189" w:type="dxa"/>
            <w:gridSpan w:val="2"/>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Children's 2-word sentences</w:t>
            </w:r>
          </w:p>
        </w:tc>
        <w:tc>
          <w:tcPr>
            <w:tcW w:w="2098" w:type="dxa"/>
            <w:gridSpan w:val="2"/>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Children's 1</w:t>
            </w:r>
            <w:r w:rsidRPr="0063069F">
              <w:rPr>
                <w:rFonts w:eastAsia="Times New Roman"/>
                <w:vertAlign w:val="superscript"/>
              </w:rPr>
              <w:t>st</w:t>
            </w:r>
            <w:r w:rsidRPr="0063069F">
              <w:rPr>
                <w:rFonts w:eastAsia="Times New Roman"/>
              </w:rPr>
              <w:t xml:space="preserve"> 3 3-word sentences</w:t>
            </w:r>
          </w:p>
        </w:tc>
        <w:tc>
          <w:tcPr>
            <w:tcW w:w="2032" w:type="dxa"/>
            <w:gridSpan w:val="2"/>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Parents' 3-word  sentences</w:t>
            </w:r>
          </w:p>
        </w:tc>
      </w:tr>
      <w:tr w:rsidR="00F6203E" w:rsidRPr="0063069F" w:rsidTr="004965C0">
        <w:trPr>
          <w:trHeight w:val="636"/>
        </w:trPr>
        <w:tc>
          <w:tcPr>
            <w:tcW w:w="1530"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rPr>
                <w:rFonts w:eastAsia="Times New Roman"/>
              </w:rPr>
            </w:pPr>
          </w:p>
        </w:tc>
        <w:tc>
          <w:tcPr>
            <w:tcW w:w="1229"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Frequency</w:t>
            </w:r>
          </w:p>
        </w:tc>
        <w:tc>
          <w:tcPr>
            <w:tcW w:w="960"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 xml:space="preserve"> %</w:t>
            </w:r>
          </w:p>
        </w:tc>
        <w:tc>
          <w:tcPr>
            <w:tcW w:w="1229"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Frequency</w:t>
            </w:r>
          </w:p>
        </w:tc>
        <w:tc>
          <w:tcPr>
            <w:tcW w:w="869"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 xml:space="preserve"> %</w:t>
            </w:r>
          </w:p>
        </w:tc>
        <w:tc>
          <w:tcPr>
            <w:tcW w:w="1229"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Frequency</w:t>
            </w:r>
          </w:p>
        </w:tc>
        <w:tc>
          <w:tcPr>
            <w:tcW w:w="803" w:type="dxa"/>
            <w:tcBorders>
              <w:top w:val="single" w:sz="8" w:space="0" w:color="auto"/>
              <w:left w:val="nil"/>
              <w:right w:val="nil"/>
            </w:tcBorders>
            <w:shd w:val="clear" w:color="auto" w:fill="auto"/>
            <w:vAlign w:val="center"/>
            <w:hideMark/>
          </w:tcPr>
          <w:p w:rsidR="00F6203E" w:rsidRPr="0063069F" w:rsidRDefault="00F6203E" w:rsidP="00640C2D">
            <w:pPr>
              <w:spacing w:line="480" w:lineRule="auto"/>
              <w:jc w:val="center"/>
              <w:rPr>
                <w:rFonts w:eastAsia="Times New Roman"/>
              </w:rPr>
            </w:pPr>
            <w:r w:rsidRPr="0063069F">
              <w:rPr>
                <w:rFonts w:eastAsia="Times New Roman"/>
              </w:rPr>
              <w:t xml:space="preserve"> %</w:t>
            </w:r>
          </w:p>
        </w:tc>
      </w:tr>
      <w:tr w:rsidR="00F6203E" w:rsidRPr="0063069F" w:rsidTr="004965C0">
        <w:trPr>
          <w:trHeight w:val="312"/>
        </w:trPr>
        <w:tc>
          <w:tcPr>
            <w:tcW w:w="1530" w:type="dxa"/>
            <w:tcBorders>
              <w:left w:val="nil"/>
              <w:bottom w:val="nil"/>
              <w:right w:val="nil"/>
            </w:tcBorders>
            <w:shd w:val="clear" w:color="auto" w:fill="auto"/>
            <w:vAlign w:val="center"/>
            <w:hideMark/>
          </w:tcPr>
          <w:p w:rsidR="00F6203E" w:rsidRPr="0063069F" w:rsidRDefault="00F6203E" w:rsidP="00640C2D">
            <w:pPr>
              <w:spacing w:line="480" w:lineRule="auto"/>
              <w:rPr>
                <w:rFonts w:eastAsia="Times New Roman"/>
              </w:rPr>
            </w:pPr>
            <w:r w:rsidRPr="0063069F">
              <w:rPr>
                <w:rFonts w:eastAsia="Times New Roman"/>
              </w:rPr>
              <w:t>Verb</w:t>
            </w:r>
          </w:p>
        </w:tc>
        <w:tc>
          <w:tcPr>
            <w:tcW w:w="1229" w:type="dxa"/>
            <w:tcBorders>
              <w:left w:val="nil"/>
              <w:bottom w:val="nil"/>
              <w:right w:val="nil"/>
            </w:tcBorders>
            <w:shd w:val="clear" w:color="auto" w:fill="auto"/>
            <w:hideMark/>
          </w:tcPr>
          <w:p w:rsidR="00F6203E" w:rsidRPr="00F5298A" w:rsidRDefault="00F6203E" w:rsidP="00640C2D">
            <w:pPr>
              <w:spacing w:line="480" w:lineRule="auto"/>
            </w:pPr>
            <w:r>
              <w:t xml:space="preserve">  4,151</w:t>
            </w:r>
          </w:p>
        </w:tc>
        <w:tc>
          <w:tcPr>
            <w:tcW w:w="960" w:type="dxa"/>
            <w:tcBorders>
              <w:left w:val="nil"/>
              <w:bottom w:val="nil"/>
              <w:right w:val="nil"/>
            </w:tcBorders>
            <w:shd w:val="clear" w:color="auto" w:fill="auto"/>
            <w:hideMark/>
          </w:tcPr>
          <w:p w:rsidR="00F6203E" w:rsidRPr="00F5298A" w:rsidRDefault="00F6203E" w:rsidP="00640C2D">
            <w:pPr>
              <w:spacing w:line="480" w:lineRule="auto"/>
            </w:pPr>
            <w:r>
              <w:t>33.23</w:t>
            </w:r>
          </w:p>
        </w:tc>
        <w:tc>
          <w:tcPr>
            <w:tcW w:w="1229" w:type="dxa"/>
            <w:tcBorders>
              <w:left w:val="nil"/>
              <w:bottom w:val="nil"/>
              <w:right w:val="nil"/>
            </w:tcBorders>
            <w:shd w:val="clear" w:color="auto" w:fill="auto"/>
            <w:vAlign w:val="center"/>
            <w:hideMark/>
          </w:tcPr>
          <w:p w:rsidR="00F6203E" w:rsidRPr="000F6E00" w:rsidRDefault="00F6203E" w:rsidP="00640C2D">
            <w:pPr>
              <w:spacing w:line="480" w:lineRule="auto"/>
              <w:jc w:val="right"/>
              <w:rPr>
                <w:rFonts w:eastAsia="Times New Roman"/>
              </w:rPr>
            </w:pPr>
            <w:r w:rsidRPr="000F6E00">
              <w:rPr>
                <w:rFonts w:eastAsia="Times New Roman"/>
              </w:rPr>
              <w:t>9</w:t>
            </w:r>
            <w:r>
              <w:rPr>
                <w:rFonts w:eastAsia="Times New Roman"/>
              </w:rPr>
              <w:t>54</w:t>
            </w:r>
          </w:p>
        </w:tc>
        <w:tc>
          <w:tcPr>
            <w:tcW w:w="869" w:type="dxa"/>
            <w:tcBorders>
              <w:left w:val="nil"/>
              <w:bottom w:val="nil"/>
              <w:right w:val="nil"/>
            </w:tcBorders>
            <w:shd w:val="clear" w:color="auto" w:fill="auto"/>
            <w:vAlign w:val="center"/>
            <w:hideMark/>
          </w:tcPr>
          <w:p w:rsidR="00F6203E" w:rsidRPr="0063069F" w:rsidRDefault="00F6203E" w:rsidP="00640C2D">
            <w:pPr>
              <w:spacing w:line="480" w:lineRule="auto"/>
              <w:jc w:val="right"/>
              <w:rPr>
                <w:rFonts w:eastAsia="Times New Roman"/>
                <w:color w:val="000000"/>
              </w:rPr>
            </w:pPr>
            <w:r>
              <w:rPr>
                <w:rFonts w:eastAsia="Times New Roman"/>
              </w:rPr>
              <w:t>90.86</w:t>
            </w:r>
          </w:p>
        </w:tc>
        <w:tc>
          <w:tcPr>
            <w:tcW w:w="1229" w:type="dxa"/>
            <w:tcBorders>
              <w:left w:val="nil"/>
              <w:bottom w:val="nil"/>
              <w:right w:val="nil"/>
            </w:tcBorders>
            <w:shd w:val="clear" w:color="auto" w:fill="auto"/>
            <w:vAlign w:val="center"/>
            <w:hideMark/>
          </w:tcPr>
          <w:p w:rsidR="00F6203E" w:rsidRDefault="00F6203E" w:rsidP="00640C2D">
            <w:pPr>
              <w:spacing w:line="480" w:lineRule="auto"/>
              <w:jc w:val="right"/>
              <w:rPr>
                <w:rFonts w:eastAsia="Times New Roman"/>
                <w:color w:val="000000"/>
              </w:rPr>
            </w:pPr>
            <w:r>
              <w:rPr>
                <w:color w:val="000000"/>
              </w:rPr>
              <w:t>35,406</w:t>
            </w:r>
          </w:p>
        </w:tc>
        <w:tc>
          <w:tcPr>
            <w:tcW w:w="803" w:type="dxa"/>
            <w:tcBorders>
              <w:left w:val="nil"/>
              <w:bottom w:val="nil"/>
              <w:right w:val="nil"/>
            </w:tcBorders>
            <w:shd w:val="clear" w:color="auto" w:fill="auto"/>
            <w:vAlign w:val="center"/>
            <w:hideMark/>
          </w:tcPr>
          <w:p w:rsidR="00F6203E" w:rsidRPr="0063069F" w:rsidRDefault="00F6203E" w:rsidP="00640C2D">
            <w:pPr>
              <w:spacing w:line="480" w:lineRule="auto"/>
              <w:jc w:val="right"/>
              <w:rPr>
                <w:rFonts w:eastAsia="Times New Roman"/>
              </w:rPr>
            </w:pPr>
            <w:r>
              <w:rPr>
                <w:rFonts w:eastAsia="Times New Roman"/>
              </w:rPr>
              <w:t>91.93</w:t>
            </w:r>
          </w:p>
        </w:tc>
      </w:tr>
      <w:tr w:rsidR="00F6203E" w:rsidRPr="0063069F" w:rsidTr="004965C0">
        <w:trPr>
          <w:trHeight w:val="324"/>
        </w:trPr>
        <w:tc>
          <w:tcPr>
            <w:tcW w:w="1530" w:type="dxa"/>
            <w:tcBorders>
              <w:top w:val="nil"/>
              <w:left w:val="nil"/>
              <w:bottom w:val="single" w:sz="8" w:space="0" w:color="auto"/>
              <w:right w:val="nil"/>
            </w:tcBorders>
            <w:shd w:val="clear" w:color="auto" w:fill="auto"/>
            <w:vAlign w:val="center"/>
            <w:hideMark/>
          </w:tcPr>
          <w:p w:rsidR="00F6203E" w:rsidRPr="0063069F" w:rsidRDefault="00F6203E" w:rsidP="00640C2D">
            <w:pPr>
              <w:spacing w:line="480" w:lineRule="auto"/>
              <w:rPr>
                <w:rFonts w:eastAsia="Times New Roman"/>
              </w:rPr>
            </w:pPr>
            <w:r w:rsidRPr="0063069F">
              <w:rPr>
                <w:rFonts w:eastAsia="Times New Roman"/>
              </w:rPr>
              <w:t>Not verb</w:t>
            </w:r>
          </w:p>
        </w:tc>
        <w:tc>
          <w:tcPr>
            <w:tcW w:w="1229" w:type="dxa"/>
            <w:tcBorders>
              <w:top w:val="nil"/>
              <w:left w:val="nil"/>
              <w:bottom w:val="single" w:sz="8" w:space="0" w:color="auto"/>
              <w:right w:val="nil"/>
            </w:tcBorders>
            <w:shd w:val="clear" w:color="auto" w:fill="auto"/>
            <w:hideMark/>
          </w:tcPr>
          <w:p w:rsidR="00F6203E" w:rsidRPr="00F5298A" w:rsidRDefault="00F6203E" w:rsidP="00640C2D">
            <w:pPr>
              <w:spacing w:line="480" w:lineRule="auto"/>
            </w:pPr>
            <w:r>
              <w:t xml:space="preserve">  </w:t>
            </w:r>
            <w:r w:rsidRPr="00BC0E97">
              <w:t>8</w:t>
            </w:r>
            <w:r>
              <w:t>,</w:t>
            </w:r>
            <w:r w:rsidRPr="00BC0E97">
              <w:t>339</w:t>
            </w:r>
          </w:p>
        </w:tc>
        <w:tc>
          <w:tcPr>
            <w:tcW w:w="960" w:type="dxa"/>
            <w:tcBorders>
              <w:top w:val="nil"/>
              <w:left w:val="nil"/>
              <w:bottom w:val="single" w:sz="8" w:space="0" w:color="auto"/>
              <w:right w:val="nil"/>
            </w:tcBorders>
            <w:shd w:val="clear" w:color="auto" w:fill="auto"/>
            <w:hideMark/>
          </w:tcPr>
          <w:p w:rsidR="00F6203E" w:rsidRPr="00F5298A" w:rsidRDefault="00F6203E" w:rsidP="00640C2D">
            <w:pPr>
              <w:spacing w:line="480" w:lineRule="auto"/>
            </w:pPr>
            <w:r>
              <w:t>66.77</w:t>
            </w:r>
          </w:p>
        </w:tc>
        <w:tc>
          <w:tcPr>
            <w:tcW w:w="1229" w:type="dxa"/>
            <w:tcBorders>
              <w:top w:val="nil"/>
              <w:left w:val="nil"/>
              <w:bottom w:val="single" w:sz="8" w:space="0" w:color="auto"/>
              <w:right w:val="nil"/>
            </w:tcBorders>
            <w:shd w:val="clear" w:color="auto" w:fill="auto"/>
            <w:vAlign w:val="center"/>
            <w:hideMark/>
          </w:tcPr>
          <w:p w:rsidR="00F6203E" w:rsidRPr="000F6E00" w:rsidRDefault="00F6203E" w:rsidP="00640C2D">
            <w:pPr>
              <w:spacing w:line="480" w:lineRule="auto"/>
              <w:jc w:val="right"/>
              <w:rPr>
                <w:rFonts w:eastAsia="Times New Roman"/>
              </w:rPr>
            </w:pPr>
            <w:r w:rsidRPr="000F6E00">
              <w:rPr>
                <w:rFonts w:eastAsia="Times New Roman"/>
              </w:rPr>
              <w:t>9</w:t>
            </w:r>
            <w:r>
              <w:rPr>
                <w:rFonts w:eastAsia="Times New Roman"/>
              </w:rPr>
              <w:t>6</w:t>
            </w:r>
          </w:p>
        </w:tc>
        <w:tc>
          <w:tcPr>
            <w:tcW w:w="869" w:type="dxa"/>
            <w:tcBorders>
              <w:top w:val="nil"/>
              <w:left w:val="nil"/>
              <w:bottom w:val="single" w:sz="8" w:space="0" w:color="auto"/>
              <w:right w:val="nil"/>
            </w:tcBorders>
            <w:shd w:val="clear" w:color="auto" w:fill="auto"/>
            <w:vAlign w:val="center"/>
            <w:hideMark/>
          </w:tcPr>
          <w:p w:rsidR="00F6203E" w:rsidRPr="0063069F" w:rsidRDefault="00F6203E" w:rsidP="00640C2D">
            <w:pPr>
              <w:spacing w:line="480" w:lineRule="auto"/>
              <w:jc w:val="right"/>
              <w:rPr>
                <w:rFonts w:eastAsia="Times New Roman"/>
                <w:color w:val="000000"/>
              </w:rPr>
            </w:pPr>
            <w:r>
              <w:rPr>
                <w:rFonts w:eastAsia="Times New Roman"/>
                <w:color w:val="000000"/>
              </w:rPr>
              <w:t>9.14</w:t>
            </w:r>
          </w:p>
        </w:tc>
        <w:tc>
          <w:tcPr>
            <w:tcW w:w="1229" w:type="dxa"/>
            <w:tcBorders>
              <w:top w:val="nil"/>
              <w:left w:val="nil"/>
              <w:bottom w:val="single" w:sz="8" w:space="0" w:color="auto"/>
              <w:right w:val="nil"/>
            </w:tcBorders>
            <w:shd w:val="clear" w:color="auto" w:fill="auto"/>
            <w:vAlign w:val="center"/>
            <w:hideMark/>
          </w:tcPr>
          <w:p w:rsidR="00F6203E" w:rsidRDefault="00F6203E" w:rsidP="00640C2D">
            <w:pPr>
              <w:spacing w:line="480" w:lineRule="auto"/>
              <w:jc w:val="right"/>
              <w:rPr>
                <w:color w:val="000000"/>
              </w:rPr>
            </w:pPr>
            <w:r>
              <w:rPr>
                <w:color w:val="000000"/>
              </w:rPr>
              <w:t>3,106</w:t>
            </w:r>
          </w:p>
        </w:tc>
        <w:tc>
          <w:tcPr>
            <w:tcW w:w="803" w:type="dxa"/>
            <w:tcBorders>
              <w:top w:val="nil"/>
              <w:left w:val="nil"/>
              <w:bottom w:val="single" w:sz="8" w:space="0" w:color="auto"/>
              <w:right w:val="nil"/>
            </w:tcBorders>
            <w:shd w:val="clear" w:color="auto" w:fill="auto"/>
            <w:vAlign w:val="center"/>
            <w:hideMark/>
          </w:tcPr>
          <w:p w:rsidR="00F6203E" w:rsidRPr="0063069F" w:rsidRDefault="00F6203E" w:rsidP="00640C2D">
            <w:pPr>
              <w:spacing w:line="480" w:lineRule="auto"/>
              <w:jc w:val="right"/>
              <w:rPr>
                <w:rFonts w:eastAsia="Times New Roman"/>
              </w:rPr>
            </w:pPr>
            <w:r>
              <w:rPr>
                <w:rFonts w:eastAsia="Times New Roman"/>
              </w:rPr>
              <w:t>8.07</w:t>
            </w:r>
          </w:p>
        </w:tc>
      </w:tr>
      <w:tr w:rsidR="00F6203E" w:rsidRPr="0063069F" w:rsidTr="004965C0">
        <w:trPr>
          <w:trHeight w:val="312"/>
        </w:trPr>
        <w:tc>
          <w:tcPr>
            <w:tcW w:w="1530" w:type="dxa"/>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rPr>
                <w:rFonts w:eastAsia="Times New Roman"/>
              </w:rPr>
            </w:pPr>
            <w:r w:rsidRPr="0063069F">
              <w:rPr>
                <w:rFonts w:eastAsia="Times New Roman"/>
              </w:rPr>
              <w:t>Total</w:t>
            </w:r>
          </w:p>
        </w:tc>
        <w:tc>
          <w:tcPr>
            <w:tcW w:w="1229" w:type="dxa"/>
            <w:tcBorders>
              <w:top w:val="single" w:sz="8" w:space="0" w:color="auto"/>
              <w:left w:val="nil"/>
              <w:bottom w:val="single" w:sz="8" w:space="0" w:color="auto"/>
              <w:right w:val="nil"/>
            </w:tcBorders>
            <w:shd w:val="clear" w:color="auto" w:fill="auto"/>
            <w:hideMark/>
          </w:tcPr>
          <w:p w:rsidR="00F6203E" w:rsidRPr="00F5298A" w:rsidRDefault="00F6203E" w:rsidP="00640C2D">
            <w:pPr>
              <w:spacing w:line="480" w:lineRule="auto"/>
            </w:pPr>
            <w:r w:rsidRPr="00F5298A">
              <w:t>1</w:t>
            </w:r>
            <w:r>
              <w:t>2,490</w:t>
            </w:r>
          </w:p>
        </w:tc>
        <w:tc>
          <w:tcPr>
            <w:tcW w:w="960" w:type="dxa"/>
            <w:tcBorders>
              <w:top w:val="single" w:sz="8" w:space="0" w:color="auto"/>
              <w:left w:val="nil"/>
              <w:bottom w:val="single" w:sz="8" w:space="0" w:color="auto"/>
              <w:right w:val="nil"/>
            </w:tcBorders>
            <w:shd w:val="clear" w:color="auto" w:fill="auto"/>
            <w:hideMark/>
          </w:tcPr>
          <w:p w:rsidR="00F6203E" w:rsidRDefault="00F6203E" w:rsidP="00640C2D">
            <w:pPr>
              <w:spacing w:line="480" w:lineRule="auto"/>
            </w:pPr>
          </w:p>
        </w:tc>
        <w:tc>
          <w:tcPr>
            <w:tcW w:w="1229" w:type="dxa"/>
            <w:tcBorders>
              <w:top w:val="single" w:sz="8" w:space="0" w:color="auto"/>
              <w:left w:val="nil"/>
              <w:bottom w:val="single" w:sz="8" w:space="0" w:color="auto"/>
              <w:right w:val="nil"/>
            </w:tcBorders>
            <w:shd w:val="clear" w:color="auto" w:fill="auto"/>
            <w:vAlign w:val="center"/>
            <w:hideMark/>
          </w:tcPr>
          <w:p w:rsidR="00F6203E" w:rsidRPr="000F6E00" w:rsidRDefault="00F6203E" w:rsidP="00640C2D">
            <w:pPr>
              <w:spacing w:line="480" w:lineRule="auto"/>
              <w:jc w:val="right"/>
              <w:rPr>
                <w:rFonts w:eastAsia="Times New Roman"/>
              </w:rPr>
            </w:pPr>
            <w:r>
              <w:rPr>
                <w:rFonts w:eastAsia="Times New Roman"/>
              </w:rPr>
              <w:t>1,050</w:t>
            </w:r>
          </w:p>
        </w:tc>
        <w:tc>
          <w:tcPr>
            <w:tcW w:w="869" w:type="dxa"/>
            <w:tcBorders>
              <w:top w:val="single" w:sz="8" w:space="0" w:color="auto"/>
              <w:left w:val="nil"/>
              <w:bottom w:val="single" w:sz="8" w:space="0" w:color="auto"/>
              <w:right w:val="nil"/>
            </w:tcBorders>
            <w:shd w:val="clear" w:color="auto" w:fill="auto"/>
            <w:vAlign w:val="center"/>
            <w:hideMark/>
          </w:tcPr>
          <w:p w:rsidR="00F6203E" w:rsidRPr="0063069F" w:rsidRDefault="00F6203E" w:rsidP="00640C2D">
            <w:pPr>
              <w:spacing w:line="480" w:lineRule="auto"/>
              <w:jc w:val="right"/>
              <w:rPr>
                <w:rFonts w:eastAsia="Times New Roman"/>
              </w:rPr>
            </w:pPr>
          </w:p>
        </w:tc>
        <w:tc>
          <w:tcPr>
            <w:tcW w:w="1229" w:type="dxa"/>
            <w:tcBorders>
              <w:top w:val="single" w:sz="8" w:space="0" w:color="auto"/>
              <w:left w:val="nil"/>
              <w:bottom w:val="single" w:sz="8" w:space="0" w:color="auto"/>
              <w:right w:val="nil"/>
            </w:tcBorders>
            <w:shd w:val="clear" w:color="auto" w:fill="auto"/>
            <w:vAlign w:val="center"/>
            <w:hideMark/>
          </w:tcPr>
          <w:p w:rsidR="00F6203E" w:rsidRDefault="00F6203E" w:rsidP="00640C2D">
            <w:pPr>
              <w:spacing w:line="480" w:lineRule="auto"/>
              <w:jc w:val="right"/>
              <w:rPr>
                <w:color w:val="000000"/>
              </w:rPr>
            </w:pPr>
            <w:r>
              <w:rPr>
                <w:color w:val="000000"/>
              </w:rPr>
              <w:t>38,512</w:t>
            </w:r>
          </w:p>
        </w:tc>
        <w:tc>
          <w:tcPr>
            <w:tcW w:w="803" w:type="dxa"/>
            <w:tcBorders>
              <w:top w:val="nil"/>
              <w:left w:val="nil"/>
              <w:bottom w:val="nil"/>
              <w:right w:val="nil"/>
            </w:tcBorders>
            <w:shd w:val="clear" w:color="auto" w:fill="auto"/>
            <w:hideMark/>
          </w:tcPr>
          <w:p w:rsidR="00F6203E" w:rsidRPr="0063069F" w:rsidRDefault="00F6203E" w:rsidP="00640C2D">
            <w:pPr>
              <w:spacing w:line="480" w:lineRule="auto"/>
              <w:jc w:val="right"/>
              <w:rPr>
                <w:rFonts w:eastAsia="Times New Roman"/>
                <w:color w:val="000000"/>
              </w:rPr>
            </w:pPr>
          </w:p>
        </w:tc>
      </w:tr>
    </w:tbl>
    <w:p w:rsidR="00F6203E" w:rsidRPr="00C41CBD" w:rsidRDefault="00F6203E" w:rsidP="00640C2D">
      <w:pPr>
        <w:spacing w:line="480" w:lineRule="auto"/>
        <w:contextualSpacing/>
      </w:pPr>
    </w:p>
    <w:p w:rsidR="00F6203E" w:rsidRPr="008A0CD0" w:rsidRDefault="00F6203E" w:rsidP="00640C2D"/>
    <w:p w:rsidR="00F6203E" w:rsidRDefault="00F6203E" w:rsidP="00640C2D">
      <w:pPr>
        <w:spacing w:line="480" w:lineRule="auto"/>
      </w:pPr>
    </w:p>
    <w:p w:rsidR="00C81E6A" w:rsidRDefault="00C81E6A" w:rsidP="00640C2D">
      <w:pPr>
        <w:rPr>
          <w:i/>
          <w:iCs/>
        </w:rPr>
      </w:pPr>
      <w:r>
        <w:rPr>
          <w:i/>
          <w:iCs/>
        </w:rPr>
        <w:br w:type="page"/>
      </w:r>
    </w:p>
    <w:p w:rsidR="00562BED" w:rsidRDefault="00F6203E" w:rsidP="00640C2D">
      <w:pPr>
        <w:spacing w:line="480" w:lineRule="auto"/>
      </w:pPr>
      <w:r w:rsidRPr="00030B58">
        <w:rPr>
          <w:noProof/>
        </w:rPr>
        <w:lastRenderedPageBreak/>
        <w:drawing>
          <wp:inline distT="0" distB="0" distL="0" distR="0" wp14:anchorId="026C177D" wp14:editId="07CDCD09">
            <wp:extent cx="5733415" cy="4149972"/>
            <wp:effectExtent l="0" t="0" r="635" b="3175"/>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4149972"/>
                    </a:xfrm>
                    <a:prstGeom prst="rect">
                      <a:avLst/>
                    </a:prstGeom>
                    <a:noFill/>
                    <a:ln>
                      <a:noFill/>
                    </a:ln>
                  </pic:spPr>
                </pic:pic>
              </a:graphicData>
            </a:graphic>
          </wp:inline>
        </w:drawing>
      </w:r>
    </w:p>
    <w:p w:rsidR="001434E3" w:rsidRDefault="001434E3" w:rsidP="001434E3">
      <w:pPr>
        <w:spacing w:line="480" w:lineRule="auto"/>
      </w:pPr>
      <w:r w:rsidRPr="001434E3">
        <w:rPr>
          <w:b/>
          <w:bCs/>
        </w:rPr>
        <w:t>Figure 5.</w:t>
      </w:r>
      <w:r w:rsidRPr="00E60695">
        <w:t xml:space="preserve"> Relative frequency of verbs and non-verbs serving as s</w:t>
      </w:r>
      <w:r>
        <w:rPr>
          <w:noProof/>
        </w:rPr>
        <w:t xml:space="preserve">yntactic roots of children’s </w:t>
      </w:r>
      <w:r w:rsidRPr="00E60695">
        <w:rPr>
          <w:noProof/>
        </w:rPr>
        <w:t>first 3-word sentences (N=</w:t>
      </w:r>
      <w:r w:rsidRPr="001E60D5">
        <w:t>1,05</w:t>
      </w:r>
      <w:r>
        <w:t>0</w:t>
      </w:r>
      <w:r w:rsidRPr="00E60695">
        <w:rPr>
          <w:noProof/>
        </w:rPr>
        <w:t>) compared to their 2-word sentences (N=</w:t>
      </w:r>
      <w:r w:rsidRPr="003E662E">
        <w:rPr>
          <w:color w:val="000000"/>
        </w:rPr>
        <w:t>12</w:t>
      </w:r>
      <w:r>
        <w:rPr>
          <w:color w:val="000000"/>
        </w:rPr>
        <w:t>,</w:t>
      </w:r>
      <w:r w:rsidRPr="003E662E">
        <w:rPr>
          <w:color w:val="000000"/>
        </w:rPr>
        <w:t>490</w:t>
      </w:r>
      <w:r w:rsidRPr="00E60695">
        <w:rPr>
          <w:noProof/>
        </w:rPr>
        <w:t>) and to parents’ 3-word sentences</w:t>
      </w:r>
      <w:r w:rsidRPr="00E60695">
        <w:t xml:space="preserve"> (N=</w:t>
      </w:r>
      <w:r w:rsidRPr="001E60D5">
        <w:t>3</w:t>
      </w:r>
      <w:r>
        <w:t>8</w:t>
      </w:r>
      <w:r w:rsidRPr="001E60D5">
        <w:t>,</w:t>
      </w:r>
      <w:r>
        <w:t>512</w:t>
      </w:r>
      <w:r w:rsidRPr="00E60695">
        <w:t>)</w:t>
      </w:r>
      <w:r>
        <w:t>.</w:t>
      </w:r>
    </w:p>
    <w:p w:rsidR="00150E37" w:rsidRDefault="006D5A96" w:rsidP="00640C2D">
      <w:pPr>
        <w:spacing w:line="480" w:lineRule="auto"/>
      </w:pPr>
      <w:r w:rsidRPr="00053601">
        <w:tab/>
        <w:t xml:space="preserve">Children’s earliest three-word sentences </w:t>
      </w:r>
      <w:r w:rsidR="00E34D2B">
        <w:t xml:space="preserve">match parents’ </w:t>
      </w:r>
      <w:r w:rsidR="00E34D2B" w:rsidRPr="00053601">
        <w:t>three-word sentences in proportion of verbs as roots (91%</w:t>
      </w:r>
      <w:r w:rsidR="00E34D2B">
        <w:t xml:space="preserve"> and 92%), and both are </w:t>
      </w:r>
      <w:r w:rsidRPr="00053601">
        <w:t xml:space="preserve">considerably different from </w:t>
      </w:r>
      <w:r w:rsidR="00E34D2B">
        <w:t xml:space="preserve">children’s </w:t>
      </w:r>
      <w:r w:rsidRPr="00053601">
        <w:t xml:space="preserve">two-word sentences </w:t>
      </w:r>
      <w:r w:rsidR="00E34D2B">
        <w:t>(</w:t>
      </w:r>
      <w:r w:rsidR="00633AC9">
        <w:t>33</w:t>
      </w:r>
      <w:r w:rsidR="00E34D2B">
        <w:t>%).</w:t>
      </w:r>
    </w:p>
    <w:p w:rsidR="008F6B24" w:rsidRDefault="008F6B24" w:rsidP="00640C2D">
      <w:pPr>
        <w:spacing w:line="480" w:lineRule="auto"/>
        <w:ind w:firstLine="720"/>
      </w:pPr>
      <w:r w:rsidRPr="00053601">
        <w:t xml:space="preserve">To understand </w:t>
      </w:r>
      <w:r>
        <w:t xml:space="preserve">why children move from a majority of nonverbal roots in their two-word sentences to a majority of verbs in their three-word sentences, we hypothesized that verbs enable the easier kind of recursion, namely, the branching tail-recursion, whereas non-verb roots are more likely to involve the more difficult true-recursion that involves embedding.  To check this possibility, we broke down tail-recursive and true-recursive sentences in parents’ three-word speech by type of root-word, </w:t>
      </w:r>
      <w:r w:rsidRPr="00053601">
        <w:t>distinguishing betwe</w:t>
      </w:r>
      <w:r>
        <w:t>en verbal and non-verbal roots. Tab</w:t>
      </w:r>
      <w:r w:rsidR="008E56FE">
        <w:t>le 5</w:t>
      </w:r>
      <w:r>
        <w:t xml:space="preserve"> presents the results.</w:t>
      </w:r>
    </w:p>
    <w:p w:rsidR="00F6203E" w:rsidRDefault="003954DE" w:rsidP="003954DE">
      <w:pPr>
        <w:spacing w:line="480" w:lineRule="auto"/>
      </w:pPr>
      <w:r w:rsidRPr="003954DE">
        <w:rPr>
          <w:b/>
          <w:bCs/>
        </w:rPr>
        <w:lastRenderedPageBreak/>
        <w:t>Table 5</w:t>
      </w:r>
      <w:r>
        <w:t>. S</w:t>
      </w:r>
      <w:r w:rsidRPr="00885F46">
        <w:t>entences with v</w:t>
      </w:r>
      <w:r w:rsidRPr="00885F46">
        <w:rPr>
          <w:rFonts w:eastAsia="Times New Roman"/>
          <w:color w:val="000000"/>
        </w:rPr>
        <w:t>erb and non-verb roots by type of recursion in parents' three-word sentences</w:t>
      </w:r>
      <w:r>
        <w:rPr>
          <w:rFonts w:eastAsia="Times New Roman"/>
          <w:color w:val="000000"/>
        </w:rPr>
        <w:t>.</w:t>
      </w:r>
    </w:p>
    <w:p w:rsidR="00F6203E" w:rsidRPr="00D6505A" w:rsidRDefault="00F6203E" w:rsidP="00640C2D">
      <w:pPr>
        <w:pBdr>
          <w:top w:val="single" w:sz="4" w:space="1" w:color="auto"/>
          <w:between w:val="single" w:sz="4" w:space="1" w:color="auto"/>
        </w:pBdr>
        <w:tabs>
          <w:tab w:val="left" w:pos="2268"/>
          <w:tab w:val="left" w:pos="3748"/>
          <w:tab w:val="left" w:pos="4708"/>
        </w:tabs>
        <w:spacing w:line="480" w:lineRule="auto"/>
        <w:ind w:firstLineChars="100" w:firstLine="240"/>
        <w:rPr>
          <w:rFonts w:eastAsia="Times New Roman"/>
          <w:color w:val="000000"/>
        </w:rPr>
      </w:pPr>
      <w:r>
        <w:rPr>
          <w:rFonts w:eastAsia="Times New Roman"/>
        </w:rPr>
        <w:t>Root /Recursion</w:t>
      </w:r>
      <w:r w:rsidRPr="00D6505A">
        <w:rPr>
          <w:rFonts w:eastAsia="Times New Roman"/>
        </w:rPr>
        <w:tab/>
      </w:r>
      <w:r>
        <w:rPr>
          <w:rFonts w:eastAsia="Times New Roman"/>
          <w:color w:val="000000"/>
        </w:rPr>
        <w:t xml:space="preserve">   </w:t>
      </w:r>
      <w:r w:rsidRPr="00D6505A">
        <w:rPr>
          <w:rFonts w:eastAsia="Times New Roman"/>
          <w:color w:val="000000"/>
        </w:rPr>
        <w:t>Verb</w:t>
      </w:r>
      <w:r w:rsidRPr="00D6505A">
        <w:rPr>
          <w:rFonts w:eastAsia="Times New Roman"/>
          <w:color w:val="000000"/>
        </w:rPr>
        <w:tab/>
      </w:r>
      <w:r w:rsidRPr="00D6505A">
        <w:rPr>
          <w:rFonts w:eastAsia="Times New Roman"/>
          <w:color w:val="000000"/>
        </w:rPr>
        <w:tab/>
      </w:r>
      <w:r>
        <w:rPr>
          <w:rFonts w:eastAsia="Times New Roman"/>
          <w:color w:val="000000"/>
        </w:rPr>
        <w:t xml:space="preserve">         </w:t>
      </w:r>
      <w:r w:rsidRPr="00D6505A">
        <w:rPr>
          <w:rFonts w:eastAsia="Times New Roman"/>
          <w:color w:val="000000"/>
        </w:rPr>
        <w:t>Not verb</w:t>
      </w:r>
    </w:p>
    <w:p w:rsidR="00F6203E" w:rsidRPr="00D6505A" w:rsidRDefault="00F6203E" w:rsidP="00640C2D">
      <w:pPr>
        <w:pBdr>
          <w:top w:val="single" w:sz="4" w:space="1" w:color="auto"/>
          <w:between w:val="single" w:sz="4" w:space="1" w:color="auto"/>
        </w:pBdr>
        <w:tabs>
          <w:tab w:val="left" w:pos="2268"/>
          <w:tab w:val="left" w:pos="3748"/>
          <w:tab w:val="left" w:pos="4708"/>
          <w:tab w:val="left" w:pos="6318"/>
        </w:tabs>
        <w:spacing w:line="480" w:lineRule="auto"/>
        <w:ind w:firstLineChars="100" w:firstLine="240"/>
        <w:rPr>
          <w:rFonts w:eastAsia="Times New Roman"/>
          <w:color w:val="000000"/>
        </w:rPr>
      </w:pPr>
      <w:r w:rsidRPr="00D6505A">
        <w:rPr>
          <w:rFonts w:eastAsia="Times New Roman"/>
          <w:color w:val="000000"/>
        </w:rPr>
        <w:tab/>
        <w:t>Frequency</w:t>
      </w:r>
      <w:r w:rsidRPr="00D6505A">
        <w:rPr>
          <w:rFonts w:eastAsia="Times New Roman"/>
          <w:color w:val="000000"/>
        </w:rPr>
        <w:tab/>
        <w:t xml:space="preserve">  %</w:t>
      </w:r>
      <w:r w:rsidRPr="00D6505A">
        <w:rPr>
          <w:rFonts w:eastAsia="Times New Roman"/>
          <w:color w:val="000000"/>
        </w:rPr>
        <w:tab/>
        <w:t>Frequency</w:t>
      </w:r>
      <w:r w:rsidRPr="00D6505A">
        <w:rPr>
          <w:rFonts w:eastAsia="Times New Roman"/>
          <w:color w:val="000000"/>
        </w:rPr>
        <w:tab/>
        <w:t xml:space="preserve">  %</w:t>
      </w:r>
    </w:p>
    <w:p w:rsidR="00F6203E" w:rsidRPr="00D6505A" w:rsidRDefault="00F6203E" w:rsidP="00640C2D">
      <w:pPr>
        <w:tabs>
          <w:tab w:val="left" w:pos="2268"/>
          <w:tab w:val="left" w:pos="3748"/>
          <w:tab w:val="left" w:pos="4708"/>
          <w:tab w:val="left" w:pos="6318"/>
        </w:tabs>
        <w:spacing w:line="480" w:lineRule="auto"/>
        <w:rPr>
          <w:rFonts w:eastAsia="Times New Roman"/>
        </w:rPr>
      </w:pPr>
      <w:r w:rsidRPr="00D6505A">
        <w:rPr>
          <w:rFonts w:eastAsia="Times New Roman"/>
          <w:color w:val="000000"/>
        </w:rPr>
        <w:t>Tail-recursive</w:t>
      </w:r>
      <w:r w:rsidRPr="00D6505A">
        <w:rPr>
          <w:rFonts w:eastAsia="Times New Roman"/>
          <w:color w:val="000000"/>
        </w:rPr>
        <w:tab/>
        <w:t>32</w:t>
      </w:r>
      <w:r>
        <w:rPr>
          <w:rFonts w:eastAsia="Times New Roman"/>
          <w:color w:val="000000"/>
        </w:rPr>
        <w:t>,</w:t>
      </w:r>
      <w:r w:rsidRPr="00D6505A">
        <w:rPr>
          <w:rFonts w:eastAsia="Times New Roman"/>
          <w:color w:val="000000"/>
        </w:rPr>
        <w:t>089</w:t>
      </w:r>
      <w:r w:rsidRPr="00D6505A">
        <w:rPr>
          <w:rFonts w:eastAsia="Times New Roman"/>
          <w:color w:val="000000"/>
        </w:rPr>
        <w:tab/>
      </w:r>
      <w:r w:rsidRPr="00D6505A">
        <w:rPr>
          <w:rFonts w:eastAsia="Times New Roman"/>
        </w:rPr>
        <w:t>90.6</w:t>
      </w:r>
      <w:r>
        <w:rPr>
          <w:rFonts w:eastAsia="Times New Roman"/>
        </w:rPr>
        <w:t>4</w:t>
      </w:r>
      <w:r w:rsidRPr="00D6505A">
        <w:rPr>
          <w:rFonts w:eastAsia="Times New Roman"/>
        </w:rPr>
        <w:tab/>
      </w:r>
      <w:r>
        <w:rPr>
          <w:rFonts w:eastAsia="Times New Roman"/>
        </w:rPr>
        <w:t xml:space="preserve">   </w:t>
      </w:r>
      <w:r w:rsidRPr="00D6505A">
        <w:rPr>
          <w:rFonts w:eastAsia="Times New Roman"/>
          <w:color w:val="000000"/>
        </w:rPr>
        <w:t>720</w:t>
      </w:r>
      <w:r w:rsidRPr="00D6505A">
        <w:rPr>
          <w:rFonts w:eastAsia="Times New Roman"/>
          <w:color w:val="000000"/>
        </w:rPr>
        <w:tab/>
      </w:r>
      <w:r w:rsidRPr="00D6505A">
        <w:rPr>
          <w:rFonts w:eastAsia="Times New Roman"/>
        </w:rPr>
        <w:t>23.</w:t>
      </w:r>
      <w:r>
        <w:rPr>
          <w:rFonts w:eastAsia="Times New Roman"/>
        </w:rPr>
        <w:t>15</w:t>
      </w:r>
    </w:p>
    <w:p w:rsidR="00F6203E" w:rsidRPr="00D6505A" w:rsidRDefault="00F6203E" w:rsidP="00640C2D">
      <w:pPr>
        <w:tabs>
          <w:tab w:val="left" w:pos="2268"/>
          <w:tab w:val="left" w:pos="3748"/>
          <w:tab w:val="left" w:pos="4708"/>
          <w:tab w:val="left" w:pos="6318"/>
        </w:tabs>
        <w:spacing w:line="480" w:lineRule="auto"/>
        <w:rPr>
          <w:rFonts w:eastAsia="Times New Roman"/>
        </w:rPr>
      </w:pPr>
      <w:r w:rsidRPr="00D6505A">
        <w:rPr>
          <w:rFonts w:eastAsia="Times New Roman"/>
          <w:color w:val="000000"/>
        </w:rPr>
        <w:t>True-recursive</w:t>
      </w:r>
      <w:r w:rsidRPr="00D6505A">
        <w:rPr>
          <w:rFonts w:eastAsia="Times New Roman"/>
          <w:color w:val="000000"/>
        </w:rPr>
        <w:tab/>
      </w:r>
      <w:r>
        <w:rPr>
          <w:rFonts w:eastAsia="Times New Roman"/>
          <w:color w:val="000000"/>
        </w:rPr>
        <w:t xml:space="preserve">  </w:t>
      </w:r>
      <w:r w:rsidRPr="00D6505A">
        <w:rPr>
          <w:rFonts w:eastAsia="Times New Roman"/>
          <w:color w:val="000000"/>
        </w:rPr>
        <w:t>3</w:t>
      </w:r>
      <w:r>
        <w:rPr>
          <w:rFonts w:eastAsia="Times New Roman"/>
          <w:color w:val="000000"/>
        </w:rPr>
        <w:t>,</w:t>
      </w:r>
      <w:r w:rsidRPr="00D6505A">
        <w:rPr>
          <w:rFonts w:eastAsia="Times New Roman"/>
          <w:color w:val="000000"/>
        </w:rPr>
        <w:t>313</w:t>
      </w:r>
      <w:r w:rsidRPr="00D6505A">
        <w:rPr>
          <w:rFonts w:eastAsia="Times New Roman"/>
          <w:color w:val="000000"/>
        </w:rPr>
        <w:tab/>
      </w:r>
      <w:r w:rsidRPr="00D6505A">
        <w:rPr>
          <w:rFonts w:eastAsia="Times New Roman"/>
        </w:rPr>
        <w:t>9.</w:t>
      </w:r>
      <w:r>
        <w:rPr>
          <w:rFonts w:eastAsia="Times New Roman"/>
        </w:rPr>
        <w:t>36</w:t>
      </w:r>
      <w:r w:rsidRPr="00D6505A">
        <w:rPr>
          <w:rFonts w:eastAsia="Times New Roman"/>
        </w:rPr>
        <w:tab/>
      </w:r>
      <w:r w:rsidRPr="00D6505A">
        <w:rPr>
          <w:rFonts w:eastAsia="Times New Roman"/>
          <w:color w:val="000000"/>
        </w:rPr>
        <w:t>2</w:t>
      </w:r>
      <w:r>
        <w:rPr>
          <w:rFonts w:eastAsia="Times New Roman"/>
          <w:color w:val="000000"/>
        </w:rPr>
        <w:t>,</w:t>
      </w:r>
      <w:r w:rsidRPr="00D6505A">
        <w:rPr>
          <w:rFonts w:eastAsia="Times New Roman"/>
          <w:color w:val="000000"/>
        </w:rPr>
        <w:t>390</w:t>
      </w:r>
      <w:r w:rsidRPr="00D6505A">
        <w:rPr>
          <w:rFonts w:eastAsia="Times New Roman"/>
          <w:color w:val="000000"/>
        </w:rPr>
        <w:tab/>
      </w:r>
      <w:r w:rsidRPr="00D6505A">
        <w:rPr>
          <w:rFonts w:eastAsia="Times New Roman"/>
        </w:rPr>
        <w:t>76.8</w:t>
      </w:r>
      <w:r>
        <w:rPr>
          <w:rFonts w:eastAsia="Times New Roman"/>
        </w:rPr>
        <w:t>5</w:t>
      </w:r>
    </w:p>
    <w:p w:rsidR="00F6203E" w:rsidRPr="00D6505A" w:rsidRDefault="00F6203E" w:rsidP="00640C2D">
      <w:pPr>
        <w:pBdr>
          <w:top w:val="single" w:sz="4" w:space="1" w:color="auto"/>
          <w:bottom w:val="single" w:sz="4" w:space="1" w:color="auto"/>
        </w:pBdr>
        <w:tabs>
          <w:tab w:val="left" w:pos="2268"/>
          <w:tab w:val="left" w:pos="3748"/>
          <w:tab w:val="left" w:pos="4708"/>
          <w:tab w:val="left" w:pos="6318"/>
        </w:tabs>
        <w:spacing w:line="480" w:lineRule="auto"/>
        <w:rPr>
          <w:rFonts w:eastAsia="Times New Roman"/>
          <w:color w:val="000000"/>
        </w:rPr>
      </w:pPr>
      <w:r>
        <w:rPr>
          <w:rFonts w:eastAsia="Times New Roman"/>
        </w:rPr>
        <w:t>Total</w:t>
      </w:r>
      <w:r w:rsidRPr="00D6505A">
        <w:rPr>
          <w:rFonts w:eastAsia="Times New Roman"/>
        </w:rPr>
        <w:tab/>
      </w:r>
      <w:r w:rsidRPr="00D6505A">
        <w:rPr>
          <w:rFonts w:eastAsia="Times New Roman"/>
          <w:color w:val="000000"/>
        </w:rPr>
        <w:t>35</w:t>
      </w:r>
      <w:r>
        <w:rPr>
          <w:rFonts w:eastAsia="Times New Roman"/>
          <w:color w:val="000000"/>
        </w:rPr>
        <w:t>,</w:t>
      </w:r>
      <w:r w:rsidRPr="00D6505A">
        <w:rPr>
          <w:rFonts w:eastAsia="Times New Roman"/>
          <w:color w:val="000000"/>
        </w:rPr>
        <w:t>402</w:t>
      </w:r>
      <w:r w:rsidRPr="00D6505A">
        <w:rPr>
          <w:rFonts w:eastAsia="Times New Roman"/>
          <w:color w:val="000000"/>
        </w:rPr>
        <w:tab/>
      </w:r>
      <w:r w:rsidRPr="00D6505A">
        <w:rPr>
          <w:rFonts w:eastAsia="Times New Roman"/>
          <w:color w:val="000000"/>
        </w:rPr>
        <w:tab/>
        <w:t>3</w:t>
      </w:r>
      <w:r>
        <w:rPr>
          <w:rFonts w:eastAsia="Times New Roman"/>
          <w:color w:val="000000"/>
        </w:rPr>
        <w:t>,</w:t>
      </w:r>
      <w:r w:rsidRPr="00D6505A">
        <w:rPr>
          <w:rFonts w:eastAsia="Times New Roman"/>
          <w:color w:val="000000"/>
        </w:rPr>
        <w:t>110</w:t>
      </w:r>
      <w:r w:rsidRPr="00D6505A">
        <w:rPr>
          <w:rFonts w:eastAsia="Times New Roman"/>
          <w:color w:val="000000"/>
        </w:rPr>
        <w:tab/>
      </w:r>
    </w:p>
    <w:p w:rsidR="00F6203E" w:rsidRDefault="00F6203E" w:rsidP="00640C2D">
      <w:pPr>
        <w:spacing w:line="480" w:lineRule="auto"/>
      </w:pPr>
    </w:p>
    <w:p w:rsidR="008F6B24" w:rsidRDefault="008F6B24" w:rsidP="00640C2D">
      <w:pPr>
        <w:spacing w:line="480" w:lineRule="auto"/>
        <w:ind w:firstLine="720"/>
        <w:rPr>
          <w:rFonts w:eastAsia="Times New Roman"/>
        </w:rPr>
      </w:pPr>
      <w:r w:rsidRPr="00053601">
        <w:rPr>
          <w:rFonts w:eastAsia="Times New Roman"/>
        </w:rPr>
        <w:t xml:space="preserve">It appears that </w:t>
      </w:r>
      <w:r>
        <w:rPr>
          <w:rFonts w:eastAsia="Times New Roman"/>
        </w:rPr>
        <w:t xml:space="preserve">sentences headed by verbs in parental speech are almost exclusively tail-recursive or </w:t>
      </w:r>
      <w:r w:rsidRPr="00053601">
        <w:rPr>
          <w:rFonts w:eastAsia="Times New Roman"/>
        </w:rPr>
        <w:t>branching</w:t>
      </w:r>
      <w:r w:rsidR="00664BEF">
        <w:rPr>
          <w:rFonts w:eastAsia="Times New Roman"/>
        </w:rPr>
        <w:t xml:space="preserve">, e.g., </w:t>
      </w:r>
      <w:r w:rsidR="00664BEF">
        <w:rPr>
          <w:rFonts w:eastAsia="Times New Roman"/>
          <w:i/>
          <w:iCs/>
        </w:rPr>
        <w:t>I can see</w:t>
      </w:r>
      <w:r>
        <w:rPr>
          <w:rFonts w:eastAsia="Times New Roman"/>
        </w:rPr>
        <w:t>, whereas sentences headed by non-verb roots in the majority of cases involve true-</w:t>
      </w:r>
      <w:r w:rsidR="00404DCF">
        <w:rPr>
          <w:rFonts w:eastAsia="Times New Roman"/>
        </w:rPr>
        <w:t>recursive structuring</w:t>
      </w:r>
      <w:r w:rsidR="00664BEF">
        <w:rPr>
          <w:rFonts w:eastAsia="Times New Roman"/>
        </w:rPr>
        <w:t xml:space="preserve"> e.g., </w:t>
      </w:r>
      <w:r w:rsidR="00664BEF" w:rsidRPr="00E37C8A">
        <w:rPr>
          <w:rFonts w:eastAsia="Times New Roman"/>
          <w:i/>
          <w:iCs/>
        </w:rPr>
        <w:t>A good girl</w:t>
      </w:r>
      <w:r w:rsidR="00664BEF">
        <w:rPr>
          <w:rFonts w:eastAsia="Times New Roman"/>
          <w:i/>
          <w:iCs/>
        </w:rPr>
        <w:t>.</w:t>
      </w:r>
    </w:p>
    <w:p w:rsidR="00C81E6A" w:rsidRDefault="00484925" w:rsidP="006B5628">
      <w:pPr>
        <w:spacing w:line="480" w:lineRule="auto"/>
        <w:ind w:firstLine="720"/>
      </w:pPr>
      <w:r>
        <w:rPr>
          <w:rFonts w:eastAsia="Times New Roman"/>
        </w:rPr>
        <w:t>As we hypothesized, w</w:t>
      </w:r>
      <w:r w:rsidR="008F6B24">
        <w:rPr>
          <w:rFonts w:eastAsia="Times New Roman"/>
        </w:rPr>
        <w:t xml:space="preserve">hen children switch to verbal roots for their initial three-word sentences, they make use of the affordance to generate the easier branching structure with a verb as the organizer of the sentence. Table </w:t>
      </w:r>
      <w:r w:rsidR="008E56FE">
        <w:rPr>
          <w:rFonts w:eastAsia="Times New Roman"/>
        </w:rPr>
        <w:t>6</w:t>
      </w:r>
      <w:r w:rsidR="008F6B24">
        <w:rPr>
          <w:rFonts w:eastAsia="Times New Roman"/>
        </w:rPr>
        <w:t xml:space="preserve"> presents the distribution of </w:t>
      </w:r>
      <w:r w:rsidR="008F6B24">
        <w:t>children’s three-word sentences with v</w:t>
      </w:r>
      <w:r w:rsidR="008F6B24" w:rsidRPr="00D6505A">
        <w:rPr>
          <w:rFonts w:eastAsia="Times New Roman"/>
          <w:color w:val="000000"/>
        </w:rPr>
        <w:t>erb and non-verb roots by type of recursion</w:t>
      </w:r>
      <w:r w:rsidR="008F6B24">
        <w:rPr>
          <w:rFonts w:eastAsia="Times New Roman"/>
          <w:color w:val="000000"/>
        </w:rPr>
        <w:t>.</w:t>
      </w:r>
    </w:p>
    <w:p w:rsidR="00F6203E" w:rsidRPr="001A23B7" w:rsidRDefault="003954DE" w:rsidP="006B5628">
      <w:pPr>
        <w:spacing w:line="480" w:lineRule="auto"/>
        <w:rPr>
          <w:rFonts w:eastAsia="Times New Roman"/>
          <w:sz w:val="20"/>
          <w:szCs w:val="20"/>
        </w:rPr>
      </w:pPr>
      <w:r w:rsidRPr="003954DE">
        <w:rPr>
          <w:b/>
          <w:bCs/>
        </w:rPr>
        <w:t>Table 6</w:t>
      </w:r>
      <w:r>
        <w:t>. S</w:t>
      </w:r>
      <w:r w:rsidRPr="00885F46">
        <w:t>entences with v</w:t>
      </w:r>
      <w:r w:rsidRPr="00885F46">
        <w:rPr>
          <w:rFonts w:eastAsia="Times New Roman"/>
          <w:color w:val="000000"/>
        </w:rPr>
        <w:t>erb and non-verb roots by type of recursion in children's three-word sentences</w:t>
      </w:r>
      <w:r>
        <w:rPr>
          <w:rFonts w:eastAsia="Times New Roman"/>
          <w:color w:val="000000"/>
        </w:rPr>
        <w:t>.</w:t>
      </w:r>
      <w:r w:rsidR="00F6203E" w:rsidRPr="001A23B7">
        <w:rPr>
          <w:rFonts w:eastAsia="Times New Roman"/>
          <w:color w:val="000000"/>
        </w:rPr>
        <w:tab/>
      </w:r>
      <w:r w:rsidR="00F6203E" w:rsidRPr="001A23B7">
        <w:rPr>
          <w:rFonts w:eastAsia="Times New Roman"/>
          <w:sz w:val="20"/>
          <w:szCs w:val="20"/>
        </w:rPr>
        <w:tab/>
      </w:r>
      <w:r w:rsidR="00F6203E" w:rsidRPr="001A23B7">
        <w:rPr>
          <w:rFonts w:eastAsia="Times New Roman"/>
          <w:sz w:val="20"/>
          <w:szCs w:val="20"/>
        </w:rPr>
        <w:tab/>
      </w:r>
      <w:r w:rsidR="00F6203E" w:rsidRPr="001A23B7">
        <w:rPr>
          <w:rFonts w:eastAsia="Times New Roman"/>
          <w:sz w:val="20"/>
          <w:szCs w:val="20"/>
        </w:rPr>
        <w:tab/>
      </w:r>
    </w:p>
    <w:p w:rsidR="00F6203E" w:rsidRPr="00395736" w:rsidRDefault="00F6203E" w:rsidP="00640C2D">
      <w:pPr>
        <w:pBdr>
          <w:top w:val="single" w:sz="4" w:space="1" w:color="auto"/>
          <w:between w:val="single" w:sz="4" w:space="1" w:color="auto"/>
        </w:pBdr>
        <w:tabs>
          <w:tab w:val="left" w:pos="2286"/>
          <w:tab w:val="left" w:pos="3816"/>
          <w:tab w:val="left" w:pos="5076"/>
          <w:tab w:val="left" w:pos="6750"/>
        </w:tabs>
        <w:spacing w:line="480" w:lineRule="auto"/>
        <w:ind w:firstLineChars="100" w:firstLine="241"/>
        <w:rPr>
          <w:rFonts w:eastAsia="Times New Roman"/>
          <w:b/>
          <w:bCs/>
          <w:color w:val="000000"/>
        </w:rPr>
      </w:pPr>
      <w:r w:rsidRPr="00395736">
        <w:rPr>
          <w:rFonts w:eastAsia="Times New Roman"/>
          <w:b/>
          <w:bCs/>
          <w:color w:val="000000"/>
        </w:rPr>
        <w:t>Root /Recursion</w:t>
      </w:r>
      <w:r w:rsidRPr="00395736">
        <w:rPr>
          <w:rFonts w:eastAsia="Times New Roman"/>
          <w:b/>
          <w:bCs/>
          <w:color w:val="000000"/>
        </w:rPr>
        <w:tab/>
        <w:t xml:space="preserve">               Verb</w:t>
      </w:r>
      <w:r w:rsidRPr="00395736">
        <w:rPr>
          <w:rFonts w:eastAsia="Times New Roman"/>
          <w:b/>
          <w:bCs/>
          <w:color w:val="000000"/>
        </w:rPr>
        <w:tab/>
      </w:r>
      <w:r w:rsidRPr="00395736">
        <w:rPr>
          <w:rFonts w:eastAsia="Times New Roman"/>
          <w:b/>
          <w:bCs/>
          <w:color w:val="000000"/>
        </w:rPr>
        <w:tab/>
        <w:t xml:space="preserve">         Not verb</w:t>
      </w:r>
    </w:p>
    <w:p w:rsidR="00F6203E" w:rsidRPr="00395736" w:rsidRDefault="00F6203E" w:rsidP="00640C2D">
      <w:pPr>
        <w:pBdr>
          <w:top w:val="single" w:sz="4" w:space="1" w:color="auto"/>
          <w:bottom w:val="single" w:sz="4" w:space="1" w:color="auto"/>
          <w:between w:val="single" w:sz="4" w:space="1" w:color="auto"/>
        </w:pBdr>
        <w:tabs>
          <w:tab w:val="left" w:pos="2286"/>
          <w:tab w:val="left" w:pos="3816"/>
          <w:tab w:val="left" w:pos="5076"/>
          <w:tab w:val="left" w:pos="6750"/>
        </w:tabs>
        <w:spacing w:line="480" w:lineRule="auto"/>
        <w:ind w:firstLineChars="100" w:firstLine="200"/>
        <w:rPr>
          <w:rFonts w:eastAsia="Times New Roman"/>
          <w:b/>
          <w:bCs/>
          <w:color w:val="000000"/>
        </w:rPr>
      </w:pPr>
      <w:r w:rsidRPr="001A23B7">
        <w:rPr>
          <w:rFonts w:eastAsia="Times New Roman"/>
          <w:sz w:val="20"/>
          <w:szCs w:val="20"/>
        </w:rPr>
        <w:tab/>
      </w:r>
      <w:r w:rsidRPr="00395736">
        <w:rPr>
          <w:rFonts w:eastAsia="Times New Roman"/>
          <w:b/>
          <w:bCs/>
          <w:color w:val="000000"/>
        </w:rPr>
        <w:t>Frequency</w:t>
      </w:r>
      <w:r w:rsidRPr="00395736">
        <w:rPr>
          <w:rFonts w:eastAsia="Times New Roman"/>
          <w:b/>
          <w:bCs/>
          <w:color w:val="000000"/>
        </w:rPr>
        <w:tab/>
        <w:t xml:space="preserve">  %</w:t>
      </w:r>
      <w:r w:rsidRPr="00395736">
        <w:rPr>
          <w:rFonts w:eastAsia="Times New Roman"/>
          <w:b/>
          <w:bCs/>
          <w:color w:val="000000"/>
        </w:rPr>
        <w:tab/>
        <w:t xml:space="preserve">  Frequency</w:t>
      </w:r>
      <w:r w:rsidRPr="00395736">
        <w:rPr>
          <w:rFonts w:eastAsia="Times New Roman"/>
          <w:b/>
          <w:bCs/>
          <w:color w:val="000000"/>
        </w:rPr>
        <w:tab/>
        <w:t xml:space="preserve">  %</w:t>
      </w:r>
    </w:p>
    <w:p w:rsidR="00F6203E" w:rsidRPr="001A23B7" w:rsidRDefault="00F6203E" w:rsidP="00640C2D">
      <w:pPr>
        <w:tabs>
          <w:tab w:val="left" w:pos="2286"/>
          <w:tab w:val="left" w:pos="3816"/>
          <w:tab w:val="left" w:pos="5076"/>
          <w:tab w:val="left" w:pos="6750"/>
        </w:tabs>
        <w:spacing w:line="480" w:lineRule="auto"/>
        <w:rPr>
          <w:rFonts w:eastAsia="Times New Roman"/>
          <w:color w:val="000000"/>
        </w:rPr>
      </w:pPr>
      <w:r w:rsidRPr="001A23B7">
        <w:rPr>
          <w:rFonts w:eastAsia="Times New Roman"/>
          <w:color w:val="000000"/>
        </w:rPr>
        <w:t>Tail-recursive</w:t>
      </w:r>
      <w:r w:rsidRPr="001A23B7">
        <w:rPr>
          <w:rFonts w:eastAsia="Times New Roman"/>
          <w:color w:val="000000"/>
        </w:rPr>
        <w:tab/>
        <w:t>788</w:t>
      </w:r>
      <w:r w:rsidRPr="001A23B7">
        <w:rPr>
          <w:rFonts w:eastAsia="Times New Roman"/>
          <w:color w:val="000000"/>
        </w:rPr>
        <w:tab/>
      </w:r>
      <w:r>
        <w:rPr>
          <w:rFonts w:eastAsia="Times New Roman"/>
          <w:color w:val="000000"/>
        </w:rPr>
        <w:t>82.60</w:t>
      </w:r>
      <w:r w:rsidRPr="001A23B7">
        <w:rPr>
          <w:rFonts w:eastAsia="Times New Roman"/>
          <w:color w:val="000000"/>
        </w:rPr>
        <w:tab/>
        <w:t>11</w:t>
      </w:r>
      <w:r w:rsidRPr="001A23B7">
        <w:rPr>
          <w:rFonts w:eastAsia="Times New Roman"/>
          <w:color w:val="000000"/>
        </w:rPr>
        <w:tab/>
      </w:r>
      <w:r>
        <w:rPr>
          <w:rFonts w:eastAsia="Times New Roman"/>
          <w:color w:val="000000"/>
        </w:rPr>
        <w:t>11.46</w:t>
      </w:r>
    </w:p>
    <w:p w:rsidR="00F6203E" w:rsidRPr="001A23B7" w:rsidRDefault="00F6203E" w:rsidP="00640C2D">
      <w:pPr>
        <w:tabs>
          <w:tab w:val="left" w:pos="2286"/>
          <w:tab w:val="left" w:pos="3816"/>
          <w:tab w:val="left" w:pos="5076"/>
          <w:tab w:val="left" w:pos="6750"/>
        </w:tabs>
        <w:spacing w:line="480" w:lineRule="auto"/>
        <w:rPr>
          <w:rFonts w:eastAsia="Times New Roman"/>
          <w:color w:val="000000"/>
        </w:rPr>
      </w:pPr>
      <w:r w:rsidRPr="001A23B7">
        <w:rPr>
          <w:rFonts w:eastAsia="Times New Roman"/>
          <w:color w:val="000000"/>
        </w:rPr>
        <w:t>True-recursive</w:t>
      </w:r>
      <w:r w:rsidRPr="001A23B7">
        <w:rPr>
          <w:rFonts w:eastAsia="Times New Roman"/>
          <w:color w:val="000000"/>
        </w:rPr>
        <w:tab/>
        <w:t>166</w:t>
      </w:r>
      <w:r w:rsidRPr="001A23B7">
        <w:rPr>
          <w:rFonts w:eastAsia="Times New Roman"/>
          <w:color w:val="000000"/>
        </w:rPr>
        <w:tab/>
      </w:r>
      <w:r>
        <w:rPr>
          <w:rFonts w:eastAsia="Times New Roman"/>
          <w:color w:val="000000"/>
        </w:rPr>
        <w:t>17.40</w:t>
      </w:r>
      <w:r w:rsidRPr="001A23B7">
        <w:rPr>
          <w:rFonts w:eastAsia="Times New Roman"/>
          <w:color w:val="000000"/>
        </w:rPr>
        <w:tab/>
        <w:t>85</w:t>
      </w:r>
      <w:r w:rsidRPr="001A23B7">
        <w:rPr>
          <w:rFonts w:eastAsia="Times New Roman"/>
          <w:color w:val="000000"/>
        </w:rPr>
        <w:tab/>
      </w:r>
      <w:r>
        <w:rPr>
          <w:rFonts w:eastAsia="Times New Roman"/>
          <w:color w:val="000000"/>
        </w:rPr>
        <w:t>88.55</w:t>
      </w:r>
    </w:p>
    <w:p w:rsidR="00F6203E" w:rsidRPr="001A23B7" w:rsidRDefault="00F6203E" w:rsidP="00640C2D">
      <w:pPr>
        <w:pBdr>
          <w:top w:val="single" w:sz="4" w:space="1" w:color="auto"/>
          <w:bottom w:val="single" w:sz="4" w:space="1" w:color="auto"/>
        </w:pBdr>
        <w:tabs>
          <w:tab w:val="left" w:pos="2286"/>
          <w:tab w:val="left" w:pos="3816"/>
          <w:tab w:val="left" w:pos="5076"/>
          <w:tab w:val="left" w:pos="6750"/>
        </w:tabs>
        <w:spacing w:line="480" w:lineRule="auto"/>
        <w:rPr>
          <w:rFonts w:eastAsia="Times New Roman"/>
          <w:color w:val="000000"/>
        </w:rPr>
      </w:pPr>
      <w:r w:rsidRPr="00395736">
        <w:rPr>
          <w:rFonts w:eastAsia="Times New Roman"/>
          <w:color w:val="000000"/>
        </w:rPr>
        <w:t>Total</w:t>
      </w:r>
      <w:r w:rsidRPr="001A23B7">
        <w:rPr>
          <w:rFonts w:eastAsia="Times New Roman"/>
          <w:sz w:val="20"/>
          <w:szCs w:val="20"/>
        </w:rPr>
        <w:tab/>
      </w:r>
      <w:r w:rsidRPr="001A23B7">
        <w:rPr>
          <w:rFonts w:eastAsia="Times New Roman"/>
          <w:color w:val="000000"/>
        </w:rPr>
        <w:t>954</w:t>
      </w:r>
      <w:r w:rsidRPr="001A23B7">
        <w:rPr>
          <w:rFonts w:eastAsia="Times New Roman"/>
          <w:color w:val="000000"/>
        </w:rPr>
        <w:tab/>
      </w:r>
      <w:r w:rsidRPr="001A23B7">
        <w:rPr>
          <w:rFonts w:eastAsia="Times New Roman"/>
          <w:color w:val="000000"/>
        </w:rPr>
        <w:tab/>
        <w:t>96</w:t>
      </w:r>
      <w:r w:rsidRPr="001A23B7">
        <w:rPr>
          <w:rFonts w:eastAsia="Times New Roman"/>
          <w:color w:val="000000"/>
        </w:rPr>
        <w:tab/>
      </w:r>
    </w:p>
    <w:p w:rsidR="00F6203E" w:rsidRDefault="00F6203E" w:rsidP="00640C2D">
      <w:pPr>
        <w:spacing w:line="480" w:lineRule="auto"/>
        <w:rPr>
          <w:rFonts w:eastAsia="Times New Roman"/>
          <w:color w:val="000000"/>
        </w:rPr>
      </w:pPr>
    </w:p>
    <w:p w:rsidR="00F6203E" w:rsidRPr="008A0CD0" w:rsidRDefault="00F6203E" w:rsidP="00640C2D"/>
    <w:p w:rsidR="008B4D96" w:rsidRDefault="00484925" w:rsidP="006B5628">
      <w:pPr>
        <w:spacing w:line="480" w:lineRule="auto"/>
        <w:ind w:firstLine="360"/>
      </w:pPr>
      <w:r>
        <w:lastRenderedPageBreak/>
        <w:t xml:space="preserve">We tested the </w:t>
      </w:r>
      <w:r w:rsidR="00F35C98" w:rsidRPr="007D5271">
        <w:t>relation between</w:t>
      </w:r>
      <w:r>
        <w:t xml:space="preserve"> root types (verbs and non-verbs) and types of recursion</w:t>
      </w:r>
      <w:r w:rsidR="00285599">
        <w:t xml:space="preserve"> </w:t>
      </w:r>
      <w:r w:rsidR="002F3F82">
        <w:t xml:space="preserve">in children’s speech </w:t>
      </w:r>
      <w:r w:rsidR="00285599">
        <w:t xml:space="preserve">by a </w:t>
      </w:r>
      <w:r w:rsidR="00285599" w:rsidRPr="00484925">
        <w:t>chi square</w:t>
      </w:r>
      <w:r w:rsidR="00285599">
        <w:t xml:space="preserve"> test</w:t>
      </w:r>
      <w:r>
        <w:t xml:space="preserve">.  There </w:t>
      </w:r>
      <w:r w:rsidR="00285599">
        <w:t>was</w:t>
      </w:r>
      <w:r>
        <w:t xml:space="preserve"> a highly significant </w:t>
      </w:r>
      <w:r w:rsidR="00285599">
        <w:t>relationship between root type and recursion type,  X</w:t>
      </w:r>
      <w:r w:rsidR="00285599">
        <w:rPr>
          <w:vertAlign w:val="superscript"/>
        </w:rPr>
        <w:t>2</w:t>
      </w:r>
      <w:r w:rsidR="00285599">
        <w:t xml:space="preserve"> = 248.64, </w:t>
      </w:r>
      <w:r w:rsidRPr="00285599">
        <w:rPr>
          <w:i/>
          <w:iCs/>
        </w:rPr>
        <w:t>p</w:t>
      </w:r>
      <w:r w:rsidRPr="00484925">
        <w:t>&lt;0.001</w:t>
      </w:r>
      <w:r>
        <w:t>.</w:t>
      </w:r>
      <w:r w:rsidR="004D403B">
        <w:t xml:space="preserve">  V</w:t>
      </w:r>
      <w:r>
        <w:t>erb</w:t>
      </w:r>
      <w:r w:rsidR="004D403B">
        <w:t xml:space="preserve">-rooted sentences are mostly structured by </w:t>
      </w:r>
      <w:r>
        <w:t>tail-recursion, non</w:t>
      </w:r>
      <w:r w:rsidR="004D403B">
        <w:t>-</w:t>
      </w:r>
      <w:r>
        <w:t>verb</w:t>
      </w:r>
      <w:r w:rsidR="004D403B">
        <w:t xml:space="preserve"> rooted sentences mostly employ </w:t>
      </w:r>
      <w:r w:rsidR="008B4D96">
        <w:t>true-recursion.</w:t>
      </w:r>
      <w:r w:rsidR="004439BC">
        <w:t xml:space="preserve"> </w:t>
      </w:r>
      <w:r w:rsidR="006A2816">
        <w:t>This also means that children’s three-word sentences very seldom contained their two-word verb-less sentences as components, as the branching structure cannot accommodate a two-word determiner phrase or prepositional phrase.</w:t>
      </w:r>
    </w:p>
    <w:p w:rsidR="00894663" w:rsidRDefault="00894663" w:rsidP="00640C2D">
      <w:pPr>
        <w:spacing w:line="480" w:lineRule="auto"/>
        <w:rPr>
          <w:rFonts w:eastAsia="Times New Roman"/>
          <w:b/>
          <w:bCs/>
        </w:rPr>
      </w:pPr>
      <w:r w:rsidRPr="002B45C8">
        <w:rPr>
          <w:rFonts w:eastAsia="Times New Roman"/>
          <w:b/>
          <w:bCs/>
        </w:rPr>
        <w:t xml:space="preserve">Input </w:t>
      </w:r>
      <w:r w:rsidR="00E43831">
        <w:rPr>
          <w:rFonts w:eastAsia="Times New Roman"/>
          <w:b/>
          <w:bCs/>
        </w:rPr>
        <w:t>s</w:t>
      </w:r>
      <w:r w:rsidR="002B45C8" w:rsidRPr="002B45C8">
        <w:rPr>
          <w:rFonts w:eastAsia="Times New Roman"/>
          <w:b/>
          <w:bCs/>
        </w:rPr>
        <w:t>entenc</w:t>
      </w:r>
      <w:r w:rsidR="00E43831">
        <w:rPr>
          <w:rFonts w:eastAsia="Times New Roman"/>
          <w:b/>
          <w:bCs/>
        </w:rPr>
        <w:t>es provide t</w:t>
      </w:r>
      <w:r w:rsidR="002B45C8" w:rsidRPr="002B45C8">
        <w:rPr>
          <w:rFonts w:eastAsia="Times New Roman"/>
          <w:b/>
          <w:bCs/>
        </w:rPr>
        <w:t xml:space="preserve">ransparent </w:t>
      </w:r>
      <w:r w:rsidR="00E43831">
        <w:rPr>
          <w:rFonts w:eastAsia="Times New Roman"/>
          <w:b/>
          <w:bCs/>
        </w:rPr>
        <w:t>m</w:t>
      </w:r>
      <w:r w:rsidR="002B45C8">
        <w:rPr>
          <w:rFonts w:eastAsia="Times New Roman"/>
          <w:b/>
          <w:bCs/>
        </w:rPr>
        <w:t>odels o</w:t>
      </w:r>
      <w:r w:rsidR="00E43831">
        <w:rPr>
          <w:rFonts w:eastAsia="Times New Roman"/>
          <w:b/>
          <w:bCs/>
        </w:rPr>
        <w:t>f syntactic p</w:t>
      </w:r>
      <w:r w:rsidR="002B45C8" w:rsidRPr="002B45C8">
        <w:rPr>
          <w:rFonts w:eastAsia="Times New Roman"/>
          <w:b/>
          <w:bCs/>
        </w:rPr>
        <w:t>rinciples</w:t>
      </w:r>
    </w:p>
    <w:p w:rsidR="00B33571" w:rsidRDefault="00894663" w:rsidP="006B5628">
      <w:pPr>
        <w:spacing w:line="480" w:lineRule="auto"/>
        <w:ind w:firstLine="360"/>
      </w:pPr>
      <w:r>
        <w:t xml:space="preserve">According to our model of syntactic development, in order to </w:t>
      </w:r>
      <w:r w:rsidR="00062845">
        <w:t xml:space="preserve">support the </w:t>
      </w:r>
      <w:r>
        <w:t>learn</w:t>
      </w:r>
      <w:r w:rsidR="00062845">
        <w:t xml:space="preserve">ing of </w:t>
      </w:r>
      <w:r>
        <w:t xml:space="preserve"> structural</w:t>
      </w:r>
      <w:r w:rsidR="00C95E3A">
        <w:t xml:space="preserve"> principles from exemplars, </w:t>
      </w:r>
      <w:r>
        <w:t xml:space="preserve">three-word </w:t>
      </w:r>
      <w:r w:rsidR="00C95E3A" w:rsidRPr="00C50D6A">
        <w:t>sentences in</w:t>
      </w:r>
      <w:r w:rsidR="00C95E3A">
        <w:t xml:space="preserve"> </w:t>
      </w:r>
      <w:r>
        <w:t xml:space="preserve">parental input </w:t>
      </w:r>
      <w:r w:rsidR="00062845">
        <w:t>should provide transparent information about the syntactic principle of recursion that had structured the relevant sentences.  It appears that transparency of structure is achieved in the three-word input by the use of verbs</w:t>
      </w:r>
      <w:r w:rsidR="0070642F">
        <w:t xml:space="preserve"> as roots of sentences, and, in particular, by verbs possessing two semantic arguments mapped to syntactic dependents. As we saw in Tables 3 and 4, 92% of parents’ sentences are built on verbal roots, </w:t>
      </w:r>
      <w:r w:rsidR="00124169">
        <w:t>including</w:t>
      </w:r>
      <w:r w:rsidR="0070642F">
        <w:t xml:space="preserve"> lexical verbs, auxiliary verbs and copulas. Table 5 showed that most verbs (91%) head a sentence with a branching tail-recursive structure. </w:t>
      </w:r>
      <w:r w:rsidR="00531EA1">
        <w:t xml:space="preserve"> </w:t>
      </w:r>
      <w:r w:rsidR="004C1CC4">
        <w:t xml:space="preserve">Checking the most frequent </w:t>
      </w:r>
      <w:r w:rsidR="0070642F">
        <w:t>verbs used by parents, it appe</w:t>
      </w:r>
      <w:r w:rsidR="004C1CC4">
        <w:t>a</w:t>
      </w:r>
      <w:r w:rsidR="0070642F">
        <w:t xml:space="preserve">rs that </w:t>
      </w:r>
      <w:r w:rsidR="004156B2">
        <w:t xml:space="preserve">these </w:t>
      </w:r>
      <w:r w:rsidR="004C1CC4">
        <w:t>require two dependents</w:t>
      </w:r>
      <w:r w:rsidR="00F33334">
        <w:t xml:space="preserve"> on semantic grounds</w:t>
      </w:r>
      <w:r w:rsidR="00C54AC8">
        <w:t>.  T</w:t>
      </w:r>
      <w:r w:rsidR="004C1CC4">
        <w:t xml:space="preserve">he auxiliaries </w:t>
      </w:r>
      <w:r w:rsidR="004C1CC4">
        <w:rPr>
          <w:i/>
          <w:iCs/>
        </w:rPr>
        <w:t>be, can</w:t>
      </w:r>
      <w:r w:rsidR="004C1CC4" w:rsidRPr="004C1CC4">
        <w:t xml:space="preserve"> </w:t>
      </w:r>
      <w:r w:rsidR="004C1CC4">
        <w:t>and</w:t>
      </w:r>
      <w:r w:rsidR="004C1CC4" w:rsidRPr="004C1CC4">
        <w:rPr>
          <w:i/>
          <w:iCs/>
        </w:rPr>
        <w:t xml:space="preserve"> have</w:t>
      </w:r>
      <w:r w:rsidR="00C54AC8">
        <w:rPr>
          <w:i/>
          <w:iCs/>
        </w:rPr>
        <w:t xml:space="preserve"> </w:t>
      </w:r>
      <w:r w:rsidR="00C54AC8" w:rsidRPr="005D697F">
        <w:t xml:space="preserve">generate sentences such </w:t>
      </w:r>
      <w:r w:rsidR="00C54AC8" w:rsidRPr="004156B2">
        <w:t>as</w:t>
      </w:r>
      <w:r w:rsidR="004156B2" w:rsidRPr="004156B2">
        <w:t xml:space="preserve"> </w:t>
      </w:r>
      <w:r w:rsidR="007D1756">
        <w:rPr>
          <w:rFonts w:eastAsia="Times New Roman"/>
          <w:i/>
          <w:iCs/>
        </w:rPr>
        <w:t>B</w:t>
      </w:r>
      <w:r w:rsidR="004156B2" w:rsidRPr="005D697F">
        <w:rPr>
          <w:rFonts w:eastAsia="Times New Roman"/>
          <w:i/>
          <w:iCs/>
        </w:rPr>
        <w:t>unny</w:t>
      </w:r>
      <w:r w:rsidR="004156B2" w:rsidRPr="004156B2">
        <w:rPr>
          <w:rFonts w:eastAsia="Times New Roman"/>
          <w:i/>
          <w:iCs/>
        </w:rPr>
        <w:t xml:space="preserve"> </w:t>
      </w:r>
      <w:r w:rsidR="004156B2" w:rsidRPr="005D697F">
        <w:rPr>
          <w:rFonts w:eastAsia="Times New Roman"/>
          <w:i/>
          <w:iCs/>
        </w:rPr>
        <w:t>is</w:t>
      </w:r>
      <w:r w:rsidR="004156B2" w:rsidRPr="004156B2">
        <w:rPr>
          <w:rFonts w:eastAsia="Times New Roman"/>
          <w:i/>
          <w:iCs/>
        </w:rPr>
        <w:t xml:space="preserve"> </w:t>
      </w:r>
      <w:r w:rsidR="004156B2" w:rsidRPr="005D697F">
        <w:rPr>
          <w:rFonts w:eastAsia="Times New Roman"/>
          <w:i/>
          <w:iCs/>
        </w:rPr>
        <w:t>sleeping</w:t>
      </w:r>
      <w:r w:rsidR="004156B2" w:rsidRPr="004156B2">
        <w:rPr>
          <w:rFonts w:eastAsia="Times New Roman"/>
          <w:i/>
          <w:iCs/>
        </w:rPr>
        <w:t xml:space="preserve">; </w:t>
      </w:r>
      <w:r w:rsidR="004156B2" w:rsidRPr="005D697F">
        <w:rPr>
          <w:rFonts w:eastAsia="Times New Roman"/>
          <w:i/>
          <w:iCs/>
        </w:rPr>
        <w:t>Daddy</w:t>
      </w:r>
      <w:r w:rsidR="004156B2" w:rsidRPr="004156B2">
        <w:rPr>
          <w:rFonts w:eastAsia="Times New Roman"/>
          <w:i/>
          <w:iCs/>
        </w:rPr>
        <w:t xml:space="preserve"> </w:t>
      </w:r>
      <w:r w:rsidR="004156B2" w:rsidRPr="005D697F">
        <w:rPr>
          <w:rFonts w:eastAsia="Times New Roman"/>
          <w:i/>
          <w:iCs/>
        </w:rPr>
        <w:t>is</w:t>
      </w:r>
      <w:r w:rsidR="004156B2" w:rsidRPr="004156B2">
        <w:rPr>
          <w:rFonts w:eastAsia="Times New Roman"/>
          <w:i/>
          <w:iCs/>
        </w:rPr>
        <w:t xml:space="preserve"> </w:t>
      </w:r>
      <w:r w:rsidR="004156B2" w:rsidRPr="005D697F">
        <w:rPr>
          <w:rFonts w:eastAsia="Times New Roman"/>
          <w:i/>
          <w:iCs/>
        </w:rPr>
        <w:t>coming</w:t>
      </w:r>
      <w:r w:rsidR="004156B2" w:rsidRPr="004156B2">
        <w:rPr>
          <w:rFonts w:eastAsia="Times New Roman"/>
          <w:i/>
          <w:iCs/>
        </w:rPr>
        <w:t xml:space="preserve">; </w:t>
      </w:r>
      <w:r w:rsidR="007D1756">
        <w:rPr>
          <w:rFonts w:eastAsia="Times New Roman"/>
          <w:i/>
          <w:iCs/>
        </w:rPr>
        <w:t>a</w:t>
      </w:r>
      <w:r w:rsidR="004156B2" w:rsidRPr="004156B2">
        <w:rPr>
          <w:rFonts w:eastAsia="Times New Roman"/>
          <w:i/>
          <w:iCs/>
        </w:rPr>
        <w:t>re you hiding</w:t>
      </w:r>
      <w:r w:rsidR="005D697F" w:rsidRPr="005D697F">
        <w:rPr>
          <w:rFonts w:eastAsia="Times New Roman"/>
          <w:i/>
          <w:iCs/>
        </w:rPr>
        <w:t>?</w:t>
      </w:r>
      <w:r w:rsidR="004156B2" w:rsidRPr="004156B2">
        <w:rPr>
          <w:rFonts w:eastAsia="Times New Roman"/>
          <w:i/>
          <w:iCs/>
        </w:rPr>
        <w:t xml:space="preserve">; </w:t>
      </w:r>
      <w:r w:rsidR="004156B2">
        <w:rPr>
          <w:rFonts w:eastAsia="Times New Roman"/>
          <w:i/>
          <w:iCs/>
        </w:rPr>
        <w:t>I can see/ move/ tell;</w:t>
      </w:r>
      <w:r w:rsidR="004156B2" w:rsidRPr="004156B2">
        <w:rPr>
          <w:rFonts w:eastAsia="Times New Roman"/>
          <w:i/>
          <w:iCs/>
        </w:rPr>
        <w:t xml:space="preserve"> </w:t>
      </w:r>
      <w:r w:rsidR="007D1756">
        <w:rPr>
          <w:rFonts w:eastAsia="Times New Roman"/>
          <w:i/>
          <w:iCs/>
        </w:rPr>
        <w:t>h</w:t>
      </w:r>
      <w:r w:rsidR="004156B2">
        <w:rPr>
          <w:rFonts w:eastAsia="Times New Roman"/>
          <w:i/>
          <w:iCs/>
        </w:rPr>
        <w:t xml:space="preserve">as she finished; </w:t>
      </w:r>
      <w:r w:rsidR="007D1756">
        <w:rPr>
          <w:rFonts w:eastAsia="Times New Roman"/>
          <w:i/>
          <w:iCs/>
        </w:rPr>
        <w:t>h</w:t>
      </w:r>
      <w:r w:rsidR="004156B2">
        <w:rPr>
          <w:rFonts w:eastAsia="Times New Roman"/>
          <w:i/>
          <w:iCs/>
        </w:rPr>
        <w:t>as it gone</w:t>
      </w:r>
      <w:r w:rsidR="004156B2" w:rsidRPr="005D697F">
        <w:rPr>
          <w:rFonts w:eastAsia="Times New Roman"/>
          <w:i/>
          <w:iCs/>
        </w:rPr>
        <w:t>?</w:t>
      </w:r>
      <w:r w:rsidR="004156B2">
        <w:rPr>
          <w:rFonts w:eastAsia="Times New Roman"/>
          <w:i/>
          <w:iCs/>
        </w:rPr>
        <w:t xml:space="preserve">; </w:t>
      </w:r>
      <w:r w:rsidR="007D1756">
        <w:rPr>
          <w:rFonts w:eastAsia="Times New Roman"/>
          <w:i/>
          <w:iCs/>
        </w:rPr>
        <w:t>h</w:t>
      </w:r>
      <w:r w:rsidR="004156B2" w:rsidRPr="005D697F">
        <w:rPr>
          <w:rFonts w:eastAsia="Times New Roman"/>
          <w:i/>
          <w:iCs/>
        </w:rPr>
        <w:t>ave you forgotten</w:t>
      </w:r>
      <w:r w:rsidR="004156B2">
        <w:rPr>
          <w:rFonts w:eastAsia="Times New Roman"/>
          <w:i/>
          <w:iCs/>
        </w:rPr>
        <w:t xml:space="preserve">/ pooped?; </w:t>
      </w:r>
      <w:r w:rsidR="007D1756">
        <w:rPr>
          <w:rFonts w:eastAsia="Times New Roman"/>
          <w:i/>
          <w:iCs/>
        </w:rPr>
        <w:t>w</w:t>
      </w:r>
      <w:r w:rsidR="004156B2" w:rsidRPr="004156B2">
        <w:rPr>
          <w:rFonts w:eastAsia="Times New Roman"/>
          <w:i/>
          <w:iCs/>
        </w:rPr>
        <w:t>hat ha</w:t>
      </w:r>
      <w:r w:rsidR="004156B2">
        <w:rPr>
          <w:rFonts w:eastAsia="Times New Roman"/>
          <w:i/>
          <w:iCs/>
        </w:rPr>
        <w:t>s happened</w:t>
      </w:r>
      <w:r w:rsidR="004156B2" w:rsidRPr="004156B2">
        <w:rPr>
          <w:rFonts w:eastAsia="Times New Roman"/>
          <w:i/>
          <w:iCs/>
        </w:rPr>
        <w:t>?</w:t>
      </w:r>
      <w:r w:rsidR="004156B2">
        <w:rPr>
          <w:rFonts w:eastAsia="Times New Roman"/>
          <w:i/>
          <w:iCs/>
        </w:rPr>
        <w:t xml:space="preserve">. </w:t>
      </w:r>
      <w:r w:rsidR="00635FC7">
        <w:rPr>
          <w:rFonts w:eastAsia="Times New Roman"/>
        </w:rPr>
        <w:t>T</w:t>
      </w:r>
      <w:r w:rsidR="004C1CC4">
        <w:t xml:space="preserve">he </w:t>
      </w:r>
      <w:r w:rsidR="00635FC7">
        <w:t xml:space="preserve">auxiliary and </w:t>
      </w:r>
      <w:r w:rsidR="004C1CC4">
        <w:t xml:space="preserve">dummy verb </w:t>
      </w:r>
      <w:r w:rsidR="004C1CC4" w:rsidRPr="004C1CC4">
        <w:rPr>
          <w:i/>
          <w:iCs/>
        </w:rPr>
        <w:t>do</w:t>
      </w:r>
      <w:r w:rsidR="00635FC7">
        <w:t xml:space="preserve"> </w:t>
      </w:r>
      <w:r w:rsidR="00C54AC8">
        <w:t xml:space="preserve">is at the root of sentences such as </w:t>
      </w:r>
      <w:r w:rsidR="00635FC7" w:rsidRPr="00635FC7">
        <w:rPr>
          <w:rFonts w:eastAsia="Times New Roman"/>
          <w:i/>
          <w:iCs/>
        </w:rPr>
        <w:t xml:space="preserve">I did not; I did see; I did so; </w:t>
      </w:r>
      <w:r w:rsidR="00635FC7" w:rsidRPr="00635FC7">
        <w:rPr>
          <w:i/>
          <w:iCs/>
        </w:rPr>
        <w:t>I do too</w:t>
      </w:r>
      <w:r w:rsidR="00635FC7">
        <w:rPr>
          <w:i/>
          <w:iCs/>
        </w:rPr>
        <w:t xml:space="preserve">; </w:t>
      </w:r>
      <w:r w:rsidR="00635FC7" w:rsidRPr="00635FC7">
        <w:rPr>
          <w:rFonts w:eastAsia="Times New Roman"/>
          <w:i/>
          <w:iCs/>
        </w:rPr>
        <w:t>did you burp?</w:t>
      </w:r>
      <w:r w:rsidR="00635FC7" w:rsidRPr="00635FC7">
        <w:rPr>
          <w:rFonts w:ascii="Arial" w:eastAsia="Times New Roman" w:hAnsi="Arial" w:cs="Arial"/>
          <w:sz w:val="20"/>
          <w:szCs w:val="20"/>
        </w:rPr>
        <w:t xml:space="preserve"> </w:t>
      </w:r>
      <w:r w:rsidR="00A7235C" w:rsidRPr="00A7235C">
        <w:rPr>
          <w:rFonts w:eastAsia="Times New Roman"/>
          <w:i/>
          <w:iCs/>
        </w:rPr>
        <w:t>do you know?</w:t>
      </w:r>
      <w:r w:rsidR="00635FC7">
        <w:t xml:space="preserve"> </w:t>
      </w:r>
      <w:r w:rsidR="00A7235C" w:rsidRPr="004156B2">
        <w:rPr>
          <w:rFonts w:eastAsia="Times New Roman"/>
        </w:rPr>
        <w:t>T</w:t>
      </w:r>
      <w:r w:rsidR="00A7235C">
        <w:t xml:space="preserve">he copula </w:t>
      </w:r>
      <w:r w:rsidR="00A7235C" w:rsidRPr="004C1CC4">
        <w:rPr>
          <w:i/>
          <w:iCs/>
        </w:rPr>
        <w:t>be</w:t>
      </w:r>
      <w:r w:rsidR="00A7235C">
        <w:t xml:space="preserve"> heads sentences such as </w:t>
      </w:r>
      <w:r w:rsidR="00A7235C">
        <w:rPr>
          <w:rFonts w:eastAsia="Times New Roman"/>
          <w:i/>
          <w:iCs/>
        </w:rPr>
        <w:t xml:space="preserve">What's it/ that/ this?; </w:t>
      </w:r>
      <w:r w:rsidR="007D1756">
        <w:rPr>
          <w:rFonts w:eastAsia="Times New Roman"/>
          <w:i/>
          <w:iCs/>
        </w:rPr>
        <w:t>i</w:t>
      </w:r>
      <w:r w:rsidR="00A7235C" w:rsidRPr="00537E32">
        <w:rPr>
          <w:rFonts w:eastAsia="Times New Roman"/>
          <w:i/>
          <w:iCs/>
        </w:rPr>
        <w:t>t is bad/</w:t>
      </w:r>
      <w:r w:rsidR="00A7235C">
        <w:rPr>
          <w:rFonts w:eastAsia="Times New Roman"/>
          <w:i/>
          <w:iCs/>
        </w:rPr>
        <w:t xml:space="preserve"> </w:t>
      </w:r>
      <w:r w:rsidR="00A7235C" w:rsidRPr="00537E32">
        <w:rPr>
          <w:rFonts w:eastAsia="Times New Roman"/>
          <w:i/>
          <w:iCs/>
        </w:rPr>
        <w:t>beautiful/</w:t>
      </w:r>
      <w:r w:rsidR="00A7235C">
        <w:rPr>
          <w:rFonts w:eastAsia="Times New Roman"/>
          <w:i/>
          <w:iCs/>
        </w:rPr>
        <w:t xml:space="preserve"> </w:t>
      </w:r>
      <w:r w:rsidR="00A7235C" w:rsidRPr="00537E32">
        <w:rPr>
          <w:rFonts w:eastAsia="Times New Roman"/>
          <w:i/>
          <w:iCs/>
        </w:rPr>
        <w:t>big/</w:t>
      </w:r>
      <w:r w:rsidR="00A7235C">
        <w:rPr>
          <w:rFonts w:eastAsia="Times New Roman"/>
          <w:i/>
          <w:iCs/>
        </w:rPr>
        <w:t xml:space="preserve"> </w:t>
      </w:r>
      <w:r w:rsidR="00A7235C" w:rsidRPr="00537E32">
        <w:rPr>
          <w:rFonts w:eastAsia="Times New Roman"/>
          <w:i/>
          <w:iCs/>
        </w:rPr>
        <w:t>blue/</w:t>
      </w:r>
      <w:r w:rsidR="00A7235C">
        <w:rPr>
          <w:rFonts w:eastAsia="Times New Roman"/>
          <w:i/>
          <w:iCs/>
        </w:rPr>
        <w:t xml:space="preserve"> </w:t>
      </w:r>
      <w:r w:rsidR="00A7235C" w:rsidRPr="00537E32">
        <w:rPr>
          <w:rFonts w:eastAsia="Times New Roman"/>
          <w:i/>
          <w:iCs/>
        </w:rPr>
        <w:t>cold/</w:t>
      </w:r>
      <w:r w:rsidR="00A7235C">
        <w:rPr>
          <w:rFonts w:eastAsia="Times New Roman"/>
          <w:i/>
          <w:iCs/>
        </w:rPr>
        <w:t xml:space="preserve"> </w:t>
      </w:r>
      <w:r w:rsidR="00A7235C" w:rsidRPr="00537E32">
        <w:rPr>
          <w:rFonts w:eastAsia="Times New Roman"/>
          <w:i/>
          <w:iCs/>
        </w:rPr>
        <w:t>cute/</w:t>
      </w:r>
      <w:r w:rsidR="00A7235C">
        <w:rPr>
          <w:rFonts w:eastAsia="Times New Roman"/>
          <w:i/>
          <w:iCs/>
        </w:rPr>
        <w:t xml:space="preserve"> </w:t>
      </w:r>
      <w:r w:rsidR="00A7235C" w:rsidRPr="00537E32">
        <w:rPr>
          <w:rFonts w:eastAsia="Times New Roman"/>
          <w:i/>
          <w:iCs/>
        </w:rPr>
        <w:t>dirty/</w:t>
      </w:r>
      <w:r w:rsidR="00A7235C">
        <w:rPr>
          <w:rFonts w:eastAsia="Times New Roman"/>
          <w:i/>
          <w:iCs/>
        </w:rPr>
        <w:t xml:space="preserve"> </w:t>
      </w:r>
      <w:r w:rsidR="00A7235C" w:rsidRPr="00537E32">
        <w:rPr>
          <w:rFonts w:eastAsia="Times New Roman"/>
          <w:i/>
          <w:iCs/>
        </w:rPr>
        <w:t>empty/</w:t>
      </w:r>
      <w:r w:rsidR="00A7235C">
        <w:rPr>
          <w:rFonts w:eastAsia="Times New Roman"/>
          <w:i/>
          <w:iCs/>
        </w:rPr>
        <w:t xml:space="preserve"> </w:t>
      </w:r>
      <w:r w:rsidR="00A7235C" w:rsidRPr="00537E32">
        <w:rPr>
          <w:rFonts w:eastAsia="Times New Roman"/>
          <w:i/>
          <w:iCs/>
        </w:rPr>
        <w:t>good/</w:t>
      </w:r>
      <w:r w:rsidR="00A7235C">
        <w:rPr>
          <w:rFonts w:eastAsia="Times New Roman"/>
          <w:i/>
          <w:iCs/>
        </w:rPr>
        <w:t xml:space="preserve"> </w:t>
      </w:r>
      <w:r w:rsidR="00A7235C" w:rsidRPr="00537E32">
        <w:rPr>
          <w:rFonts w:eastAsia="Times New Roman"/>
          <w:i/>
          <w:iCs/>
        </w:rPr>
        <w:t>green</w:t>
      </w:r>
      <w:r w:rsidR="00A7235C">
        <w:rPr>
          <w:rFonts w:eastAsia="Times New Roman"/>
        </w:rPr>
        <w:t xml:space="preserve"> </w:t>
      </w:r>
      <w:r w:rsidR="00A7235C" w:rsidRPr="00635FC7">
        <w:t>and so forth</w:t>
      </w:r>
      <w:r w:rsidR="00A7235C">
        <w:t xml:space="preserve">. </w:t>
      </w:r>
      <w:r w:rsidR="00C54AC8">
        <w:t xml:space="preserve">These grammatical verbs </w:t>
      </w:r>
      <w:r w:rsidR="004C1CC4">
        <w:t>need a subj</w:t>
      </w:r>
      <w:r w:rsidR="00C54AC8">
        <w:t xml:space="preserve">ect and a predicate complement, and their lexical semantics </w:t>
      </w:r>
      <w:r w:rsidR="00C54AC8">
        <w:lastRenderedPageBreak/>
        <w:t>suggest as much, so that</w:t>
      </w:r>
      <w:r w:rsidR="00A7235C">
        <w:t>,</w:t>
      </w:r>
      <w:r w:rsidR="00C54AC8">
        <w:t xml:space="preserve"> for example, the </w:t>
      </w:r>
      <w:r w:rsidR="00B33571">
        <w:t xml:space="preserve">meaning of the </w:t>
      </w:r>
      <w:r w:rsidR="00C54AC8">
        <w:t xml:space="preserve">copula </w:t>
      </w:r>
      <w:r w:rsidR="00C54AC8" w:rsidRPr="00C54AC8">
        <w:rPr>
          <w:i/>
          <w:iCs/>
        </w:rPr>
        <w:t>be</w:t>
      </w:r>
      <w:r w:rsidR="00C54AC8">
        <w:t xml:space="preserve"> </w:t>
      </w:r>
      <w:r w:rsidR="00B33571">
        <w:t>explicit</w:t>
      </w:r>
      <w:r w:rsidR="00C54AC8">
        <w:t xml:space="preserve">ly </w:t>
      </w:r>
      <w:r w:rsidR="00B33571">
        <w:t>signifies</w:t>
      </w:r>
      <w:r w:rsidR="00C54AC8">
        <w:t xml:space="preserve"> that there is an identi</w:t>
      </w:r>
      <w:r w:rsidR="00B33571">
        <w:t xml:space="preserve">ty between its two </w:t>
      </w:r>
      <w:r w:rsidR="00150E37">
        <w:t>dependents.</w:t>
      </w:r>
    </w:p>
    <w:p w:rsidR="00635FC7" w:rsidRPr="00323B31" w:rsidRDefault="00B33571" w:rsidP="006B5628">
      <w:pPr>
        <w:spacing w:line="480" w:lineRule="auto"/>
        <w:ind w:firstLine="360"/>
        <w:rPr>
          <w:rFonts w:eastAsia="Times New Roman"/>
          <w:i/>
          <w:iCs/>
        </w:rPr>
      </w:pPr>
      <w:r>
        <w:t xml:space="preserve">Other frequent roots of branching sentences </w:t>
      </w:r>
      <w:r w:rsidR="00C54AC8">
        <w:t xml:space="preserve">are </w:t>
      </w:r>
      <w:r w:rsidR="004C1CC4">
        <w:t xml:space="preserve">the </w:t>
      </w:r>
      <w:r w:rsidR="0070642F">
        <w:t xml:space="preserve">transitive verbs </w:t>
      </w:r>
      <w:r w:rsidR="0070642F" w:rsidRPr="00D76E44">
        <w:rPr>
          <w:rFonts w:eastAsia="AdvimpSN"/>
          <w:i/>
          <w:iCs/>
        </w:rPr>
        <w:t>get, want</w:t>
      </w:r>
      <w:r w:rsidR="004C1CC4">
        <w:rPr>
          <w:rFonts w:eastAsia="AdvimpSN"/>
          <w:i/>
          <w:iCs/>
        </w:rPr>
        <w:t>, do, see</w:t>
      </w:r>
      <w:r w:rsidR="0070642F" w:rsidRPr="00D76E44">
        <w:rPr>
          <w:rFonts w:eastAsia="AdvimpSN"/>
          <w:i/>
          <w:iCs/>
        </w:rPr>
        <w:t xml:space="preserve"> </w:t>
      </w:r>
      <w:r w:rsidR="004C1CC4" w:rsidRPr="004C1CC4">
        <w:rPr>
          <w:rFonts w:eastAsia="AdvimpSN"/>
        </w:rPr>
        <w:t>and</w:t>
      </w:r>
      <w:r w:rsidR="004C1CC4">
        <w:rPr>
          <w:rFonts w:eastAsia="AdvimpSN"/>
          <w:i/>
          <w:iCs/>
        </w:rPr>
        <w:t xml:space="preserve"> say </w:t>
      </w:r>
      <w:r w:rsidR="004C1CC4" w:rsidRPr="004C1CC4">
        <w:rPr>
          <w:rFonts w:eastAsia="AdvimpSN"/>
        </w:rPr>
        <w:t xml:space="preserve">that </w:t>
      </w:r>
      <w:r>
        <w:rPr>
          <w:rFonts w:eastAsia="AdvimpSN"/>
        </w:rPr>
        <w:t xml:space="preserve">generate sentences such as </w:t>
      </w:r>
      <w:r w:rsidR="00323B31" w:rsidRPr="00323B31">
        <w:rPr>
          <w:rFonts w:eastAsia="Times New Roman"/>
          <w:i/>
          <w:iCs/>
        </w:rPr>
        <w:t>They got some; Mummy got hers; I got it!; I got you</w:t>
      </w:r>
      <w:r w:rsidR="00323B31" w:rsidRPr="00A45696">
        <w:rPr>
          <w:rFonts w:eastAsia="Times New Roman"/>
          <w:i/>
          <w:iCs/>
        </w:rPr>
        <w:t>!</w:t>
      </w:r>
      <w:r w:rsidR="00323B31" w:rsidRPr="00323B31">
        <w:rPr>
          <w:rFonts w:eastAsia="Times New Roman"/>
          <w:i/>
          <w:iCs/>
        </w:rPr>
        <w:t xml:space="preserve">; I get it; </w:t>
      </w:r>
      <w:r w:rsidR="00323B31" w:rsidRPr="00323B31">
        <w:rPr>
          <w:rFonts w:eastAsia="AdvimpSN"/>
          <w:i/>
          <w:iCs/>
        </w:rPr>
        <w:t xml:space="preserve">I want cookies; I want dinner; </w:t>
      </w:r>
      <w:r w:rsidR="00323B31" w:rsidRPr="00323B31">
        <w:rPr>
          <w:rFonts w:eastAsia="Times New Roman"/>
          <w:i/>
          <w:iCs/>
        </w:rPr>
        <w:t>Baba wants it; Cathy wants you</w:t>
      </w:r>
      <w:r w:rsidR="00635FC7" w:rsidRPr="00635FC7">
        <w:rPr>
          <w:rFonts w:eastAsia="Times New Roman"/>
          <w:i/>
          <w:iCs/>
        </w:rPr>
        <w:t>!</w:t>
      </w:r>
      <w:r w:rsidR="00323B31" w:rsidRPr="00323B31">
        <w:rPr>
          <w:rFonts w:eastAsia="Times New Roman"/>
          <w:i/>
          <w:iCs/>
        </w:rPr>
        <w:t>; Daddy did it; you do that; you do it; I saw you; I see her; I see shoes; cow says moo; he says that?; I said no.</w:t>
      </w:r>
    </w:p>
    <w:p w:rsidR="00D23AC1" w:rsidRDefault="007D1756" w:rsidP="006B5628">
      <w:pPr>
        <w:spacing w:line="480" w:lineRule="auto"/>
        <w:ind w:firstLine="360"/>
        <w:rPr>
          <w:rFonts w:eastAsia="AdvimpSN"/>
        </w:rPr>
      </w:pPr>
      <w:r w:rsidRPr="007D1756">
        <w:rPr>
          <w:rFonts w:eastAsia="Times New Roman"/>
        </w:rPr>
        <w:t>These verbs</w:t>
      </w:r>
      <w:r>
        <w:rPr>
          <w:rFonts w:eastAsia="AdvimpSN"/>
        </w:rPr>
        <w:t xml:space="preserve">, too, possess </w:t>
      </w:r>
      <w:r w:rsidR="00B33571" w:rsidRPr="007D1756">
        <w:rPr>
          <w:rFonts w:eastAsia="AdvimpSN"/>
        </w:rPr>
        <w:t xml:space="preserve">lexical semantics that translates to a </w:t>
      </w:r>
      <w:r w:rsidR="004C1CC4" w:rsidRPr="007D1756">
        <w:rPr>
          <w:rFonts w:eastAsia="AdvimpSN"/>
        </w:rPr>
        <w:t xml:space="preserve">need </w:t>
      </w:r>
      <w:r w:rsidR="00B33571" w:rsidRPr="007D1756">
        <w:rPr>
          <w:rFonts w:eastAsia="AdvimpSN"/>
        </w:rPr>
        <w:t xml:space="preserve">for </w:t>
      </w:r>
      <w:r w:rsidR="004C1CC4" w:rsidRPr="007D1756">
        <w:rPr>
          <w:rFonts w:eastAsia="AdvimpSN"/>
        </w:rPr>
        <w:t>a subject and an</w:t>
      </w:r>
      <w:r w:rsidR="004C1CC4" w:rsidRPr="004C1CC4">
        <w:rPr>
          <w:rFonts w:eastAsia="AdvimpSN"/>
        </w:rPr>
        <w:t xml:space="preserve"> object</w:t>
      </w:r>
      <w:r w:rsidR="00B33571">
        <w:rPr>
          <w:rFonts w:eastAsia="AdvimpSN"/>
        </w:rPr>
        <w:t xml:space="preserve">. </w:t>
      </w:r>
      <w:r>
        <w:rPr>
          <w:rFonts w:eastAsia="AdvimpSN"/>
        </w:rPr>
        <w:t xml:space="preserve"> </w:t>
      </w:r>
      <w:r w:rsidR="00B33571">
        <w:rPr>
          <w:rFonts w:eastAsia="AdvimpSN"/>
        </w:rPr>
        <w:t>La</w:t>
      </w:r>
      <w:r>
        <w:rPr>
          <w:rFonts w:eastAsia="AdvimpSN"/>
        </w:rPr>
        <w:t>st</w:t>
      </w:r>
      <w:r w:rsidR="00B33571">
        <w:rPr>
          <w:rFonts w:eastAsia="AdvimpSN"/>
        </w:rPr>
        <w:t xml:space="preserve">ly, among the frequent roots of branching sentences </w:t>
      </w:r>
      <w:r>
        <w:rPr>
          <w:rFonts w:eastAsia="AdvimpSN"/>
        </w:rPr>
        <w:t xml:space="preserve">in the input </w:t>
      </w:r>
      <w:r w:rsidR="00B33571">
        <w:rPr>
          <w:rFonts w:eastAsia="AdvimpSN"/>
        </w:rPr>
        <w:t>there</w:t>
      </w:r>
      <w:r w:rsidR="004C1CC4">
        <w:rPr>
          <w:rFonts w:eastAsia="AdvimpSN"/>
          <w:i/>
          <w:iCs/>
        </w:rPr>
        <w:t xml:space="preserve"> </w:t>
      </w:r>
      <w:r w:rsidR="004C1CC4" w:rsidRPr="004C1CC4">
        <w:rPr>
          <w:rFonts w:eastAsia="AdvimpSN"/>
        </w:rPr>
        <w:t>a</w:t>
      </w:r>
      <w:r w:rsidR="00B33571">
        <w:rPr>
          <w:rFonts w:eastAsia="AdvimpSN"/>
        </w:rPr>
        <w:t>re</w:t>
      </w:r>
      <w:r w:rsidR="004C1CC4" w:rsidRPr="004C1CC4">
        <w:rPr>
          <w:rFonts w:eastAsia="AdvimpSN"/>
        </w:rPr>
        <w:t xml:space="preserve"> the</w:t>
      </w:r>
      <w:r w:rsidR="004C1CC4">
        <w:rPr>
          <w:rFonts w:eastAsia="AdvimpSN"/>
          <w:i/>
          <w:iCs/>
        </w:rPr>
        <w:t xml:space="preserve"> </w:t>
      </w:r>
      <w:r w:rsidR="004C1CC4">
        <w:rPr>
          <w:rFonts w:eastAsia="AdvimpSN"/>
        </w:rPr>
        <w:t xml:space="preserve">motion verbs </w:t>
      </w:r>
      <w:r w:rsidR="004C1CC4" w:rsidRPr="00D76E44">
        <w:rPr>
          <w:rFonts w:eastAsia="AdvimpSN"/>
          <w:i/>
          <w:iCs/>
        </w:rPr>
        <w:t>come</w:t>
      </w:r>
      <w:r w:rsidR="004C1CC4">
        <w:rPr>
          <w:rFonts w:eastAsia="AdvimpSN"/>
          <w:i/>
          <w:iCs/>
        </w:rPr>
        <w:t xml:space="preserve"> </w:t>
      </w:r>
      <w:r w:rsidR="004C1CC4">
        <w:rPr>
          <w:rFonts w:eastAsia="AdvimpSN"/>
        </w:rPr>
        <w:t>and</w:t>
      </w:r>
      <w:r w:rsidR="004C1CC4" w:rsidRPr="004C1CC4">
        <w:rPr>
          <w:rFonts w:eastAsia="AdvimpSN"/>
          <w:i/>
          <w:iCs/>
        </w:rPr>
        <w:t xml:space="preserve"> </w:t>
      </w:r>
      <w:r w:rsidR="004C1CC4" w:rsidRPr="00D76E44">
        <w:rPr>
          <w:rFonts w:eastAsia="AdvimpSN"/>
          <w:i/>
          <w:iCs/>
        </w:rPr>
        <w:t>go</w:t>
      </w:r>
      <w:r w:rsidR="00B33571">
        <w:rPr>
          <w:rFonts w:eastAsia="AdvimpSN"/>
          <w:i/>
          <w:iCs/>
        </w:rPr>
        <w:t xml:space="preserve"> </w:t>
      </w:r>
      <w:r w:rsidR="004C1CC4" w:rsidRPr="00F33334">
        <w:rPr>
          <w:rFonts w:eastAsia="AdvimpSN"/>
        </w:rPr>
        <w:t xml:space="preserve">that </w:t>
      </w:r>
      <w:r w:rsidR="00B33571">
        <w:rPr>
          <w:rFonts w:eastAsia="AdvimpSN"/>
        </w:rPr>
        <w:t xml:space="preserve">generate sentences such as </w:t>
      </w:r>
      <w:r>
        <w:rPr>
          <w:rFonts w:eastAsia="Times New Roman"/>
          <w:i/>
          <w:iCs/>
        </w:rPr>
        <w:t>This comes off; who came out</w:t>
      </w:r>
      <w:r w:rsidRPr="007D1756">
        <w:rPr>
          <w:rFonts w:eastAsia="Times New Roman"/>
          <w:i/>
          <w:iCs/>
        </w:rPr>
        <w:t>?</w:t>
      </w:r>
      <w:r>
        <w:rPr>
          <w:rFonts w:eastAsia="Times New Roman"/>
          <w:i/>
          <w:iCs/>
        </w:rPr>
        <w:t>;</w:t>
      </w:r>
      <w:r w:rsidRPr="007D1756">
        <w:rPr>
          <w:rFonts w:eastAsia="Times New Roman"/>
          <w:i/>
          <w:iCs/>
        </w:rPr>
        <w:t xml:space="preserve"> </w:t>
      </w:r>
      <w:r>
        <w:rPr>
          <w:rFonts w:eastAsia="Times New Roman"/>
          <w:i/>
          <w:iCs/>
        </w:rPr>
        <w:t>y</w:t>
      </w:r>
      <w:r w:rsidRPr="007D1756">
        <w:rPr>
          <w:rFonts w:eastAsia="Times New Roman"/>
          <w:i/>
          <w:iCs/>
        </w:rPr>
        <w:t>ou come here</w:t>
      </w:r>
      <w:r>
        <w:rPr>
          <w:rFonts w:eastAsia="Times New Roman"/>
          <w:i/>
          <w:iCs/>
        </w:rPr>
        <w:t>;</w:t>
      </w:r>
      <w:r w:rsidRPr="007D1756">
        <w:rPr>
          <w:rFonts w:eastAsia="Times New Roman"/>
          <w:i/>
          <w:iCs/>
        </w:rPr>
        <w:t xml:space="preserve"> Bob went away; </w:t>
      </w:r>
      <w:r w:rsidR="00635FC7" w:rsidRPr="00635FC7">
        <w:rPr>
          <w:rFonts w:eastAsia="Times New Roman"/>
          <w:i/>
          <w:iCs/>
        </w:rPr>
        <w:t>Daddy went upstairs</w:t>
      </w:r>
      <w:r>
        <w:rPr>
          <w:rFonts w:eastAsia="Times New Roman"/>
          <w:i/>
          <w:iCs/>
        </w:rPr>
        <w:t>; d</w:t>
      </w:r>
      <w:r w:rsidRPr="007D1756">
        <w:rPr>
          <w:rFonts w:eastAsia="Times New Roman"/>
          <w:i/>
          <w:iCs/>
        </w:rPr>
        <w:t>own it goes.</w:t>
      </w:r>
      <w:r>
        <w:rPr>
          <w:rFonts w:eastAsia="Times New Roman"/>
        </w:rPr>
        <w:t xml:space="preserve">  These </w:t>
      </w:r>
      <w:r w:rsidR="008716CE">
        <w:rPr>
          <w:rFonts w:eastAsia="Times New Roman"/>
        </w:rPr>
        <w:t xml:space="preserve">are </w:t>
      </w:r>
      <w:r>
        <w:rPr>
          <w:rFonts w:eastAsia="Times New Roman"/>
        </w:rPr>
        <w:t xml:space="preserve">intransitive verbs </w:t>
      </w:r>
      <w:r w:rsidR="00727A5C">
        <w:rPr>
          <w:rFonts w:eastAsia="Times New Roman"/>
        </w:rPr>
        <w:t xml:space="preserve">that nevertheless get two lexically expected dependents, </w:t>
      </w:r>
      <w:r w:rsidR="00B33571">
        <w:rPr>
          <w:rFonts w:eastAsia="AdvimpSN"/>
        </w:rPr>
        <w:t xml:space="preserve">based on their semantic/syntactic </w:t>
      </w:r>
      <w:r w:rsidR="004C1CC4" w:rsidRPr="00F33334">
        <w:rPr>
          <w:rFonts w:eastAsia="AdvimpSN"/>
        </w:rPr>
        <w:t xml:space="preserve">need </w:t>
      </w:r>
      <w:r w:rsidR="00B33571">
        <w:rPr>
          <w:rFonts w:eastAsia="AdvimpSN"/>
        </w:rPr>
        <w:t xml:space="preserve">for </w:t>
      </w:r>
      <w:r w:rsidR="004C1CC4" w:rsidRPr="00F33334">
        <w:rPr>
          <w:rFonts w:eastAsia="AdvimpSN"/>
        </w:rPr>
        <w:t>a subject and</w:t>
      </w:r>
      <w:r w:rsidR="00124169">
        <w:rPr>
          <w:rFonts w:eastAsia="AdvimpSN"/>
        </w:rPr>
        <w:t>, optionally, also</w:t>
      </w:r>
      <w:r w:rsidR="00727A5C">
        <w:rPr>
          <w:rFonts w:eastAsia="AdvimpSN"/>
        </w:rPr>
        <w:t xml:space="preserve"> a directional locative</w:t>
      </w:r>
      <w:r w:rsidR="00727A5C">
        <w:rPr>
          <w:rFonts w:eastAsia="Times New Roman"/>
        </w:rPr>
        <w:t xml:space="preserve">, or else they get particles with an adverbial meaning. </w:t>
      </w:r>
      <w:r w:rsidR="00F33334">
        <w:rPr>
          <w:rFonts w:eastAsia="AdvimpSN"/>
        </w:rPr>
        <w:t xml:space="preserve">It seems that </w:t>
      </w:r>
      <w:r w:rsidR="00727A5C">
        <w:rPr>
          <w:rFonts w:eastAsia="AdvimpSN"/>
        </w:rPr>
        <w:t xml:space="preserve">in all these cases, </w:t>
      </w:r>
      <w:r w:rsidR="00F33334">
        <w:rPr>
          <w:rFonts w:eastAsia="AdvimpSN"/>
        </w:rPr>
        <w:t xml:space="preserve">the branching structure is made transparent by the verbs’ lexically specified semantic relation with the two </w:t>
      </w:r>
      <w:r w:rsidR="001233AD">
        <w:rPr>
          <w:rFonts w:eastAsia="AdvimpSN"/>
        </w:rPr>
        <w:t>dependents.</w:t>
      </w:r>
    </w:p>
    <w:p w:rsidR="003841A8" w:rsidRPr="00DD7ECD" w:rsidRDefault="00531EA1" w:rsidP="00664BEF">
      <w:pPr>
        <w:spacing w:line="480" w:lineRule="auto"/>
        <w:rPr>
          <w:rFonts w:eastAsia="Times New Roman"/>
        </w:rPr>
      </w:pPr>
      <w:r>
        <w:rPr>
          <w:rFonts w:eastAsia="AdvimpSN"/>
        </w:rPr>
        <w:tab/>
      </w:r>
      <w:r w:rsidR="008D0100">
        <w:rPr>
          <w:rFonts w:eastAsia="AdvimpSN"/>
        </w:rPr>
        <w:t xml:space="preserve">In many cases, </w:t>
      </w:r>
      <w:r w:rsidR="00664BEF" w:rsidRPr="007316C3">
        <w:t>roots also help the child to figure out</w:t>
      </w:r>
      <w:r w:rsidR="00664BEF">
        <w:t xml:space="preserve"> </w:t>
      </w:r>
      <w:r w:rsidRPr="00D24AB7">
        <w:rPr>
          <w:rFonts w:eastAsia="AdvimpSN"/>
        </w:rPr>
        <w:t>he structure of real-recursive sentences</w:t>
      </w:r>
      <w:r w:rsidR="008D0100">
        <w:rPr>
          <w:rFonts w:eastAsia="AdvimpSN"/>
        </w:rPr>
        <w:t>.</w:t>
      </w:r>
      <w:r w:rsidR="00F63067">
        <w:rPr>
          <w:rFonts w:eastAsia="AdvimpSN"/>
        </w:rPr>
        <w:t xml:space="preserve"> </w:t>
      </w:r>
      <w:r w:rsidR="008D0100">
        <w:rPr>
          <w:rFonts w:eastAsia="AdvimpSN"/>
        </w:rPr>
        <w:t xml:space="preserve"> A</w:t>
      </w:r>
      <w:r w:rsidR="00914B82">
        <w:rPr>
          <w:rFonts w:eastAsia="AdvimpSN"/>
        </w:rPr>
        <w:t xml:space="preserve">s we saw in Figure 2, verbs and adjectives </w:t>
      </w:r>
      <w:r w:rsidR="00685C0E" w:rsidRPr="00D24AB7">
        <w:rPr>
          <w:rFonts w:eastAsia="Times New Roman"/>
          <w:color w:val="000000"/>
        </w:rPr>
        <w:t xml:space="preserve">that receive oblique objects as their </w:t>
      </w:r>
      <w:r w:rsidR="00685C0E" w:rsidRPr="00914B82">
        <w:rPr>
          <w:rFonts w:eastAsia="Times New Roman"/>
          <w:color w:val="000000"/>
        </w:rPr>
        <w:t xml:space="preserve">complements needs to be supplied </w:t>
      </w:r>
      <w:r w:rsidR="00914B82">
        <w:rPr>
          <w:rFonts w:eastAsia="Times New Roman"/>
          <w:color w:val="000000"/>
        </w:rPr>
        <w:t xml:space="preserve">with the whole prepositional phrase in order to be grammatical.  </w:t>
      </w:r>
      <w:r w:rsidR="00685C0E" w:rsidRPr="00DD7ECD">
        <w:rPr>
          <w:rFonts w:eastAsia="Times New Roman"/>
          <w:color w:val="000000"/>
        </w:rPr>
        <w:t xml:space="preserve">The most frequent word serving as the root of a real-recursive sentence was </w:t>
      </w:r>
      <w:r w:rsidR="00914B82">
        <w:rPr>
          <w:rFonts w:eastAsia="Times New Roman"/>
          <w:color w:val="000000"/>
        </w:rPr>
        <w:t xml:space="preserve">in fact </w:t>
      </w:r>
      <w:r w:rsidR="00685C0E" w:rsidRPr="00DD7ECD">
        <w:rPr>
          <w:rFonts w:eastAsia="Times New Roman"/>
          <w:color w:val="000000"/>
        </w:rPr>
        <w:t xml:space="preserve">the verb </w:t>
      </w:r>
      <w:r w:rsidR="00685C0E" w:rsidRPr="00DD7ECD">
        <w:rPr>
          <w:rFonts w:eastAsia="Times New Roman"/>
          <w:i/>
          <w:iCs/>
          <w:color w:val="000000"/>
        </w:rPr>
        <w:t>look</w:t>
      </w:r>
      <w:r w:rsidR="00685C0E" w:rsidRPr="00DD7ECD">
        <w:rPr>
          <w:rFonts w:eastAsia="Times New Roman"/>
          <w:color w:val="000000"/>
        </w:rPr>
        <w:t xml:space="preserve">; in the majority of sentences, </w:t>
      </w:r>
      <w:r w:rsidR="00685C0E" w:rsidRPr="00DD7ECD">
        <w:rPr>
          <w:rFonts w:eastAsia="Times New Roman"/>
          <w:i/>
          <w:iCs/>
          <w:color w:val="000000"/>
        </w:rPr>
        <w:t>look</w:t>
      </w:r>
      <w:r w:rsidR="00685C0E" w:rsidRPr="00DD7ECD">
        <w:rPr>
          <w:rFonts w:eastAsia="Times New Roman"/>
          <w:color w:val="000000"/>
        </w:rPr>
        <w:t xml:space="preserve"> received an oblique object consisting of the preposition </w:t>
      </w:r>
      <w:r w:rsidR="00685C0E" w:rsidRPr="00DD7ECD">
        <w:rPr>
          <w:rFonts w:eastAsia="Times New Roman"/>
          <w:i/>
          <w:iCs/>
          <w:color w:val="000000"/>
        </w:rPr>
        <w:t>at</w:t>
      </w:r>
      <w:r w:rsidR="00685C0E" w:rsidRPr="00DD7ECD">
        <w:rPr>
          <w:rFonts w:eastAsia="Times New Roman"/>
          <w:color w:val="000000"/>
        </w:rPr>
        <w:t xml:space="preserve"> followed by some nominal.</w:t>
      </w:r>
      <w:r w:rsidR="00685C0E" w:rsidRPr="00DD7ECD">
        <w:t xml:space="preserve"> Some examples are </w:t>
      </w:r>
      <w:r w:rsidR="00685C0E" w:rsidRPr="00DD7ECD">
        <w:rPr>
          <w:i/>
          <w:iCs/>
        </w:rPr>
        <w:t>L</w:t>
      </w:r>
      <w:r w:rsidR="00C7675B">
        <w:rPr>
          <w:rFonts w:eastAsia="Times New Roman"/>
          <w:i/>
          <w:iCs/>
          <w:color w:val="000000"/>
        </w:rPr>
        <w:t>ook at Mommy, look at it, l</w:t>
      </w:r>
      <w:r w:rsidR="00685C0E" w:rsidRPr="00DD7ECD">
        <w:rPr>
          <w:rFonts w:eastAsia="Times New Roman"/>
          <w:i/>
          <w:iCs/>
          <w:color w:val="000000"/>
        </w:rPr>
        <w:t xml:space="preserve">ook at me, </w:t>
      </w:r>
      <w:r w:rsidR="00685C0E" w:rsidRPr="00DD7ECD">
        <w:rPr>
          <w:rFonts w:eastAsia="Times New Roman"/>
          <w:color w:val="000000"/>
        </w:rPr>
        <w:t>and</w:t>
      </w:r>
      <w:r w:rsidR="00C7675B">
        <w:rPr>
          <w:rFonts w:eastAsia="Times New Roman"/>
          <w:i/>
          <w:iCs/>
          <w:color w:val="000000"/>
        </w:rPr>
        <w:t xml:space="preserve"> l</w:t>
      </w:r>
      <w:r w:rsidR="00685C0E" w:rsidRPr="00DD7ECD">
        <w:rPr>
          <w:rFonts w:eastAsia="Times New Roman"/>
          <w:i/>
          <w:iCs/>
          <w:color w:val="000000"/>
        </w:rPr>
        <w:t>ook at that.</w:t>
      </w:r>
      <w:r w:rsidR="00F66CAE" w:rsidRPr="00DD7ECD">
        <w:rPr>
          <w:rFonts w:eastAsia="Times New Roman"/>
          <w:i/>
          <w:iCs/>
          <w:color w:val="000000"/>
        </w:rPr>
        <w:t xml:space="preserve"> </w:t>
      </w:r>
      <w:r w:rsidR="00914B82">
        <w:rPr>
          <w:rFonts w:eastAsia="Times New Roman"/>
          <w:i/>
          <w:iCs/>
          <w:color w:val="000000"/>
        </w:rPr>
        <w:t xml:space="preserve"> </w:t>
      </w:r>
      <w:r w:rsidR="00F66CAE" w:rsidRPr="00DD7ECD">
        <w:rPr>
          <w:rFonts w:eastAsia="Times New Roman"/>
          <w:color w:val="000000"/>
        </w:rPr>
        <w:t xml:space="preserve">Examples of other verbs and adjectives getting oblique objects are </w:t>
      </w:r>
      <w:r w:rsidR="00C7675B">
        <w:rPr>
          <w:rFonts w:eastAsia="Times New Roman"/>
          <w:i/>
          <w:iCs/>
          <w:color w:val="000000"/>
        </w:rPr>
        <w:t xml:space="preserve">Smile at </w:t>
      </w:r>
      <w:proofErr w:type="spellStart"/>
      <w:r w:rsidR="00C7675B">
        <w:rPr>
          <w:rFonts w:eastAsia="Times New Roman"/>
          <w:i/>
          <w:iCs/>
          <w:color w:val="000000"/>
        </w:rPr>
        <w:t>Mumma</w:t>
      </w:r>
      <w:proofErr w:type="spellEnd"/>
      <w:r w:rsidR="00C7675B">
        <w:rPr>
          <w:rFonts w:eastAsia="Times New Roman"/>
          <w:i/>
          <w:iCs/>
          <w:color w:val="000000"/>
        </w:rPr>
        <w:t>; mad at me?; keep at it; wait for it; look for it; good for you!; ready for picture?; t</w:t>
      </w:r>
      <w:r w:rsidR="00F66CAE" w:rsidRPr="00DD7ECD">
        <w:rPr>
          <w:rFonts w:eastAsia="Times New Roman"/>
          <w:i/>
          <w:iCs/>
          <w:color w:val="000000"/>
        </w:rPr>
        <w:t xml:space="preserve">ime for diaper; </w:t>
      </w:r>
      <w:r w:rsidR="00C7675B">
        <w:rPr>
          <w:rFonts w:eastAsia="AdvimpSN"/>
          <w:i/>
          <w:iCs/>
        </w:rPr>
        <w:t>t</w:t>
      </w:r>
      <w:r w:rsidR="00441F95" w:rsidRPr="00DD7ECD">
        <w:rPr>
          <w:rFonts w:eastAsia="AdvimpSN"/>
          <w:i/>
          <w:iCs/>
        </w:rPr>
        <w:t>hink about it</w:t>
      </w:r>
      <w:r w:rsidR="00441F95" w:rsidRPr="00DD7ECD">
        <w:rPr>
          <w:rFonts w:eastAsia="AdvimpSN"/>
        </w:rPr>
        <w:t xml:space="preserve"> </w:t>
      </w:r>
      <w:r w:rsidR="00F66CAE" w:rsidRPr="00DD7ECD">
        <w:rPr>
          <w:rFonts w:eastAsia="Times New Roman"/>
          <w:color w:val="000000"/>
        </w:rPr>
        <w:t>and</w:t>
      </w:r>
      <w:r w:rsidR="00C7675B">
        <w:rPr>
          <w:rFonts w:eastAsia="Times New Roman"/>
          <w:i/>
          <w:iCs/>
          <w:color w:val="000000"/>
        </w:rPr>
        <w:t xml:space="preserve"> S</w:t>
      </w:r>
      <w:r w:rsidR="00F66CAE" w:rsidRPr="00DD7ECD">
        <w:rPr>
          <w:rFonts w:eastAsia="Times New Roman"/>
          <w:i/>
          <w:iCs/>
          <w:color w:val="000000"/>
        </w:rPr>
        <w:t xml:space="preserve">orry about that. </w:t>
      </w:r>
      <w:r w:rsidR="00441F95" w:rsidRPr="00DD7ECD">
        <w:rPr>
          <w:rFonts w:eastAsia="Times New Roman"/>
          <w:color w:val="000000"/>
        </w:rPr>
        <w:t xml:space="preserve"> A further pattern of verb governing an embedded phrase </w:t>
      </w:r>
      <w:r w:rsidR="00261C03">
        <w:rPr>
          <w:rFonts w:eastAsia="Times New Roman"/>
          <w:color w:val="000000"/>
        </w:rPr>
        <w:t xml:space="preserve">is </w:t>
      </w:r>
      <w:r w:rsidR="00441F95" w:rsidRPr="00DD7ECD">
        <w:rPr>
          <w:rFonts w:eastAsia="Times New Roman"/>
          <w:color w:val="000000"/>
        </w:rPr>
        <w:t xml:space="preserve">found in the parental input in sentences where the verb </w:t>
      </w:r>
      <w:r w:rsidR="00441F95" w:rsidRPr="00DD7ECD">
        <w:rPr>
          <w:rFonts w:eastAsia="Times New Roman"/>
          <w:color w:val="000000"/>
        </w:rPr>
        <w:lastRenderedPageBreak/>
        <w:t xml:space="preserve">receives the infinitive marker </w:t>
      </w:r>
      <w:r w:rsidR="00441F95" w:rsidRPr="00DD7ECD">
        <w:rPr>
          <w:rFonts w:eastAsia="Times New Roman"/>
          <w:i/>
          <w:iCs/>
          <w:color w:val="000000"/>
        </w:rPr>
        <w:t>to</w:t>
      </w:r>
      <w:r w:rsidR="00441F95" w:rsidRPr="00DD7ECD">
        <w:rPr>
          <w:rFonts w:eastAsia="Times New Roman"/>
          <w:color w:val="000000"/>
        </w:rPr>
        <w:t xml:space="preserve">, which in turn requires a </w:t>
      </w:r>
      <w:r w:rsidR="00DD7ECD" w:rsidRPr="00DD7ECD">
        <w:rPr>
          <w:rFonts w:eastAsia="Times New Roman"/>
          <w:color w:val="000000"/>
        </w:rPr>
        <w:t xml:space="preserve">verbal </w:t>
      </w:r>
      <w:r w:rsidR="00441F95" w:rsidRPr="00DD7ECD">
        <w:rPr>
          <w:rFonts w:eastAsia="Times New Roman"/>
          <w:color w:val="000000"/>
        </w:rPr>
        <w:t>complement of its own. E</w:t>
      </w:r>
      <w:r w:rsidR="00E37C8A">
        <w:rPr>
          <w:rFonts w:eastAsia="Times New Roman"/>
          <w:color w:val="000000"/>
        </w:rPr>
        <w:t xml:space="preserve">xamples are </w:t>
      </w:r>
      <w:r w:rsidR="00E37C8A">
        <w:rPr>
          <w:rFonts w:eastAsia="Times New Roman"/>
          <w:i/>
          <w:iCs/>
        </w:rPr>
        <w:t>Care to dance</w:t>
      </w:r>
      <w:r w:rsidR="00441F95" w:rsidRPr="00C579A3">
        <w:rPr>
          <w:rFonts w:eastAsia="Times New Roman"/>
          <w:i/>
          <w:iCs/>
        </w:rPr>
        <w:t>?</w:t>
      </w:r>
      <w:r w:rsidR="00DD7ECD" w:rsidRPr="00DD7ECD">
        <w:rPr>
          <w:rFonts w:eastAsia="Times New Roman"/>
          <w:i/>
          <w:iCs/>
        </w:rPr>
        <w:t xml:space="preserve">; </w:t>
      </w:r>
      <w:r w:rsidR="00C7675B">
        <w:rPr>
          <w:rFonts w:eastAsia="Times New Roman"/>
          <w:i/>
          <w:iCs/>
        </w:rPr>
        <w:t>g</w:t>
      </w:r>
      <w:r w:rsidR="00E37C8A" w:rsidRPr="00DD7ECD">
        <w:rPr>
          <w:rFonts w:eastAsia="Times New Roman"/>
          <w:i/>
          <w:iCs/>
        </w:rPr>
        <w:t>ot to</w:t>
      </w:r>
      <w:r w:rsidR="00C7675B">
        <w:rPr>
          <w:rFonts w:eastAsia="Times New Roman"/>
          <w:i/>
          <w:iCs/>
        </w:rPr>
        <w:t xml:space="preserve"> hurry; l</w:t>
      </w:r>
      <w:r w:rsidR="00E37C8A">
        <w:rPr>
          <w:rFonts w:eastAsia="Times New Roman"/>
          <w:i/>
          <w:iCs/>
        </w:rPr>
        <w:t>ikes to play</w:t>
      </w:r>
      <w:r w:rsidR="00DD7ECD" w:rsidRPr="00DD7ECD">
        <w:rPr>
          <w:rFonts w:eastAsia="Times New Roman"/>
          <w:i/>
          <w:iCs/>
        </w:rPr>
        <w:t>;</w:t>
      </w:r>
      <w:r w:rsidR="00C7675B">
        <w:rPr>
          <w:rFonts w:eastAsia="Times New Roman"/>
          <w:i/>
          <w:iCs/>
        </w:rPr>
        <w:t xml:space="preserve"> n</w:t>
      </w:r>
      <w:r w:rsidR="00E37C8A">
        <w:rPr>
          <w:rFonts w:eastAsia="Times New Roman"/>
          <w:i/>
          <w:iCs/>
        </w:rPr>
        <w:t>eed to go</w:t>
      </w:r>
      <w:r w:rsidR="00DD7ECD" w:rsidRPr="00DD7ECD">
        <w:rPr>
          <w:rFonts w:eastAsia="Times New Roman"/>
          <w:i/>
          <w:iCs/>
        </w:rPr>
        <w:t>;</w:t>
      </w:r>
      <w:r w:rsidR="00C7675B">
        <w:rPr>
          <w:rFonts w:eastAsia="Times New Roman"/>
          <w:i/>
          <w:iCs/>
        </w:rPr>
        <w:t xml:space="preserve"> n</w:t>
      </w:r>
      <w:r w:rsidR="00E37C8A">
        <w:rPr>
          <w:rFonts w:eastAsia="Times New Roman"/>
          <w:i/>
          <w:iCs/>
        </w:rPr>
        <w:t>eed to wait</w:t>
      </w:r>
      <w:r w:rsidR="00DD7ECD" w:rsidRPr="00DD7ECD">
        <w:rPr>
          <w:i/>
          <w:iCs/>
        </w:rPr>
        <w:t>;</w:t>
      </w:r>
      <w:r w:rsidR="00C54AC8">
        <w:rPr>
          <w:i/>
          <w:iCs/>
        </w:rPr>
        <w:t xml:space="preserve"> </w:t>
      </w:r>
      <w:r w:rsidR="00C7675B">
        <w:rPr>
          <w:rFonts w:eastAsia="Times New Roman"/>
          <w:i/>
          <w:iCs/>
        </w:rPr>
        <w:t>t</w:t>
      </w:r>
      <w:r w:rsidR="00E37C8A">
        <w:rPr>
          <w:rFonts w:eastAsia="Times New Roman"/>
          <w:i/>
          <w:iCs/>
        </w:rPr>
        <w:t>rying to walk?</w:t>
      </w:r>
      <w:r w:rsidR="00DD7ECD" w:rsidRPr="00DD7ECD">
        <w:rPr>
          <w:rFonts w:eastAsia="Times New Roman"/>
          <w:i/>
          <w:iCs/>
        </w:rPr>
        <w:t>;</w:t>
      </w:r>
      <w:r w:rsidR="00C7675B">
        <w:rPr>
          <w:rFonts w:eastAsia="Times New Roman"/>
          <w:i/>
          <w:iCs/>
        </w:rPr>
        <w:t xml:space="preserve"> w</w:t>
      </w:r>
      <w:r w:rsidR="00E37C8A">
        <w:rPr>
          <w:rFonts w:eastAsia="Times New Roman"/>
          <w:i/>
          <w:iCs/>
        </w:rPr>
        <w:t>ant to come</w:t>
      </w:r>
      <w:r w:rsidR="00441F95" w:rsidRPr="00DD7ECD">
        <w:rPr>
          <w:rFonts w:eastAsia="Times New Roman"/>
          <w:i/>
          <w:iCs/>
        </w:rPr>
        <w:t>?</w:t>
      </w:r>
      <w:r w:rsidR="00DD7ECD" w:rsidRPr="00DD7ECD">
        <w:rPr>
          <w:rFonts w:eastAsia="Times New Roman"/>
          <w:i/>
          <w:iCs/>
        </w:rPr>
        <w:t xml:space="preserve">; </w:t>
      </w:r>
      <w:r w:rsidR="00C7675B">
        <w:rPr>
          <w:rFonts w:eastAsia="Times New Roman"/>
          <w:i/>
          <w:iCs/>
        </w:rPr>
        <w:t>w</w:t>
      </w:r>
      <w:r w:rsidR="00441F95" w:rsidRPr="00DD7ECD">
        <w:rPr>
          <w:rFonts w:eastAsia="Times New Roman"/>
          <w:i/>
          <w:iCs/>
        </w:rPr>
        <w:t>ant to cook?</w:t>
      </w:r>
      <w:r w:rsidR="00DD7ECD" w:rsidRPr="00DD7ECD">
        <w:rPr>
          <w:rFonts w:eastAsia="Times New Roman"/>
          <w:i/>
          <w:iCs/>
        </w:rPr>
        <w:t xml:space="preserve">; </w:t>
      </w:r>
      <w:r w:rsidR="00C7675B">
        <w:rPr>
          <w:rFonts w:eastAsia="Times New Roman"/>
          <w:i/>
          <w:iCs/>
        </w:rPr>
        <w:t>w</w:t>
      </w:r>
      <w:r w:rsidR="00E37C8A">
        <w:rPr>
          <w:rFonts w:eastAsia="Times New Roman"/>
          <w:i/>
          <w:iCs/>
        </w:rPr>
        <w:t xml:space="preserve">ant to try ?.  </w:t>
      </w:r>
      <w:r w:rsidR="00E37C8A" w:rsidRPr="00D24AB7">
        <w:rPr>
          <w:rFonts w:eastAsia="Times New Roman"/>
        </w:rPr>
        <w:t xml:space="preserve">Just like in the case of the branching dependents of </w:t>
      </w:r>
      <w:r w:rsidR="00D24AB7" w:rsidRPr="00D24AB7">
        <w:rPr>
          <w:rFonts w:eastAsia="Times New Roman"/>
        </w:rPr>
        <w:t xml:space="preserve">our prototypical </w:t>
      </w:r>
      <w:r w:rsidR="00E37C8A" w:rsidRPr="00D24AB7">
        <w:rPr>
          <w:rFonts w:eastAsia="Times New Roman"/>
        </w:rPr>
        <w:t>tail-recursive sentences</w:t>
      </w:r>
      <w:r w:rsidR="00D24AB7" w:rsidRPr="00D24AB7">
        <w:rPr>
          <w:rFonts w:eastAsia="Times New Roman"/>
        </w:rPr>
        <w:t xml:space="preserve"> such as </w:t>
      </w:r>
      <w:r w:rsidR="00D24AB7" w:rsidRPr="00D24AB7">
        <w:rPr>
          <w:rFonts w:eastAsia="Times New Roman"/>
          <w:i/>
          <w:iCs/>
        </w:rPr>
        <w:t>I see you</w:t>
      </w:r>
      <w:r w:rsidR="00E37C8A" w:rsidRPr="00D24AB7">
        <w:rPr>
          <w:rFonts w:eastAsia="Times New Roman"/>
        </w:rPr>
        <w:t xml:space="preserve">, receiving such an “embedding dependent” is a lexical feature of the relevant verbs and adjectives. </w:t>
      </w:r>
      <w:r w:rsidR="00D24AB7">
        <w:rPr>
          <w:rFonts w:eastAsia="Times New Roman"/>
        </w:rPr>
        <w:t xml:space="preserve"> </w:t>
      </w:r>
      <w:r w:rsidR="00E37C8A">
        <w:rPr>
          <w:rFonts w:eastAsia="Times New Roman"/>
        </w:rPr>
        <w:t xml:space="preserve">It is possible that such exemplars would provide the child with an insight into the principle of real recursion, helped by the idiom-like character of combinations with oblique objects.  </w:t>
      </w:r>
      <w:r w:rsidR="00DD7ECD" w:rsidRPr="00DD7ECD">
        <w:rPr>
          <w:rFonts w:eastAsia="Times New Roman"/>
          <w:color w:val="000000"/>
        </w:rPr>
        <w:t>There are</w:t>
      </w:r>
      <w:r w:rsidR="00DD7ECD" w:rsidRPr="00DD7ECD">
        <w:rPr>
          <w:rFonts w:eastAsia="Times New Roman"/>
        </w:rPr>
        <w:t xml:space="preserve"> </w:t>
      </w:r>
      <w:r w:rsidR="00E37C8A">
        <w:rPr>
          <w:rFonts w:eastAsia="Times New Roman"/>
        </w:rPr>
        <w:t>of course other kinds of real-recursive sentences in the input as well, such a</w:t>
      </w:r>
      <w:r w:rsidR="00261C03">
        <w:rPr>
          <w:rFonts w:eastAsia="Times New Roman"/>
        </w:rPr>
        <w:t>s</w:t>
      </w:r>
      <w:r w:rsidR="00E37C8A">
        <w:rPr>
          <w:rFonts w:eastAsia="Times New Roman"/>
        </w:rPr>
        <w:t xml:space="preserve"> determiner phrases </w:t>
      </w:r>
      <w:r w:rsidR="00261C03">
        <w:rPr>
          <w:rFonts w:eastAsia="Times New Roman"/>
        </w:rPr>
        <w:t>like</w:t>
      </w:r>
      <w:r w:rsidR="00E37C8A">
        <w:rPr>
          <w:rFonts w:eastAsia="Times New Roman"/>
        </w:rPr>
        <w:t xml:space="preserve"> </w:t>
      </w:r>
      <w:r w:rsidR="00E37C8A" w:rsidRPr="00E37C8A">
        <w:rPr>
          <w:rFonts w:eastAsia="Times New Roman"/>
          <w:i/>
          <w:iCs/>
        </w:rPr>
        <w:t>A good girl</w:t>
      </w:r>
      <w:r w:rsidR="00E37C8A">
        <w:rPr>
          <w:rFonts w:eastAsia="Times New Roman"/>
        </w:rPr>
        <w:t xml:space="preserve"> and </w:t>
      </w:r>
      <w:r w:rsidR="00ED3B16">
        <w:rPr>
          <w:rFonts w:eastAsia="Times New Roman"/>
        </w:rPr>
        <w:t xml:space="preserve">verbs with </w:t>
      </w:r>
      <w:r w:rsidR="00E37C8A">
        <w:rPr>
          <w:rFonts w:eastAsia="Times New Roman"/>
        </w:rPr>
        <w:t xml:space="preserve">extended direct objects such as </w:t>
      </w:r>
      <w:r w:rsidR="00ED3B16" w:rsidRPr="00ED3B16">
        <w:rPr>
          <w:rFonts w:eastAsia="Times New Roman"/>
          <w:i/>
          <w:iCs/>
        </w:rPr>
        <w:t>Want this book</w:t>
      </w:r>
      <w:r w:rsidR="00185E4E" w:rsidRPr="00185E4E">
        <w:rPr>
          <w:rFonts w:eastAsia="Times New Roman"/>
        </w:rPr>
        <w:t>?</w:t>
      </w:r>
      <w:r w:rsidR="00261C03">
        <w:rPr>
          <w:rFonts w:eastAsia="Times New Roman"/>
        </w:rPr>
        <w:t xml:space="preserve"> and </w:t>
      </w:r>
      <w:r w:rsidR="00261C03" w:rsidRPr="00261C03">
        <w:rPr>
          <w:rFonts w:eastAsia="Times New Roman"/>
          <w:i/>
          <w:iCs/>
        </w:rPr>
        <w:t>See the lion</w:t>
      </w:r>
      <w:r w:rsidR="00261C03">
        <w:rPr>
          <w:rFonts w:eastAsia="Times New Roman"/>
        </w:rPr>
        <w:t>.</w:t>
      </w:r>
      <w:r w:rsidR="00ED3B16">
        <w:rPr>
          <w:rFonts w:eastAsia="Times New Roman"/>
        </w:rPr>
        <w:t xml:space="preserve">  It is possible that children figure out their structure </w:t>
      </w:r>
      <w:r w:rsidR="00261C03">
        <w:rPr>
          <w:rFonts w:eastAsia="Times New Roman"/>
        </w:rPr>
        <w:t xml:space="preserve">by identifying the lower syntactic couple as well as </w:t>
      </w:r>
      <w:r w:rsidR="00483AEE">
        <w:rPr>
          <w:rFonts w:eastAsia="Times New Roman"/>
        </w:rPr>
        <w:t>the l</w:t>
      </w:r>
      <w:r w:rsidR="00261C03">
        <w:rPr>
          <w:rFonts w:eastAsia="Times New Roman"/>
        </w:rPr>
        <w:t xml:space="preserve">exical valency of the root word.  According to our data, however, such complex exemplars were a small minority both in parental three-word speech and in children’s initial three-word sentences.  It is possible that for the explanation of how children learn to generate such patterns, </w:t>
      </w:r>
      <w:r w:rsidR="00261C03">
        <w:t xml:space="preserve">we need to </w:t>
      </w:r>
      <w:r w:rsidR="004626E8">
        <w:t>look at</w:t>
      </w:r>
      <w:r w:rsidR="00261C03">
        <w:t xml:space="preserve"> longer sentences</w:t>
      </w:r>
      <w:r w:rsidR="004626E8">
        <w:t xml:space="preserve"> in the input</w:t>
      </w:r>
      <w:r w:rsidR="00261C03">
        <w:t>.</w:t>
      </w:r>
    </w:p>
    <w:p w:rsidR="00A14736" w:rsidRDefault="00A14736" w:rsidP="00640C2D">
      <w:pPr>
        <w:tabs>
          <w:tab w:val="left" w:pos="1588"/>
          <w:tab w:val="left" w:pos="2548"/>
        </w:tabs>
        <w:spacing w:line="480" w:lineRule="auto"/>
        <w:rPr>
          <w:rFonts w:eastAsia="Times New Roman"/>
          <w:color w:val="000000"/>
        </w:rPr>
      </w:pPr>
    </w:p>
    <w:p w:rsidR="00A262FA" w:rsidRPr="00B7331A" w:rsidRDefault="00E43831" w:rsidP="00640C2D">
      <w:pPr>
        <w:tabs>
          <w:tab w:val="left" w:pos="1588"/>
          <w:tab w:val="left" w:pos="2548"/>
        </w:tabs>
        <w:spacing w:line="480" w:lineRule="auto"/>
        <w:rPr>
          <w:rFonts w:eastAsia="Times New Roman"/>
          <w:b/>
          <w:bCs/>
          <w:color w:val="000000"/>
        </w:rPr>
      </w:pPr>
      <w:r>
        <w:rPr>
          <w:rFonts w:eastAsia="Times New Roman"/>
          <w:b/>
          <w:bCs/>
          <w:color w:val="000000"/>
        </w:rPr>
        <w:t>G</w:t>
      </w:r>
      <w:r w:rsidRPr="00531348">
        <w:rPr>
          <w:rFonts w:eastAsia="Times New Roman"/>
          <w:b/>
          <w:bCs/>
          <w:color w:val="000000"/>
        </w:rPr>
        <w:t>eneral discussion</w:t>
      </w:r>
    </w:p>
    <w:p w:rsidR="002B45C8" w:rsidRDefault="00CB3A0A" w:rsidP="00640C2D">
      <w:pPr>
        <w:tabs>
          <w:tab w:val="left" w:pos="720"/>
        </w:tabs>
        <w:spacing w:line="480" w:lineRule="auto"/>
        <w:ind w:firstLine="108"/>
      </w:pPr>
      <w:r>
        <w:t xml:space="preserve">Our </w:t>
      </w:r>
      <w:r w:rsidRPr="00053601">
        <w:t>results support the hypothesis that children learn their earliest three-word combinations mostly on the basis of parental three-word combinations, rather than derive them by combining or expanding their own two-word sentences</w:t>
      </w:r>
      <w:r>
        <w:t xml:space="preserve">.  </w:t>
      </w:r>
      <w:r w:rsidRPr="00053601">
        <w:t>The very high correlation with parents’ three-word sentences demonstrates a strong frequency effect that parental input exerts on children’s earliest three-word long sentences</w:t>
      </w:r>
      <w:r>
        <w:t xml:space="preserve">.  </w:t>
      </w:r>
      <w:r w:rsidRPr="00053601">
        <w:t>By contrast, the low correlation with children’s two-word sentences shows that the distribution of these shorter sentences does not predict what children will say in their earliest three-word sentences</w:t>
      </w:r>
      <w:r>
        <w:t xml:space="preserve">.  </w:t>
      </w:r>
      <w:r w:rsidR="00667AB3" w:rsidRPr="007D5271">
        <w:t xml:space="preserve">Our interpretation is </w:t>
      </w:r>
      <w:r w:rsidRPr="00053601">
        <w:t xml:space="preserve">that in order to build more than a single head-dependent couplet, children have to learn new principles, and these are demonstrated in parental three-word sentences and not in two-word </w:t>
      </w:r>
      <w:r w:rsidRPr="00053601">
        <w:lastRenderedPageBreak/>
        <w:t>long sentences</w:t>
      </w:r>
      <w:r>
        <w:t xml:space="preserve">.  </w:t>
      </w:r>
      <w:r w:rsidRPr="00053601">
        <w:t>Three-word sentences in the inp</w:t>
      </w:r>
      <w:r w:rsidR="00C701A7">
        <w:t xml:space="preserve">ut are mostly headed by verbs; </w:t>
      </w:r>
      <w:r w:rsidR="0060234F">
        <w:t>c</w:t>
      </w:r>
      <w:r w:rsidRPr="00053601">
        <w:t>hildren’s two word sentences are mostly headed by words other than verbs</w:t>
      </w:r>
      <w:r>
        <w:t xml:space="preserve">.  </w:t>
      </w:r>
      <w:r w:rsidRPr="00053601">
        <w:t>Parents do not on the whole demonstrate how to build three-word structures headed by determiners, prepositions or common nouns</w:t>
      </w:r>
      <w:r>
        <w:t xml:space="preserve">.  </w:t>
      </w:r>
      <w:r w:rsidRPr="00053601">
        <w:t>The input thus does not model for children how to construct more complex non-sentential phrases using three words using the same roots as two-word long phrases</w:t>
      </w:r>
      <w:r>
        <w:t xml:space="preserve">.  </w:t>
      </w:r>
      <w:r w:rsidRPr="00053601">
        <w:t>Instead, the relevant parental speech models how to build three-word sentences headed by verbs</w:t>
      </w:r>
      <w:r>
        <w:t xml:space="preserve">.  </w:t>
      </w:r>
      <w:r w:rsidRPr="00053601">
        <w:t xml:space="preserve">Apparently, </w:t>
      </w:r>
      <w:r w:rsidR="00C93538" w:rsidRPr="00C50D6A">
        <w:t>it is from th</w:t>
      </w:r>
      <w:r w:rsidR="00C93538">
        <w:t>ese</w:t>
      </w:r>
      <w:r w:rsidR="00C93538" w:rsidRPr="00C50D6A">
        <w:t xml:space="preserve"> </w:t>
      </w:r>
      <w:r w:rsidR="00C93538">
        <w:t>t</w:t>
      </w:r>
      <w:r w:rsidRPr="00053601">
        <w:t xml:space="preserve">hat children </w:t>
      </w:r>
      <w:r w:rsidR="002765AA">
        <w:t xml:space="preserve">learn </w:t>
      </w:r>
      <w:r w:rsidRPr="00053601">
        <w:t xml:space="preserve">how to </w:t>
      </w:r>
      <w:r w:rsidR="002765AA">
        <w:t xml:space="preserve">go </w:t>
      </w:r>
      <w:r w:rsidRPr="00053601">
        <w:t>beyond the single head-dependent couple expressed in a two-word utterance.</w:t>
      </w:r>
    </w:p>
    <w:p w:rsidR="00914390" w:rsidRDefault="00914390" w:rsidP="006B5628">
      <w:pPr>
        <w:spacing w:line="480" w:lineRule="auto"/>
        <w:ind w:firstLine="360"/>
      </w:pPr>
      <w:r>
        <w:t>Th</w:t>
      </w:r>
      <w:r w:rsidR="00667AB3">
        <w:t>e results of this study support</w:t>
      </w:r>
      <w:r>
        <w:t xml:space="preserve"> a model of syntactic development according to which children acquire a generative syntax with basic principles similar to those of Dependency Grammar and the Minimalist Program: a basic binary combinatory operation along the lines of merge/dependency for generating two-word long syntactic atoms, and recursion for generating sentences longer than two words.</w:t>
      </w:r>
    </w:p>
    <w:p w:rsidR="00B77EFF" w:rsidRDefault="002B45C8" w:rsidP="00640C2D">
      <w:pPr>
        <w:tabs>
          <w:tab w:val="left" w:pos="340"/>
        </w:tabs>
        <w:suppressAutoHyphens/>
        <w:spacing w:line="480" w:lineRule="auto"/>
      </w:pPr>
      <w:r>
        <w:tab/>
      </w:r>
      <w:r>
        <w:tab/>
      </w:r>
      <w:r w:rsidR="00C55AC2">
        <w:t>We found that there is a way for children to learn the abstract principles of syntactic connectivity from the linguistic input, with a computationally simple and non-demanding strategy. Children can derive syntactic principles from the shortest possible input sentences that demonstrate the relevant principle: two word sentences for deriving the asymmetrical head-dependency base operation, and three word sentences for deriving recursion. Two word sentences with a verb and one of its core arguments are transparent regarding the asymmetry of relationship, as the vast majority of the referential expressions used in such short sentences are pronouns and other indexical expressions that cannot serve other goals but to point to some entity,</w:t>
      </w:r>
      <w:r w:rsidR="00E26117">
        <w:t xml:space="preserve"> whereas the verb of the sentence possesses a complex semantics like a mathematical function on arguments, that requires the specification of its semantic arguments by other words in the sentence. The juxtaposition of pairs of words with these clearly demarcated complementary features defines the two-word sentence with core syntax as being </w:t>
      </w:r>
      <w:r w:rsidR="00E26117">
        <w:lastRenderedPageBreak/>
        <w:t>in an asymmetrical relation where the verb is the head of the referential expression that is its dependent (Ninio</w:t>
      </w:r>
      <w:r w:rsidR="00640C2D">
        <w:t>, 2</w:t>
      </w:r>
      <w:r w:rsidR="00E26117">
        <w:t>014</w:t>
      </w:r>
      <w:r w:rsidR="002409B9">
        <w:t>a</w:t>
      </w:r>
      <w:r w:rsidR="00E26117">
        <w:t xml:space="preserve">). Three word sentences are transparent regarding the principle of recursion because in most input sentences the root is a verb with </w:t>
      </w:r>
      <w:r w:rsidR="004A573F">
        <w:t>a valency requirement for two syntactic dependents, so that the base operation of merge/dependency is repeated either for the head (generating a tail-recursive structure) or for the dependent (generating true recursion).  The abstract principles of syntax are embodied in these simple structures, and the syntactic code can be cracked on a concrete and interpretable level.</w:t>
      </w:r>
    </w:p>
    <w:p w:rsidR="00001A4F" w:rsidRDefault="00B77EFF" w:rsidP="008755FA">
      <w:pPr>
        <w:spacing w:line="480" w:lineRule="auto"/>
        <w:ind w:firstLine="360"/>
      </w:pPr>
      <w:r>
        <w:t xml:space="preserve">From a computational point of </w:t>
      </w:r>
      <w:r w:rsidR="00667AB3">
        <w:t>view</w:t>
      </w:r>
      <w:r>
        <w:t xml:space="preserve">, such a learning process – making use of the optimal input available in single sentences for the child’s zone of proximal development – has a considerable advantage over much more cumbersome processes offered in models of statistical learning. Using single transparent sentences as input to development, children do not need to perform two computational acts that would place considerable load on their </w:t>
      </w:r>
      <w:r w:rsidR="00B809B6">
        <w:t xml:space="preserve">cognitive </w:t>
      </w:r>
      <w:r>
        <w:t xml:space="preserve">system: collecting </w:t>
      </w:r>
      <w:r w:rsidR="00B809B6">
        <w:t xml:space="preserve">and </w:t>
      </w:r>
      <w:r>
        <w:t xml:space="preserve">storing </w:t>
      </w:r>
      <w:r w:rsidR="00B809B6">
        <w:t>i</w:t>
      </w:r>
      <w:r>
        <w:t>n memory a large num</w:t>
      </w:r>
      <w:r w:rsidR="00B809B6">
        <w:t xml:space="preserve">ber of unanalyzed raw sentences, </w:t>
      </w:r>
      <w:r>
        <w:t xml:space="preserve">and putting this large data set under a distributional analysis in order to extract from it the units and categories of a productive syntax (e.g., </w:t>
      </w:r>
      <w:r w:rsidR="00974D3C">
        <w:t>Bannard, Lieven, &amp; Tomasello</w:t>
      </w:r>
      <w:r w:rsidR="00640C2D">
        <w:t>,</w:t>
      </w:r>
      <w:r w:rsidR="00D73BB0">
        <w:t xml:space="preserve"> 2</w:t>
      </w:r>
      <w:r w:rsidR="00974D3C">
        <w:t>009)</w:t>
      </w:r>
      <w:r w:rsidR="00B809B6">
        <w:t xml:space="preserve">.  </w:t>
      </w:r>
      <w:r w:rsidR="00AF4F1E" w:rsidRPr="007316C3">
        <w:t xml:space="preserve">This broad generalization ignores recent statistical learning approaches that emphasize now-or-never processing (Christiansen &amp; </w:t>
      </w:r>
      <w:proofErr w:type="spellStart"/>
      <w:r w:rsidR="00AF4F1E" w:rsidRPr="007316C3">
        <w:t>Chater</w:t>
      </w:r>
      <w:proofErr w:type="spellEnd"/>
      <w:r w:rsidR="00AF4F1E">
        <w:t>, in press) or</w:t>
      </w:r>
      <w:r w:rsidR="00AF4F1E" w:rsidRPr="007316C3">
        <w:t xml:space="preserve"> extraction and integration (Erickson &amp; Thiessen 2015) rather than statistical analysis over stored exemplars in memory.  These contemporary accounts of statistical learning may be </w:t>
      </w:r>
      <w:r w:rsidR="008755FA">
        <w:t xml:space="preserve">better </w:t>
      </w:r>
      <w:r w:rsidR="00AF4F1E" w:rsidRPr="007316C3">
        <w:t xml:space="preserve">compatible with the item-based learning mechanisms proposed in the current </w:t>
      </w:r>
      <w:r w:rsidR="008755FA">
        <w:t>model</w:t>
      </w:r>
      <w:r w:rsidR="00AF4F1E" w:rsidRPr="007316C3">
        <w:t xml:space="preserve">. </w:t>
      </w:r>
      <w:r w:rsidR="00B809B6">
        <w:t>Putting aside the question whether such a computational effort would generate a syntax that could compare to the formal syntactic theories of linguistics, it is questionable that children can be expected to be able to perform the computation</w:t>
      </w:r>
      <w:r w:rsidR="00AF4F1E">
        <w:t xml:space="preserve">s expected of them under such </w:t>
      </w:r>
      <w:r w:rsidR="00B809B6">
        <w:t>model</w:t>
      </w:r>
      <w:r w:rsidR="00AF4F1E">
        <w:t>s</w:t>
      </w:r>
      <w:r w:rsidR="00B809B6">
        <w:t xml:space="preserve"> of development.  Paradoxically, a theory of development based on formal linguistics is able to offer a learning </w:t>
      </w:r>
      <w:r w:rsidR="00B809B6">
        <w:lastRenderedPageBreak/>
        <w:t>process that possesses a higher likelihood of psychological reality than a purely statistical model.</w:t>
      </w:r>
      <w:bookmarkStart w:id="0" w:name="_GoBack"/>
      <w:bookmarkEnd w:id="0"/>
    </w:p>
    <w:p w:rsidR="00097256" w:rsidRDefault="00DB25F2" w:rsidP="006B5628">
      <w:pPr>
        <w:spacing w:line="480" w:lineRule="auto"/>
        <w:ind w:firstLine="360"/>
      </w:pPr>
      <w:r>
        <w:t xml:space="preserve">Apart from the a priori advantages of a model of acquisition grounded in formal </w:t>
      </w:r>
      <w:r w:rsidR="00131A64">
        <w:t>linguistics</w:t>
      </w:r>
      <w:r>
        <w:t xml:space="preserve">, the present study provides some empirical evidence </w:t>
      </w:r>
      <w:r w:rsidR="00131A64">
        <w:t xml:space="preserve">supporting it. </w:t>
      </w:r>
      <w:r>
        <w:t xml:space="preserve"> </w:t>
      </w:r>
      <w:r w:rsidR="00001A4F">
        <w:t xml:space="preserve">The contrasting correlations of children’s sentence types with parents’ and with their own two-word speech showed that the prediction derived from formal syntactic theory accounts much better for the developmental data than an alternative that does not acknowledge the theory-derived sharp innovation in the structure of three-word sentences, namely, recursion.  </w:t>
      </w:r>
      <w:r w:rsidR="00B77EFF">
        <w:t>A statistical-distributional oriented theory of acquisition cannot see the phase-shift in three-word sentences that necessitates turning</w:t>
      </w:r>
      <w:r w:rsidR="00131A64">
        <w:t>,</w:t>
      </w:r>
      <w:r w:rsidR="00B77EFF">
        <w:t xml:space="preserve"> again</w:t>
      </w:r>
      <w:r w:rsidR="00131A64">
        <w:t>,</w:t>
      </w:r>
      <w:r w:rsidR="00B77EFF">
        <w:t xml:space="preserve"> to the linguistic input for novel principles that a child does not yet </w:t>
      </w:r>
      <w:r>
        <w:t xml:space="preserve">possess </w:t>
      </w:r>
      <w:r w:rsidR="00131A64">
        <w:t>in the so-c</w:t>
      </w:r>
      <w:r>
        <w:t>a</w:t>
      </w:r>
      <w:r w:rsidR="00131A64">
        <w:t>ll</w:t>
      </w:r>
      <w:r>
        <w:t>ed two word stage, namely, when producing only two-word long sentences.</w:t>
      </w:r>
    </w:p>
    <w:p w:rsidR="00097256" w:rsidRDefault="00097256" w:rsidP="006F4F01">
      <w:pPr>
        <w:spacing w:line="480" w:lineRule="auto"/>
        <w:ind w:firstLine="360"/>
      </w:pPr>
      <w:r>
        <w:t>In addition, we made use of a distinction between two sub-types of recursion in syntax based on a formal comp</w:t>
      </w:r>
      <w:r w:rsidR="00E43831">
        <w:t>utational analysis employed in computer s</w:t>
      </w:r>
      <w:r>
        <w:t>cience</w:t>
      </w:r>
      <w:r w:rsidR="00D0513F">
        <w:t>, true recursion and tail recursion</w:t>
      </w:r>
      <w:r>
        <w:t xml:space="preserve">. </w:t>
      </w:r>
      <w:r w:rsidR="00D0513F">
        <w:t xml:space="preserve"> </w:t>
      </w:r>
      <w:r>
        <w:t>We found that the distribution of the two types of recursion in children’s initial three-word sentences is very similar to that of parents’ three-word sentences, so that the majority of sentences in both corpora are structured with tail recursion (aka branching) and the minority, with true recursion. The very high proportion of tail recursion in parental speech may indicate that this pattern is typical of three-word long sentences, or that, as we suspected, it is simpler to generate than true recursion.  In any case, the pattern of results indicate</w:t>
      </w:r>
      <w:r w:rsidR="00C93538">
        <w:t>s</w:t>
      </w:r>
      <w:r>
        <w:t xml:space="preserve"> that </w:t>
      </w:r>
      <w:r w:rsidRPr="009B4972">
        <w:t xml:space="preserve">the theoretical distinction </w:t>
      </w:r>
      <w:r>
        <w:t xml:space="preserve">derived from a </w:t>
      </w:r>
      <w:r w:rsidR="00D0513F">
        <w:t>mathematical system of computation</w:t>
      </w:r>
      <w:r>
        <w:t xml:space="preserve"> </w:t>
      </w:r>
      <w:r w:rsidR="00C93538">
        <w:t xml:space="preserve">is meaningful for both </w:t>
      </w:r>
      <w:r>
        <w:t xml:space="preserve">usage and </w:t>
      </w:r>
      <w:r w:rsidRPr="009B4972">
        <w:t>acquisition</w:t>
      </w:r>
      <w:r w:rsidR="00D0513F">
        <w:t>.</w:t>
      </w:r>
    </w:p>
    <w:p w:rsidR="000F1B2E" w:rsidRDefault="00D0513F" w:rsidP="00640C2D">
      <w:pPr>
        <w:tabs>
          <w:tab w:val="left" w:pos="340"/>
        </w:tabs>
        <w:suppressAutoHyphens/>
        <w:spacing w:line="480" w:lineRule="auto"/>
      </w:pPr>
      <w:r>
        <w:tab/>
      </w:r>
      <w:r w:rsidR="002B45C8">
        <w:tab/>
      </w:r>
      <w:r w:rsidR="00131A64">
        <w:t>The concept of recursion only makes sense when there is a base operation that can recur</w:t>
      </w:r>
      <w:r w:rsidR="00097256">
        <w:t xml:space="preserve"> and generate all length of sentences</w:t>
      </w:r>
      <w:r w:rsidR="00131A64">
        <w:t xml:space="preserve">, and in the linguistically-oriented model of development, that is the binary merge/dependency operation. </w:t>
      </w:r>
      <w:r w:rsidR="00097256">
        <w:t xml:space="preserve"> Our results strongly support </w:t>
      </w:r>
      <w:r w:rsidR="00E73FCF">
        <w:t xml:space="preserve">the attribution to </w:t>
      </w:r>
      <w:r w:rsidR="00E73FCF">
        <w:lastRenderedPageBreak/>
        <w:t xml:space="preserve">children of </w:t>
      </w:r>
      <w:r w:rsidR="00097256">
        <w:t xml:space="preserve">a generative syntax </w:t>
      </w:r>
      <w:r w:rsidR="00C26923">
        <w:t xml:space="preserve">with a base operation and recursion.  </w:t>
      </w:r>
      <w:r w:rsidR="00C26923" w:rsidRPr="00053601">
        <w:t>The results make it possible for us to adopt a linguistically grounded characterization of children’s early syntactic system, employing as its basic syntactic combinat</w:t>
      </w:r>
      <w:r w:rsidR="00C26923">
        <w:t>ory operation the asymmetrical head-dependent relation of merge (or d</w:t>
      </w:r>
      <w:r w:rsidR="00C26923" w:rsidRPr="00053601">
        <w:t>ependency), and continuing the evolution of the syntact</w:t>
      </w:r>
      <w:r w:rsidR="00C26923">
        <w:t xml:space="preserve">ic system by learning to </w:t>
      </w:r>
      <w:r w:rsidR="009052F6">
        <w:t xml:space="preserve">use </w:t>
      </w:r>
      <w:r w:rsidR="00C26923">
        <w:t>recur</w:t>
      </w:r>
      <w:r w:rsidR="009052F6">
        <w:t>sively</w:t>
      </w:r>
      <w:r w:rsidR="00C26923" w:rsidRPr="00053601">
        <w:t xml:space="preserve"> the basic combinatory operation in </w:t>
      </w:r>
      <w:r w:rsidR="00C26923">
        <w:t xml:space="preserve">the production of syntactically structured </w:t>
      </w:r>
      <w:r w:rsidR="00C26923" w:rsidRPr="00053601">
        <w:t>three-word and longer sentences.</w:t>
      </w:r>
      <w:r w:rsidR="00C26923" w:rsidRPr="00C26923">
        <w:t xml:space="preserve"> </w:t>
      </w:r>
      <w:r w:rsidR="007A22FF">
        <w:t xml:space="preserve">In this study, we offered a possible route by which children may learn the principles of a generative syntax in a computationally easy way.  </w:t>
      </w:r>
      <w:r w:rsidR="00C26923">
        <w:t xml:space="preserve">Thus, it appears </w:t>
      </w:r>
      <w:r w:rsidR="007A22FF">
        <w:t xml:space="preserve">possible </w:t>
      </w:r>
      <w:r w:rsidR="00CB3A0A" w:rsidRPr="00053601">
        <w:rPr>
          <w:rFonts w:eastAsia="Times New Roman"/>
        </w:rPr>
        <w:t xml:space="preserve">that </w:t>
      </w:r>
      <w:r w:rsidR="00CB3A0A" w:rsidRPr="00053601">
        <w:t xml:space="preserve">children learn a </w:t>
      </w:r>
      <w:r w:rsidR="004626E8">
        <w:t>true</w:t>
      </w:r>
      <w:r w:rsidR="00CB3A0A" w:rsidRPr="00053601">
        <w:t xml:space="preserve"> version of adult syntax as described by the generative linguists, both Chomsky’s (1995) Minimalist Program and Dependency Grammar (Hudson</w:t>
      </w:r>
      <w:r w:rsidR="00640C2D">
        <w:t>, 1</w:t>
      </w:r>
      <w:r w:rsidR="00CB3A0A" w:rsidRPr="00053601">
        <w:t>990</w:t>
      </w:r>
      <w:r w:rsidR="00C26923" w:rsidRPr="00053601">
        <w:t>)</w:t>
      </w:r>
      <w:r w:rsidR="00C26923">
        <w:t>.</w:t>
      </w:r>
    </w:p>
    <w:p w:rsidR="00E43831" w:rsidRDefault="00E43831" w:rsidP="00640C2D">
      <w:pPr>
        <w:tabs>
          <w:tab w:val="left" w:pos="340"/>
        </w:tabs>
        <w:suppressAutoHyphens/>
        <w:spacing w:line="480" w:lineRule="auto"/>
      </w:pPr>
    </w:p>
    <w:p w:rsidR="00341CEC" w:rsidRPr="00CE7022" w:rsidRDefault="00341CEC" w:rsidP="00640C2D">
      <w:pPr>
        <w:tabs>
          <w:tab w:val="left" w:pos="340"/>
        </w:tabs>
        <w:suppressAutoHyphens/>
        <w:spacing w:line="480" w:lineRule="auto"/>
        <w:rPr>
          <w:lang w:val="en-AU"/>
        </w:rPr>
      </w:pPr>
      <w:r w:rsidRPr="00BE4800">
        <w:rPr>
          <w:b/>
        </w:rPr>
        <w:t>Acknowledgments</w:t>
      </w:r>
    </w:p>
    <w:p w:rsidR="00341CEC" w:rsidRPr="00834F28" w:rsidRDefault="00341CEC" w:rsidP="00640C2D">
      <w:pPr>
        <w:pStyle w:val="Paragraph"/>
        <w:tabs>
          <w:tab w:val="left" w:pos="360"/>
        </w:tabs>
        <w:spacing w:line="480" w:lineRule="auto"/>
        <w:ind w:firstLine="0"/>
        <w:rPr>
          <w:b/>
          <w:bCs/>
        </w:rPr>
      </w:pPr>
      <w:r w:rsidRPr="00CE7022">
        <w:rPr>
          <w:lang w:val="en-AU"/>
        </w:rPr>
        <w:t xml:space="preserve">Portions of the research reported here </w:t>
      </w:r>
      <w:r>
        <w:rPr>
          <w:lang w:val="en-AU"/>
        </w:rPr>
        <w:t xml:space="preserve">are to be </w:t>
      </w:r>
      <w:r w:rsidRPr="00CE7022">
        <w:rPr>
          <w:lang w:val="en-AU"/>
        </w:rPr>
        <w:t xml:space="preserve">presented at the </w:t>
      </w:r>
      <w:r w:rsidRPr="00520030">
        <w:rPr>
          <w:lang w:val="en-AU"/>
        </w:rPr>
        <w:t>Biennial Meeting of the Society for Research in Child Development, Philadelp</w:t>
      </w:r>
      <w:r>
        <w:rPr>
          <w:lang w:val="en-AU"/>
        </w:rPr>
        <w:t>hia, Pennsylvania, USA, March</w:t>
      </w:r>
      <w:r w:rsidRPr="00520030">
        <w:rPr>
          <w:lang w:val="en-AU"/>
        </w:rPr>
        <w:t>, 2015.</w:t>
      </w:r>
      <w:r>
        <w:rPr>
          <w:lang w:val="en-AU"/>
        </w:rPr>
        <w:t xml:space="preserve">  </w:t>
      </w:r>
      <w:r>
        <w:rPr>
          <w:rFonts w:eastAsia="Minion-Regular"/>
        </w:rPr>
        <w:t xml:space="preserve">Thanks are due to the parents and children who participated in the observational studies, and to the researchers who contributed the corpora to the CHILDES archive.  </w:t>
      </w:r>
    </w:p>
    <w:p w:rsidR="00341CEC" w:rsidRPr="00341CEC" w:rsidRDefault="00341CEC" w:rsidP="00640C2D">
      <w:pPr>
        <w:spacing w:line="480" w:lineRule="auto"/>
        <w:rPr>
          <w:b/>
        </w:rPr>
      </w:pPr>
      <w:r w:rsidRPr="00341CEC">
        <w:rPr>
          <w:b/>
        </w:rPr>
        <w:t>Funding</w:t>
      </w:r>
    </w:p>
    <w:p w:rsidR="00016943" w:rsidRDefault="00341CEC" w:rsidP="00016943">
      <w:pPr>
        <w:autoSpaceDE w:val="0"/>
        <w:autoSpaceDN w:val="0"/>
        <w:adjustRightInd w:val="0"/>
        <w:rPr>
          <w:rFonts w:eastAsia="Minion-Regular"/>
        </w:rPr>
      </w:pPr>
      <w:r w:rsidRPr="00341CEC">
        <w:rPr>
          <w:rFonts w:eastAsia="Minion-Regular"/>
        </w:rPr>
        <w:t xml:space="preserve">This </w:t>
      </w:r>
      <w:r>
        <w:rPr>
          <w:rFonts w:eastAsia="Minion-Regular"/>
        </w:rPr>
        <w:t>work w</w:t>
      </w:r>
      <w:r w:rsidRPr="00341CEC">
        <w:rPr>
          <w:rFonts w:eastAsia="Minion-Regular"/>
        </w:rPr>
        <w:t xml:space="preserve">as supported by the </w:t>
      </w:r>
      <w:r w:rsidRPr="005B0B52">
        <w:rPr>
          <w:rFonts w:eastAsia="Minion-Regular"/>
        </w:rPr>
        <w:t>Spencer Foundation</w:t>
      </w:r>
      <w:r>
        <w:rPr>
          <w:rFonts w:eastAsia="Minion-Regular"/>
        </w:rPr>
        <w:t xml:space="preserve"> </w:t>
      </w:r>
      <w:r w:rsidRPr="00341CEC">
        <w:rPr>
          <w:rFonts w:eastAsia="Minion-Regular"/>
        </w:rPr>
        <w:t xml:space="preserve">[grant number </w:t>
      </w:r>
      <w:r w:rsidRPr="005B0B52">
        <w:rPr>
          <w:rFonts w:eastAsia="Minion-Regular"/>
        </w:rPr>
        <w:t>200900206</w:t>
      </w:r>
      <w:r w:rsidRPr="00341CEC">
        <w:rPr>
          <w:rFonts w:eastAsia="Minion-Regular"/>
        </w:rPr>
        <w:t>].</w:t>
      </w:r>
      <w:r w:rsidR="00016943">
        <w:rPr>
          <w:rFonts w:eastAsia="Minion-Regular"/>
        </w:rPr>
        <w:t xml:space="preserve"> </w:t>
      </w:r>
    </w:p>
    <w:p w:rsidR="00016943" w:rsidRDefault="00016943" w:rsidP="00016943">
      <w:pPr>
        <w:autoSpaceDE w:val="0"/>
        <w:autoSpaceDN w:val="0"/>
        <w:adjustRightInd w:val="0"/>
        <w:rPr>
          <w:rFonts w:eastAsia="Minion-Regular"/>
        </w:rPr>
      </w:pPr>
    </w:p>
    <w:p w:rsidR="00CB22A9" w:rsidRDefault="00E43831" w:rsidP="00016943">
      <w:pPr>
        <w:autoSpaceDE w:val="0"/>
        <w:autoSpaceDN w:val="0"/>
        <w:adjustRightInd w:val="0"/>
        <w:rPr>
          <w:b/>
        </w:rPr>
      </w:pPr>
      <w:r>
        <w:rPr>
          <w:b/>
        </w:rPr>
        <w:t>R</w:t>
      </w:r>
      <w:r w:rsidRPr="0060234F">
        <w:rPr>
          <w:b/>
        </w:rPr>
        <w:t>eferences</w:t>
      </w:r>
    </w:p>
    <w:p w:rsidR="00016943" w:rsidRPr="00053601" w:rsidRDefault="00016943" w:rsidP="00016943">
      <w:pPr>
        <w:autoSpaceDE w:val="0"/>
        <w:autoSpaceDN w:val="0"/>
        <w:adjustRightInd w:val="0"/>
      </w:pPr>
    </w:p>
    <w:p w:rsidR="006029A8" w:rsidRDefault="006029A8" w:rsidP="00A1406D">
      <w:pPr>
        <w:spacing w:line="480" w:lineRule="auto"/>
        <w:ind w:left="360" w:hanging="360"/>
        <w:rPr>
          <w:rFonts w:ascii="Calisto MT" w:hAnsi="Calisto MT" w:cs="Calibri"/>
          <w:lang w:bidi="ar-SA"/>
        </w:rPr>
      </w:pPr>
      <w:r>
        <w:t xml:space="preserve">Abelson, H., </w:t>
      </w:r>
      <w:proofErr w:type="spellStart"/>
      <w:r>
        <w:t>Sussman</w:t>
      </w:r>
      <w:proofErr w:type="spellEnd"/>
      <w:r>
        <w:t xml:space="preserve">, G. J., &amp; </w:t>
      </w:r>
      <w:proofErr w:type="spellStart"/>
      <w:r>
        <w:t>Sussman</w:t>
      </w:r>
      <w:proofErr w:type="spellEnd"/>
      <w:r>
        <w:t xml:space="preserve">, J. (1996). </w:t>
      </w:r>
      <w:r w:rsidRPr="00FE0A0C">
        <w:rPr>
          <w:i/>
          <w:iCs/>
        </w:rPr>
        <w:t>Structure and interpretation</w:t>
      </w:r>
      <w:r>
        <w:rPr>
          <w:rFonts w:eastAsia="Times New Roman"/>
        </w:rPr>
        <w:t xml:space="preserve"> </w:t>
      </w:r>
      <w:r w:rsidRPr="00FE0A0C">
        <w:rPr>
          <w:i/>
          <w:iCs/>
        </w:rPr>
        <w:t xml:space="preserve">of computer programs </w:t>
      </w:r>
      <w:r>
        <w:t>(2</w:t>
      </w:r>
      <w:r w:rsidRPr="00670743">
        <w:rPr>
          <w:vertAlign w:val="superscript"/>
        </w:rPr>
        <w:t>nd</w:t>
      </w:r>
      <w:r>
        <w:t xml:space="preserve"> </w:t>
      </w:r>
      <w:proofErr w:type="spellStart"/>
      <w:r>
        <w:t>ed</w:t>
      </w:r>
      <w:proofErr w:type="spellEnd"/>
      <w:r>
        <w:t>). Cambridge, MA: The MIT Press/</w:t>
      </w:r>
      <w:r w:rsidRPr="00966E50">
        <w:t xml:space="preserve"> </w:t>
      </w:r>
      <w:r>
        <w:t>McGraw-Hill.</w:t>
      </w:r>
      <w:r w:rsidRPr="001F289B">
        <w:rPr>
          <w:rFonts w:ascii="Calisto MT" w:hAnsi="Calisto MT" w:cs="Calibri"/>
          <w:lang w:bidi="ar-SA"/>
        </w:rPr>
        <w:t xml:space="preserve"> </w:t>
      </w:r>
    </w:p>
    <w:p w:rsidR="006029A8" w:rsidRDefault="006029A8" w:rsidP="00A1406D">
      <w:pPr>
        <w:spacing w:line="480" w:lineRule="auto"/>
        <w:ind w:left="360" w:hanging="360"/>
        <w:rPr>
          <w:lang w:bidi="ar-SA"/>
        </w:rPr>
      </w:pPr>
      <w:r>
        <w:t xml:space="preserve">Ambridge, A., Kidd, E., Rowland, C. F., &amp; Theakston, A. L. (2015). The ubiquity of frequency effects in first language acquisition. </w:t>
      </w:r>
      <w:r w:rsidRPr="00B26C5C">
        <w:rPr>
          <w:i/>
          <w:iCs/>
        </w:rPr>
        <w:t>Journal of Child Language</w:t>
      </w:r>
      <w:r>
        <w:t xml:space="preserve">, </w:t>
      </w:r>
      <w:r w:rsidRPr="00B26C5C">
        <w:rPr>
          <w:i/>
          <w:iCs/>
        </w:rPr>
        <w:t>42</w:t>
      </w:r>
      <w:r>
        <w:t>, 239-273 doi:10.1017/S030500091400049X</w:t>
      </w:r>
    </w:p>
    <w:p w:rsidR="006029A8" w:rsidRDefault="006029A8" w:rsidP="00A1406D">
      <w:pPr>
        <w:spacing w:line="480" w:lineRule="auto"/>
        <w:ind w:left="360" w:hanging="360"/>
        <w:rPr>
          <w:rFonts w:eastAsia="Times New Roman"/>
        </w:rPr>
      </w:pPr>
      <w:r w:rsidRPr="00053601">
        <w:rPr>
          <w:rFonts w:eastAsia="Times New Roman"/>
        </w:rPr>
        <w:lastRenderedPageBreak/>
        <w:t>Baltin, M</w:t>
      </w:r>
      <w:r>
        <w:rPr>
          <w:rFonts w:eastAsia="Times New Roman"/>
        </w:rPr>
        <w:t xml:space="preserve">. </w:t>
      </w:r>
      <w:r w:rsidRPr="00053601">
        <w:rPr>
          <w:rFonts w:eastAsia="Times New Roman"/>
        </w:rPr>
        <w:t>R</w:t>
      </w:r>
      <w:r>
        <w:rPr>
          <w:rFonts w:eastAsia="Times New Roman"/>
        </w:rPr>
        <w:t xml:space="preserve">. </w:t>
      </w:r>
      <w:r w:rsidRPr="00053601">
        <w:rPr>
          <w:rFonts w:eastAsia="Times New Roman"/>
        </w:rPr>
        <w:t>(1989)</w:t>
      </w:r>
      <w:r>
        <w:rPr>
          <w:rFonts w:eastAsia="Times New Roman"/>
        </w:rPr>
        <w:t xml:space="preserve">. </w:t>
      </w:r>
      <w:r w:rsidRPr="00053601">
        <w:rPr>
          <w:rFonts w:eastAsia="Times New Roman"/>
        </w:rPr>
        <w:t>Heads and projections</w:t>
      </w:r>
      <w:r>
        <w:rPr>
          <w:rFonts w:eastAsia="Times New Roman"/>
        </w:rPr>
        <w:t xml:space="preserve">. </w:t>
      </w:r>
      <w:r w:rsidRPr="00053601">
        <w:rPr>
          <w:rFonts w:eastAsia="Times New Roman"/>
        </w:rPr>
        <w:t>In M</w:t>
      </w:r>
      <w:r>
        <w:rPr>
          <w:rFonts w:eastAsia="Times New Roman"/>
        </w:rPr>
        <w:t xml:space="preserve">. </w:t>
      </w:r>
      <w:r w:rsidRPr="00053601">
        <w:rPr>
          <w:rFonts w:eastAsia="Times New Roman"/>
        </w:rPr>
        <w:t>R</w:t>
      </w:r>
      <w:r>
        <w:rPr>
          <w:rFonts w:eastAsia="Times New Roman"/>
        </w:rPr>
        <w:t xml:space="preserve">. </w:t>
      </w:r>
      <w:r w:rsidRPr="00053601">
        <w:rPr>
          <w:rFonts w:eastAsia="Times New Roman"/>
        </w:rPr>
        <w:t>Baltin &amp; A</w:t>
      </w:r>
      <w:r>
        <w:rPr>
          <w:rFonts w:eastAsia="Times New Roman"/>
        </w:rPr>
        <w:t xml:space="preserve">. </w:t>
      </w:r>
      <w:r w:rsidRPr="00053601">
        <w:rPr>
          <w:rFonts w:eastAsia="Times New Roman"/>
        </w:rPr>
        <w:t>S</w:t>
      </w:r>
      <w:r>
        <w:rPr>
          <w:rFonts w:eastAsia="Times New Roman"/>
        </w:rPr>
        <w:t xml:space="preserve">. </w:t>
      </w:r>
      <w:r w:rsidRPr="00053601">
        <w:rPr>
          <w:rFonts w:eastAsia="Times New Roman"/>
        </w:rPr>
        <w:t xml:space="preserve">Kroch (Eds.), </w:t>
      </w:r>
      <w:r w:rsidRPr="00053601">
        <w:rPr>
          <w:rFonts w:eastAsia="Times New Roman"/>
          <w:i/>
          <w:iCs/>
        </w:rPr>
        <w:t xml:space="preserve">Alternative conceptions of phrase structure </w:t>
      </w:r>
      <w:r w:rsidRPr="00053601">
        <w:rPr>
          <w:rFonts w:eastAsia="Times New Roman"/>
        </w:rPr>
        <w:t>(pp</w:t>
      </w:r>
      <w:r>
        <w:rPr>
          <w:rFonts w:eastAsia="Times New Roman"/>
          <w:i/>
          <w:iCs/>
        </w:rPr>
        <w:t xml:space="preserve">. </w:t>
      </w:r>
      <w:r w:rsidRPr="00053601">
        <w:rPr>
          <w:rFonts w:eastAsia="Times New Roman"/>
        </w:rPr>
        <w:t>1-16)</w:t>
      </w:r>
      <w:r>
        <w:rPr>
          <w:rFonts w:eastAsia="Times New Roman"/>
        </w:rPr>
        <w:t xml:space="preserve">. </w:t>
      </w:r>
      <w:r w:rsidRPr="00053601">
        <w:rPr>
          <w:rFonts w:eastAsia="Times New Roman"/>
        </w:rPr>
        <w:t>Chicago: University of Chicago Press.</w:t>
      </w:r>
    </w:p>
    <w:p w:rsidR="006029A8" w:rsidRDefault="006029A8" w:rsidP="00A1406D">
      <w:pPr>
        <w:tabs>
          <w:tab w:val="left" w:pos="-1440"/>
          <w:tab w:val="left" w:pos="-720"/>
          <w:tab w:val="left" w:pos="576"/>
        </w:tabs>
        <w:suppressAutoHyphens/>
        <w:spacing w:line="480" w:lineRule="auto"/>
        <w:ind w:left="360" w:hanging="360"/>
        <w:contextualSpacing/>
      </w:pPr>
      <w:r>
        <w:t>Bannard, C., Lieven, E., &amp;</w:t>
      </w:r>
      <w:r w:rsidRPr="00360462">
        <w:t xml:space="preserve"> Tomasello, M.</w:t>
      </w:r>
      <w:r>
        <w:t xml:space="preserve"> (2009). Modeling children's early grammatical knowledge. </w:t>
      </w:r>
      <w:r w:rsidRPr="001679F8">
        <w:rPr>
          <w:i/>
          <w:iCs/>
        </w:rPr>
        <w:t xml:space="preserve">Proceedings of the National Academy of Sciences, </w:t>
      </w:r>
      <w:r w:rsidRPr="00360462">
        <w:rPr>
          <w:i/>
          <w:iCs/>
        </w:rPr>
        <w:t>106</w:t>
      </w:r>
      <w:r w:rsidRPr="00193F9F">
        <w:t>(41),</w:t>
      </w:r>
      <w:r w:rsidRPr="001679F8">
        <w:rPr>
          <w:i/>
          <w:iCs/>
        </w:rPr>
        <w:t xml:space="preserve"> </w:t>
      </w:r>
      <w:r>
        <w:t>17284</w:t>
      </w:r>
      <w:r>
        <w:noBreakHyphen/>
        <w:t>17289.</w:t>
      </w:r>
    </w:p>
    <w:p w:rsidR="006029A8" w:rsidRPr="00053601" w:rsidRDefault="006029A8" w:rsidP="00A1406D">
      <w:pPr>
        <w:spacing w:line="480" w:lineRule="auto"/>
        <w:ind w:left="360" w:hanging="360"/>
        <w:rPr>
          <w:rFonts w:eastAsia="Times New Roman"/>
        </w:rPr>
      </w:pPr>
      <w:r w:rsidRPr="00053601">
        <w:rPr>
          <w:rFonts w:eastAsia="Times New Roman"/>
        </w:rPr>
        <w:t>Bloom, L</w:t>
      </w:r>
      <w:r>
        <w:rPr>
          <w:rFonts w:eastAsia="Times New Roman"/>
        </w:rPr>
        <w:t xml:space="preserve">. </w:t>
      </w:r>
      <w:r w:rsidRPr="00053601">
        <w:rPr>
          <w:rFonts w:eastAsia="Times New Roman"/>
        </w:rPr>
        <w:t>(1970)</w:t>
      </w:r>
      <w:r>
        <w:rPr>
          <w:rFonts w:eastAsia="Times New Roman"/>
        </w:rPr>
        <w:t xml:space="preserve">. </w:t>
      </w:r>
      <w:r w:rsidRPr="00053601">
        <w:rPr>
          <w:rFonts w:eastAsia="Times New Roman"/>
          <w:i/>
          <w:iCs/>
        </w:rPr>
        <w:t>Language development: form and function in emerging grammars</w:t>
      </w:r>
      <w:r>
        <w:rPr>
          <w:rFonts w:eastAsia="Times New Roman"/>
          <w:i/>
          <w:iCs/>
        </w:rPr>
        <w:t xml:space="preserve">. </w:t>
      </w:r>
      <w:r w:rsidRPr="00053601">
        <w:rPr>
          <w:rFonts w:eastAsia="Times New Roman"/>
        </w:rPr>
        <w:t>Cambridge, MA: MIT Press.</w:t>
      </w:r>
    </w:p>
    <w:p w:rsidR="006029A8" w:rsidRPr="00053601" w:rsidRDefault="006029A8" w:rsidP="00A1406D">
      <w:pPr>
        <w:spacing w:line="480" w:lineRule="auto"/>
        <w:ind w:left="360" w:hanging="360"/>
        <w:rPr>
          <w:rFonts w:eastAsia="Times New Roman"/>
        </w:rPr>
      </w:pPr>
      <w:r w:rsidRPr="00053601">
        <w:rPr>
          <w:rFonts w:eastAsia="Times New Roman"/>
        </w:rPr>
        <w:t>Brown, R</w:t>
      </w:r>
      <w:r>
        <w:rPr>
          <w:rFonts w:eastAsia="Times New Roman"/>
        </w:rPr>
        <w:t xml:space="preserve">. </w:t>
      </w:r>
      <w:r w:rsidRPr="00053601">
        <w:rPr>
          <w:rFonts w:eastAsia="Times New Roman"/>
        </w:rPr>
        <w:t>(1973)</w:t>
      </w:r>
      <w:r>
        <w:rPr>
          <w:rFonts w:eastAsia="Times New Roman"/>
        </w:rPr>
        <w:t xml:space="preserve">. </w:t>
      </w:r>
      <w:r w:rsidRPr="00053601">
        <w:rPr>
          <w:rFonts w:eastAsia="Times New Roman"/>
        </w:rPr>
        <w:t xml:space="preserve">A </w:t>
      </w:r>
      <w:r w:rsidRPr="00053601">
        <w:rPr>
          <w:rFonts w:eastAsia="Times New Roman"/>
          <w:i/>
          <w:iCs/>
        </w:rPr>
        <w:t>first language: the early stages</w:t>
      </w:r>
      <w:r>
        <w:rPr>
          <w:rFonts w:eastAsia="Times New Roman"/>
        </w:rPr>
        <w:t xml:space="preserve">. </w:t>
      </w:r>
      <w:r w:rsidRPr="00053601">
        <w:rPr>
          <w:rFonts w:eastAsia="Times New Roman"/>
        </w:rPr>
        <w:t>Cambridge, MA: Harvard University Press.</w:t>
      </w:r>
    </w:p>
    <w:p w:rsidR="006029A8" w:rsidRDefault="006029A8" w:rsidP="00A1406D">
      <w:pPr>
        <w:tabs>
          <w:tab w:val="left" w:pos="298"/>
          <w:tab w:val="left" w:pos="451"/>
        </w:tabs>
        <w:suppressAutoHyphens/>
        <w:spacing w:line="480" w:lineRule="auto"/>
        <w:ind w:left="360" w:hanging="360"/>
      </w:pPr>
      <w:r>
        <w:t xml:space="preserve">Chomsky, N. (1957). </w:t>
      </w:r>
      <w:r>
        <w:rPr>
          <w:i/>
          <w:iCs/>
        </w:rPr>
        <w:t>Syntactic structures</w:t>
      </w:r>
      <w:r>
        <w:t>. The Hague: Mouton.</w:t>
      </w:r>
    </w:p>
    <w:p w:rsidR="006029A8" w:rsidRPr="00053601" w:rsidRDefault="006029A8" w:rsidP="00A1406D">
      <w:pPr>
        <w:spacing w:line="480" w:lineRule="auto"/>
        <w:ind w:left="360" w:hanging="360"/>
        <w:rPr>
          <w:rFonts w:eastAsia="Times New Roman"/>
        </w:rPr>
      </w:pPr>
      <w:r w:rsidRPr="00053601">
        <w:rPr>
          <w:rFonts w:eastAsia="Times New Roman"/>
        </w:rPr>
        <w:t>Chomsky, N</w:t>
      </w:r>
      <w:r>
        <w:rPr>
          <w:rFonts w:eastAsia="Times New Roman"/>
        </w:rPr>
        <w:t xml:space="preserve">. </w:t>
      </w:r>
      <w:r w:rsidRPr="00053601">
        <w:rPr>
          <w:rFonts w:eastAsia="Times New Roman"/>
        </w:rPr>
        <w:t>(1995)</w:t>
      </w:r>
      <w:r>
        <w:rPr>
          <w:rFonts w:eastAsia="Times New Roman"/>
        </w:rPr>
        <w:t xml:space="preserve">. </w:t>
      </w:r>
      <w:r w:rsidRPr="00053601">
        <w:rPr>
          <w:rFonts w:eastAsia="Times New Roman"/>
          <w:i/>
          <w:iCs/>
        </w:rPr>
        <w:t>The Minimalist Program</w:t>
      </w:r>
      <w:r>
        <w:rPr>
          <w:rFonts w:eastAsia="Times New Roman"/>
        </w:rPr>
        <w:t xml:space="preserve">. </w:t>
      </w:r>
      <w:r w:rsidRPr="00053601">
        <w:rPr>
          <w:rFonts w:eastAsia="Times New Roman"/>
        </w:rPr>
        <w:t>Cambridge, MA: MIT Press.</w:t>
      </w:r>
    </w:p>
    <w:p w:rsidR="006029A8" w:rsidRDefault="006029A8" w:rsidP="00A1406D">
      <w:pPr>
        <w:spacing w:line="480" w:lineRule="auto"/>
        <w:ind w:left="360" w:hanging="360"/>
        <w:rPr>
          <w:rFonts w:eastAsia="Minion-Bold"/>
        </w:rPr>
      </w:pPr>
      <w:r w:rsidRPr="00053601">
        <w:rPr>
          <w:rFonts w:eastAsia="Minion-Bold"/>
        </w:rPr>
        <w:t>Chomsky, N</w:t>
      </w:r>
      <w:r>
        <w:rPr>
          <w:rFonts w:eastAsia="Minion-Bold"/>
        </w:rPr>
        <w:t xml:space="preserve">. </w:t>
      </w:r>
      <w:r w:rsidRPr="00053601">
        <w:rPr>
          <w:rFonts w:eastAsia="Minion-Bold"/>
        </w:rPr>
        <w:t>(2000)</w:t>
      </w:r>
      <w:r>
        <w:rPr>
          <w:rFonts w:eastAsia="Minion-Bold"/>
        </w:rPr>
        <w:t xml:space="preserve">. </w:t>
      </w:r>
      <w:r w:rsidRPr="00053601">
        <w:rPr>
          <w:rFonts w:eastAsia="Minion-Bold"/>
          <w:i/>
          <w:iCs/>
        </w:rPr>
        <w:t>New horizons in the study of language and mind</w:t>
      </w:r>
      <w:r>
        <w:rPr>
          <w:rFonts w:eastAsia="Minion-Bold"/>
        </w:rPr>
        <w:t xml:space="preserve">. </w:t>
      </w:r>
      <w:r w:rsidRPr="00053601">
        <w:rPr>
          <w:rFonts w:eastAsia="Minion-Bold"/>
        </w:rPr>
        <w:t>Cambridge: C.U.P.</w:t>
      </w:r>
    </w:p>
    <w:p w:rsidR="00AF4F1E" w:rsidRPr="00AF4F1E" w:rsidRDefault="00AF4F1E" w:rsidP="00AF4F1E">
      <w:pPr>
        <w:spacing w:line="480" w:lineRule="auto"/>
        <w:ind w:left="360" w:hanging="360"/>
      </w:pPr>
      <w:r>
        <w:t>Christiansen, M.</w:t>
      </w:r>
      <w:r>
        <w:t xml:space="preserve"> </w:t>
      </w:r>
      <w:r>
        <w:t xml:space="preserve">H. &amp; </w:t>
      </w:r>
      <w:proofErr w:type="spellStart"/>
      <w:r>
        <w:t>Chater</w:t>
      </w:r>
      <w:proofErr w:type="spellEnd"/>
      <w:r>
        <w:t xml:space="preserve">, N. (in press). </w:t>
      </w:r>
      <w:r w:rsidRPr="00AF4F1E">
        <w:t>The Now-or-Never bottleneck: A fundamental constraint on language</w:t>
      </w:r>
      <w:r>
        <w:t xml:space="preserve">. </w:t>
      </w:r>
      <w:r>
        <w:rPr>
          <w:i/>
          <w:iCs/>
        </w:rPr>
        <w:t xml:space="preserve">Behavioral &amp; Brain Sciences. </w:t>
      </w:r>
      <w:r w:rsidRPr="00AF4F1E">
        <w:t xml:space="preserve">Available on </w:t>
      </w:r>
    </w:p>
    <w:p w:rsidR="00AF4F1E" w:rsidRPr="00053601" w:rsidRDefault="00AF4F1E" w:rsidP="00AF4F1E">
      <w:pPr>
        <w:spacing w:line="480" w:lineRule="auto"/>
        <w:ind w:left="360" w:hanging="360"/>
        <w:rPr>
          <w:rFonts w:eastAsia="Minion-Bold"/>
        </w:rPr>
      </w:pPr>
      <w:r w:rsidRPr="007316C3">
        <w:t xml:space="preserve"> </w:t>
      </w:r>
      <w:hyperlink r:id="rId11" w:tgtFrame="_blank" w:history="1">
        <w:r w:rsidRPr="007316C3">
          <w:rPr>
            <w:rStyle w:val="Hyperlink"/>
          </w:rPr>
          <w:t>http://www.ncbi.nlm.nih.gov/pubmed/25869618</w:t>
        </w:r>
      </w:hyperlink>
      <w:r>
        <w:t>)</w:t>
      </w:r>
    </w:p>
    <w:p w:rsidR="006029A8" w:rsidRDefault="006029A8" w:rsidP="00AF4F1E">
      <w:pPr>
        <w:tabs>
          <w:tab w:val="left" w:pos="-1440"/>
          <w:tab w:val="left" w:pos="-720"/>
          <w:tab w:val="left" w:pos="576"/>
        </w:tabs>
        <w:suppressAutoHyphens/>
        <w:spacing w:line="480" w:lineRule="auto"/>
        <w:ind w:left="360" w:hanging="360"/>
        <w:contextualSpacing/>
      </w:pPr>
      <w:r>
        <w:t xml:space="preserve">Epstein, S. D., </w:t>
      </w:r>
      <w:proofErr w:type="spellStart"/>
      <w:r>
        <w:t>Groat</w:t>
      </w:r>
      <w:proofErr w:type="spellEnd"/>
      <w:r>
        <w:t>, E. M., Kawashima, R.</w:t>
      </w:r>
      <w:r w:rsidR="00AF4F1E">
        <w:t>,</w:t>
      </w:r>
      <w:r>
        <w:t xml:space="preserve"> </w:t>
      </w:r>
      <w:r w:rsidR="00AF4F1E">
        <w:t>&amp;</w:t>
      </w:r>
      <w:r>
        <w:t xml:space="preserve"> </w:t>
      </w:r>
      <w:proofErr w:type="spellStart"/>
      <w:r>
        <w:t>Kitahara</w:t>
      </w:r>
      <w:proofErr w:type="spellEnd"/>
      <w:r>
        <w:t xml:space="preserve">, H. (1998). </w:t>
      </w:r>
      <w:r>
        <w:rPr>
          <w:i/>
          <w:iCs/>
        </w:rPr>
        <w:t>A derivational approach to syntactic relations</w:t>
      </w:r>
      <w:r>
        <w:t>. Oxford: Oxford University Press.</w:t>
      </w:r>
    </w:p>
    <w:p w:rsidR="00AF4F1E" w:rsidRDefault="00AF4F1E" w:rsidP="00AF4F1E">
      <w:pPr>
        <w:spacing w:line="480" w:lineRule="auto"/>
        <w:ind w:left="360" w:hanging="360"/>
      </w:pPr>
      <w:r>
        <w:t>Erickson, L.</w:t>
      </w:r>
      <w:r>
        <w:t xml:space="preserve"> C. </w:t>
      </w:r>
      <w:r>
        <w:t>&amp; Thiessen, E.</w:t>
      </w:r>
      <w:r>
        <w:t xml:space="preserve"> </w:t>
      </w:r>
      <w:r>
        <w:t xml:space="preserve">D. (2015). Statistical learning of language: Theory, validity, and predictions of a statistical learning account of language acquisition. </w:t>
      </w:r>
      <w:r w:rsidRPr="00AF4F1E">
        <w:rPr>
          <w:i/>
          <w:iCs/>
        </w:rPr>
        <w:t>Developmental Review, 37</w:t>
      </w:r>
      <w:r>
        <w:t>, 66</w:t>
      </w:r>
      <w:r>
        <w:t>-</w:t>
      </w:r>
      <w:r>
        <w:t>108</w:t>
      </w:r>
      <w:r>
        <w:t>.</w:t>
      </w:r>
    </w:p>
    <w:p w:rsidR="006029A8" w:rsidRDefault="006029A8" w:rsidP="00A1406D">
      <w:pPr>
        <w:spacing w:line="480" w:lineRule="auto"/>
        <w:ind w:left="360" w:hanging="360"/>
        <w:rPr>
          <w:rFonts w:eastAsia="Times New Roman"/>
        </w:rPr>
      </w:pPr>
      <w:r w:rsidRPr="00053601">
        <w:rPr>
          <w:rFonts w:eastAsia="Times New Roman"/>
          <w:bCs/>
        </w:rPr>
        <w:t>Goodman, J</w:t>
      </w:r>
      <w:r>
        <w:rPr>
          <w:rFonts w:eastAsia="Times New Roman"/>
          <w:bCs/>
        </w:rPr>
        <w:t xml:space="preserve">. </w:t>
      </w:r>
      <w:r w:rsidRPr="00053601">
        <w:rPr>
          <w:rFonts w:eastAsia="Times New Roman"/>
          <w:bCs/>
        </w:rPr>
        <w:t>C., Dale, P</w:t>
      </w:r>
      <w:r>
        <w:rPr>
          <w:rFonts w:eastAsia="Times New Roman"/>
          <w:bCs/>
        </w:rPr>
        <w:t xml:space="preserve">. </w:t>
      </w:r>
      <w:r w:rsidRPr="00053601">
        <w:rPr>
          <w:rFonts w:eastAsia="Times New Roman"/>
          <w:bCs/>
        </w:rPr>
        <w:t>S., &amp; Li, P</w:t>
      </w:r>
      <w:r>
        <w:rPr>
          <w:rFonts w:eastAsia="Times New Roman"/>
          <w:bCs/>
        </w:rPr>
        <w:t xml:space="preserve">. </w:t>
      </w:r>
      <w:r w:rsidRPr="00053601">
        <w:rPr>
          <w:rFonts w:eastAsia="Times New Roman"/>
        </w:rPr>
        <w:t>(2008)</w:t>
      </w:r>
      <w:r>
        <w:rPr>
          <w:rFonts w:eastAsia="Times New Roman"/>
        </w:rPr>
        <w:t xml:space="preserve">. </w:t>
      </w:r>
      <w:r w:rsidRPr="00053601">
        <w:rPr>
          <w:rFonts w:eastAsia="Times New Roman"/>
        </w:rPr>
        <w:t>Does frequency count? Parental input and the acquisition of vocabulary</w:t>
      </w:r>
      <w:r>
        <w:rPr>
          <w:rFonts w:eastAsia="Times New Roman"/>
        </w:rPr>
        <w:t xml:space="preserve">. </w:t>
      </w:r>
      <w:r w:rsidRPr="00053601">
        <w:rPr>
          <w:rFonts w:eastAsia="Times New Roman"/>
          <w:i/>
          <w:iCs/>
        </w:rPr>
        <w:t>Journal of Child</w:t>
      </w:r>
      <w:r w:rsidRPr="00053601">
        <w:rPr>
          <w:rFonts w:eastAsia="Times New Roman"/>
        </w:rPr>
        <w:t xml:space="preserve"> </w:t>
      </w:r>
      <w:r w:rsidRPr="00053601">
        <w:rPr>
          <w:rFonts w:eastAsia="Times New Roman"/>
          <w:i/>
          <w:iCs/>
        </w:rPr>
        <w:t>Language,</w:t>
      </w:r>
      <w:r w:rsidRPr="00053601">
        <w:rPr>
          <w:rFonts w:eastAsia="Times New Roman"/>
        </w:rPr>
        <w:t xml:space="preserve"> </w:t>
      </w:r>
      <w:r w:rsidRPr="00053601">
        <w:rPr>
          <w:rFonts w:eastAsia="Times New Roman"/>
          <w:i/>
          <w:iCs/>
        </w:rPr>
        <w:t>35</w:t>
      </w:r>
      <w:r w:rsidRPr="00053601">
        <w:rPr>
          <w:rFonts w:eastAsia="Times New Roman"/>
        </w:rPr>
        <w:t>, 515-531.</w:t>
      </w:r>
    </w:p>
    <w:p w:rsidR="006029A8" w:rsidRPr="00053601" w:rsidRDefault="006029A8" w:rsidP="00A1406D">
      <w:pPr>
        <w:spacing w:line="480" w:lineRule="auto"/>
        <w:ind w:left="360" w:hanging="360"/>
        <w:rPr>
          <w:rFonts w:eastAsia="Times New Roman"/>
        </w:rPr>
      </w:pPr>
      <w:r w:rsidRPr="00053601">
        <w:rPr>
          <w:rFonts w:eastAsia="Times New Roman"/>
        </w:rPr>
        <w:t>Hauser, M</w:t>
      </w:r>
      <w:r>
        <w:rPr>
          <w:rFonts w:eastAsia="Times New Roman"/>
        </w:rPr>
        <w:t xml:space="preserve">. </w:t>
      </w:r>
      <w:r w:rsidRPr="00053601">
        <w:rPr>
          <w:rFonts w:eastAsia="Times New Roman"/>
        </w:rPr>
        <w:t>D., Chomsky, N., &amp; Fitch, W</w:t>
      </w:r>
      <w:r>
        <w:rPr>
          <w:rFonts w:eastAsia="Times New Roman"/>
        </w:rPr>
        <w:t xml:space="preserve">. </w:t>
      </w:r>
      <w:r w:rsidRPr="00053601">
        <w:rPr>
          <w:rFonts w:eastAsia="Times New Roman"/>
        </w:rPr>
        <w:t>T</w:t>
      </w:r>
      <w:r>
        <w:rPr>
          <w:rFonts w:eastAsia="Times New Roman"/>
        </w:rPr>
        <w:t xml:space="preserve">. </w:t>
      </w:r>
      <w:r w:rsidRPr="00053601">
        <w:rPr>
          <w:rFonts w:eastAsia="Times New Roman"/>
        </w:rPr>
        <w:t>(2002)</w:t>
      </w:r>
      <w:r>
        <w:rPr>
          <w:rFonts w:eastAsia="Times New Roman"/>
        </w:rPr>
        <w:t xml:space="preserve">. </w:t>
      </w:r>
      <w:r w:rsidRPr="00053601">
        <w:rPr>
          <w:rFonts w:eastAsia="Times New Roman"/>
        </w:rPr>
        <w:t xml:space="preserve">The faculty of language: What is it, who has it, and how did it evolve? </w:t>
      </w:r>
      <w:r w:rsidRPr="00053601">
        <w:rPr>
          <w:rFonts w:eastAsia="Times New Roman"/>
          <w:i/>
          <w:iCs/>
        </w:rPr>
        <w:t>Science, 298</w:t>
      </w:r>
      <w:r w:rsidRPr="00053601">
        <w:rPr>
          <w:rFonts w:eastAsia="Times New Roman"/>
        </w:rPr>
        <w:t>, 1569</w:t>
      </w:r>
      <w:r w:rsidRPr="00053601">
        <w:rPr>
          <w:rFonts w:eastAsia="Times New Roman"/>
        </w:rPr>
        <w:noBreakHyphen/>
        <w:t>1579.</w:t>
      </w:r>
    </w:p>
    <w:p w:rsidR="006029A8" w:rsidRPr="00053601" w:rsidRDefault="006029A8" w:rsidP="00A1406D">
      <w:pPr>
        <w:spacing w:line="480" w:lineRule="auto"/>
        <w:ind w:left="360" w:hanging="360"/>
        <w:rPr>
          <w:rFonts w:eastAsia="Times New Roman"/>
        </w:rPr>
      </w:pPr>
      <w:r w:rsidRPr="00053601">
        <w:rPr>
          <w:rFonts w:eastAsia="Times New Roman"/>
        </w:rPr>
        <w:lastRenderedPageBreak/>
        <w:t>Heny, F</w:t>
      </w:r>
      <w:r>
        <w:rPr>
          <w:rFonts w:eastAsia="Times New Roman"/>
        </w:rPr>
        <w:t xml:space="preserve">. </w:t>
      </w:r>
      <w:r w:rsidRPr="00053601">
        <w:rPr>
          <w:rFonts w:eastAsia="Times New Roman"/>
        </w:rPr>
        <w:t>(1979)</w:t>
      </w:r>
      <w:r>
        <w:rPr>
          <w:rFonts w:eastAsia="Times New Roman"/>
        </w:rPr>
        <w:t xml:space="preserve">. </w:t>
      </w:r>
      <w:r w:rsidRPr="00053601">
        <w:rPr>
          <w:rFonts w:eastAsia="Times New Roman"/>
        </w:rPr>
        <w:t>Review of N</w:t>
      </w:r>
      <w:r>
        <w:rPr>
          <w:rFonts w:eastAsia="Times New Roman"/>
        </w:rPr>
        <w:t xml:space="preserve">. </w:t>
      </w:r>
      <w:r w:rsidRPr="00053601">
        <w:rPr>
          <w:rFonts w:eastAsia="Times New Roman"/>
        </w:rPr>
        <w:t xml:space="preserve">Chomsky (1975), </w:t>
      </w:r>
      <w:r w:rsidRPr="00053601">
        <w:rPr>
          <w:rFonts w:eastAsia="Times New Roman"/>
          <w:i/>
          <w:iCs/>
        </w:rPr>
        <w:t>The logical structure of linguistic theory</w:t>
      </w:r>
      <w:r w:rsidRPr="00053601">
        <w:rPr>
          <w:rFonts w:eastAsia="Times New Roman"/>
        </w:rPr>
        <w:t>, New York: Plenum</w:t>
      </w:r>
      <w:r>
        <w:rPr>
          <w:rFonts w:eastAsia="Times New Roman"/>
        </w:rPr>
        <w:t xml:space="preserve">. </w:t>
      </w:r>
      <w:proofErr w:type="spellStart"/>
      <w:r w:rsidRPr="00053601">
        <w:rPr>
          <w:rFonts w:eastAsia="Times New Roman"/>
          <w:i/>
          <w:iCs/>
        </w:rPr>
        <w:t>Synthese</w:t>
      </w:r>
      <w:proofErr w:type="spellEnd"/>
      <w:r w:rsidRPr="00053601">
        <w:rPr>
          <w:rFonts w:eastAsia="Times New Roman"/>
          <w:i/>
          <w:iCs/>
        </w:rPr>
        <w:t>, 40</w:t>
      </w:r>
      <w:r w:rsidRPr="00053601">
        <w:rPr>
          <w:rFonts w:eastAsia="Times New Roman"/>
        </w:rPr>
        <w:t>, 317-352.</w:t>
      </w:r>
    </w:p>
    <w:p w:rsidR="006029A8" w:rsidRDefault="006029A8" w:rsidP="00A1406D">
      <w:pPr>
        <w:spacing w:line="480" w:lineRule="auto"/>
        <w:ind w:left="360" w:hanging="360"/>
        <w:rPr>
          <w:rStyle w:val="citation"/>
        </w:rPr>
      </w:pPr>
      <w:r>
        <w:rPr>
          <w:rStyle w:val="citation"/>
        </w:rPr>
        <w:t xml:space="preserve">Hofstadter, D. R. (1999). </w:t>
      </w:r>
      <w:r>
        <w:rPr>
          <w:rStyle w:val="citation"/>
          <w:i/>
          <w:iCs/>
        </w:rPr>
        <w:t>Gödel, Escher, Bach: An eternal golden braid</w:t>
      </w:r>
      <w:r>
        <w:rPr>
          <w:rStyle w:val="citation"/>
        </w:rPr>
        <w:t>. New York: Basic Books. (Originally published in 1979).</w:t>
      </w:r>
    </w:p>
    <w:p w:rsidR="006029A8" w:rsidRPr="00053601" w:rsidRDefault="006029A8" w:rsidP="00A1406D">
      <w:pPr>
        <w:spacing w:line="480" w:lineRule="auto"/>
        <w:ind w:left="360" w:hanging="360"/>
        <w:rPr>
          <w:rFonts w:eastAsia="Times New Roman"/>
        </w:rPr>
      </w:pPr>
      <w:r w:rsidRPr="00053601">
        <w:rPr>
          <w:rFonts w:eastAsia="Times New Roman"/>
        </w:rPr>
        <w:t>Hudson, R</w:t>
      </w:r>
      <w:r>
        <w:rPr>
          <w:rFonts w:eastAsia="Times New Roman"/>
        </w:rPr>
        <w:t xml:space="preserve">. </w:t>
      </w:r>
      <w:r w:rsidRPr="00053601">
        <w:rPr>
          <w:rFonts w:eastAsia="Times New Roman"/>
        </w:rPr>
        <w:t>(1990)</w:t>
      </w:r>
      <w:r>
        <w:rPr>
          <w:rFonts w:eastAsia="Times New Roman"/>
        </w:rPr>
        <w:t xml:space="preserve">. </w:t>
      </w:r>
      <w:r w:rsidRPr="00053601">
        <w:rPr>
          <w:rFonts w:eastAsia="Times New Roman"/>
          <w:i/>
          <w:iCs/>
        </w:rPr>
        <w:t>English Word Grammar</w:t>
      </w:r>
      <w:r>
        <w:rPr>
          <w:rFonts w:eastAsia="Times New Roman"/>
        </w:rPr>
        <w:t xml:space="preserve">. </w:t>
      </w:r>
      <w:r w:rsidRPr="00053601">
        <w:rPr>
          <w:rFonts w:eastAsia="Times New Roman"/>
        </w:rPr>
        <w:t>Oxford: Basil Blackwell.</w:t>
      </w:r>
    </w:p>
    <w:p w:rsidR="006029A8" w:rsidRDefault="006029A8" w:rsidP="00A1406D">
      <w:pPr>
        <w:tabs>
          <w:tab w:val="left" w:pos="298"/>
          <w:tab w:val="left" w:pos="451"/>
        </w:tabs>
        <w:suppressAutoHyphens/>
        <w:spacing w:line="480" w:lineRule="auto"/>
        <w:ind w:left="360" w:hanging="360"/>
        <w:rPr>
          <w:rFonts w:ascii="Courier New" w:hAnsi="Courier New" w:cs="Courier New"/>
          <w:sz w:val="20"/>
          <w:szCs w:val="20"/>
        </w:rPr>
      </w:pPr>
      <w:r>
        <w:t xml:space="preserve">Hudson, R. (1995). </w:t>
      </w:r>
      <w:r>
        <w:rPr>
          <w:i/>
          <w:iCs/>
        </w:rPr>
        <w:t>Word meaning</w:t>
      </w:r>
      <w:r>
        <w:t>. London:</w:t>
      </w:r>
      <w:r>
        <w:rPr>
          <w:rFonts w:ascii="Courier New" w:hAnsi="Courier New" w:cs="Courier New"/>
          <w:sz w:val="20"/>
          <w:szCs w:val="20"/>
        </w:rPr>
        <w:t xml:space="preserve"> Routledge.</w:t>
      </w:r>
    </w:p>
    <w:p w:rsidR="006029A8" w:rsidRPr="00053601" w:rsidRDefault="006029A8" w:rsidP="00A1406D">
      <w:pPr>
        <w:spacing w:line="480" w:lineRule="auto"/>
        <w:ind w:left="360" w:hanging="360"/>
        <w:rPr>
          <w:rFonts w:eastAsia="Times New Roman"/>
        </w:rPr>
      </w:pPr>
      <w:r w:rsidRPr="00053601">
        <w:rPr>
          <w:rFonts w:eastAsia="Times New Roman"/>
        </w:rPr>
        <w:t>Hudson, R</w:t>
      </w:r>
      <w:r>
        <w:rPr>
          <w:rFonts w:eastAsia="Times New Roman"/>
        </w:rPr>
        <w:t xml:space="preserve">. </w:t>
      </w:r>
      <w:r w:rsidRPr="00053601">
        <w:rPr>
          <w:rFonts w:eastAsia="Times New Roman"/>
        </w:rPr>
        <w:t>(2014)</w:t>
      </w:r>
      <w:r>
        <w:rPr>
          <w:rFonts w:eastAsia="Times New Roman"/>
        </w:rPr>
        <w:t xml:space="preserve">. </w:t>
      </w:r>
      <w:r w:rsidRPr="00053601">
        <w:rPr>
          <w:rFonts w:eastAsia="Times New Roman"/>
          <w:i/>
          <w:iCs/>
        </w:rPr>
        <w:t>An encyclopedia of Word Grammar and English grammar</w:t>
      </w:r>
      <w:r>
        <w:rPr>
          <w:rFonts w:eastAsia="Times New Roman"/>
          <w:i/>
          <w:iCs/>
        </w:rPr>
        <w:t xml:space="preserve">. </w:t>
      </w:r>
      <w:r w:rsidRPr="00053601">
        <w:rPr>
          <w:rFonts w:eastAsia="Times New Roman"/>
        </w:rPr>
        <w:t xml:space="preserve"> http://www.phon.ucl.ac.uk/home/dick/enc2010/frames/frameset.htm</w:t>
      </w:r>
    </w:p>
    <w:p w:rsidR="006029A8" w:rsidRDefault="006029A8" w:rsidP="00A1406D">
      <w:pPr>
        <w:spacing w:line="480" w:lineRule="auto"/>
        <w:ind w:left="360" w:hanging="360"/>
        <w:rPr>
          <w:rStyle w:val="Emphasis"/>
        </w:rPr>
      </w:pPr>
      <w:r>
        <w:t>Lieven, E., Salomo, D., &amp; Tomasello, M. (2009). Two-year-old children’s production of multiword utterances: A usage-based analysis.</w:t>
      </w:r>
      <w:r>
        <w:rPr>
          <w:rStyle w:val="Emphasis"/>
        </w:rPr>
        <w:t xml:space="preserve"> Cognitive Linguistics, 20</w:t>
      </w:r>
      <w:r>
        <w:t>, 481-508</w:t>
      </w:r>
      <w:r>
        <w:rPr>
          <w:rStyle w:val="Emphasis"/>
        </w:rPr>
        <w:t>.</w:t>
      </w:r>
    </w:p>
    <w:p w:rsidR="006029A8" w:rsidRPr="00053601" w:rsidRDefault="006029A8" w:rsidP="00A1406D">
      <w:pPr>
        <w:spacing w:line="480" w:lineRule="auto"/>
        <w:ind w:left="360" w:hanging="360"/>
        <w:rPr>
          <w:rFonts w:eastAsia="Times New Roman"/>
        </w:rPr>
      </w:pPr>
      <w:r w:rsidRPr="00053601">
        <w:rPr>
          <w:rFonts w:eastAsia="Times New Roman"/>
        </w:rPr>
        <w:t>MacWhinney, B</w:t>
      </w:r>
      <w:r>
        <w:rPr>
          <w:rFonts w:eastAsia="Times New Roman"/>
        </w:rPr>
        <w:t xml:space="preserve">. </w:t>
      </w:r>
      <w:r w:rsidRPr="00053601">
        <w:rPr>
          <w:rFonts w:eastAsia="Times New Roman"/>
        </w:rPr>
        <w:t>(1982)</w:t>
      </w:r>
      <w:r>
        <w:rPr>
          <w:rFonts w:eastAsia="Times New Roman"/>
        </w:rPr>
        <w:t xml:space="preserve">. </w:t>
      </w:r>
      <w:r w:rsidRPr="00053601">
        <w:rPr>
          <w:rFonts w:eastAsia="Times New Roman"/>
        </w:rPr>
        <w:t>Basic syntactic processes</w:t>
      </w:r>
      <w:r>
        <w:rPr>
          <w:rFonts w:eastAsia="Times New Roman"/>
        </w:rPr>
        <w:t xml:space="preserve">. </w:t>
      </w:r>
      <w:r w:rsidRPr="00053601">
        <w:rPr>
          <w:rFonts w:eastAsia="Times New Roman"/>
        </w:rPr>
        <w:t>In S</w:t>
      </w:r>
      <w:r>
        <w:rPr>
          <w:rFonts w:eastAsia="Times New Roman"/>
        </w:rPr>
        <w:t xml:space="preserve">. </w:t>
      </w:r>
      <w:r w:rsidRPr="00053601">
        <w:rPr>
          <w:rFonts w:eastAsia="Times New Roman"/>
        </w:rPr>
        <w:t>A</w:t>
      </w:r>
      <w:r>
        <w:rPr>
          <w:rFonts w:eastAsia="Times New Roman"/>
        </w:rPr>
        <w:t xml:space="preserve">. </w:t>
      </w:r>
      <w:r w:rsidRPr="00053601">
        <w:rPr>
          <w:rFonts w:eastAsia="Times New Roman"/>
        </w:rPr>
        <w:t xml:space="preserve">Kuczaj (Ed.), </w:t>
      </w:r>
      <w:r w:rsidRPr="00053601">
        <w:rPr>
          <w:rFonts w:eastAsia="Times New Roman"/>
          <w:i/>
          <w:iCs/>
        </w:rPr>
        <w:t>Language development 1</w:t>
      </w:r>
      <w:r>
        <w:rPr>
          <w:rFonts w:eastAsia="Times New Roman"/>
          <w:i/>
          <w:iCs/>
        </w:rPr>
        <w:t xml:space="preserve">. </w:t>
      </w:r>
      <w:r w:rsidRPr="00053601">
        <w:rPr>
          <w:rFonts w:eastAsia="Times New Roman"/>
          <w:i/>
          <w:iCs/>
        </w:rPr>
        <w:t>Syntax and semantics</w:t>
      </w:r>
      <w:r w:rsidRPr="00053601">
        <w:rPr>
          <w:rFonts w:eastAsia="Times New Roman"/>
        </w:rPr>
        <w:t xml:space="preserve"> (pp</w:t>
      </w:r>
      <w:r>
        <w:rPr>
          <w:rFonts w:eastAsia="Times New Roman"/>
        </w:rPr>
        <w:t xml:space="preserve">. </w:t>
      </w:r>
      <w:r w:rsidRPr="00053601">
        <w:rPr>
          <w:rFonts w:eastAsia="Times New Roman"/>
        </w:rPr>
        <w:t>73-136)</w:t>
      </w:r>
      <w:r>
        <w:rPr>
          <w:rFonts w:eastAsia="Times New Roman"/>
        </w:rPr>
        <w:t xml:space="preserve">. </w:t>
      </w:r>
      <w:r w:rsidRPr="00053601">
        <w:rPr>
          <w:rFonts w:eastAsia="Times New Roman"/>
        </w:rPr>
        <w:t>Hillsdale, NJ: Erlbaum.</w:t>
      </w:r>
    </w:p>
    <w:p w:rsidR="006029A8" w:rsidRPr="00053601" w:rsidRDefault="006029A8" w:rsidP="00A1406D">
      <w:pPr>
        <w:spacing w:line="480" w:lineRule="auto"/>
        <w:ind w:left="360" w:hanging="360"/>
        <w:rPr>
          <w:rFonts w:eastAsia="Times New Roman"/>
        </w:rPr>
      </w:pPr>
      <w:r w:rsidRPr="00053601">
        <w:rPr>
          <w:rFonts w:eastAsia="Times New Roman"/>
        </w:rPr>
        <w:t>MacWhinney, B</w:t>
      </w:r>
      <w:r>
        <w:rPr>
          <w:rFonts w:eastAsia="Times New Roman"/>
        </w:rPr>
        <w:t xml:space="preserve">. </w:t>
      </w:r>
      <w:r w:rsidRPr="00053601">
        <w:rPr>
          <w:rFonts w:eastAsia="Times New Roman"/>
        </w:rPr>
        <w:t>(2000)</w:t>
      </w:r>
      <w:r>
        <w:rPr>
          <w:rFonts w:eastAsia="Times New Roman"/>
        </w:rPr>
        <w:t xml:space="preserve">. </w:t>
      </w:r>
      <w:r w:rsidRPr="00053601">
        <w:rPr>
          <w:rFonts w:eastAsia="Times New Roman"/>
          <w:i/>
          <w:iCs/>
        </w:rPr>
        <w:t>The CHILDES project: Tools for analyzing talk</w:t>
      </w:r>
      <w:r w:rsidRPr="00053601">
        <w:rPr>
          <w:rFonts w:eastAsia="Times New Roman"/>
        </w:rPr>
        <w:t xml:space="preserve"> (3</w:t>
      </w:r>
      <w:r w:rsidRPr="00053601">
        <w:rPr>
          <w:rFonts w:eastAsia="Times New Roman"/>
          <w:vertAlign w:val="superscript"/>
        </w:rPr>
        <w:t>rd</w:t>
      </w:r>
      <w:r w:rsidRPr="00053601">
        <w:rPr>
          <w:rFonts w:eastAsia="Times New Roman"/>
        </w:rPr>
        <w:t xml:space="preserve"> ed.)</w:t>
      </w:r>
      <w:r>
        <w:rPr>
          <w:rFonts w:eastAsia="Times New Roman"/>
        </w:rPr>
        <w:t xml:space="preserve">. </w:t>
      </w:r>
      <w:r w:rsidRPr="00053601">
        <w:rPr>
          <w:rFonts w:eastAsia="Times New Roman"/>
        </w:rPr>
        <w:t>Mahwah, NJ: Erlbaum.</w:t>
      </w:r>
    </w:p>
    <w:p w:rsidR="006029A8" w:rsidRPr="00053601" w:rsidRDefault="006029A8" w:rsidP="00A1406D">
      <w:pPr>
        <w:spacing w:line="480" w:lineRule="auto"/>
        <w:ind w:left="360" w:hanging="360"/>
        <w:rPr>
          <w:rFonts w:eastAsia="Minion-Bold"/>
        </w:rPr>
      </w:pPr>
      <w:r w:rsidRPr="00053601">
        <w:rPr>
          <w:rFonts w:eastAsia="Minion-Bold"/>
        </w:rPr>
        <w:t>Ninio, A</w:t>
      </w:r>
      <w:r>
        <w:rPr>
          <w:rFonts w:eastAsia="Minion-Bold"/>
        </w:rPr>
        <w:t xml:space="preserve">. </w:t>
      </w:r>
      <w:r w:rsidRPr="00053601">
        <w:rPr>
          <w:rFonts w:eastAsia="Minion-Bold"/>
        </w:rPr>
        <w:t>(2006)</w:t>
      </w:r>
      <w:r>
        <w:rPr>
          <w:rFonts w:eastAsia="Minion-Bold"/>
        </w:rPr>
        <w:t xml:space="preserve">. </w:t>
      </w:r>
      <w:r w:rsidRPr="00053601">
        <w:rPr>
          <w:rFonts w:eastAsia="Minion-Bold"/>
          <w:i/>
          <w:iCs/>
        </w:rPr>
        <w:t>Language and the learning curve: A new theory of syntactic development</w:t>
      </w:r>
      <w:r>
        <w:rPr>
          <w:rFonts w:eastAsia="Minion-Bold"/>
          <w:i/>
          <w:iCs/>
        </w:rPr>
        <w:t xml:space="preserve">. </w:t>
      </w:r>
      <w:r w:rsidRPr="00053601">
        <w:rPr>
          <w:rFonts w:eastAsia="Minion-Bold"/>
        </w:rPr>
        <w:t>Oxford: O.U.P.</w:t>
      </w:r>
    </w:p>
    <w:p w:rsidR="00885A37" w:rsidRDefault="006029A8" w:rsidP="00885A37">
      <w:pPr>
        <w:spacing w:line="480" w:lineRule="auto"/>
        <w:ind w:left="360" w:hanging="360"/>
        <w:rPr>
          <w:rFonts w:eastAsia="Times New Roman"/>
        </w:rPr>
      </w:pPr>
      <w:r w:rsidRPr="00053601">
        <w:rPr>
          <w:rFonts w:eastAsia="Times New Roman"/>
        </w:rPr>
        <w:t>Ninio, A</w:t>
      </w:r>
      <w:r>
        <w:rPr>
          <w:rFonts w:eastAsia="Times New Roman"/>
        </w:rPr>
        <w:t xml:space="preserve">. </w:t>
      </w:r>
      <w:r w:rsidRPr="00053601">
        <w:rPr>
          <w:rFonts w:eastAsia="Times New Roman"/>
        </w:rPr>
        <w:t>(2014</w:t>
      </w:r>
      <w:r>
        <w:rPr>
          <w:rFonts w:eastAsia="Times New Roman"/>
        </w:rPr>
        <w:t>a</w:t>
      </w:r>
      <w:r w:rsidRPr="00053601">
        <w:rPr>
          <w:rFonts w:eastAsia="Times New Roman"/>
        </w:rPr>
        <w:t>)</w:t>
      </w:r>
      <w:r>
        <w:rPr>
          <w:rFonts w:eastAsia="Times New Roman"/>
        </w:rPr>
        <w:t xml:space="preserve">. </w:t>
      </w:r>
      <w:r w:rsidRPr="00053601">
        <w:rPr>
          <w:rFonts w:eastAsia="Times New Roman"/>
        </w:rPr>
        <w:t>Learning a generative syntax from transparent syntactic atoms in the linguistic input</w:t>
      </w:r>
      <w:r>
        <w:rPr>
          <w:rFonts w:eastAsia="Times New Roman"/>
        </w:rPr>
        <w:t xml:space="preserve">. </w:t>
      </w:r>
      <w:r w:rsidRPr="00053601">
        <w:rPr>
          <w:rFonts w:eastAsia="Times New Roman"/>
          <w:i/>
          <w:iCs/>
        </w:rPr>
        <w:t>Journal of Child Language, 41</w:t>
      </w:r>
      <w:r w:rsidRPr="00053601">
        <w:rPr>
          <w:rFonts w:eastAsia="Times New Roman"/>
        </w:rPr>
        <w:t>, 1249-1275</w:t>
      </w:r>
      <w:r>
        <w:rPr>
          <w:rFonts w:eastAsia="Times New Roman"/>
        </w:rPr>
        <w:t xml:space="preserve">. </w:t>
      </w:r>
      <w:r w:rsidRPr="00053601">
        <w:rPr>
          <w:rFonts w:eastAsia="Times New Roman"/>
        </w:rPr>
        <w:t>doi:10.1017/S0305000913000470</w:t>
      </w:r>
    </w:p>
    <w:p w:rsidR="00885A37" w:rsidRDefault="006029A8" w:rsidP="00885A37">
      <w:pPr>
        <w:spacing w:line="480" w:lineRule="auto"/>
        <w:ind w:left="360" w:hanging="360"/>
        <w:rPr>
          <w:color w:val="000000"/>
        </w:rPr>
      </w:pPr>
      <w:r w:rsidRPr="003B151B">
        <w:rPr>
          <w:color w:val="000000"/>
        </w:rPr>
        <w:t>Ninio, A. (2014</w:t>
      </w:r>
      <w:r>
        <w:rPr>
          <w:color w:val="000000"/>
        </w:rPr>
        <w:t>b</w:t>
      </w:r>
      <w:r w:rsidRPr="003B151B">
        <w:rPr>
          <w:color w:val="000000"/>
        </w:rPr>
        <w:t xml:space="preserve">). Variables and values in children’s early word-combinations. </w:t>
      </w:r>
      <w:r w:rsidRPr="003B151B">
        <w:rPr>
          <w:i/>
          <w:iCs/>
        </w:rPr>
        <w:t>Psychology of Language and Communication,</w:t>
      </w:r>
      <w:r w:rsidRPr="003B151B">
        <w:rPr>
          <w:i/>
          <w:iCs/>
          <w:color w:val="000000"/>
          <w:sz w:val="27"/>
          <w:szCs w:val="27"/>
        </w:rPr>
        <w:t xml:space="preserve"> </w:t>
      </w:r>
      <w:r w:rsidRPr="00CB4D9E">
        <w:rPr>
          <w:i/>
          <w:iCs/>
          <w:color w:val="000000"/>
        </w:rPr>
        <w:t>18(2</w:t>
      </w:r>
      <w:r w:rsidRPr="003B151B">
        <w:rPr>
          <w:i/>
          <w:iCs/>
          <w:color w:val="000000"/>
          <w:sz w:val="27"/>
          <w:szCs w:val="27"/>
        </w:rPr>
        <w:t>)</w:t>
      </w:r>
      <w:r>
        <w:rPr>
          <w:i/>
          <w:iCs/>
          <w:color w:val="000000"/>
          <w:sz w:val="27"/>
          <w:szCs w:val="27"/>
        </w:rPr>
        <w:t xml:space="preserve">, </w:t>
      </w:r>
      <w:r w:rsidRPr="00CB4D9E">
        <w:rPr>
          <w:iCs/>
          <w:color w:val="000000"/>
        </w:rPr>
        <w:t>106</w:t>
      </w:r>
      <w:r w:rsidRPr="00CB4D9E">
        <w:rPr>
          <w:i/>
          <w:iCs/>
          <w:color w:val="000000"/>
        </w:rPr>
        <w:t>-</w:t>
      </w:r>
      <w:r w:rsidRPr="00CB4D9E">
        <w:rPr>
          <w:iCs/>
          <w:color w:val="000000"/>
        </w:rPr>
        <w:t>125</w:t>
      </w:r>
      <w:r w:rsidRPr="003B151B">
        <w:rPr>
          <w:i/>
          <w:iCs/>
          <w:color w:val="000000"/>
          <w:sz w:val="27"/>
          <w:szCs w:val="27"/>
        </w:rPr>
        <w:t>.</w:t>
      </w:r>
      <w:r w:rsidRPr="003B151B">
        <w:rPr>
          <w:rFonts w:cs="Linux Libertine O"/>
          <w:color w:val="000000"/>
          <w:sz w:val="23"/>
          <w:szCs w:val="23"/>
        </w:rPr>
        <w:t xml:space="preserve"> </w:t>
      </w:r>
      <w:proofErr w:type="spellStart"/>
      <w:r w:rsidRPr="003B151B">
        <w:rPr>
          <w:color w:val="000000"/>
        </w:rPr>
        <w:t>doi</w:t>
      </w:r>
      <w:proofErr w:type="spellEnd"/>
      <w:r>
        <w:rPr>
          <w:color w:val="000000"/>
        </w:rPr>
        <w:t>: 10.2478/plc-2014-0009</w:t>
      </w:r>
    </w:p>
    <w:p w:rsidR="006029A8" w:rsidRPr="00053601" w:rsidRDefault="006029A8" w:rsidP="00885A37">
      <w:pPr>
        <w:spacing w:line="480" w:lineRule="auto"/>
        <w:ind w:left="360" w:hanging="360"/>
        <w:rPr>
          <w:rFonts w:eastAsia="Times New Roman"/>
        </w:rPr>
      </w:pPr>
      <w:r w:rsidRPr="00053601">
        <w:rPr>
          <w:rFonts w:eastAsia="Times New Roman"/>
        </w:rPr>
        <w:t>Powers, S</w:t>
      </w:r>
      <w:r>
        <w:rPr>
          <w:rFonts w:eastAsia="Times New Roman"/>
        </w:rPr>
        <w:t xml:space="preserve">. </w:t>
      </w:r>
      <w:r w:rsidRPr="00053601">
        <w:rPr>
          <w:rFonts w:eastAsia="Times New Roman"/>
        </w:rPr>
        <w:t>M</w:t>
      </w:r>
      <w:r>
        <w:rPr>
          <w:rFonts w:eastAsia="Times New Roman"/>
        </w:rPr>
        <w:t xml:space="preserve">. </w:t>
      </w:r>
      <w:r w:rsidRPr="00053601">
        <w:rPr>
          <w:rFonts w:eastAsia="Times New Roman"/>
        </w:rPr>
        <w:t>(2002)</w:t>
      </w:r>
      <w:r>
        <w:rPr>
          <w:rFonts w:eastAsia="Times New Roman"/>
        </w:rPr>
        <w:t xml:space="preserve">. </w:t>
      </w:r>
      <w:r w:rsidRPr="00053601">
        <w:rPr>
          <w:rFonts w:eastAsia="Times New Roman"/>
        </w:rPr>
        <w:t>Merge as a basic mechanism of language: Evidence from language acquisition</w:t>
      </w:r>
      <w:r>
        <w:rPr>
          <w:rFonts w:eastAsia="Times New Roman"/>
        </w:rPr>
        <w:t xml:space="preserve">. </w:t>
      </w:r>
      <w:r w:rsidRPr="00053601">
        <w:rPr>
          <w:rFonts w:eastAsia="Times New Roman"/>
        </w:rPr>
        <w:t>In E</w:t>
      </w:r>
      <w:r>
        <w:rPr>
          <w:rFonts w:eastAsia="Times New Roman"/>
        </w:rPr>
        <w:t xml:space="preserve">. </w:t>
      </w:r>
      <w:proofErr w:type="spellStart"/>
      <w:r w:rsidRPr="00053601">
        <w:rPr>
          <w:rFonts w:eastAsia="Times New Roman"/>
        </w:rPr>
        <w:t>Witruk</w:t>
      </w:r>
      <w:proofErr w:type="spellEnd"/>
      <w:r w:rsidRPr="00053601">
        <w:rPr>
          <w:rFonts w:eastAsia="Times New Roman"/>
        </w:rPr>
        <w:t xml:space="preserve"> &amp; A</w:t>
      </w:r>
      <w:r>
        <w:rPr>
          <w:rFonts w:eastAsia="Times New Roman"/>
        </w:rPr>
        <w:t xml:space="preserve">. </w:t>
      </w:r>
      <w:r w:rsidRPr="00053601">
        <w:rPr>
          <w:rFonts w:eastAsia="Times New Roman"/>
        </w:rPr>
        <w:t>D</w:t>
      </w:r>
      <w:r>
        <w:rPr>
          <w:rFonts w:eastAsia="Times New Roman"/>
        </w:rPr>
        <w:t xml:space="preserve">. </w:t>
      </w:r>
      <w:proofErr w:type="spellStart"/>
      <w:r w:rsidRPr="00053601">
        <w:rPr>
          <w:rFonts w:eastAsia="Times New Roman"/>
        </w:rPr>
        <w:t>Friederici</w:t>
      </w:r>
      <w:proofErr w:type="spellEnd"/>
      <w:r w:rsidRPr="00053601">
        <w:rPr>
          <w:rFonts w:eastAsia="Times New Roman"/>
        </w:rPr>
        <w:t xml:space="preserve"> (Eds.), </w:t>
      </w:r>
      <w:r w:rsidRPr="00053601">
        <w:rPr>
          <w:rFonts w:eastAsia="Times New Roman"/>
          <w:i/>
          <w:iCs/>
        </w:rPr>
        <w:t>Basic functions of language, reading and reading disability</w:t>
      </w:r>
      <w:r w:rsidRPr="00053601">
        <w:rPr>
          <w:rFonts w:eastAsia="Times New Roman"/>
        </w:rPr>
        <w:t xml:space="preserve"> (pp</w:t>
      </w:r>
      <w:r>
        <w:rPr>
          <w:rFonts w:eastAsia="Times New Roman"/>
        </w:rPr>
        <w:t xml:space="preserve">. </w:t>
      </w:r>
      <w:r w:rsidRPr="00053601">
        <w:rPr>
          <w:rFonts w:eastAsia="Times New Roman"/>
        </w:rPr>
        <w:t>105-117)</w:t>
      </w:r>
      <w:r>
        <w:rPr>
          <w:rFonts w:eastAsia="Times New Roman"/>
        </w:rPr>
        <w:t xml:space="preserve">. </w:t>
      </w:r>
      <w:r w:rsidRPr="00053601">
        <w:rPr>
          <w:rFonts w:eastAsia="Times New Roman"/>
        </w:rPr>
        <w:t>Dordrecht, Netherlands: Kluwer.</w:t>
      </w:r>
    </w:p>
    <w:p w:rsidR="006029A8" w:rsidRDefault="006029A8" w:rsidP="00A1406D">
      <w:pPr>
        <w:spacing w:line="480" w:lineRule="auto"/>
        <w:ind w:left="360" w:hanging="360"/>
        <w:rPr>
          <w:rFonts w:eastAsia="Times New Roman"/>
        </w:rPr>
      </w:pPr>
      <w:r w:rsidRPr="00053601">
        <w:rPr>
          <w:rFonts w:eastAsia="Times New Roman"/>
        </w:rPr>
        <w:lastRenderedPageBreak/>
        <w:t>Quirk, R., Greenbaum, S., Leech, G., &amp; Svartvik, J</w:t>
      </w:r>
      <w:r>
        <w:rPr>
          <w:rFonts w:eastAsia="Times New Roman"/>
        </w:rPr>
        <w:t xml:space="preserve">. </w:t>
      </w:r>
      <w:r w:rsidRPr="00053601">
        <w:rPr>
          <w:rFonts w:eastAsia="Times New Roman"/>
        </w:rPr>
        <w:t>(1985)</w:t>
      </w:r>
      <w:r>
        <w:rPr>
          <w:rFonts w:eastAsia="Times New Roman"/>
        </w:rPr>
        <w:t xml:space="preserve">. </w:t>
      </w:r>
      <w:r w:rsidRPr="00053601">
        <w:rPr>
          <w:rFonts w:eastAsia="Times New Roman"/>
          <w:i/>
          <w:iCs/>
        </w:rPr>
        <w:t>A comprehensive grammar of the English language</w:t>
      </w:r>
      <w:r>
        <w:rPr>
          <w:rFonts w:eastAsia="Times New Roman"/>
          <w:i/>
          <w:iCs/>
        </w:rPr>
        <w:t xml:space="preserve">. </w:t>
      </w:r>
      <w:r w:rsidRPr="00053601">
        <w:rPr>
          <w:rFonts w:eastAsia="Times New Roman"/>
        </w:rPr>
        <w:t>London: Longman.</w:t>
      </w:r>
    </w:p>
    <w:p w:rsidR="006029A8" w:rsidRPr="00F5346A" w:rsidRDefault="006029A8" w:rsidP="00A1406D">
      <w:pPr>
        <w:spacing w:line="480" w:lineRule="auto"/>
        <w:ind w:left="360" w:hanging="360"/>
        <w:rPr>
          <w:rFonts w:eastAsia="Times New Roman"/>
        </w:rPr>
      </w:pPr>
      <w:r w:rsidRPr="00E54C28">
        <w:rPr>
          <w:rFonts w:eastAsia="Minion-Bold"/>
        </w:rPr>
        <w:t>Radford, A.</w:t>
      </w:r>
      <w:r w:rsidRPr="00966607">
        <w:rPr>
          <w:rFonts w:eastAsia="Minion-Bold"/>
          <w:b/>
          <w:bCs/>
        </w:rPr>
        <w:t xml:space="preserve"> </w:t>
      </w:r>
      <w:r>
        <w:rPr>
          <w:rFonts w:eastAsia="Minion-Regular"/>
        </w:rPr>
        <w:t>(</w:t>
      </w:r>
      <w:r w:rsidRPr="00966607">
        <w:rPr>
          <w:rFonts w:eastAsia="Minion-Regular"/>
        </w:rPr>
        <w:t>1990</w:t>
      </w:r>
      <w:r>
        <w:rPr>
          <w:rFonts w:eastAsia="Minion-Regular"/>
        </w:rPr>
        <w:t>)</w:t>
      </w:r>
      <w:r w:rsidRPr="00966607">
        <w:rPr>
          <w:rFonts w:eastAsia="Minion-Regular"/>
        </w:rPr>
        <w:t xml:space="preserve">. </w:t>
      </w:r>
      <w:r>
        <w:rPr>
          <w:i/>
          <w:iCs/>
        </w:rPr>
        <w:t>S</w:t>
      </w:r>
      <w:r w:rsidRPr="00966607">
        <w:rPr>
          <w:i/>
          <w:iCs/>
        </w:rPr>
        <w:t>yntactic theory and the acquisition of English syntax</w:t>
      </w:r>
      <w:r>
        <w:rPr>
          <w:i/>
          <w:iCs/>
        </w:rPr>
        <w:t xml:space="preserve">. </w:t>
      </w:r>
      <w:r w:rsidRPr="00966607">
        <w:rPr>
          <w:rFonts w:eastAsia="Minion-Regular"/>
        </w:rPr>
        <w:t>Oxford : Blackwell</w:t>
      </w:r>
      <w:r>
        <w:rPr>
          <w:rFonts w:eastAsia="Minion-Regular"/>
        </w:rPr>
        <w:t>.</w:t>
      </w:r>
    </w:p>
    <w:p w:rsidR="006029A8" w:rsidRPr="00966607" w:rsidRDefault="006029A8" w:rsidP="00A1406D">
      <w:pPr>
        <w:tabs>
          <w:tab w:val="left" w:pos="360"/>
        </w:tabs>
        <w:spacing w:line="480" w:lineRule="auto"/>
        <w:ind w:left="360" w:hanging="360"/>
        <w:rPr>
          <w:rFonts w:eastAsia="Minion-Regular"/>
        </w:rPr>
      </w:pPr>
      <w:r w:rsidRPr="00E54C28">
        <w:rPr>
          <w:rFonts w:eastAsia="Minion-Bold"/>
        </w:rPr>
        <w:t xml:space="preserve">Serratrice, L., Joseph, K. L., </w:t>
      </w:r>
      <w:r>
        <w:rPr>
          <w:rFonts w:eastAsia="Minion-Bold"/>
        </w:rPr>
        <w:t>&amp;</w:t>
      </w:r>
      <w:r w:rsidRPr="00E54C28">
        <w:rPr>
          <w:rFonts w:eastAsia="Minion-Bold"/>
        </w:rPr>
        <w:t xml:space="preserve"> Conti-Ramsden, G.</w:t>
      </w:r>
      <w:r w:rsidRPr="00966607">
        <w:rPr>
          <w:rFonts w:eastAsia="Minion-Bold"/>
          <w:b/>
          <w:bCs/>
        </w:rPr>
        <w:t xml:space="preserve"> </w:t>
      </w:r>
      <w:r>
        <w:rPr>
          <w:rFonts w:eastAsia="Minion-Regular"/>
        </w:rPr>
        <w:t>(</w:t>
      </w:r>
      <w:r w:rsidRPr="00966607">
        <w:rPr>
          <w:rFonts w:eastAsia="Minion-Regular"/>
        </w:rPr>
        <w:t>2003</w:t>
      </w:r>
      <w:r>
        <w:rPr>
          <w:rFonts w:eastAsia="Minion-Regular"/>
        </w:rPr>
        <w:t>)</w:t>
      </w:r>
      <w:r w:rsidRPr="00966607">
        <w:rPr>
          <w:rFonts w:eastAsia="Minion-Regular"/>
        </w:rPr>
        <w:t>. The acquisition</w:t>
      </w:r>
      <w:r>
        <w:rPr>
          <w:rFonts w:eastAsia="Minion-Regular"/>
        </w:rPr>
        <w:t xml:space="preserve"> </w:t>
      </w:r>
      <w:r w:rsidRPr="00966607">
        <w:rPr>
          <w:rFonts w:eastAsia="Minion-Regular"/>
        </w:rPr>
        <w:t>of past tense in preschool children with specific language impairment and</w:t>
      </w:r>
      <w:r>
        <w:rPr>
          <w:rFonts w:eastAsia="Minion-Regular"/>
        </w:rPr>
        <w:t xml:space="preserve"> </w:t>
      </w:r>
      <w:r w:rsidRPr="00966607">
        <w:rPr>
          <w:rFonts w:eastAsia="Minion-Regular"/>
        </w:rPr>
        <w:t>unaffected controls: regular and irregular forms</w:t>
      </w:r>
      <w:r>
        <w:rPr>
          <w:rFonts w:eastAsia="Minion-Regular"/>
        </w:rPr>
        <w:t>.</w:t>
      </w:r>
      <w:r w:rsidRPr="00966607">
        <w:rPr>
          <w:rFonts w:eastAsia="Minion-Regular"/>
        </w:rPr>
        <w:t xml:space="preserve"> </w:t>
      </w:r>
      <w:r w:rsidRPr="00966607">
        <w:rPr>
          <w:i/>
          <w:iCs/>
        </w:rPr>
        <w:t>Linguistics</w:t>
      </w:r>
      <w:r>
        <w:rPr>
          <w:i/>
          <w:iCs/>
        </w:rPr>
        <w:t>,</w:t>
      </w:r>
      <w:r w:rsidRPr="00966607">
        <w:rPr>
          <w:rFonts w:eastAsia="Minion-Regular"/>
        </w:rPr>
        <w:t xml:space="preserve"> </w:t>
      </w:r>
      <w:r>
        <w:rPr>
          <w:rFonts w:eastAsia="Minion-Bold"/>
          <w:i/>
          <w:iCs/>
        </w:rPr>
        <w:t>41</w:t>
      </w:r>
      <w:r w:rsidRPr="00E54C28">
        <w:rPr>
          <w:rFonts w:eastAsia="Minion-Regular"/>
          <w:i/>
          <w:iCs/>
        </w:rPr>
        <w:t>-</w:t>
      </w:r>
      <w:r w:rsidRPr="00E54C28">
        <w:rPr>
          <w:rFonts w:eastAsia="Minion-Bold"/>
          <w:i/>
          <w:iCs/>
        </w:rPr>
        <w:t>42,</w:t>
      </w:r>
      <w:r>
        <w:rPr>
          <w:rFonts w:eastAsia="Minion-Regular"/>
        </w:rPr>
        <w:t xml:space="preserve"> 321-3</w:t>
      </w:r>
      <w:r w:rsidRPr="00966607">
        <w:rPr>
          <w:rFonts w:eastAsia="Minion-Regular"/>
        </w:rPr>
        <w:t>49.</w:t>
      </w:r>
    </w:p>
    <w:p w:rsidR="006029A8" w:rsidRPr="00053601" w:rsidRDefault="006029A8" w:rsidP="00A1406D">
      <w:pPr>
        <w:spacing w:line="480" w:lineRule="auto"/>
        <w:ind w:left="360" w:hanging="360"/>
        <w:rPr>
          <w:rFonts w:eastAsia="Times New Roman"/>
        </w:rPr>
      </w:pPr>
      <w:r w:rsidRPr="00053601">
        <w:rPr>
          <w:rFonts w:eastAsia="Times New Roman"/>
        </w:rPr>
        <w:t>Tomasello, M</w:t>
      </w:r>
      <w:r>
        <w:rPr>
          <w:rFonts w:eastAsia="Times New Roman"/>
        </w:rPr>
        <w:t xml:space="preserve">. </w:t>
      </w:r>
      <w:r w:rsidRPr="00053601">
        <w:rPr>
          <w:rFonts w:eastAsia="Times New Roman"/>
        </w:rPr>
        <w:t>(1992)</w:t>
      </w:r>
      <w:r>
        <w:rPr>
          <w:rFonts w:eastAsia="Times New Roman"/>
        </w:rPr>
        <w:t xml:space="preserve">. </w:t>
      </w:r>
      <w:r w:rsidRPr="00053601">
        <w:rPr>
          <w:rFonts w:eastAsia="Times New Roman"/>
          <w:i/>
          <w:iCs/>
        </w:rPr>
        <w:t>First verbs: A case study of early grammatical development</w:t>
      </w:r>
      <w:r>
        <w:rPr>
          <w:rFonts w:eastAsia="Times New Roman"/>
        </w:rPr>
        <w:t xml:space="preserve">. </w:t>
      </w:r>
      <w:r w:rsidRPr="00053601">
        <w:rPr>
          <w:rFonts w:eastAsia="Times New Roman"/>
        </w:rPr>
        <w:t>Cambridge: C.U.P.</w:t>
      </w:r>
    </w:p>
    <w:p w:rsidR="006029A8" w:rsidRPr="00053601" w:rsidRDefault="006029A8" w:rsidP="00A1406D">
      <w:pPr>
        <w:spacing w:line="480" w:lineRule="auto"/>
        <w:ind w:left="360" w:hanging="360"/>
        <w:rPr>
          <w:rFonts w:eastAsia="Times New Roman"/>
        </w:rPr>
      </w:pPr>
      <w:r w:rsidRPr="00053601">
        <w:rPr>
          <w:rFonts w:eastAsia="Times New Roman"/>
        </w:rPr>
        <w:t>van Langendonck, W</w:t>
      </w:r>
      <w:r>
        <w:rPr>
          <w:rFonts w:eastAsia="Times New Roman"/>
        </w:rPr>
        <w:t xml:space="preserve">. </w:t>
      </w:r>
      <w:r w:rsidRPr="00053601">
        <w:rPr>
          <w:rFonts w:eastAsia="Times New Roman"/>
        </w:rPr>
        <w:t>(1987)</w:t>
      </w:r>
      <w:r>
        <w:rPr>
          <w:rFonts w:eastAsia="Times New Roman"/>
        </w:rPr>
        <w:t xml:space="preserve">. </w:t>
      </w:r>
      <w:r w:rsidRPr="00053601">
        <w:rPr>
          <w:rFonts w:eastAsia="Times New Roman"/>
        </w:rPr>
        <w:t>Word Grammar and child grammar</w:t>
      </w:r>
      <w:r>
        <w:rPr>
          <w:rFonts w:eastAsia="Times New Roman"/>
        </w:rPr>
        <w:t xml:space="preserve">. </w:t>
      </w:r>
      <w:r w:rsidRPr="00053601">
        <w:rPr>
          <w:rFonts w:eastAsia="Times New Roman"/>
          <w:i/>
          <w:iCs/>
        </w:rPr>
        <w:t>Belgian Journal of Linguistics,</w:t>
      </w:r>
      <w:r w:rsidRPr="00053601">
        <w:rPr>
          <w:rFonts w:eastAsia="Times New Roman"/>
        </w:rPr>
        <w:t xml:space="preserve"> </w:t>
      </w:r>
      <w:r w:rsidRPr="00053601">
        <w:rPr>
          <w:rFonts w:eastAsia="Times New Roman"/>
          <w:i/>
          <w:iCs/>
        </w:rPr>
        <w:t>2,</w:t>
      </w:r>
      <w:r w:rsidRPr="00053601">
        <w:rPr>
          <w:rFonts w:eastAsia="Times New Roman"/>
        </w:rPr>
        <w:t xml:space="preserve"> 109-132.</w:t>
      </w:r>
    </w:p>
    <w:sectPr w:rsidR="006029A8" w:rsidRPr="00053601" w:rsidSect="001B2777">
      <w:head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F5F" w:rsidRDefault="00491F5F" w:rsidP="007C5D98">
      <w:r>
        <w:separator/>
      </w:r>
    </w:p>
  </w:endnote>
  <w:endnote w:type="continuationSeparator" w:id="0">
    <w:p w:rsidR="00491F5F" w:rsidRDefault="00491F5F" w:rsidP="007C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1"/>
    <w:family w:val="auto"/>
    <w:notTrueType/>
    <w:pitch w:val="default"/>
    <w:sig w:usb0="00001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AdvimpSN">
    <w:altName w:val="Arial Unicode MS"/>
    <w:panose1 w:val="00000000000000000000"/>
    <w:charset w:val="80"/>
    <w:family w:val="auto"/>
    <w:notTrueType/>
    <w:pitch w:val="default"/>
    <w:sig w:usb0="00000001" w:usb1="08070000" w:usb2="00000010" w:usb3="00000000" w:csb0="00020000" w:csb1="00000000"/>
  </w:font>
  <w:font w:name="AdvOT54604583+f7">
    <w:altName w:val="Arial Unicode MS"/>
    <w:panose1 w:val="00000000000000000000"/>
    <w:charset w:val="88"/>
    <w:family w:val="auto"/>
    <w:notTrueType/>
    <w:pitch w:val="default"/>
    <w:sig w:usb0="00000000" w:usb1="08080000" w:usb2="00000010" w:usb3="00000000" w:csb0="00100000" w:csb1="00000000"/>
  </w:font>
  <w:font w:name="Minion-Bold">
    <w:altName w:val="Arial Unicode MS"/>
    <w:panose1 w:val="00000000000000000000"/>
    <w:charset w:val="80"/>
    <w:family w:val="auto"/>
    <w:notTrueType/>
    <w:pitch w:val="default"/>
    <w:sig w:usb0="00000001" w:usb1="08070000" w:usb2="00000010" w:usb3="00000000" w:csb0="00020000" w:csb1="00000000"/>
  </w:font>
  <w:font w:name="Calisto MT">
    <w:altName w:val="Cambria Math"/>
    <w:charset w:val="00"/>
    <w:family w:val="roman"/>
    <w:pitch w:val="variable"/>
    <w:sig w:usb0="00000003" w:usb1="00000000" w:usb2="00000000" w:usb3="00000000" w:csb0="00000001" w:csb1="00000000"/>
  </w:font>
  <w:font w:name="Linux Libertine O">
    <w:altName w:val="Linux Libertine O"/>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F5F" w:rsidRDefault="00491F5F" w:rsidP="007C5D98">
      <w:r>
        <w:separator/>
      </w:r>
    </w:p>
  </w:footnote>
  <w:footnote w:type="continuationSeparator" w:id="0">
    <w:p w:rsidR="00491F5F" w:rsidRDefault="00491F5F" w:rsidP="007C5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C0" w:rsidRDefault="004965C0">
    <w:pPr>
      <w:pStyle w:val="Header"/>
      <w:jc w:val="right"/>
    </w:pPr>
    <w:r>
      <w:fldChar w:fldCharType="begin"/>
    </w:r>
    <w:r>
      <w:instrText xml:space="preserve"> PAGE   \* MERGEFORMAT </w:instrText>
    </w:r>
    <w:r>
      <w:fldChar w:fldCharType="separate"/>
    </w:r>
    <w:r w:rsidR="008755FA">
      <w:rPr>
        <w:noProof/>
      </w:rPr>
      <w:t>30</w:t>
    </w:r>
    <w:r>
      <w:rPr>
        <w:noProof/>
      </w:rPr>
      <w:fldChar w:fldCharType="end"/>
    </w:r>
  </w:p>
  <w:p w:rsidR="004965C0" w:rsidRDefault="00496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6E67"/>
    <w:multiLevelType w:val="hybridMultilevel"/>
    <w:tmpl w:val="74FA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0DAE"/>
    <w:multiLevelType w:val="multilevel"/>
    <w:tmpl w:val="E650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753"/>
    <w:multiLevelType w:val="multilevel"/>
    <w:tmpl w:val="BDFAB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F2539"/>
    <w:multiLevelType w:val="multilevel"/>
    <w:tmpl w:val="6C36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059C1"/>
    <w:multiLevelType w:val="multilevel"/>
    <w:tmpl w:val="F6E4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E0643"/>
    <w:multiLevelType w:val="multilevel"/>
    <w:tmpl w:val="B45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65AC7"/>
    <w:multiLevelType w:val="multilevel"/>
    <w:tmpl w:val="7A1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F0C36"/>
    <w:multiLevelType w:val="hybridMultilevel"/>
    <w:tmpl w:val="2E7A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60ACB"/>
    <w:multiLevelType w:val="multilevel"/>
    <w:tmpl w:val="8EE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07FE5"/>
    <w:multiLevelType w:val="multilevel"/>
    <w:tmpl w:val="94B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8"/>
  </w:num>
  <w:num w:numId="6">
    <w:abstractNumId w:val="7"/>
  </w:num>
  <w:num w:numId="7">
    <w:abstractNumId w:val="0"/>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36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F5"/>
    <w:rsid w:val="00000AD0"/>
    <w:rsid w:val="00001A4F"/>
    <w:rsid w:val="00001C5A"/>
    <w:rsid w:val="00001D45"/>
    <w:rsid w:val="00001EF9"/>
    <w:rsid w:val="00002EB9"/>
    <w:rsid w:val="000039E4"/>
    <w:rsid w:val="00003F10"/>
    <w:rsid w:val="00004320"/>
    <w:rsid w:val="00005B05"/>
    <w:rsid w:val="00005FB2"/>
    <w:rsid w:val="000061C9"/>
    <w:rsid w:val="00007935"/>
    <w:rsid w:val="000108C8"/>
    <w:rsid w:val="00011BE3"/>
    <w:rsid w:val="00011E62"/>
    <w:rsid w:val="00012352"/>
    <w:rsid w:val="000127F6"/>
    <w:rsid w:val="00012EB2"/>
    <w:rsid w:val="00013195"/>
    <w:rsid w:val="0001488E"/>
    <w:rsid w:val="00014D79"/>
    <w:rsid w:val="00015F9D"/>
    <w:rsid w:val="00016943"/>
    <w:rsid w:val="00020A1B"/>
    <w:rsid w:val="00021261"/>
    <w:rsid w:val="00022A29"/>
    <w:rsid w:val="00023971"/>
    <w:rsid w:val="00023B97"/>
    <w:rsid w:val="00024692"/>
    <w:rsid w:val="0002494A"/>
    <w:rsid w:val="00024DDF"/>
    <w:rsid w:val="00024F7D"/>
    <w:rsid w:val="000268A1"/>
    <w:rsid w:val="00027CAD"/>
    <w:rsid w:val="00027E28"/>
    <w:rsid w:val="00032781"/>
    <w:rsid w:val="00033F67"/>
    <w:rsid w:val="00034302"/>
    <w:rsid w:val="00034749"/>
    <w:rsid w:val="000370D4"/>
    <w:rsid w:val="000415AA"/>
    <w:rsid w:val="0004177E"/>
    <w:rsid w:val="00041AAA"/>
    <w:rsid w:val="00042685"/>
    <w:rsid w:val="00042A8C"/>
    <w:rsid w:val="0004455B"/>
    <w:rsid w:val="00045184"/>
    <w:rsid w:val="000475E3"/>
    <w:rsid w:val="00047F74"/>
    <w:rsid w:val="0005044E"/>
    <w:rsid w:val="00051D12"/>
    <w:rsid w:val="00053290"/>
    <w:rsid w:val="00053601"/>
    <w:rsid w:val="00053959"/>
    <w:rsid w:val="00054CE6"/>
    <w:rsid w:val="000558DA"/>
    <w:rsid w:val="000560A1"/>
    <w:rsid w:val="00056399"/>
    <w:rsid w:val="00060020"/>
    <w:rsid w:val="00061DAD"/>
    <w:rsid w:val="000622FA"/>
    <w:rsid w:val="00062845"/>
    <w:rsid w:val="00062CE9"/>
    <w:rsid w:val="000638BE"/>
    <w:rsid w:val="00065DB8"/>
    <w:rsid w:val="0006608C"/>
    <w:rsid w:val="00067A90"/>
    <w:rsid w:val="00067C31"/>
    <w:rsid w:val="00071EA0"/>
    <w:rsid w:val="00072422"/>
    <w:rsid w:val="00072A34"/>
    <w:rsid w:val="000732EA"/>
    <w:rsid w:val="00073FE7"/>
    <w:rsid w:val="00074CFE"/>
    <w:rsid w:val="000764EB"/>
    <w:rsid w:val="00081459"/>
    <w:rsid w:val="0008282D"/>
    <w:rsid w:val="00082DE1"/>
    <w:rsid w:val="0008360E"/>
    <w:rsid w:val="000847DF"/>
    <w:rsid w:val="0008510D"/>
    <w:rsid w:val="00085ED8"/>
    <w:rsid w:val="00094B7F"/>
    <w:rsid w:val="000952DC"/>
    <w:rsid w:val="00095A69"/>
    <w:rsid w:val="00097256"/>
    <w:rsid w:val="000975C0"/>
    <w:rsid w:val="000A07EB"/>
    <w:rsid w:val="000A1469"/>
    <w:rsid w:val="000A2744"/>
    <w:rsid w:val="000A4BD8"/>
    <w:rsid w:val="000A4E6A"/>
    <w:rsid w:val="000A5063"/>
    <w:rsid w:val="000A6F4B"/>
    <w:rsid w:val="000A7385"/>
    <w:rsid w:val="000B1D9E"/>
    <w:rsid w:val="000B1E36"/>
    <w:rsid w:val="000B359B"/>
    <w:rsid w:val="000B376A"/>
    <w:rsid w:val="000B383B"/>
    <w:rsid w:val="000B4194"/>
    <w:rsid w:val="000B44BB"/>
    <w:rsid w:val="000B502B"/>
    <w:rsid w:val="000B524B"/>
    <w:rsid w:val="000B5960"/>
    <w:rsid w:val="000B749B"/>
    <w:rsid w:val="000C0A21"/>
    <w:rsid w:val="000C0C68"/>
    <w:rsid w:val="000C2B30"/>
    <w:rsid w:val="000C4541"/>
    <w:rsid w:val="000C4F27"/>
    <w:rsid w:val="000C54D2"/>
    <w:rsid w:val="000C6D21"/>
    <w:rsid w:val="000C72A7"/>
    <w:rsid w:val="000D1FB0"/>
    <w:rsid w:val="000D27F1"/>
    <w:rsid w:val="000D2D65"/>
    <w:rsid w:val="000D3B01"/>
    <w:rsid w:val="000D60DC"/>
    <w:rsid w:val="000D6EA1"/>
    <w:rsid w:val="000D7C2D"/>
    <w:rsid w:val="000E027C"/>
    <w:rsid w:val="000E06A1"/>
    <w:rsid w:val="000E0D64"/>
    <w:rsid w:val="000E12ED"/>
    <w:rsid w:val="000E2C03"/>
    <w:rsid w:val="000E3404"/>
    <w:rsid w:val="000E3782"/>
    <w:rsid w:val="000E4007"/>
    <w:rsid w:val="000E542F"/>
    <w:rsid w:val="000E59BD"/>
    <w:rsid w:val="000E5E0E"/>
    <w:rsid w:val="000E6031"/>
    <w:rsid w:val="000E79F5"/>
    <w:rsid w:val="000F1B2E"/>
    <w:rsid w:val="000F202D"/>
    <w:rsid w:val="000F24AF"/>
    <w:rsid w:val="000F2725"/>
    <w:rsid w:val="000F3F30"/>
    <w:rsid w:val="000F3FD2"/>
    <w:rsid w:val="000F4346"/>
    <w:rsid w:val="000F588B"/>
    <w:rsid w:val="000F5AA3"/>
    <w:rsid w:val="000F5D98"/>
    <w:rsid w:val="000F5E3F"/>
    <w:rsid w:val="000F6253"/>
    <w:rsid w:val="000F7C2D"/>
    <w:rsid w:val="00103B07"/>
    <w:rsid w:val="001053D2"/>
    <w:rsid w:val="00105944"/>
    <w:rsid w:val="00106CDB"/>
    <w:rsid w:val="00107502"/>
    <w:rsid w:val="00111465"/>
    <w:rsid w:val="00111874"/>
    <w:rsid w:val="00111A53"/>
    <w:rsid w:val="001130BB"/>
    <w:rsid w:val="001130FA"/>
    <w:rsid w:val="00113BA0"/>
    <w:rsid w:val="00114661"/>
    <w:rsid w:val="00114DF7"/>
    <w:rsid w:val="00115274"/>
    <w:rsid w:val="00116C6A"/>
    <w:rsid w:val="001207AE"/>
    <w:rsid w:val="00120A1A"/>
    <w:rsid w:val="00120CA6"/>
    <w:rsid w:val="00120F33"/>
    <w:rsid w:val="00121723"/>
    <w:rsid w:val="00121CCC"/>
    <w:rsid w:val="001233AD"/>
    <w:rsid w:val="00123562"/>
    <w:rsid w:val="00124169"/>
    <w:rsid w:val="00124380"/>
    <w:rsid w:val="00124C36"/>
    <w:rsid w:val="0012700E"/>
    <w:rsid w:val="00127E2C"/>
    <w:rsid w:val="00130308"/>
    <w:rsid w:val="001308ED"/>
    <w:rsid w:val="00131A64"/>
    <w:rsid w:val="00132D0F"/>
    <w:rsid w:val="0013359D"/>
    <w:rsid w:val="00133A75"/>
    <w:rsid w:val="001343A1"/>
    <w:rsid w:val="00134A08"/>
    <w:rsid w:val="00136409"/>
    <w:rsid w:val="001374C8"/>
    <w:rsid w:val="00137A84"/>
    <w:rsid w:val="0014203A"/>
    <w:rsid w:val="0014210C"/>
    <w:rsid w:val="0014270B"/>
    <w:rsid w:val="0014286A"/>
    <w:rsid w:val="00143484"/>
    <w:rsid w:val="0014349F"/>
    <w:rsid w:val="001434E3"/>
    <w:rsid w:val="0014427D"/>
    <w:rsid w:val="0014597B"/>
    <w:rsid w:val="00147965"/>
    <w:rsid w:val="00147F32"/>
    <w:rsid w:val="0015039C"/>
    <w:rsid w:val="00150E37"/>
    <w:rsid w:val="00150FBF"/>
    <w:rsid w:val="00151AD7"/>
    <w:rsid w:val="001522F4"/>
    <w:rsid w:val="001546B3"/>
    <w:rsid w:val="001547BF"/>
    <w:rsid w:val="00155655"/>
    <w:rsid w:val="00155E4B"/>
    <w:rsid w:val="00156BF8"/>
    <w:rsid w:val="00156FA5"/>
    <w:rsid w:val="00157669"/>
    <w:rsid w:val="001626C4"/>
    <w:rsid w:val="0016270F"/>
    <w:rsid w:val="0016323A"/>
    <w:rsid w:val="00164416"/>
    <w:rsid w:val="001659A9"/>
    <w:rsid w:val="00167491"/>
    <w:rsid w:val="00170142"/>
    <w:rsid w:val="00170A56"/>
    <w:rsid w:val="00171B71"/>
    <w:rsid w:val="00172981"/>
    <w:rsid w:val="001738B7"/>
    <w:rsid w:val="00174569"/>
    <w:rsid w:val="0017588E"/>
    <w:rsid w:val="0017615B"/>
    <w:rsid w:val="001763A9"/>
    <w:rsid w:val="0017732B"/>
    <w:rsid w:val="00180860"/>
    <w:rsid w:val="00181480"/>
    <w:rsid w:val="00182347"/>
    <w:rsid w:val="00183CA4"/>
    <w:rsid w:val="00185E4E"/>
    <w:rsid w:val="00186905"/>
    <w:rsid w:val="00186EA7"/>
    <w:rsid w:val="00187978"/>
    <w:rsid w:val="00190652"/>
    <w:rsid w:val="00191733"/>
    <w:rsid w:val="00191D42"/>
    <w:rsid w:val="0019451A"/>
    <w:rsid w:val="0019557F"/>
    <w:rsid w:val="00196BC2"/>
    <w:rsid w:val="00197651"/>
    <w:rsid w:val="00197DD6"/>
    <w:rsid w:val="001A035D"/>
    <w:rsid w:val="001A23B7"/>
    <w:rsid w:val="001A3855"/>
    <w:rsid w:val="001A5497"/>
    <w:rsid w:val="001A549F"/>
    <w:rsid w:val="001A6FB2"/>
    <w:rsid w:val="001B041D"/>
    <w:rsid w:val="001B0E64"/>
    <w:rsid w:val="001B1A93"/>
    <w:rsid w:val="001B223C"/>
    <w:rsid w:val="001B2777"/>
    <w:rsid w:val="001B2FEC"/>
    <w:rsid w:val="001B76A9"/>
    <w:rsid w:val="001B7EE7"/>
    <w:rsid w:val="001C0DFE"/>
    <w:rsid w:val="001C1660"/>
    <w:rsid w:val="001C36E0"/>
    <w:rsid w:val="001C44D7"/>
    <w:rsid w:val="001C4C26"/>
    <w:rsid w:val="001C64BB"/>
    <w:rsid w:val="001C6B88"/>
    <w:rsid w:val="001C6BAE"/>
    <w:rsid w:val="001D1899"/>
    <w:rsid w:val="001D2520"/>
    <w:rsid w:val="001D4745"/>
    <w:rsid w:val="001D4A09"/>
    <w:rsid w:val="001D7596"/>
    <w:rsid w:val="001D7B5A"/>
    <w:rsid w:val="001E3DB3"/>
    <w:rsid w:val="001E428D"/>
    <w:rsid w:val="001E4816"/>
    <w:rsid w:val="001F15A2"/>
    <w:rsid w:val="001F186A"/>
    <w:rsid w:val="001F2720"/>
    <w:rsid w:val="001F289B"/>
    <w:rsid w:val="001F3751"/>
    <w:rsid w:val="001F4228"/>
    <w:rsid w:val="001F479E"/>
    <w:rsid w:val="001F4CDC"/>
    <w:rsid w:val="001F52C4"/>
    <w:rsid w:val="001F6378"/>
    <w:rsid w:val="002005C6"/>
    <w:rsid w:val="0020133E"/>
    <w:rsid w:val="002018E9"/>
    <w:rsid w:val="002024E7"/>
    <w:rsid w:val="002034E2"/>
    <w:rsid w:val="00203871"/>
    <w:rsid w:val="00204246"/>
    <w:rsid w:val="00205B08"/>
    <w:rsid w:val="0020679C"/>
    <w:rsid w:val="002068C0"/>
    <w:rsid w:val="00207ADA"/>
    <w:rsid w:val="002100CA"/>
    <w:rsid w:val="002111E6"/>
    <w:rsid w:val="00211207"/>
    <w:rsid w:val="00213E26"/>
    <w:rsid w:val="002150EE"/>
    <w:rsid w:val="00215CE5"/>
    <w:rsid w:val="00215D84"/>
    <w:rsid w:val="00215E00"/>
    <w:rsid w:val="002203AE"/>
    <w:rsid w:val="002205E8"/>
    <w:rsid w:val="002211DA"/>
    <w:rsid w:val="00221A13"/>
    <w:rsid w:val="00221BF4"/>
    <w:rsid w:val="002224EA"/>
    <w:rsid w:val="00222725"/>
    <w:rsid w:val="00222A39"/>
    <w:rsid w:val="00223C17"/>
    <w:rsid w:val="00224AEF"/>
    <w:rsid w:val="002264C5"/>
    <w:rsid w:val="002279AF"/>
    <w:rsid w:val="00227D09"/>
    <w:rsid w:val="00234BB2"/>
    <w:rsid w:val="00235260"/>
    <w:rsid w:val="002353D8"/>
    <w:rsid w:val="002361BF"/>
    <w:rsid w:val="00237EF5"/>
    <w:rsid w:val="00240327"/>
    <w:rsid w:val="002404B8"/>
    <w:rsid w:val="002409B9"/>
    <w:rsid w:val="0024171C"/>
    <w:rsid w:val="00241AF3"/>
    <w:rsid w:val="00241E9D"/>
    <w:rsid w:val="002427EB"/>
    <w:rsid w:val="00242F30"/>
    <w:rsid w:val="00242FFF"/>
    <w:rsid w:val="00243AD0"/>
    <w:rsid w:val="00243E57"/>
    <w:rsid w:val="00243F3E"/>
    <w:rsid w:val="00245E38"/>
    <w:rsid w:val="00246C10"/>
    <w:rsid w:val="0025096D"/>
    <w:rsid w:val="00250C48"/>
    <w:rsid w:val="00251ECF"/>
    <w:rsid w:val="00252911"/>
    <w:rsid w:val="002529D0"/>
    <w:rsid w:val="00252D64"/>
    <w:rsid w:val="00254041"/>
    <w:rsid w:val="00255F2A"/>
    <w:rsid w:val="00256A21"/>
    <w:rsid w:val="0025721F"/>
    <w:rsid w:val="00260CA7"/>
    <w:rsid w:val="00261BCF"/>
    <w:rsid w:val="00261C03"/>
    <w:rsid w:val="00261CEA"/>
    <w:rsid w:val="00261FD4"/>
    <w:rsid w:val="002624B6"/>
    <w:rsid w:val="00263A0B"/>
    <w:rsid w:val="00263F6F"/>
    <w:rsid w:val="00265760"/>
    <w:rsid w:val="002669CB"/>
    <w:rsid w:val="00266C3B"/>
    <w:rsid w:val="0026710D"/>
    <w:rsid w:val="002701BC"/>
    <w:rsid w:val="00270C3E"/>
    <w:rsid w:val="002710C6"/>
    <w:rsid w:val="00271D7C"/>
    <w:rsid w:val="002721D5"/>
    <w:rsid w:val="002730D8"/>
    <w:rsid w:val="002755E2"/>
    <w:rsid w:val="002765AA"/>
    <w:rsid w:val="00276B1B"/>
    <w:rsid w:val="00277DDC"/>
    <w:rsid w:val="002829B4"/>
    <w:rsid w:val="002845D0"/>
    <w:rsid w:val="00284F41"/>
    <w:rsid w:val="00285423"/>
    <w:rsid w:val="00285599"/>
    <w:rsid w:val="00290927"/>
    <w:rsid w:val="002910E6"/>
    <w:rsid w:val="0029265F"/>
    <w:rsid w:val="00292AA2"/>
    <w:rsid w:val="002935C0"/>
    <w:rsid w:val="00294BE0"/>
    <w:rsid w:val="00295405"/>
    <w:rsid w:val="00296D1C"/>
    <w:rsid w:val="002974F9"/>
    <w:rsid w:val="002A16A9"/>
    <w:rsid w:val="002A31DE"/>
    <w:rsid w:val="002A45F0"/>
    <w:rsid w:val="002A4861"/>
    <w:rsid w:val="002A565C"/>
    <w:rsid w:val="002A5704"/>
    <w:rsid w:val="002A5D06"/>
    <w:rsid w:val="002A63A0"/>
    <w:rsid w:val="002A68E5"/>
    <w:rsid w:val="002A71CF"/>
    <w:rsid w:val="002B45C8"/>
    <w:rsid w:val="002B4B87"/>
    <w:rsid w:val="002B52CB"/>
    <w:rsid w:val="002B634E"/>
    <w:rsid w:val="002C09B5"/>
    <w:rsid w:val="002C14D3"/>
    <w:rsid w:val="002C2349"/>
    <w:rsid w:val="002C29F6"/>
    <w:rsid w:val="002C4558"/>
    <w:rsid w:val="002C49CA"/>
    <w:rsid w:val="002C49F5"/>
    <w:rsid w:val="002C6DC2"/>
    <w:rsid w:val="002C6E4E"/>
    <w:rsid w:val="002C7C64"/>
    <w:rsid w:val="002D179D"/>
    <w:rsid w:val="002D244B"/>
    <w:rsid w:val="002D2A1F"/>
    <w:rsid w:val="002D2D0B"/>
    <w:rsid w:val="002D31C0"/>
    <w:rsid w:val="002D336B"/>
    <w:rsid w:val="002D3D0F"/>
    <w:rsid w:val="002D67DB"/>
    <w:rsid w:val="002E4097"/>
    <w:rsid w:val="002E5BB5"/>
    <w:rsid w:val="002E610B"/>
    <w:rsid w:val="002E6176"/>
    <w:rsid w:val="002E6CDF"/>
    <w:rsid w:val="002E754E"/>
    <w:rsid w:val="002E78DA"/>
    <w:rsid w:val="002E7D6D"/>
    <w:rsid w:val="002F213A"/>
    <w:rsid w:val="002F2A03"/>
    <w:rsid w:val="002F3038"/>
    <w:rsid w:val="002F3F82"/>
    <w:rsid w:val="002F495F"/>
    <w:rsid w:val="002F4B14"/>
    <w:rsid w:val="002F506A"/>
    <w:rsid w:val="002F570C"/>
    <w:rsid w:val="002F7844"/>
    <w:rsid w:val="0030075E"/>
    <w:rsid w:val="00301370"/>
    <w:rsid w:val="00302664"/>
    <w:rsid w:val="00305F46"/>
    <w:rsid w:val="0030619F"/>
    <w:rsid w:val="00307196"/>
    <w:rsid w:val="00307D2C"/>
    <w:rsid w:val="003121DF"/>
    <w:rsid w:val="0031223A"/>
    <w:rsid w:val="003156D9"/>
    <w:rsid w:val="003170A7"/>
    <w:rsid w:val="003212E7"/>
    <w:rsid w:val="00321CFC"/>
    <w:rsid w:val="00322607"/>
    <w:rsid w:val="003229CA"/>
    <w:rsid w:val="00323B31"/>
    <w:rsid w:val="003250BC"/>
    <w:rsid w:val="00326562"/>
    <w:rsid w:val="003273A4"/>
    <w:rsid w:val="00330261"/>
    <w:rsid w:val="0033130F"/>
    <w:rsid w:val="00331925"/>
    <w:rsid w:val="00331DCC"/>
    <w:rsid w:val="003338A2"/>
    <w:rsid w:val="00333C69"/>
    <w:rsid w:val="00334E61"/>
    <w:rsid w:val="00341CEC"/>
    <w:rsid w:val="00341CF4"/>
    <w:rsid w:val="00341D7F"/>
    <w:rsid w:val="00342299"/>
    <w:rsid w:val="00343B62"/>
    <w:rsid w:val="0034736C"/>
    <w:rsid w:val="0034755F"/>
    <w:rsid w:val="003511B4"/>
    <w:rsid w:val="00351891"/>
    <w:rsid w:val="003522CA"/>
    <w:rsid w:val="003533CB"/>
    <w:rsid w:val="00355778"/>
    <w:rsid w:val="00355A00"/>
    <w:rsid w:val="0035644C"/>
    <w:rsid w:val="00356B2F"/>
    <w:rsid w:val="00356B31"/>
    <w:rsid w:val="00356EE9"/>
    <w:rsid w:val="00361419"/>
    <w:rsid w:val="00363EB6"/>
    <w:rsid w:val="003644D7"/>
    <w:rsid w:val="00364724"/>
    <w:rsid w:val="00365412"/>
    <w:rsid w:val="00366A9F"/>
    <w:rsid w:val="00366BF3"/>
    <w:rsid w:val="00370066"/>
    <w:rsid w:val="003702F3"/>
    <w:rsid w:val="0037087B"/>
    <w:rsid w:val="003733A5"/>
    <w:rsid w:val="003746CD"/>
    <w:rsid w:val="00374D22"/>
    <w:rsid w:val="00375652"/>
    <w:rsid w:val="00376077"/>
    <w:rsid w:val="00376A99"/>
    <w:rsid w:val="00376E04"/>
    <w:rsid w:val="00377B40"/>
    <w:rsid w:val="00381F29"/>
    <w:rsid w:val="003827F8"/>
    <w:rsid w:val="003841A8"/>
    <w:rsid w:val="00385CEF"/>
    <w:rsid w:val="00386033"/>
    <w:rsid w:val="003865CB"/>
    <w:rsid w:val="00387A43"/>
    <w:rsid w:val="00390B75"/>
    <w:rsid w:val="00392F52"/>
    <w:rsid w:val="00394BA2"/>
    <w:rsid w:val="00394F47"/>
    <w:rsid w:val="003954DE"/>
    <w:rsid w:val="00396AED"/>
    <w:rsid w:val="00396D7C"/>
    <w:rsid w:val="00397255"/>
    <w:rsid w:val="003A121E"/>
    <w:rsid w:val="003A2A70"/>
    <w:rsid w:val="003A3282"/>
    <w:rsid w:val="003A3CE8"/>
    <w:rsid w:val="003A486F"/>
    <w:rsid w:val="003A6305"/>
    <w:rsid w:val="003A6678"/>
    <w:rsid w:val="003A6F7E"/>
    <w:rsid w:val="003A7666"/>
    <w:rsid w:val="003B08E0"/>
    <w:rsid w:val="003B1BB0"/>
    <w:rsid w:val="003B1E01"/>
    <w:rsid w:val="003B2B83"/>
    <w:rsid w:val="003B2CB4"/>
    <w:rsid w:val="003B6602"/>
    <w:rsid w:val="003B7BFE"/>
    <w:rsid w:val="003C0F8B"/>
    <w:rsid w:val="003C1CEC"/>
    <w:rsid w:val="003C1F39"/>
    <w:rsid w:val="003C23DC"/>
    <w:rsid w:val="003C4220"/>
    <w:rsid w:val="003C6E5F"/>
    <w:rsid w:val="003D11F7"/>
    <w:rsid w:val="003D15A4"/>
    <w:rsid w:val="003D287B"/>
    <w:rsid w:val="003D313B"/>
    <w:rsid w:val="003D3FC7"/>
    <w:rsid w:val="003D41DD"/>
    <w:rsid w:val="003D656B"/>
    <w:rsid w:val="003D7280"/>
    <w:rsid w:val="003E0B5F"/>
    <w:rsid w:val="003E1301"/>
    <w:rsid w:val="003E23CA"/>
    <w:rsid w:val="003E518B"/>
    <w:rsid w:val="003E6BD9"/>
    <w:rsid w:val="003E7CFC"/>
    <w:rsid w:val="003F1895"/>
    <w:rsid w:val="003F6044"/>
    <w:rsid w:val="003F7F19"/>
    <w:rsid w:val="00400869"/>
    <w:rsid w:val="00400AD4"/>
    <w:rsid w:val="00400D54"/>
    <w:rsid w:val="00402A3F"/>
    <w:rsid w:val="00404DCF"/>
    <w:rsid w:val="00407019"/>
    <w:rsid w:val="0040784E"/>
    <w:rsid w:val="00410702"/>
    <w:rsid w:val="00412CFE"/>
    <w:rsid w:val="00413DBC"/>
    <w:rsid w:val="00414FF3"/>
    <w:rsid w:val="00415366"/>
    <w:rsid w:val="004156B2"/>
    <w:rsid w:val="00415B95"/>
    <w:rsid w:val="004160C1"/>
    <w:rsid w:val="00417C8B"/>
    <w:rsid w:val="004204EA"/>
    <w:rsid w:val="00420AFF"/>
    <w:rsid w:val="0042359C"/>
    <w:rsid w:val="004237F2"/>
    <w:rsid w:val="00424876"/>
    <w:rsid w:val="00424C17"/>
    <w:rsid w:val="00424E5C"/>
    <w:rsid w:val="00425538"/>
    <w:rsid w:val="00430920"/>
    <w:rsid w:val="00430F23"/>
    <w:rsid w:val="00433B66"/>
    <w:rsid w:val="00434130"/>
    <w:rsid w:val="00435BA5"/>
    <w:rsid w:val="00436F5E"/>
    <w:rsid w:val="0044071C"/>
    <w:rsid w:val="00441F30"/>
    <w:rsid w:val="00441F95"/>
    <w:rsid w:val="00442CD4"/>
    <w:rsid w:val="004439BC"/>
    <w:rsid w:val="00444DBE"/>
    <w:rsid w:val="004463C5"/>
    <w:rsid w:val="00446BCE"/>
    <w:rsid w:val="0044701D"/>
    <w:rsid w:val="00447368"/>
    <w:rsid w:val="00447F03"/>
    <w:rsid w:val="0045013D"/>
    <w:rsid w:val="0045021F"/>
    <w:rsid w:val="00451284"/>
    <w:rsid w:val="004520B2"/>
    <w:rsid w:val="004524CC"/>
    <w:rsid w:val="0045265A"/>
    <w:rsid w:val="00453892"/>
    <w:rsid w:val="004539A5"/>
    <w:rsid w:val="00454A04"/>
    <w:rsid w:val="00455173"/>
    <w:rsid w:val="00455289"/>
    <w:rsid w:val="00455ACF"/>
    <w:rsid w:val="00455CB5"/>
    <w:rsid w:val="00460407"/>
    <w:rsid w:val="004610F5"/>
    <w:rsid w:val="00461F37"/>
    <w:rsid w:val="004626E8"/>
    <w:rsid w:val="00462A0F"/>
    <w:rsid w:val="004634FF"/>
    <w:rsid w:val="00463945"/>
    <w:rsid w:val="00466523"/>
    <w:rsid w:val="004668BC"/>
    <w:rsid w:val="004677E2"/>
    <w:rsid w:val="004707D6"/>
    <w:rsid w:val="00471500"/>
    <w:rsid w:val="00471B1B"/>
    <w:rsid w:val="004733C8"/>
    <w:rsid w:val="00473BFA"/>
    <w:rsid w:val="00475B0E"/>
    <w:rsid w:val="00477CC1"/>
    <w:rsid w:val="004804EE"/>
    <w:rsid w:val="00480BD5"/>
    <w:rsid w:val="00481A24"/>
    <w:rsid w:val="00482890"/>
    <w:rsid w:val="0048333A"/>
    <w:rsid w:val="00483AEE"/>
    <w:rsid w:val="0048421D"/>
    <w:rsid w:val="00484925"/>
    <w:rsid w:val="00485DEF"/>
    <w:rsid w:val="00485DFB"/>
    <w:rsid w:val="00486DF5"/>
    <w:rsid w:val="0048765D"/>
    <w:rsid w:val="00487A8A"/>
    <w:rsid w:val="0049011B"/>
    <w:rsid w:val="004912A7"/>
    <w:rsid w:val="004915E9"/>
    <w:rsid w:val="00491F5F"/>
    <w:rsid w:val="004929D1"/>
    <w:rsid w:val="004929EB"/>
    <w:rsid w:val="004934A9"/>
    <w:rsid w:val="00493D26"/>
    <w:rsid w:val="0049493F"/>
    <w:rsid w:val="00494DEA"/>
    <w:rsid w:val="004953E0"/>
    <w:rsid w:val="00495E0D"/>
    <w:rsid w:val="00495E13"/>
    <w:rsid w:val="004965C0"/>
    <w:rsid w:val="00496848"/>
    <w:rsid w:val="004971EF"/>
    <w:rsid w:val="004A071F"/>
    <w:rsid w:val="004A419C"/>
    <w:rsid w:val="004A51DB"/>
    <w:rsid w:val="004A573F"/>
    <w:rsid w:val="004A65F9"/>
    <w:rsid w:val="004A7726"/>
    <w:rsid w:val="004B0996"/>
    <w:rsid w:val="004B09D5"/>
    <w:rsid w:val="004B177F"/>
    <w:rsid w:val="004B2039"/>
    <w:rsid w:val="004B22F2"/>
    <w:rsid w:val="004B364B"/>
    <w:rsid w:val="004B4E63"/>
    <w:rsid w:val="004B5BD0"/>
    <w:rsid w:val="004B5FBC"/>
    <w:rsid w:val="004B6176"/>
    <w:rsid w:val="004B6635"/>
    <w:rsid w:val="004B6B1B"/>
    <w:rsid w:val="004B6F31"/>
    <w:rsid w:val="004B7FBC"/>
    <w:rsid w:val="004C0930"/>
    <w:rsid w:val="004C1CC4"/>
    <w:rsid w:val="004C30DB"/>
    <w:rsid w:val="004C3C5E"/>
    <w:rsid w:val="004C4A4F"/>
    <w:rsid w:val="004C507B"/>
    <w:rsid w:val="004C5769"/>
    <w:rsid w:val="004C7876"/>
    <w:rsid w:val="004D3973"/>
    <w:rsid w:val="004D403B"/>
    <w:rsid w:val="004D5A4F"/>
    <w:rsid w:val="004D5E6C"/>
    <w:rsid w:val="004E27AE"/>
    <w:rsid w:val="004E2B52"/>
    <w:rsid w:val="004E2BAA"/>
    <w:rsid w:val="004E5816"/>
    <w:rsid w:val="004E6E63"/>
    <w:rsid w:val="004E755D"/>
    <w:rsid w:val="004F207F"/>
    <w:rsid w:val="004F2185"/>
    <w:rsid w:val="004F354C"/>
    <w:rsid w:val="004F3DD1"/>
    <w:rsid w:val="004F4F03"/>
    <w:rsid w:val="004F6236"/>
    <w:rsid w:val="004F679A"/>
    <w:rsid w:val="004F77EC"/>
    <w:rsid w:val="004F7D99"/>
    <w:rsid w:val="005001C5"/>
    <w:rsid w:val="005004B2"/>
    <w:rsid w:val="00500F68"/>
    <w:rsid w:val="005037C4"/>
    <w:rsid w:val="0050381D"/>
    <w:rsid w:val="005059A2"/>
    <w:rsid w:val="00505E9E"/>
    <w:rsid w:val="00507878"/>
    <w:rsid w:val="00510F7F"/>
    <w:rsid w:val="005112DC"/>
    <w:rsid w:val="00511E5E"/>
    <w:rsid w:val="005120A1"/>
    <w:rsid w:val="005137AE"/>
    <w:rsid w:val="0051475E"/>
    <w:rsid w:val="00514AFC"/>
    <w:rsid w:val="00514FEF"/>
    <w:rsid w:val="005152FE"/>
    <w:rsid w:val="0051667C"/>
    <w:rsid w:val="005170FA"/>
    <w:rsid w:val="00517AF3"/>
    <w:rsid w:val="00520030"/>
    <w:rsid w:val="00520227"/>
    <w:rsid w:val="00522ABC"/>
    <w:rsid w:val="00523818"/>
    <w:rsid w:val="00523F01"/>
    <w:rsid w:val="00523F15"/>
    <w:rsid w:val="00524FC3"/>
    <w:rsid w:val="00525724"/>
    <w:rsid w:val="005259A6"/>
    <w:rsid w:val="005261AE"/>
    <w:rsid w:val="00526CF9"/>
    <w:rsid w:val="00526FFC"/>
    <w:rsid w:val="00530214"/>
    <w:rsid w:val="00530406"/>
    <w:rsid w:val="00531348"/>
    <w:rsid w:val="00531EA1"/>
    <w:rsid w:val="0053329F"/>
    <w:rsid w:val="005349F4"/>
    <w:rsid w:val="00536C87"/>
    <w:rsid w:val="00536F72"/>
    <w:rsid w:val="00537E32"/>
    <w:rsid w:val="0054132E"/>
    <w:rsid w:val="005413C1"/>
    <w:rsid w:val="005416E8"/>
    <w:rsid w:val="00541DB8"/>
    <w:rsid w:val="00543A0B"/>
    <w:rsid w:val="00543A7B"/>
    <w:rsid w:val="00543D3C"/>
    <w:rsid w:val="00543E59"/>
    <w:rsid w:val="00544364"/>
    <w:rsid w:val="0054504C"/>
    <w:rsid w:val="005453A4"/>
    <w:rsid w:val="00545743"/>
    <w:rsid w:val="00545D52"/>
    <w:rsid w:val="0054745A"/>
    <w:rsid w:val="00547703"/>
    <w:rsid w:val="00550543"/>
    <w:rsid w:val="005509B6"/>
    <w:rsid w:val="00550E71"/>
    <w:rsid w:val="0055100B"/>
    <w:rsid w:val="005510D6"/>
    <w:rsid w:val="00553994"/>
    <w:rsid w:val="005559BC"/>
    <w:rsid w:val="005563BF"/>
    <w:rsid w:val="005565A7"/>
    <w:rsid w:val="0055721C"/>
    <w:rsid w:val="005603EB"/>
    <w:rsid w:val="0056076C"/>
    <w:rsid w:val="00560C0A"/>
    <w:rsid w:val="005613BD"/>
    <w:rsid w:val="00562BED"/>
    <w:rsid w:val="00562FE2"/>
    <w:rsid w:val="00564BC3"/>
    <w:rsid w:val="00564CAF"/>
    <w:rsid w:val="005651F7"/>
    <w:rsid w:val="0056540C"/>
    <w:rsid w:val="00565687"/>
    <w:rsid w:val="0056631C"/>
    <w:rsid w:val="00567134"/>
    <w:rsid w:val="00571F10"/>
    <w:rsid w:val="0057203C"/>
    <w:rsid w:val="00573DE0"/>
    <w:rsid w:val="00573FC5"/>
    <w:rsid w:val="00576121"/>
    <w:rsid w:val="0057707F"/>
    <w:rsid w:val="00577A36"/>
    <w:rsid w:val="00577C17"/>
    <w:rsid w:val="00581084"/>
    <w:rsid w:val="00581220"/>
    <w:rsid w:val="00581695"/>
    <w:rsid w:val="00582554"/>
    <w:rsid w:val="00584A0E"/>
    <w:rsid w:val="00584FA5"/>
    <w:rsid w:val="005851C3"/>
    <w:rsid w:val="0058595A"/>
    <w:rsid w:val="005866FC"/>
    <w:rsid w:val="0058719D"/>
    <w:rsid w:val="005879BA"/>
    <w:rsid w:val="005900F3"/>
    <w:rsid w:val="005905AD"/>
    <w:rsid w:val="005918AA"/>
    <w:rsid w:val="00592AE4"/>
    <w:rsid w:val="00594251"/>
    <w:rsid w:val="0059430D"/>
    <w:rsid w:val="00594C5E"/>
    <w:rsid w:val="00595F29"/>
    <w:rsid w:val="00596394"/>
    <w:rsid w:val="0059686B"/>
    <w:rsid w:val="005A0817"/>
    <w:rsid w:val="005A0CCD"/>
    <w:rsid w:val="005A1463"/>
    <w:rsid w:val="005A2173"/>
    <w:rsid w:val="005A38B6"/>
    <w:rsid w:val="005A38CF"/>
    <w:rsid w:val="005A3B19"/>
    <w:rsid w:val="005A4A45"/>
    <w:rsid w:val="005A4BDB"/>
    <w:rsid w:val="005A5172"/>
    <w:rsid w:val="005A5B84"/>
    <w:rsid w:val="005A5BC4"/>
    <w:rsid w:val="005A68E8"/>
    <w:rsid w:val="005B0B52"/>
    <w:rsid w:val="005B15F9"/>
    <w:rsid w:val="005B399A"/>
    <w:rsid w:val="005B78B8"/>
    <w:rsid w:val="005B7D24"/>
    <w:rsid w:val="005C198C"/>
    <w:rsid w:val="005C2ECA"/>
    <w:rsid w:val="005C2F83"/>
    <w:rsid w:val="005C3CF3"/>
    <w:rsid w:val="005C3F42"/>
    <w:rsid w:val="005C531E"/>
    <w:rsid w:val="005C5482"/>
    <w:rsid w:val="005C55DC"/>
    <w:rsid w:val="005C78C1"/>
    <w:rsid w:val="005D046F"/>
    <w:rsid w:val="005D0AC7"/>
    <w:rsid w:val="005D1933"/>
    <w:rsid w:val="005D3700"/>
    <w:rsid w:val="005D39F4"/>
    <w:rsid w:val="005D513B"/>
    <w:rsid w:val="005D697F"/>
    <w:rsid w:val="005D7D20"/>
    <w:rsid w:val="005E016A"/>
    <w:rsid w:val="005E0A37"/>
    <w:rsid w:val="005E0C6D"/>
    <w:rsid w:val="005E1341"/>
    <w:rsid w:val="005E13EA"/>
    <w:rsid w:val="005E20C6"/>
    <w:rsid w:val="005E2770"/>
    <w:rsid w:val="005E290E"/>
    <w:rsid w:val="005E33F8"/>
    <w:rsid w:val="005E3DF9"/>
    <w:rsid w:val="005E4C17"/>
    <w:rsid w:val="005E4F1D"/>
    <w:rsid w:val="005E5A58"/>
    <w:rsid w:val="005E5E04"/>
    <w:rsid w:val="005E6FFB"/>
    <w:rsid w:val="005F1E9D"/>
    <w:rsid w:val="005F2C47"/>
    <w:rsid w:val="005F397C"/>
    <w:rsid w:val="005F50B5"/>
    <w:rsid w:val="005F62AE"/>
    <w:rsid w:val="005F74AE"/>
    <w:rsid w:val="00600941"/>
    <w:rsid w:val="00602057"/>
    <w:rsid w:val="0060234F"/>
    <w:rsid w:val="006029A8"/>
    <w:rsid w:val="0060448A"/>
    <w:rsid w:val="0060527E"/>
    <w:rsid w:val="00605FE5"/>
    <w:rsid w:val="006063AB"/>
    <w:rsid w:val="006063B8"/>
    <w:rsid w:val="00607C29"/>
    <w:rsid w:val="006103DE"/>
    <w:rsid w:val="00610737"/>
    <w:rsid w:val="006114A7"/>
    <w:rsid w:val="00612A01"/>
    <w:rsid w:val="00612B76"/>
    <w:rsid w:val="006137C4"/>
    <w:rsid w:val="00613E1D"/>
    <w:rsid w:val="006144D2"/>
    <w:rsid w:val="006146DB"/>
    <w:rsid w:val="00616236"/>
    <w:rsid w:val="00616806"/>
    <w:rsid w:val="00617C37"/>
    <w:rsid w:val="0062011E"/>
    <w:rsid w:val="00620490"/>
    <w:rsid w:val="00621822"/>
    <w:rsid w:val="00621980"/>
    <w:rsid w:val="00625140"/>
    <w:rsid w:val="006260A7"/>
    <w:rsid w:val="006267E2"/>
    <w:rsid w:val="00626AE4"/>
    <w:rsid w:val="00626BD3"/>
    <w:rsid w:val="00626F64"/>
    <w:rsid w:val="00630456"/>
    <w:rsid w:val="00631CBF"/>
    <w:rsid w:val="00633846"/>
    <w:rsid w:val="00633AC9"/>
    <w:rsid w:val="00634E29"/>
    <w:rsid w:val="00634F19"/>
    <w:rsid w:val="00635FC7"/>
    <w:rsid w:val="00637889"/>
    <w:rsid w:val="00637927"/>
    <w:rsid w:val="006400C7"/>
    <w:rsid w:val="00640C2D"/>
    <w:rsid w:val="00641D1C"/>
    <w:rsid w:val="00641D9F"/>
    <w:rsid w:val="006431E8"/>
    <w:rsid w:val="00643A0E"/>
    <w:rsid w:val="00643A3F"/>
    <w:rsid w:val="006451A2"/>
    <w:rsid w:val="00645A59"/>
    <w:rsid w:val="00646435"/>
    <w:rsid w:val="0064689D"/>
    <w:rsid w:val="00646FAA"/>
    <w:rsid w:val="0064799F"/>
    <w:rsid w:val="00650585"/>
    <w:rsid w:val="0065260D"/>
    <w:rsid w:val="00654811"/>
    <w:rsid w:val="00654CBA"/>
    <w:rsid w:val="00655790"/>
    <w:rsid w:val="00656303"/>
    <w:rsid w:val="00657578"/>
    <w:rsid w:val="00657C3E"/>
    <w:rsid w:val="0066094C"/>
    <w:rsid w:val="006609BB"/>
    <w:rsid w:val="00661169"/>
    <w:rsid w:val="0066117E"/>
    <w:rsid w:val="00661C7F"/>
    <w:rsid w:val="006622BD"/>
    <w:rsid w:val="00662472"/>
    <w:rsid w:val="006629D7"/>
    <w:rsid w:val="00663A25"/>
    <w:rsid w:val="0066487D"/>
    <w:rsid w:val="00664BEF"/>
    <w:rsid w:val="0066573B"/>
    <w:rsid w:val="00665FC8"/>
    <w:rsid w:val="00666A5F"/>
    <w:rsid w:val="00667AB3"/>
    <w:rsid w:val="006701BB"/>
    <w:rsid w:val="00673EAF"/>
    <w:rsid w:val="00675847"/>
    <w:rsid w:val="006761F8"/>
    <w:rsid w:val="006764EF"/>
    <w:rsid w:val="00677039"/>
    <w:rsid w:val="00681B99"/>
    <w:rsid w:val="00682804"/>
    <w:rsid w:val="006836F0"/>
    <w:rsid w:val="00683AFA"/>
    <w:rsid w:val="00683B30"/>
    <w:rsid w:val="00685680"/>
    <w:rsid w:val="006858F2"/>
    <w:rsid w:val="00685A61"/>
    <w:rsid w:val="00685C0E"/>
    <w:rsid w:val="006872C6"/>
    <w:rsid w:val="00687A91"/>
    <w:rsid w:val="00691855"/>
    <w:rsid w:val="00691D21"/>
    <w:rsid w:val="0069259D"/>
    <w:rsid w:val="0069297E"/>
    <w:rsid w:val="00693838"/>
    <w:rsid w:val="006956AA"/>
    <w:rsid w:val="00697170"/>
    <w:rsid w:val="00697E2E"/>
    <w:rsid w:val="006A03C6"/>
    <w:rsid w:val="006A270E"/>
    <w:rsid w:val="006A2816"/>
    <w:rsid w:val="006A2F68"/>
    <w:rsid w:val="006B174A"/>
    <w:rsid w:val="006B1987"/>
    <w:rsid w:val="006B24E5"/>
    <w:rsid w:val="006B27F9"/>
    <w:rsid w:val="006B2F56"/>
    <w:rsid w:val="006B386E"/>
    <w:rsid w:val="006B3FF6"/>
    <w:rsid w:val="006B5628"/>
    <w:rsid w:val="006B5AFE"/>
    <w:rsid w:val="006B6349"/>
    <w:rsid w:val="006B634D"/>
    <w:rsid w:val="006B7DAA"/>
    <w:rsid w:val="006C02D6"/>
    <w:rsid w:val="006C151F"/>
    <w:rsid w:val="006C2950"/>
    <w:rsid w:val="006C2B43"/>
    <w:rsid w:val="006C2D6E"/>
    <w:rsid w:val="006C7AAA"/>
    <w:rsid w:val="006D0257"/>
    <w:rsid w:val="006D0C9C"/>
    <w:rsid w:val="006D10B5"/>
    <w:rsid w:val="006D371A"/>
    <w:rsid w:val="006D3806"/>
    <w:rsid w:val="006D3F4F"/>
    <w:rsid w:val="006D5A96"/>
    <w:rsid w:val="006D6188"/>
    <w:rsid w:val="006D659D"/>
    <w:rsid w:val="006D675E"/>
    <w:rsid w:val="006D7BDE"/>
    <w:rsid w:val="006D7D0C"/>
    <w:rsid w:val="006E0973"/>
    <w:rsid w:val="006E0B88"/>
    <w:rsid w:val="006E117E"/>
    <w:rsid w:val="006E22B4"/>
    <w:rsid w:val="006E3A19"/>
    <w:rsid w:val="006E4E0C"/>
    <w:rsid w:val="006E63F2"/>
    <w:rsid w:val="006E6DF2"/>
    <w:rsid w:val="006F0A0B"/>
    <w:rsid w:val="006F2951"/>
    <w:rsid w:val="006F2978"/>
    <w:rsid w:val="006F400B"/>
    <w:rsid w:val="006F4BA0"/>
    <w:rsid w:val="006F4F01"/>
    <w:rsid w:val="006F5766"/>
    <w:rsid w:val="007002AF"/>
    <w:rsid w:val="00701876"/>
    <w:rsid w:val="00703449"/>
    <w:rsid w:val="007034A9"/>
    <w:rsid w:val="007042EF"/>
    <w:rsid w:val="00705812"/>
    <w:rsid w:val="0070642F"/>
    <w:rsid w:val="00706B7E"/>
    <w:rsid w:val="007070FA"/>
    <w:rsid w:val="00710390"/>
    <w:rsid w:val="00712A22"/>
    <w:rsid w:val="00713B17"/>
    <w:rsid w:val="00714191"/>
    <w:rsid w:val="00717DBC"/>
    <w:rsid w:val="0072003C"/>
    <w:rsid w:val="007210F2"/>
    <w:rsid w:val="00721AA5"/>
    <w:rsid w:val="007220B2"/>
    <w:rsid w:val="00722251"/>
    <w:rsid w:val="00722353"/>
    <w:rsid w:val="007225CF"/>
    <w:rsid w:val="00722984"/>
    <w:rsid w:val="00724BB5"/>
    <w:rsid w:val="007250A5"/>
    <w:rsid w:val="007252C3"/>
    <w:rsid w:val="00725419"/>
    <w:rsid w:val="00725BF9"/>
    <w:rsid w:val="00726057"/>
    <w:rsid w:val="0072619F"/>
    <w:rsid w:val="00727A5C"/>
    <w:rsid w:val="00727E52"/>
    <w:rsid w:val="00730C03"/>
    <w:rsid w:val="00733179"/>
    <w:rsid w:val="00735088"/>
    <w:rsid w:val="007361B7"/>
    <w:rsid w:val="007367AB"/>
    <w:rsid w:val="00736AD2"/>
    <w:rsid w:val="0074089A"/>
    <w:rsid w:val="00742AE7"/>
    <w:rsid w:val="00742DED"/>
    <w:rsid w:val="00743C7B"/>
    <w:rsid w:val="00744ABE"/>
    <w:rsid w:val="00747458"/>
    <w:rsid w:val="00747601"/>
    <w:rsid w:val="00747691"/>
    <w:rsid w:val="007506D6"/>
    <w:rsid w:val="00750F75"/>
    <w:rsid w:val="00751FC3"/>
    <w:rsid w:val="00753152"/>
    <w:rsid w:val="00753A30"/>
    <w:rsid w:val="00754040"/>
    <w:rsid w:val="00755145"/>
    <w:rsid w:val="00757150"/>
    <w:rsid w:val="0076002A"/>
    <w:rsid w:val="007602EC"/>
    <w:rsid w:val="00761B03"/>
    <w:rsid w:val="00762C80"/>
    <w:rsid w:val="0076325F"/>
    <w:rsid w:val="00764395"/>
    <w:rsid w:val="00764A1A"/>
    <w:rsid w:val="00765CD3"/>
    <w:rsid w:val="007662DD"/>
    <w:rsid w:val="0076652B"/>
    <w:rsid w:val="00766FFF"/>
    <w:rsid w:val="00767A09"/>
    <w:rsid w:val="0077050F"/>
    <w:rsid w:val="00773815"/>
    <w:rsid w:val="007740B3"/>
    <w:rsid w:val="00774DC1"/>
    <w:rsid w:val="00776347"/>
    <w:rsid w:val="007763E0"/>
    <w:rsid w:val="00776423"/>
    <w:rsid w:val="0077646A"/>
    <w:rsid w:val="00777083"/>
    <w:rsid w:val="007772F3"/>
    <w:rsid w:val="00777AD6"/>
    <w:rsid w:val="007815E0"/>
    <w:rsid w:val="00782D01"/>
    <w:rsid w:val="00784729"/>
    <w:rsid w:val="00786972"/>
    <w:rsid w:val="007877FF"/>
    <w:rsid w:val="00787CCB"/>
    <w:rsid w:val="007903B1"/>
    <w:rsid w:val="007915C1"/>
    <w:rsid w:val="00791D6B"/>
    <w:rsid w:val="00792706"/>
    <w:rsid w:val="00793077"/>
    <w:rsid w:val="00793917"/>
    <w:rsid w:val="0079512A"/>
    <w:rsid w:val="00796324"/>
    <w:rsid w:val="00796403"/>
    <w:rsid w:val="007A1A65"/>
    <w:rsid w:val="007A22FF"/>
    <w:rsid w:val="007A3C62"/>
    <w:rsid w:val="007A65FD"/>
    <w:rsid w:val="007A6A94"/>
    <w:rsid w:val="007A7B34"/>
    <w:rsid w:val="007B111C"/>
    <w:rsid w:val="007B3810"/>
    <w:rsid w:val="007B45EF"/>
    <w:rsid w:val="007B4852"/>
    <w:rsid w:val="007B5D29"/>
    <w:rsid w:val="007C040A"/>
    <w:rsid w:val="007C06B1"/>
    <w:rsid w:val="007C0B6C"/>
    <w:rsid w:val="007C3820"/>
    <w:rsid w:val="007C55FC"/>
    <w:rsid w:val="007C5D98"/>
    <w:rsid w:val="007C6A47"/>
    <w:rsid w:val="007C6F64"/>
    <w:rsid w:val="007D01C2"/>
    <w:rsid w:val="007D1756"/>
    <w:rsid w:val="007D1F46"/>
    <w:rsid w:val="007D36F4"/>
    <w:rsid w:val="007D3CC1"/>
    <w:rsid w:val="007D43F1"/>
    <w:rsid w:val="007D49E2"/>
    <w:rsid w:val="007D554A"/>
    <w:rsid w:val="007D63D2"/>
    <w:rsid w:val="007D678F"/>
    <w:rsid w:val="007D77B8"/>
    <w:rsid w:val="007E0701"/>
    <w:rsid w:val="007E1CFF"/>
    <w:rsid w:val="007E2644"/>
    <w:rsid w:val="007E2A63"/>
    <w:rsid w:val="007E5DCA"/>
    <w:rsid w:val="007F4A51"/>
    <w:rsid w:val="007F5F84"/>
    <w:rsid w:val="007F7180"/>
    <w:rsid w:val="00801074"/>
    <w:rsid w:val="0080172D"/>
    <w:rsid w:val="00802221"/>
    <w:rsid w:val="00802978"/>
    <w:rsid w:val="00803AA6"/>
    <w:rsid w:val="00803DC2"/>
    <w:rsid w:val="00805D77"/>
    <w:rsid w:val="00805D81"/>
    <w:rsid w:val="00806155"/>
    <w:rsid w:val="00806838"/>
    <w:rsid w:val="008073DF"/>
    <w:rsid w:val="00807898"/>
    <w:rsid w:val="00807946"/>
    <w:rsid w:val="00810499"/>
    <w:rsid w:val="00812536"/>
    <w:rsid w:val="00812AF2"/>
    <w:rsid w:val="00813158"/>
    <w:rsid w:val="00813A38"/>
    <w:rsid w:val="00814293"/>
    <w:rsid w:val="0081464E"/>
    <w:rsid w:val="00814846"/>
    <w:rsid w:val="00816597"/>
    <w:rsid w:val="00816819"/>
    <w:rsid w:val="0082379D"/>
    <w:rsid w:val="0082398D"/>
    <w:rsid w:val="00824C55"/>
    <w:rsid w:val="00827291"/>
    <w:rsid w:val="008275E1"/>
    <w:rsid w:val="008306F0"/>
    <w:rsid w:val="00830A54"/>
    <w:rsid w:val="00833369"/>
    <w:rsid w:val="00833FD4"/>
    <w:rsid w:val="00834F28"/>
    <w:rsid w:val="008350EC"/>
    <w:rsid w:val="008354CF"/>
    <w:rsid w:val="008374D9"/>
    <w:rsid w:val="008375B0"/>
    <w:rsid w:val="00837A8F"/>
    <w:rsid w:val="00840F35"/>
    <w:rsid w:val="008413F0"/>
    <w:rsid w:val="00841CA2"/>
    <w:rsid w:val="008435E9"/>
    <w:rsid w:val="00843C63"/>
    <w:rsid w:val="00843D23"/>
    <w:rsid w:val="00843D39"/>
    <w:rsid w:val="008444CA"/>
    <w:rsid w:val="0084562B"/>
    <w:rsid w:val="00845819"/>
    <w:rsid w:val="008460A4"/>
    <w:rsid w:val="008466FA"/>
    <w:rsid w:val="008471D8"/>
    <w:rsid w:val="00847704"/>
    <w:rsid w:val="00847ED8"/>
    <w:rsid w:val="0085003F"/>
    <w:rsid w:val="0085026F"/>
    <w:rsid w:val="00852159"/>
    <w:rsid w:val="00852C57"/>
    <w:rsid w:val="00852D18"/>
    <w:rsid w:val="00853AFC"/>
    <w:rsid w:val="0085451D"/>
    <w:rsid w:val="00854648"/>
    <w:rsid w:val="008546FF"/>
    <w:rsid w:val="0085493F"/>
    <w:rsid w:val="00854FC5"/>
    <w:rsid w:val="008550AA"/>
    <w:rsid w:val="00856146"/>
    <w:rsid w:val="00856A2E"/>
    <w:rsid w:val="00857879"/>
    <w:rsid w:val="00857E5E"/>
    <w:rsid w:val="00860FA2"/>
    <w:rsid w:val="00861C6F"/>
    <w:rsid w:val="008624A4"/>
    <w:rsid w:val="00862E40"/>
    <w:rsid w:val="00864A0F"/>
    <w:rsid w:val="008658AC"/>
    <w:rsid w:val="00865CD0"/>
    <w:rsid w:val="00867A39"/>
    <w:rsid w:val="00867C63"/>
    <w:rsid w:val="008703C8"/>
    <w:rsid w:val="008703D1"/>
    <w:rsid w:val="008705A0"/>
    <w:rsid w:val="0087105C"/>
    <w:rsid w:val="008716CE"/>
    <w:rsid w:val="00871841"/>
    <w:rsid w:val="00871C68"/>
    <w:rsid w:val="00872F79"/>
    <w:rsid w:val="00873585"/>
    <w:rsid w:val="00873988"/>
    <w:rsid w:val="00874226"/>
    <w:rsid w:val="00874E19"/>
    <w:rsid w:val="008755FA"/>
    <w:rsid w:val="00875989"/>
    <w:rsid w:val="0087776D"/>
    <w:rsid w:val="00881342"/>
    <w:rsid w:val="00881D73"/>
    <w:rsid w:val="00882C3E"/>
    <w:rsid w:val="00882E1A"/>
    <w:rsid w:val="00883481"/>
    <w:rsid w:val="00883888"/>
    <w:rsid w:val="008839F9"/>
    <w:rsid w:val="00884133"/>
    <w:rsid w:val="00885A37"/>
    <w:rsid w:val="00885F46"/>
    <w:rsid w:val="00886456"/>
    <w:rsid w:val="008872CE"/>
    <w:rsid w:val="00887E0C"/>
    <w:rsid w:val="00890375"/>
    <w:rsid w:val="008908DF"/>
    <w:rsid w:val="00894663"/>
    <w:rsid w:val="00894682"/>
    <w:rsid w:val="00894733"/>
    <w:rsid w:val="00895691"/>
    <w:rsid w:val="0089607B"/>
    <w:rsid w:val="00896329"/>
    <w:rsid w:val="008A0B36"/>
    <w:rsid w:val="008A49C8"/>
    <w:rsid w:val="008A53F3"/>
    <w:rsid w:val="008A6BA9"/>
    <w:rsid w:val="008A7039"/>
    <w:rsid w:val="008A7D65"/>
    <w:rsid w:val="008B0374"/>
    <w:rsid w:val="008B220B"/>
    <w:rsid w:val="008B3428"/>
    <w:rsid w:val="008B3543"/>
    <w:rsid w:val="008B3F7E"/>
    <w:rsid w:val="008B4740"/>
    <w:rsid w:val="008B4D96"/>
    <w:rsid w:val="008B5825"/>
    <w:rsid w:val="008B60CC"/>
    <w:rsid w:val="008B6A31"/>
    <w:rsid w:val="008B72A6"/>
    <w:rsid w:val="008C0B11"/>
    <w:rsid w:val="008C2179"/>
    <w:rsid w:val="008C3AE0"/>
    <w:rsid w:val="008C4617"/>
    <w:rsid w:val="008C54E8"/>
    <w:rsid w:val="008C5AD0"/>
    <w:rsid w:val="008D0100"/>
    <w:rsid w:val="008D0690"/>
    <w:rsid w:val="008D1463"/>
    <w:rsid w:val="008D2235"/>
    <w:rsid w:val="008D233B"/>
    <w:rsid w:val="008D2B5F"/>
    <w:rsid w:val="008D3EDE"/>
    <w:rsid w:val="008D5751"/>
    <w:rsid w:val="008D68FD"/>
    <w:rsid w:val="008D734A"/>
    <w:rsid w:val="008E0308"/>
    <w:rsid w:val="008E07CF"/>
    <w:rsid w:val="008E3930"/>
    <w:rsid w:val="008E56FE"/>
    <w:rsid w:val="008E589F"/>
    <w:rsid w:val="008E5BD9"/>
    <w:rsid w:val="008E70A1"/>
    <w:rsid w:val="008E7656"/>
    <w:rsid w:val="008F0757"/>
    <w:rsid w:val="008F077A"/>
    <w:rsid w:val="008F087C"/>
    <w:rsid w:val="008F19EC"/>
    <w:rsid w:val="008F3DB7"/>
    <w:rsid w:val="008F4AEA"/>
    <w:rsid w:val="008F5511"/>
    <w:rsid w:val="008F62E3"/>
    <w:rsid w:val="008F655C"/>
    <w:rsid w:val="008F6706"/>
    <w:rsid w:val="008F6B24"/>
    <w:rsid w:val="008F74FA"/>
    <w:rsid w:val="009010E7"/>
    <w:rsid w:val="00901121"/>
    <w:rsid w:val="00901AAA"/>
    <w:rsid w:val="00901C5F"/>
    <w:rsid w:val="009052F6"/>
    <w:rsid w:val="00905A22"/>
    <w:rsid w:val="00910053"/>
    <w:rsid w:val="0091056E"/>
    <w:rsid w:val="00911B72"/>
    <w:rsid w:val="009124E3"/>
    <w:rsid w:val="00913872"/>
    <w:rsid w:val="009141D7"/>
    <w:rsid w:val="00914356"/>
    <w:rsid w:val="00914390"/>
    <w:rsid w:val="00914713"/>
    <w:rsid w:val="00914B82"/>
    <w:rsid w:val="00915984"/>
    <w:rsid w:val="00916408"/>
    <w:rsid w:val="00917384"/>
    <w:rsid w:val="009173FB"/>
    <w:rsid w:val="00917F15"/>
    <w:rsid w:val="0092058B"/>
    <w:rsid w:val="009216C6"/>
    <w:rsid w:val="009254C9"/>
    <w:rsid w:val="0092775A"/>
    <w:rsid w:val="00927F36"/>
    <w:rsid w:val="00932E9E"/>
    <w:rsid w:val="009331DB"/>
    <w:rsid w:val="009335DA"/>
    <w:rsid w:val="00933AEE"/>
    <w:rsid w:val="0093475D"/>
    <w:rsid w:val="00935EDE"/>
    <w:rsid w:val="00936858"/>
    <w:rsid w:val="00941D0A"/>
    <w:rsid w:val="00941E26"/>
    <w:rsid w:val="00943C13"/>
    <w:rsid w:val="0094677C"/>
    <w:rsid w:val="009475F9"/>
    <w:rsid w:val="009507C9"/>
    <w:rsid w:val="00952801"/>
    <w:rsid w:val="00952CE7"/>
    <w:rsid w:val="00952DCC"/>
    <w:rsid w:val="00952DD1"/>
    <w:rsid w:val="009532A9"/>
    <w:rsid w:val="009534D8"/>
    <w:rsid w:val="00955486"/>
    <w:rsid w:val="009556E4"/>
    <w:rsid w:val="0096029A"/>
    <w:rsid w:val="009628FF"/>
    <w:rsid w:val="00962B1B"/>
    <w:rsid w:val="00964579"/>
    <w:rsid w:val="00964FC6"/>
    <w:rsid w:val="00964FD9"/>
    <w:rsid w:val="0096576B"/>
    <w:rsid w:val="00966472"/>
    <w:rsid w:val="0096678B"/>
    <w:rsid w:val="00966B82"/>
    <w:rsid w:val="0097074E"/>
    <w:rsid w:val="00971924"/>
    <w:rsid w:val="00973E2B"/>
    <w:rsid w:val="0097432C"/>
    <w:rsid w:val="00974D3C"/>
    <w:rsid w:val="00975C99"/>
    <w:rsid w:val="00981438"/>
    <w:rsid w:val="00982467"/>
    <w:rsid w:val="009851BE"/>
    <w:rsid w:val="00990B95"/>
    <w:rsid w:val="00991562"/>
    <w:rsid w:val="00991A04"/>
    <w:rsid w:val="00992EB7"/>
    <w:rsid w:val="00994DBF"/>
    <w:rsid w:val="0099677C"/>
    <w:rsid w:val="009970FB"/>
    <w:rsid w:val="00997316"/>
    <w:rsid w:val="00997328"/>
    <w:rsid w:val="00997754"/>
    <w:rsid w:val="009A0563"/>
    <w:rsid w:val="009A0826"/>
    <w:rsid w:val="009A0E88"/>
    <w:rsid w:val="009A3C07"/>
    <w:rsid w:val="009A5F97"/>
    <w:rsid w:val="009A6A8E"/>
    <w:rsid w:val="009A6DF8"/>
    <w:rsid w:val="009A7351"/>
    <w:rsid w:val="009A7426"/>
    <w:rsid w:val="009A778F"/>
    <w:rsid w:val="009B1296"/>
    <w:rsid w:val="009B139F"/>
    <w:rsid w:val="009B1900"/>
    <w:rsid w:val="009B1F09"/>
    <w:rsid w:val="009B401D"/>
    <w:rsid w:val="009B4972"/>
    <w:rsid w:val="009B55EC"/>
    <w:rsid w:val="009B614C"/>
    <w:rsid w:val="009C0A66"/>
    <w:rsid w:val="009C12A6"/>
    <w:rsid w:val="009C1A67"/>
    <w:rsid w:val="009C323D"/>
    <w:rsid w:val="009C3D71"/>
    <w:rsid w:val="009C4494"/>
    <w:rsid w:val="009C486F"/>
    <w:rsid w:val="009C4A54"/>
    <w:rsid w:val="009C5166"/>
    <w:rsid w:val="009C5630"/>
    <w:rsid w:val="009C5797"/>
    <w:rsid w:val="009C71D2"/>
    <w:rsid w:val="009D2112"/>
    <w:rsid w:val="009D26C6"/>
    <w:rsid w:val="009D3A7F"/>
    <w:rsid w:val="009D4907"/>
    <w:rsid w:val="009D6C29"/>
    <w:rsid w:val="009E012D"/>
    <w:rsid w:val="009E035A"/>
    <w:rsid w:val="009E1BCD"/>
    <w:rsid w:val="009E31DB"/>
    <w:rsid w:val="009E5272"/>
    <w:rsid w:val="009E5893"/>
    <w:rsid w:val="009E6589"/>
    <w:rsid w:val="009E6CF7"/>
    <w:rsid w:val="009F13C5"/>
    <w:rsid w:val="009F186A"/>
    <w:rsid w:val="009F311F"/>
    <w:rsid w:val="009F3905"/>
    <w:rsid w:val="009F3B4C"/>
    <w:rsid w:val="009F461F"/>
    <w:rsid w:val="009F4703"/>
    <w:rsid w:val="009F5583"/>
    <w:rsid w:val="009F5CD6"/>
    <w:rsid w:val="00A00836"/>
    <w:rsid w:val="00A016FF"/>
    <w:rsid w:val="00A01E50"/>
    <w:rsid w:val="00A026A4"/>
    <w:rsid w:val="00A02F15"/>
    <w:rsid w:val="00A03C92"/>
    <w:rsid w:val="00A04379"/>
    <w:rsid w:val="00A04DF3"/>
    <w:rsid w:val="00A051AC"/>
    <w:rsid w:val="00A05C11"/>
    <w:rsid w:val="00A07729"/>
    <w:rsid w:val="00A10968"/>
    <w:rsid w:val="00A10991"/>
    <w:rsid w:val="00A10CE9"/>
    <w:rsid w:val="00A10DC2"/>
    <w:rsid w:val="00A1187E"/>
    <w:rsid w:val="00A119BE"/>
    <w:rsid w:val="00A13886"/>
    <w:rsid w:val="00A13AB6"/>
    <w:rsid w:val="00A1406D"/>
    <w:rsid w:val="00A144FC"/>
    <w:rsid w:val="00A14736"/>
    <w:rsid w:val="00A15D98"/>
    <w:rsid w:val="00A15F70"/>
    <w:rsid w:val="00A167D2"/>
    <w:rsid w:val="00A17037"/>
    <w:rsid w:val="00A17272"/>
    <w:rsid w:val="00A208DB"/>
    <w:rsid w:val="00A20E4C"/>
    <w:rsid w:val="00A217BC"/>
    <w:rsid w:val="00A21859"/>
    <w:rsid w:val="00A220FC"/>
    <w:rsid w:val="00A25561"/>
    <w:rsid w:val="00A25D4D"/>
    <w:rsid w:val="00A26118"/>
    <w:rsid w:val="00A262FA"/>
    <w:rsid w:val="00A2754D"/>
    <w:rsid w:val="00A3068A"/>
    <w:rsid w:val="00A31548"/>
    <w:rsid w:val="00A32E94"/>
    <w:rsid w:val="00A33323"/>
    <w:rsid w:val="00A336EA"/>
    <w:rsid w:val="00A34EEF"/>
    <w:rsid w:val="00A3595C"/>
    <w:rsid w:val="00A37506"/>
    <w:rsid w:val="00A37B02"/>
    <w:rsid w:val="00A40676"/>
    <w:rsid w:val="00A40990"/>
    <w:rsid w:val="00A40BA9"/>
    <w:rsid w:val="00A40C67"/>
    <w:rsid w:val="00A42BA9"/>
    <w:rsid w:val="00A43060"/>
    <w:rsid w:val="00A43D47"/>
    <w:rsid w:val="00A43EDB"/>
    <w:rsid w:val="00A4406A"/>
    <w:rsid w:val="00A45696"/>
    <w:rsid w:val="00A458CE"/>
    <w:rsid w:val="00A465A9"/>
    <w:rsid w:val="00A46AAB"/>
    <w:rsid w:val="00A51F90"/>
    <w:rsid w:val="00A52B06"/>
    <w:rsid w:val="00A53156"/>
    <w:rsid w:val="00A53B41"/>
    <w:rsid w:val="00A5505D"/>
    <w:rsid w:val="00A553E2"/>
    <w:rsid w:val="00A6047A"/>
    <w:rsid w:val="00A6295B"/>
    <w:rsid w:val="00A62971"/>
    <w:rsid w:val="00A62BC2"/>
    <w:rsid w:val="00A63184"/>
    <w:rsid w:val="00A65623"/>
    <w:rsid w:val="00A65E64"/>
    <w:rsid w:val="00A67898"/>
    <w:rsid w:val="00A706AD"/>
    <w:rsid w:val="00A713CB"/>
    <w:rsid w:val="00A7223F"/>
    <w:rsid w:val="00A7235C"/>
    <w:rsid w:val="00A7397A"/>
    <w:rsid w:val="00A76403"/>
    <w:rsid w:val="00A7748B"/>
    <w:rsid w:val="00A77569"/>
    <w:rsid w:val="00A827ED"/>
    <w:rsid w:val="00A8459F"/>
    <w:rsid w:val="00A8527F"/>
    <w:rsid w:val="00A8547E"/>
    <w:rsid w:val="00A8594D"/>
    <w:rsid w:val="00A86408"/>
    <w:rsid w:val="00A908D5"/>
    <w:rsid w:val="00A91025"/>
    <w:rsid w:val="00A91EE5"/>
    <w:rsid w:val="00A921A9"/>
    <w:rsid w:val="00A922AB"/>
    <w:rsid w:val="00A92A6D"/>
    <w:rsid w:val="00A9387A"/>
    <w:rsid w:val="00A93F0D"/>
    <w:rsid w:val="00A94254"/>
    <w:rsid w:val="00A94CC0"/>
    <w:rsid w:val="00A94D58"/>
    <w:rsid w:val="00A94F97"/>
    <w:rsid w:val="00A951A5"/>
    <w:rsid w:val="00A966C3"/>
    <w:rsid w:val="00A97F9F"/>
    <w:rsid w:val="00AA0D93"/>
    <w:rsid w:val="00AA1C34"/>
    <w:rsid w:val="00AA2257"/>
    <w:rsid w:val="00AA239D"/>
    <w:rsid w:val="00AA4677"/>
    <w:rsid w:val="00AA5F5E"/>
    <w:rsid w:val="00AA634B"/>
    <w:rsid w:val="00AA7BBA"/>
    <w:rsid w:val="00AB0B71"/>
    <w:rsid w:val="00AB38EC"/>
    <w:rsid w:val="00AB5348"/>
    <w:rsid w:val="00AB5576"/>
    <w:rsid w:val="00AB5CF1"/>
    <w:rsid w:val="00AB62C6"/>
    <w:rsid w:val="00AC418F"/>
    <w:rsid w:val="00AC45F1"/>
    <w:rsid w:val="00AC6535"/>
    <w:rsid w:val="00AC67E7"/>
    <w:rsid w:val="00AD088F"/>
    <w:rsid w:val="00AD20BA"/>
    <w:rsid w:val="00AD28A3"/>
    <w:rsid w:val="00AD3D09"/>
    <w:rsid w:val="00AD4D14"/>
    <w:rsid w:val="00AD4F7A"/>
    <w:rsid w:val="00AD5831"/>
    <w:rsid w:val="00AD7730"/>
    <w:rsid w:val="00AD7D07"/>
    <w:rsid w:val="00AD7E2F"/>
    <w:rsid w:val="00AE1928"/>
    <w:rsid w:val="00AE232C"/>
    <w:rsid w:val="00AE4696"/>
    <w:rsid w:val="00AE6264"/>
    <w:rsid w:val="00AE7884"/>
    <w:rsid w:val="00AF07D4"/>
    <w:rsid w:val="00AF19F5"/>
    <w:rsid w:val="00AF1F2A"/>
    <w:rsid w:val="00AF4B42"/>
    <w:rsid w:val="00AF4BB2"/>
    <w:rsid w:val="00AF4C7E"/>
    <w:rsid w:val="00AF4F1E"/>
    <w:rsid w:val="00AF5F8F"/>
    <w:rsid w:val="00AF60DB"/>
    <w:rsid w:val="00B001C5"/>
    <w:rsid w:val="00B0156F"/>
    <w:rsid w:val="00B0239B"/>
    <w:rsid w:val="00B031EE"/>
    <w:rsid w:val="00B03C47"/>
    <w:rsid w:val="00B042A6"/>
    <w:rsid w:val="00B04ACE"/>
    <w:rsid w:val="00B04D8D"/>
    <w:rsid w:val="00B10BD2"/>
    <w:rsid w:val="00B11B95"/>
    <w:rsid w:val="00B12883"/>
    <w:rsid w:val="00B12972"/>
    <w:rsid w:val="00B12C56"/>
    <w:rsid w:val="00B12EB2"/>
    <w:rsid w:val="00B1323E"/>
    <w:rsid w:val="00B1421A"/>
    <w:rsid w:val="00B14364"/>
    <w:rsid w:val="00B15083"/>
    <w:rsid w:val="00B15872"/>
    <w:rsid w:val="00B17A18"/>
    <w:rsid w:val="00B211B9"/>
    <w:rsid w:val="00B23B3C"/>
    <w:rsid w:val="00B2529D"/>
    <w:rsid w:val="00B257F1"/>
    <w:rsid w:val="00B25DF9"/>
    <w:rsid w:val="00B261F2"/>
    <w:rsid w:val="00B26C5C"/>
    <w:rsid w:val="00B2799B"/>
    <w:rsid w:val="00B27CEF"/>
    <w:rsid w:val="00B3052B"/>
    <w:rsid w:val="00B30D63"/>
    <w:rsid w:val="00B31C65"/>
    <w:rsid w:val="00B31F28"/>
    <w:rsid w:val="00B32430"/>
    <w:rsid w:val="00B3277A"/>
    <w:rsid w:val="00B33394"/>
    <w:rsid w:val="00B33571"/>
    <w:rsid w:val="00B34E9E"/>
    <w:rsid w:val="00B35139"/>
    <w:rsid w:val="00B35305"/>
    <w:rsid w:val="00B35C30"/>
    <w:rsid w:val="00B35C5B"/>
    <w:rsid w:val="00B36173"/>
    <w:rsid w:val="00B368C0"/>
    <w:rsid w:val="00B40933"/>
    <w:rsid w:val="00B40CC0"/>
    <w:rsid w:val="00B41613"/>
    <w:rsid w:val="00B43E88"/>
    <w:rsid w:val="00B44A29"/>
    <w:rsid w:val="00B44D31"/>
    <w:rsid w:val="00B47608"/>
    <w:rsid w:val="00B47944"/>
    <w:rsid w:val="00B514C3"/>
    <w:rsid w:val="00B51FDD"/>
    <w:rsid w:val="00B5284C"/>
    <w:rsid w:val="00B53BC2"/>
    <w:rsid w:val="00B55029"/>
    <w:rsid w:val="00B57094"/>
    <w:rsid w:val="00B574C7"/>
    <w:rsid w:val="00B57872"/>
    <w:rsid w:val="00B600EE"/>
    <w:rsid w:val="00B60331"/>
    <w:rsid w:val="00B61AE6"/>
    <w:rsid w:val="00B61CFF"/>
    <w:rsid w:val="00B626FD"/>
    <w:rsid w:val="00B638DD"/>
    <w:rsid w:val="00B651E5"/>
    <w:rsid w:val="00B672F7"/>
    <w:rsid w:val="00B70C0E"/>
    <w:rsid w:val="00B70E17"/>
    <w:rsid w:val="00B70FE6"/>
    <w:rsid w:val="00B7229F"/>
    <w:rsid w:val="00B72B90"/>
    <w:rsid w:val="00B7331A"/>
    <w:rsid w:val="00B7375F"/>
    <w:rsid w:val="00B73B8B"/>
    <w:rsid w:val="00B75D1B"/>
    <w:rsid w:val="00B77EFF"/>
    <w:rsid w:val="00B80411"/>
    <w:rsid w:val="00B809B6"/>
    <w:rsid w:val="00B81CC6"/>
    <w:rsid w:val="00B8273B"/>
    <w:rsid w:val="00B83E0E"/>
    <w:rsid w:val="00B86D80"/>
    <w:rsid w:val="00B8724E"/>
    <w:rsid w:val="00B87AC1"/>
    <w:rsid w:val="00B90178"/>
    <w:rsid w:val="00B9022D"/>
    <w:rsid w:val="00B90451"/>
    <w:rsid w:val="00B908AD"/>
    <w:rsid w:val="00B90D00"/>
    <w:rsid w:val="00B93159"/>
    <w:rsid w:val="00B93A9C"/>
    <w:rsid w:val="00B93C24"/>
    <w:rsid w:val="00B9592B"/>
    <w:rsid w:val="00BA0C9C"/>
    <w:rsid w:val="00BA1BC6"/>
    <w:rsid w:val="00BA21F3"/>
    <w:rsid w:val="00BA2FE8"/>
    <w:rsid w:val="00BA3548"/>
    <w:rsid w:val="00BA48FA"/>
    <w:rsid w:val="00BA529A"/>
    <w:rsid w:val="00BA55EA"/>
    <w:rsid w:val="00BA66D4"/>
    <w:rsid w:val="00BA7F86"/>
    <w:rsid w:val="00BB0D59"/>
    <w:rsid w:val="00BB2A7B"/>
    <w:rsid w:val="00BB33C1"/>
    <w:rsid w:val="00BB3CAE"/>
    <w:rsid w:val="00BB4BAD"/>
    <w:rsid w:val="00BB6438"/>
    <w:rsid w:val="00BB768B"/>
    <w:rsid w:val="00BC0E97"/>
    <w:rsid w:val="00BC36A8"/>
    <w:rsid w:val="00BC45A1"/>
    <w:rsid w:val="00BC4883"/>
    <w:rsid w:val="00BC5434"/>
    <w:rsid w:val="00BC75AC"/>
    <w:rsid w:val="00BD0836"/>
    <w:rsid w:val="00BD1425"/>
    <w:rsid w:val="00BD1B2D"/>
    <w:rsid w:val="00BD26AE"/>
    <w:rsid w:val="00BD3AC4"/>
    <w:rsid w:val="00BD41B7"/>
    <w:rsid w:val="00BD46C7"/>
    <w:rsid w:val="00BD5D92"/>
    <w:rsid w:val="00BD66C6"/>
    <w:rsid w:val="00BD675E"/>
    <w:rsid w:val="00BD6E8B"/>
    <w:rsid w:val="00BE0FEA"/>
    <w:rsid w:val="00BE154D"/>
    <w:rsid w:val="00BE256E"/>
    <w:rsid w:val="00BE2B3E"/>
    <w:rsid w:val="00BE2BD8"/>
    <w:rsid w:val="00BE2CAB"/>
    <w:rsid w:val="00BE34BB"/>
    <w:rsid w:val="00BE3B6D"/>
    <w:rsid w:val="00BE4800"/>
    <w:rsid w:val="00BE5175"/>
    <w:rsid w:val="00BE55BB"/>
    <w:rsid w:val="00BE6272"/>
    <w:rsid w:val="00BE62F4"/>
    <w:rsid w:val="00BE6BD3"/>
    <w:rsid w:val="00BE7B10"/>
    <w:rsid w:val="00BF0563"/>
    <w:rsid w:val="00BF1598"/>
    <w:rsid w:val="00BF1A52"/>
    <w:rsid w:val="00BF1C7C"/>
    <w:rsid w:val="00BF29FD"/>
    <w:rsid w:val="00BF3B1F"/>
    <w:rsid w:val="00BF5A11"/>
    <w:rsid w:val="00BF669F"/>
    <w:rsid w:val="00BF7140"/>
    <w:rsid w:val="00BF77A0"/>
    <w:rsid w:val="00BF7D20"/>
    <w:rsid w:val="00C002D5"/>
    <w:rsid w:val="00C0088B"/>
    <w:rsid w:val="00C00DBE"/>
    <w:rsid w:val="00C021DC"/>
    <w:rsid w:val="00C023B4"/>
    <w:rsid w:val="00C02D0D"/>
    <w:rsid w:val="00C03205"/>
    <w:rsid w:val="00C03568"/>
    <w:rsid w:val="00C0538A"/>
    <w:rsid w:val="00C06FF5"/>
    <w:rsid w:val="00C10A4C"/>
    <w:rsid w:val="00C10FC0"/>
    <w:rsid w:val="00C11A02"/>
    <w:rsid w:val="00C126DC"/>
    <w:rsid w:val="00C12915"/>
    <w:rsid w:val="00C13A2C"/>
    <w:rsid w:val="00C13F90"/>
    <w:rsid w:val="00C1579C"/>
    <w:rsid w:val="00C15891"/>
    <w:rsid w:val="00C16741"/>
    <w:rsid w:val="00C16933"/>
    <w:rsid w:val="00C1766A"/>
    <w:rsid w:val="00C17807"/>
    <w:rsid w:val="00C2064D"/>
    <w:rsid w:val="00C213EB"/>
    <w:rsid w:val="00C2142A"/>
    <w:rsid w:val="00C21F66"/>
    <w:rsid w:val="00C22851"/>
    <w:rsid w:val="00C23E1B"/>
    <w:rsid w:val="00C23FA0"/>
    <w:rsid w:val="00C245C8"/>
    <w:rsid w:val="00C24B35"/>
    <w:rsid w:val="00C259CB"/>
    <w:rsid w:val="00C26923"/>
    <w:rsid w:val="00C26B43"/>
    <w:rsid w:val="00C27498"/>
    <w:rsid w:val="00C277AB"/>
    <w:rsid w:val="00C31104"/>
    <w:rsid w:val="00C32929"/>
    <w:rsid w:val="00C32A21"/>
    <w:rsid w:val="00C33AE3"/>
    <w:rsid w:val="00C33D26"/>
    <w:rsid w:val="00C359DE"/>
    <w:rsid w:val="00C378C9"/>
    <w:rsid w:val="00C37A17"/>
    <w:rsid w:val="00C37E9D"/>
    <w:rsid w:val="00C411E0"/>
    <w:rsid w:val="00C417AF"/>
    <w:rsid w:val="00C43E25"/>
    <w:rsid w:val="00C44FE6"/>
    <w:rsid w:val="00C4597C"/>
    <w:rsid w:val="00C47598"/>
    <w:rsid w:val="00C5084A"/>
    <w:rsid w:val="00C51F64"/>
    <w:rsid w:val="00C52B6E"/>
    <w:rsid w:val="00C5396A"/>
    <w:rsid w:val="00C54AC8"/>
    <w:rsid w:val="00C54D2D"/>
    <w:rsid w:val="00C558FF"/>
    <w:rsid w:val="00C55AC2"/>
    <w:rsid w:val="00C55B85"/>
    <w:rsid w:val="00C579A3"/>
    <w:rsid w:val="00C57F45"/>
    <w:rsid w:val="00C60180"/>
    <w:rsid w:val="00C6034C"/>
    <w:rsid w:val="00C60E0E"/>
    <w:rsid w:val="00C619C8"/>
    <w:rsid w:val="00C64248"/>
    <w:rsid w:val="00C64DDD"/>
    <w:rsid w:val="00C65F05"/>
    <w:rsid w:val="00C67880"/>
    <w:rsid w:val="00C67994"/>
    <w:rsid w:val="00C67E43"/>
    <w:rsid w:val="00C701A7"/>
    <w:rsid w:val="00C71814"/>
    <w:rsid w:val="00C72C10"/>
    <w:rsid w:val="00C74B25"/>
    <w:rsid w:val="00C74C7A"/>
    <w:rsid w:val="00C7675B"/>
    <w:rsid w:val="00C76839"/>
    <w:rsid w:val="00C77B88"/>
    <w:rsid w:val="00C812D8"/>
    <w:rsid w:val="00C81E6A"/>
    <w:rsid w:val="00C83CC2"/>
    <w:rsid w:val="00C851AC"/>
    <w:rsid w:val="00C859D4"/>
    <w:rsid w:val="00C86D06"/>
    <w:rsid w:val="00C86FEA"/>
    <w:rsid w:val="00C870C2"/>
    <w:rsid w:val="00C87823"/>
    <w:rsid w:val="00C90494"/>
    <w:rsid w:val="00C9067C"/>
    <w:rsid w:val="00C91180"/>
    <w:rsid w:val="00C934A3"/>
    <w:rsid w:val="00C9351E"/>
    <w:rsid w:val="00C93538"/>
    <w:rsid w:val="00C93849"/>
    <w:rsid w:val="00C944A2"/>
    <w:rsid w:val="00C959AB"/>
    <w:rsid w:val="00C95E3A"/>
    <w:rsid w:val="00CA0FBF"/>
    <w:rsid w:val="00CA12CC"/>
    <w:rsid w:val="00CA13BD"/>
    <w:rsid w:val="00CA17B7"/>
    <w:rsid w:val="00CA2707"/>
    <w:rsid w:val="00CA3ACD"/>
    <w:rsid w:val="00CA730F"/>
    <w:rsid w:val="00CA764E"/>
    <w:rsid w:val="00CA79B9"/>
    <w:rsid w:val="00CA7B63"/>
    <w:rsid w:val="00CA7E95"/>
    <w:rsid w:val="00CB0E5C"/>
    <w:rsid w:val="00CB1803"/>
    <w:rsid w:val="00CB22A9"/>
    <w:rsid w:val="00CB2CA6"/>
    <w:rsid w:val="00CB3876"/>
    <w:rsid w:val="00CB3A0A"/>
    <w:rsid w:val="00CB3D7E"/>
    <w:rsid w:val="00CB4047"/>
    <w:rsid w:val="00CB4794"/>
    <w:rsid w:val="00CB4F9D"/>
    <w:rsid w:val="00CB66DE"/>
    <w:rsid w:val="00CB6C09"/>
    <w:rsid w:val="00CB7139"/>
    <w:rsid w:val="00CB7700"/>
    <w:rsid w:val="00CB7D78"/>
    <w:rsid w:val="00CC594E"/>
    <w:rsid w:val="00CC64FE"/>
    <w:rsid w:val="00CC753E"/>
    <w:rsid w:val="00CC787E"/>
    <w:rsid w:val="00CD11DD"/>
    <w:rsid w:val="00CD2AE2"/>
    <w:rsid w:val="00CD3D9C"/>
    <w:rsid w:val="00CD4338"/>
    <w:rsid w:val="00CD4AD9"/>
    <w:rsid w:val="00CD592D"/>
    <w:rsid w:val="00CD71FD"/>
    <w:rsid w:val="00CE05AB"/>
    <w:rsid w:val="00CE22B2"/>
    <w:rsid w:val="00CE3922"/>
    <w:rsid w:val="00CE4EB7"/>
    <w:rsid w:val="00CE50A7"/>
    <w:rsid w:val="00CE5636"/>
    <w:rsid w:val="00CE6771"/>
    <w:rsid w:val="00CE7503"/>
    <w:rsid w:val="00CF0E0C"/>
    <w:rsid w:val="00CF2E76"/>
    <w:rsid w:val="00CF4986"/>
    <w:rsid w:val="00CF5B31"/>
    <w:rsid w:val="00CF5FA8"/>
    <w:rsid w:val="00CF64A0"/>
    <w:rsid w:val="00CF660F"/>
    <w:rsid w:val="00CF6EEE"/>
    <w:rsid w:val="00D005C8"/>
    <w:rsid w:val="00D035C7"/>
    <w:rsid w:val="00D03E08"/>
    <w:rsid w:val="00D04150"/>
    <w:rsid w:val="00D0513F"/>
    <w:rsid w:val="00D05382"/>
    <w:rsid w:val="00D0594E"/>
    <w:rsid w:val="00D062CA"/>
    <w:rsid w:val="00D13AB6"/>
    <w:rsid w:val="00D14998"/>
    <w:rsid w:val="00D158A1"/>
    <w:rsid w:val="00D16F4A"/>
    <w:rsid w:val="00D21521"/>
    <w:rsid w:val="00D21AB4"/>
    <w:rsid w:val="00D23AC1"/>
    <w:rsid w:val="00D249BA"/>
    <w:rsid w:val="00D24AB7"/>
    <w:rsid w:val="00D252BF"/>
    <w:rsid w:val="00D25E1F"/>
    <w:rsid w:val="00D26E2C"/>
    <w:rsid w:val="00D27B40"/>
    <w:rsid w:val="00D303B0"/>
    <w:rsid w:val="00D32F1C"/>
    <w:rsid w:val="00D33906"/>
    <w:rsid w:val="00D33AC7"/>
    <w:rsid w:val="00D342C7"/>
    <w:rsid w:val="00D34DFC"/>
    <w:rsid w:val="00D34FBD"/>
    <w:rsid w:val="00D35F15"/>
    <w:rsid w:val="00D36945"/>
    <w:rsid w:val="00D375D6"/>
    <w:rsid w:val="00D4006E"/>
    <w:rsid w:val="00D4033F"/>
    <w:rsid w:val="00D41586"/>
    <w:rsid w:val="00D4358F"/>
    <w:rsid w:val="00D44CBC"/>
    <w:rsid w:val="00D454EE"/>
    <w:rsid w:val="00D45880"/>
    <w:rsid w:val="00D47D23"/>
    <w:rsid w:val="00D50D13"/>
    <w:rsid w:val="00D51466"/>
    <w:rsid w:val="00D528AE"/>
    <w:rsid w:val="00D52FB0"/>
    <w:rsid w:val="00D558D6"/>
    <w:rsid w:val="00D57AEF"/>
    <w:rsid w:val="00D57BC5"/>
    <w:rsid w:val="00D57E6E"/>
    <w:rsid w:val="00D6016E"/>
    <w:rsid w:val="00D610B6"/>
    <w:rsid w:val="00D645D3"/>
    <w:rsid w:val="00D64906"/>
    <w:rsid w:val="00D6505A"/>
    <w:rsid w:val="00D65334"/>
    <w:rsid w:val="00D656C6"/>
    <w:rsid w:val="00D65C2A"/>
    <w:rsid w:val="00D65C5B"/>
    <w:rsid w:val="00D675EA"/>
    <w:rsid w:val="00D7007F"/>
    <w:rsid w:val="00D70199"/>
    <w:rsid w:val="00D715F2"/>
    <w:rsid w:val="00D72A95"/>
    <w:rsid w:val="00D73771"/>
    <w:rsid w:val="00D73BB0"/>
    <w:rsid w:val="00D76E44"/>
    <w:rsid w:val="00D77449"/>
    <w:rsid w:val="00D813AF"/>
    <w:rsid w:val="00D813BB"/>
    <w:rsid w:val="00D81597"/>
    <w:rsid w:val="00D83AE9"/>
    <w:rsid w:val="00D8621B"/>
    <w:rsid w:val="00D874DB"/>
    <w:rsid w:val="00D87706"/>
    <w:rsid w:val="00D87B7B"/>
    <w:rsid w:val="00D87F74"/>
    <w:rsid w:val="00D902EE"/>
    <w:rsid w:val="00D913D1"/>
    <w:rsid w:val="00D91B7F"/>
    <w:rsid w:val="00D91EF4"/>
    <w:rsid w:val="00D92849"/>
    <w:rsid w:val="00D931B4"/>
    <w:rsid w:val="00D93A58"/>
    <w:rsid w:val="00D94CAA"/>
    <w:rsid w:val="00DA08FF"/>
    <w:rsid w:val="00DA1CAC"/>
    <w:rsid w:val="00DA1D8A"/>
    <w:rsid w:val="00DA20B1"/>
    <w:rsid w:val="00DA24BC"/>
    <w:rsid w:val="00DA27D3"/>
    <w:rsid w:val="00DA37CB"/>
    <w:rsid w:val="00DA4452"/>
    <w:rsid w:val="00DA4CF9"/>
    <w:rsid w:val="00DA5155"/>
    <w:rsid w:val="00DA57CF"/>
    <w:rsid w:val="00DA6398"/>
    <w:rsid w:val="00DB07AC"/>
    <w:rsid w:val="00DB118F"/>
    <w:rsid w:val="00DB1592"/>
    <w:rsid w:val="00DB1909"/>
    <w:rsid w:val="00DB2069"/>
    <w:rsid w:val="00DB25F2"/>
    <w:rsid w:val="00DB36F6"/>
    <w:rsid w:val="00DB3F3B"/>
    <w:rsid w:val="00DB3F59"/>
    <w:rsid w:val="00DB55AC"/>
    <w:rsid w:val="00DB7950"/>
    <w:rsid w:val="00DC1A5A"/>
    <w:rsid w:val="00DC24AD"/>
    <w:rsid w:val="00DC252B"/>
    <w:rsid w:val="00DC51D8"/>
    <w:rsid w:val="00DC722B"/>
    <w:rsid w:val="00DC7A6E"/>
    <w:rsid w:val="00DC7ACC"/>
    <w:rsid w:val="00DC7EFC"/>
    <w:rsid w:val="00DD07F7"/>
    <w:rsid w:val="00DD10B9"/>
    <w:rsid w:val="00DD182F"/>
    <w:rsid w:val="00DD1E52"/>
    <w:rsid w:val="00DD38E5"/>
    <w:rsid w:val="00DD412B"/>
    <w:rsid w:val="00DD5001"/>
    <w:rsid w:val="00DD5A6F"/>
    <w:rsid w:val="00DD5D78"/>
    <w:rsid w:val="00DD63FB"/>
    <w:rsid w:val="00DD66BA"/>
    <w:rsid w:val="00DD6923"/>
    <w:rsid w:val="00DD6A02"/>
    <w:rsid w:val="00DD7ECD"/>
    <w:rsid w:val="00DE3715"/>
    <w:rsid w:val="00DE3B1A"/>
    <w:rsid w:val="00DE3DC3"/>
    <w:rsid w:val="00DE4FA1"/>
    <w:rsid w:val="00DE5496"/>
    <w:rsid w:val="00DE7C31"/>
    <w:rsid w:val="00DF023F"/>
    <w:rsid w:val="00DF19A4"/>
    <w:rsid w:val="00DF309C"/>
    <w:rsid w:val="00DF3910"/>
    <w:rsid w:val="00DF3A92"/>
    <w:rsid w:val="00DF3AA3"/>
    <w:rsid w:val="00DF5098"/>
    <w:rsid w:val="00DF5589"/>
    <w:rsid w:val="00DF5F4D"/>
    <w:rsid w:val="00DF65C8"/>
    <w:rsid w:val="00DF69B6"/>
    <w:rsid w:val="00E00059"/>
    <w:rsid w:val="00E008D1"/>
    <w:rsid w:val="00E00B00"/>
    <w:rsid w:val="00E00D8F"/>
    <w:rsid w:val="00E01406"/>
    <w:rsid w:val="00E020A7"/>
    <w:rsid w:val="00E02261"/>
    <w:rsid w:val="00E0298F"/>
    <w:rsid w:val="00E050D2"/>
    <w:rsid w:val="00E06037"/>
    <w:rsid w:val="00E0686E"/>
    <w:rsid w:val="00E069EA"/>
    <w:rsid w:val="00E111D1"/>
    <w:rsid w:val="00E11401"/>
    <w:rsid w:val="00E11AE1"/>
    <w:rsid w:val="00E12832"/>
    <w:rsid w:val="00E12AAE"/>
    <w:rsid w:val="00E151DA"/>
    <w:rsid w:val="00E166C3"/>
    <w:rsid w:val="00E16863"/>
    <w:rsid w:val="00E16AE1"/>
    <w:rsid w:val="00E17123"/>
    <w:rsid w:val="00E17859"/>
    <w:rsid w:val="00E20907"/>
    <w:rsid w:val="00E20BC6"/>
    <w:rsid w:val="00E231C9"/>
    <w:rsid w:val="00E234DE"/>
    <w:rsid w:val="00E23E0C"/>
    <w:rsid w:val="00E244C3"/>
    <w:rsid w:val="00E247CB"/>
    <w:rsid w:val="00E24B6D"/>
    <w:rsid w:val="00E24E4F"/>
    <w:rsid w:val="00E254C4"/>
    <w:rsid w:val="00E26117"/>
    <w:rsid w:val="00E262AE"/>
    <w:rsid w:val="00E31F85"/>
    <w:rsid w:val="00E325A3"/>
    <w:rsid w:val="00E32927"/>
    <w:rsid w:val="00E3367D"/>
    <w:rsid w:val="00E33821"/>
    <w:rsid w:val="00E33E5C"/>
    <w:rsid w:val="00E34D2B"/>
    <w:rsid w:val="00E359E1"/>
    <w:rsid w:val="00E35A81"/>
    <w:rsid w:val="00E366FE"/>
    <w:rsid w:val="00E37C8A"/>
    <w:rsid w:val="00E40D8B"/>
    <w:rsid w:val="00E4300A"/>
    <w:rsid w:val="00E43831"/>
    <w:rsid w:val="00E4420D"/>
    <w:rsid w:val="00E458FD"/>
    <w:rsid w:val="00E45EC7"/>
    <w:rsid w:val="00E46288"/>
    <w:rsid w:val="00E46B49"/>
    <w:rsid w:val="00E47578"/>
    <w:rsid w:val="00E477B1"/>
    <w:rsid w:val="00E47855"/>
    <w:rsid w:val="00E518F8"/>
    <w:rsid w:val="00E56B1F"/>
    <w:rsid w:val="00E57D47"/>
    <w:rsid w:val="00E57F02"/>
    <w:rsid w:val="00E60588"/>
    <w:rsid w:val="00E60695"/>
    <w:rsid w:val="00E62671"/>
    <w:rsid w:val="00E62745"/>
    <w:rsid w:val="00E62CFC"/>
    <w:rsid w:val="00E630B1"/>
    <w:rsid w:val="00E64F3F"/>
    <w:rsid w:val="00E71A25"/>
    <w:rsid w:val="00E71EC7"/>
    <w:rsid w:val="00E72430"/>
    <w:rsid w:val="00E72A54"/>
    <w:rsid w:val="00E73651"/>
    <w:rsid w:val="00E73FCF"/>
    <w:rsid w:val="00E7499D"/>
    <w:rsid w:val="00E75C3B"/>
    <w:rsid w:val="00E76228"/>
    <w:rsid w:val="00E76384"/>
    <w:rsid w:val="00E76AEA"/>
    <w:rsid w:val="00E83735"/>
    <w:rsid w:val="00E8434F"/>
    <w:rsid w:val="00E84BB1"/>
    <w:rsid w:val="00E855EA"/>
    <w:rsid w:val="00E8718A"/>
    <w:rsid w:val="00E9030F"/>
    <w:rsid w:val="00E90C90"/>
    <w:rsid w:val="00E91253"/>
    <w:rsid w:val="00E9169B"/>
    <w:rsid w:val="00E91803"/>
    <w:rsid w:val="00E937C0"/>
    <w:rsid w:val="00E94FAD"/>
    <w:rsid w:val="00E953B6"/>
    <w:rsid w:val="00E961AA"/>
    <w:rsid w:val="00E96C71"/>
    <w:rsid w:val="00E96D1F"/>
    <w:rsid w:val="00EA03D6"/>
    <w:rsid w:val="00EA074B"/>
    <w:rsid w:val="00EA5D62"/>
    <w:rsid w:val="00EA623B"/>
    <w:rsid w:val="00EA62F0"/>
    <w:rsid w:val="00EA7B87"/>
    <w:rsid w:val="00EB1130"/>
    <w:rsid w:val="00EB621A"/>
    <w:rsid w:val="00EB6250"/>
    <w:rsid w:val="00EB685A"/>
    <w:rsid w:val="00EB7250"/>
    <w:rsid w:val="00EC1D96"/>
    <w:rsid w:val="00EC23E1"/>
    <w:rsid w:val="00EC2E38"/>
    <w:rsid w:val="00EC4B3F"/>
    <w:rsid w:val="00EC4B7C"/>
    <w:rsid w:val="00ED06C2"/>
    <w:rsid w:val="00ED2252"/>
    <w:rsid w:val="00ED2A4B"/>
    <w:rsid w:val="00ED2AD2"/>
    <w:rsid w:val="00ED3526"/>
    <w:rsid w:val="00ED3B16"/>
    <w:rsid w:val="00ED465D"/>
    <w:rsid w:val="00ED4EA5"/>
    <w:rsid w:val="00ED525E"/>
    <w:rsid w:val="00ED5EBB"/>
    <w:rsid w:val="00ED769C"/>
    <w:rsid w:val="00ED7D6A"/>
    <w:rsid w:val="00ED7F3C"/>
    <w:rsid w:val="00EE0094"/>
    <w:rsid w:val="00EE22EE"/>
    <w:rsid w:val="00EE2A97"/>
    <w:rsid w:val="00EE3547"/>
    <w:rsid w:val="00EE3CF4"/>
    <w:rsid w:val="00EE5EBF"/>
    <w:rsid w:val="00EE72EE"/>
    <w:rsid w:val="00EE7401"/>
    <w:rsid w:val="00EE7B73"/>
    <w:rsid w:val="00EE7EC1"/>
    <w:rsid w:val="00EF0270"/>
    <w:rsid w:val="00EF06A8"/>
    <w:rsid w:val="00EF0FE2"/>
    <w:rsid w:val="00EF1AF4"/>
    <w:rsid w:val="00EF2589"/>
    <w:rsid w:val="00EF2769"/>
    <w:rsid w:val="00EF28D7"/>
    <w:rsid w:val="00EF510E"/>
    <w:rsid w:val="00EF6271"/>
    <w:rsid w:val="00EF73B2"/>
    <w:rsid w:val="00EF7DDD"/>
    <w:rsid w:val="00EF7FC0"/>
    <w:rsid w:val="00F00A46"/>
    <w:rsid w:val="00F01A07"/>
    <w:rsid w:val="00F043BE"/>
    <w:rsid w:val="00F049C1"/>
    <w:rsid w:val="00F0660A"/>
    <w:rsid w:val="00F0728B"/>
    <w:rsid w:val="00F10349"/>
    <w:rsid w:val="00F104F3"/>
    <w:rsid w:val="00F130F1"/>
    <w:rsid w:val="00F13963"/>
    <w:rsid w:val="00F14870"/>
    <w:rsid w:val="00F14E41"/>
    <w:rsid w:val="00F1532C"/>
    <w:rsid w:val="00F15A23"/>
    <w:rsid w:val="00F160E1"/>
    <w:rsid w:val="00F16F05"/>
    <w:rsid w:val="00F20F6B"/>
    <w:rsid w:val="00F219DC"/>
    <w:rsid w:val="00F236E2"/>
    <w:rsid w:val="00F237CE"/>
    <w:rsid w:val="00F25060"/>
    <w:rsid w:val="00F25957"/>
    <w:rsid w:val="00F25FA3"/>
    <w:rsid w:val="00F2614B"/>
    <w:rsid w:val="00F26994"/>
    <w:rsid w:val="00F26B29"/>
    <w:rsid w:val="00F26E73"/>
    <w:rsid w:val="00F27AE9"/>
    <w:rsid w:val="00F30450"/>
    <w:rsid w:val="00F31ECA"/>
    <w:rsid w:val="00F3328A"/>
    <w:rsid w:val="00F33334"/>
    <w:rsid w:val="00F338C0"/>
    <w:rsid w:val="00F33ECA"/>
    <w:rsid w:val="00F3534C"/>
    <w:rsid w:val="00F35C98"/>
    <w:rsid w:val="00F36EF6"/>
    <w:rsid w:val="00F4311A"/>
    <w:rsid w:val="00F439EE"/>
    <w:rsid w:val="00F45CCF"/>
    <w:rsid w:val="00F4673D"/>
    <w:rsid w:val="00F47A4B"/>
    <w:rsid w:val="00F47A9A"/>
    <w:rsid w:val="00F47B6F"/>
    <w:rsid w:val="00F50B4B"/>
    <w:rsid w:val="00F52E3B"/>
    <w:rsid w:val="00F5346A"/>
    <w:rsid w:val="00F550E6"/>
    <w:rsid w:val="00F55750"/>
    <w:rsid w:val="00F57157"/>
    <w:rsid w:val="00F57981"/>
    <w:rsid w:val="00F57C01"/>
    <w:rsid w:val="00F602DF"/>
    <w:rsid w:val="00F6091A"/>
    <w:rsid w:val="00F60D48"/>
    <w:rsid w:val="00F6203E"/>
    <w:rsid w:val="00F63067"/>
    <w:rsid w:val="00F64B5D"/>
    <w:rsid w:val="00F66CAE"/>
    <w:rsid w:val="00F67A5A"/>
    <w:rsid w:val="00F67F99"/>
    <w:rsid w:val="00F70D18"/>
    <w:rsid w:val="00F71576"/>
    <w:rsid w:val="00F71FC0"/>
    <w:rsid w:val="00F72C91"/>
    <w:rsid w:val="00F74C30"/>
    <w:rsid w:val="00F74E46"/>
    <w:rsid w:val="00F75BC7"/>
    <w:rsid w:val="00F75E9E"/>
    <w:rsid w:val="00F767C8"/>
    <w:rsid w:val="00F81154"/>
    <w:rsid w:val="00F83CD7"/>
    <w:rsid w:val="00F867B8"/>
    <w:rsid w:val="00F90F59"/>
    <w:rsid w:val="00F91407"/>
    <w:rsid w:val="00F91548"/>
    <w:rsid w:val="00F91855"/>
    <w:rsid w:val="00F9259C"/>
    <w:rsid w:val="00F93AA6"/>
    <w:rsid w:val="00F94131"/>
    <w:rsid w:val="00F95D0E"/>
    <w:rsid w:val="00F96674"/>
    <w:rsid w:val="00F975D0"/>
    <w:rsid w:val="00FA0372"/>
    <w:rsid w:val="00FA0B46"/>
    <w:rsid w:val="00FA3500"/>
    <w:rsid w:val="00FA5056"/>
    <w:rsid w:val="00FA6817"/>
    <w:rsid w:val="00FA7772"/>
    <w:rsid w:val="00FA7E8E"/>
    <w:rsid w:val="00FB00FF"/>
    <w:rsid w:val="00FB0590"/>
    <w:rsid w:val="00FB1D69"/>
    <w:rsid w:val="00FB1FD6"/>
    <w:rsid w:val="00FB30A7"/>
    <w:rsid w:val="00FB4847"/>
    <w:rsid w:val="00FB49B3"/>
    <w:rsid w:val="00FB4B17"/>
    <w:rsid w:val="00FB6690"/>
    <w:rsid w:val="00FB673C"/>
    <w:rsid w:val="00FB6ED8"/>
    <w:rsid w:val="00FB7C4E"/>
    <w:rsid w:val="00FB7E9E"/>
    <w:rsid w:val="00FC1B21"/>
    <w:rsid w:val="00FC2BC2"/>
    <w:rsid w:val="00FC37EE"/>
    <w:rsid w:val="00FC4462"/>
    <w:rsid w:val="00FC53EB"/>
    <w:rsid w:val="00FC5B5C"/>
    <w:rsid w:val="00FC62B8"/>
    <w:rsid w:val="00FC6F89"/>
    <w:rsid w:val="00FC7565"/>
    <w:rsid w:val="00FD0A6B"/>
    <w:rsid w:val="00FD0ED1"/>
    <w:rsid w:val="00FD1439"/>
    <w:rsid w:val="00FD1F59"/>
    <w:rsid w:val="00FD256E"/>
    <w:rsid w:val="00FD5DC0"/>
    <w:rsid w:val="00FD6EE1"/>
    <w:rsid w:val="00FD7AE3"/>
    <w:rsid w:val="00FE0A0C"/>
    <w:rsid w:val="00FE0F6A"/>
    <w:rsid w:val="00FE1727"/>
    <w:rsid w:val="00FE24D8"/>
    <w:rsid w:val="00FE2DD7"/>
    <w:rsid w:val="00FE3E9D"/>
    <w:rsid w:val="00FE4A41"/>
    <w:rsid w:val="00FE5180"/>
    <w:rsid w:val="00FE51EE"/>
    <w:rsid w:val="00FE52DA"/>
    <w:rsid w:val="00FE5D84"/>
    <w:rsid w:val="00FE6150"/>
    <w:rsid w:val="00FF0F60"/>
    <w:rsid w:val="00FF156B"/>
    <w:rsid w:val="00FF2302"/>
    <w:rsid w:val="00FF44B1"/>
    <w:rsid w:val="00FF502B"/>
    <w:rsid w:val="00FF5603"/>
    <w:rsid w:val="00FF567B"/>
    <w:rsid w:val="00FF5D65"/>
    <w:rsid w:val="00FF6064"/>
    <w:rsid w:val="00FF6432"/>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29AB598-B7F7-4EEA-8532-ED4CA1F7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D43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D43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D433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AF4F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ph">
    <w:name w:val="lr_dct_ph"/>
    <w:basedOn w:val="DefaultParagraphFont"/>
    <w:rsid w:val="006B2F56"/>
  </w:style>
  <w:style w:type="character" w:customStyle="1" w:styleId="lrdctspkr">
    <w:name w:val="lr_dct_spkr"/>
    <w:basedOn w:val="DefaultParagraphFont"/>
    <w:rsid w:val="006B2F56"/>
  </w:style>
  <w:style w:type="character" w:customStyle="1" w:styleId="lrdctlblinl">
    <w:name w:val="lr_dct_lbl_inl"/>
    <w:basedOn w:val="DefaultParagraphFont"/>
    <w:rsid w:val="006B2F56"/>
  </w:style>
  <w:style w:type="character" w:customStyle="1" w:styleId="Heading1Char">
    <w:name w:val="Heading 1 Char"/>
    <w:link w:val="Heading1"/>
    <w:uiPriority w:val="9"/>
    <w:rsid w:val="00CD4338"/>
    <w:rPr>
      <w:rFonts w:ascii="Times" w:hAnsi="Times"/>
      <w:b/>
      <w:bCs/>
      <w:kern w:val="36"/>
      <w:sz w:val="48"/>
      <w:szCs w:val="48"/>
    </w:rPr>
  </w:style>
  <w:style w:type="character" w:customStyle="1" w:styleId="Heading2Char">
    <w:name w:val="Heading 2 Char"/>
    <w:link w:val="Heading2"/>
    <w:uiPriority w:val="9"/>
    <w:rsid w:val="00CD4338"/>
    <w:rPr>
      <w:rFonts w:ascii="Times" w:hAnsi="Times"/>
      <w:b/>
      <w:bCs/>
      <w:sz w:val="36"/>
      <w:szCs w:val="36"/>
    </w:rPr>
  </w:style>
  <w:style w:type="character" w:customStyle="1" w:styleId="Heading3Char">
    <w:name w:val="Heading 3 Char"/>
    <w:link w:val="Heading3"/>
    <w:uiPriority w:val="9"/>
    <w:rsid w:val="00CD4338"/>
    <w:rPr>
      <w:rFonts w:ascii="Times" w:hAnsi="Times"/>
      <w:b/>
      <w:bCs/>
      <w:sz w:val="27"/>
      <w:szCs w:val="27"/>
    </w:rPr>
  </w:style>
  <w:style w:type="paragraph" w:styleId="NormalWeb">
    <w:name w:val="Normal (Web)"/>
    <w:basedOn w:val="Normal"/>
    <w:uiPriority w:val="99"/>
    <w:semiHidden/>
    <w:unhideWhenUsed/>
    <w:rsid w:val="00CD4338"/>
    <w:pPr>
      <w:spacing w:before="100" w:beforeAutospacing="1" w:after="100" w:afterAutospacing="1"/>
    </w:pPr>
    <w:rPr>
      <w:rFonts w:ascii="Times" w:hAnsi="Times"/>
      <w:sz w:val="20"/>
      <w:szCs w:val="20"/>
    </w:rPr>
  </w:style>
  <w:style w:type="character" w:styleId="Hyperlink">
    <w:name w:val="Hyperlink"/>
    <w:uiPriority w:val="99"/>
    <w:unhideWhenUsed/>
    <w:rsid w:val="00CD4338"/>
    <w:rPr>
      <w:color w:val="0000FF"/>
      <w:u w:val="single"/>
    </w:rPr>
  </w:style>
  <w:style w:type="character" w:customStyle="1" w:styleId="tocnumber">
    <w:name w:val="tocnumber"/>
    <w:basedOn w:val="DefaultParagraphFont"/>
    <w:rsid w:val="00CD4338"/>
  </w:style>
  <w:style w:type="character" w:customStyle="1" w:styleId="toctext">
    <w:name w:val="toctext"/>
    <w:basedOn w:val="DefaultParagraphFont"/>
    <w:rsid w:val="00CD4338"/>
  </w:style>
  <w:style w:type="character" w:customStyle="1" w:styleId="mw-headline">
    <w:name w:val="mw-headline"/>
    <w:basedOn w:val="DefaultParagraphFont"/>
    <w:rsid w:val="00CD4338"/>
  </w:style>
  <w:style w:type="character" w:customStyle="1" w:styleId="reference-text">
    <w:name w:val="reference-text"/>
    <w:basedOn w:val="DefaultParagraphFont"/>
    <w:rsid w:val="00CD4338"/>
  </w:style>
  <w:style w:type="character" w:customStyle="1" w:styleId="citation">
    <w:name w:val="citation"/>
    <w:basedOn w:val="DefaultParagraphFont"/>
    <w:rsid w:val="00CD4338"/>
  </w:style>
  <w:style w:type="character" w:styleId="FollowedHyperlink">
    <w:name w:val="FollowedHyperlink"/>
    <w:uiPriority w:val="99"/>
    <w:semiHidden/>
    <w:unhideWhenUsed/>
    <w:rsid w:val="00B57872"/>
    <w:rPr>
      <w:color w:val="800080"/>
      <w:u w:val="single"/>
    </w:rPr>
  </w:style>
  <w:style w:type="paragraph" w:styleId="BalloonText">
    <w:name w:val="Balloon Text"/>
    <w:basedOn w:val="Normal"/>
    <w:link w:val="BalloonTextChar"/>
    <w:uiPriority w:val="99"/>
    <w:semiHidden/>
    <w:unhideWhenUsed/>
    <w:rsid w:val="00132D0F"/>
    <w:rPr>
      <w:rFonts w:ascii="Lucida Grande" w:hAnsi="Lucida Grande" w:cs="Lucida Grande"/>
      <w:sz w:val="18"/>
      <w:szCs w:val="18"/>
    </w:rPr>
  </w:style>
  <w:style w:type="character" w:customStyle="1" w:styleId="BalloonTextChar">
    <w:name w:val="Balloon Text Char"/>
    <w:link w:val="BalloonText"/>
    <w:uiPriority w:val="99"/>
    <w:semiHidden/>
    <w:rsid w:val="00132D0F"/>
    <w:rPr>
      <w:rFonts w:ascii="Lucida Grande" w:hAnsi="Lucida Grande" w:cs="Lucida Grande"/>
      <w:sz w:val="18"/>
      <w:szCs w:val="18"/>
    </w:rPr>
  </w:style>
  <w:style w:type="table" w:styleId="TableGrid">
    <w:name w:val="Table Grid"/>
    <w:basedOn w:val="TableNormal"/>
    <w:uiPriority w:val="39"/>
    <w:rsid w:val="00132D0F"/>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32D0F"/>
    <w:rPr>
      <w:i/>
      <w:iCs/>
    </w:rPr>
  </w:style>
  <w:style w:type="character" w:customStyle="1" w:styleId="st">
    <w:name w:val="st"/>
    <w:basedOn w:val="DefaultParagraphFont"/>
    <w:rsid w:val="00132D0F"/>
  </w:style>
  <w:style w:type="paragraph" w:customStyle="1" w:styleId="Default">
    <w:name w:val="Default"/>
    <w:rsid w:val="00810499"/>
    <w:pPr>
      <w:widowControl w:val="0"/>
      <w:autoSpaceDE w:val="0"/>
      <w:autoSpaceDN w:val="0"/>
      <w:adjustRightInd w:val="0"/>
    </w:pPr>
    <w:rPr>
      <w:rFonts w:ascii="Verdana" w:hAnsi="Verdana" w:cs="Verdana"/>
      <w:color w:val="000000"/>
      <w:sz w:val="24"/>
      <w:szCs w:val="24"/>
      <w:lang w:bidi="ar-SA"/>
    </w:rPr>
  </w:style>
  <w:style w:type="paragraph" w:customStyle="1" w:styleId="Paragraph">
    <w:name w:val="Paragraph"/>
    <w:basedOn w:val="Normal"/>
    <w:rsid w:val="007A3C62"/>
    <w:pPr>
      <w:spacing w:before="120"/>
      <w:ind w:firstLine="720"/>
    </w:pPr>
    <w:rPr>
      <w:rFonts w:eastAsia="Times New Roman"/>
      <w:lang w:val="en-GB"/>
    </w:rPr>
  </w:style>
  <w:style w:type="character" w:customStyle="1" w:styleId="resultname">
    <w:name w:val="resultname"/>
    <w:basedOn w:val="DefaultParagraphFont"/>
    <w:rsid w:val="00F15A23"/>
  </w:style>
  <w:style w:type="character" w:customStyle="1" w:styleId="result">
    <w:name w:val="result"/>
    <w:basedOn w:val="DefaultParagraphFont"/>
    <w:rsid w:val="00F15A23"/>
  </w:style>
  <w:style w:type="table" w:styleId="PlainTable4">
    <w:name w:val="Plain Table 4"/>
    <w:basedOn w:val="TableNormal"/>
    <w:uiPriority w:val="99"/>
    <w:rsid w:val="00FE3E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99"/>
    <w:rsid w:val="00FE3E9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99"/>
    <w:rsid w:val="00FE3E9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7C5D98"/>
    <w:pPr>
      <w:tabs>
        <w:tab w:val="center" w:pos="4680"/>
        <w:tab w:val="right" w:pos="9360"/>
      </w:tabs>
    </w:pPr>
  </w:style>
  <w:style w:type="character" w:customStyle="1" w:styleId="HeaderChar">
    <w:name w:val="Header Char"/>
    <w:basedOn w:val="DefaultParagraphFont"/>
    <w:link w:val="Header"/>
    <w:uiPriority w:val="99"/>
    <w:rsid w:val="007C5D98"/>
  </w:style>
  <w:style w:type="paragraph" w:styleId="Footer">
    <w:name w:val="footer"/>
    <w:basedOn w:val="Normal"/>
    <w:link w:val="FooterChar"/>
    <w:uiPriority w:val="99"/>
    <w:unhideWhenUsed/>
    <w:rsid w:val="007C5D98"/>
    <w:pPr>
      <w:tabs>
        <w:tab w:val="center" w:pos="4680"/>
        <w:tab w:val="right" w:pos="9360"/>
      </w:tabs>
    </w:pPr>
  </w:style>
  <w:style w:type="character" w:customStyle="1" w:styleId="FooterChar">
    <w:name w:val="Footer Char"/>
    <w:basedOn w:val="DefaultParagraphFont"/>
    <w:link w:val="Footer"/>
    <w:uiPriority w:val="99"/>
    <w:rsid w:val="007C5D98"/>
  </w:style>
  <w:style w:type="paragraph" w:styleId="Revision">
    <w:name w:val="Revision"/>
    <w:hidden/>
    <w:uiPriority w:val="99"/>
    <w:semiHidden/>
    <w:rsid w:val="009A6A8E"/>
    <w:rPr>
      <w:sz w:val="24"/>
      <w:szCs w:val="24"/>
      <w:lang w:bidi="ar-SA"/>
    </w:rPr>
  </w:style>
  <w:style w:type="paragraph" w:styleId="ListParagraph">
    <w:name w:val="List Paragraph"/>
    <w:basedOn w:val="Normal"/>
    <w:uiPriority w:val="34"/>
    <w:qFormat/>
    <w:rsid w:val="00DE4FA1"/>
    <w:pPr>
      <w:ind w:left="720"/>
      <w:contextualSpacing/>
    </w:pPr>
  </w:style>
  <w:style w:type="paragraph" w:customStyle="1" w:styleId="a">
    <w:name w:val="????"/>
    <w:rsid w:val="002E4097"/>
    <w:pPr>
      <w:widowControl w:val="0"/>
      <w:autoSpaceDE w:val="0"/>
      <w:autoSpaceDN w:val="0"/>
      <w:adjustRightInd w:val="0"/>
    </w:pPr>
    <w:rPr>
      <w:rFonts w:ascii="Courier" w:eastAsia="Times New Roman" w:hAnsi="Courier" w:cs="Courier"/>
      <w:sz w:val="24"/>
      <w:szCs w:val="24"/>
    </w:rPr>
  </w:style>
  <w:style w:type="paragraph" w:customStyle="1" w:styleId="AbstractSummary">
    <w:name w:val="Abstract/Summary"/>
    <w:basedOn w:val="Normal"/>
    <w:rsid w:val="0069297E"/>
    <w:pPr>
      <w:spacing w:before="120"/>
    </w:pPr>
    <w:rPr>
      <w:rFonts w:eastAsia="Times New Roman"/>
      <w:lang w:val="en-GB" w:bidi="ar-SA"/>
    </w:rPr>
  </w:style>
  <w:style w:type="paragraph" w:customStyle="1" w:styleId="xl65">
    <w:name w:val="xl65"/>
    <w:basedOn w:val="Normal"/>
    <w:rsid w:val="00B15872"/>
    <w:pPr>
      <w:spacing w:before="100" w:beforeAutospacing="1" w:after="100" w:afterAutospacing="1"/>
    </w:pPr>
    <w:rPr>
      <w:rFonts w:ascii="Arial" w:eastAsia="Times New Roman" w:hAnsi="Arial" w:cs="Arial"/>
      <w:sz w:val="20"/>
      <w:szCs w:val="20"/>
    </w:rPr>
  </w:style>
  <w:style w:type="paragraph" w:customStyle="1" w:styleId="xl66">
    <w:name w:val="xl66"/>
    <w:basedOn w:val="Normal"/>
    <w:rsid w:val="00B15872"/>
    <w:pPr>
      <w:shd w:val="clear" w:color="000000" w:fill="70AD47"/>
      <w:spacing w:before="100" w:beforeAutospacing="1" w:after="100" w:afterAutospacing="1"/>
    </w:pPr>
    <w:rPr>
      <w:rFonts w:eastAsia="Times New Roman"/>
    </w:rPr>
  </w:style>
  <w:style w:type="table" w:customStyle="1" w:styleId="TableGrid1">
    <w:name w:val="Table Grid1"/>
    <w:basedOn w:val="TableNormal"/>
    <w:next w:val="TableGrid"/>
    <w:uiPriority w:val="39"/>
    <w:rsid w:val="007F7180"/>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7ED"/>
    <w:rPr>
      <w:b/>
      <w:bCs/>
    </w:rPr>
  </w:style>
  <w:style w:type="character" w:customStyle="1" w:styleId="Heading4Char">
    <w:name w:val="Heading 4 Char"/>
    <w:basedOn w:val="DefaultParagraphFont"/>
    <w:link w:val="Heading4"/>
    <w:uiPriority w:val="9"/>
    <w:semiHidden/>
    <w:rsid w:val="00AF4F1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8604">
      <w:bodyDiv w:val="1"/>
      <w:marLeft w:val="0"/>
      <w:marRight w:val="0"/>
      <w:marTop w:val="0"/>
      <w:marBottom w:val="0"/>
      <w:divBdr>
        <w:top w:val="none" w:sz="0" w:space="0" w:color="auto"/>
        <w:left w:val="none" w:sz="0" w:space="0" w:color="auto"/>
        <w:bottom w:val="none" w:sz="0" w:space="0" w:color="auto"/>
        <w:right w:val="none" w:sz="0" w:space="0" w:color="auto"/>
      </w:divBdr>
    </w:div>
    <w:div w:id="36979802">
      <w:bodyDiv w:val="1"/>
      <w:marLeft w:val="0"/>
      <w:marRight w:val="0"/>
      <w:marTop w:val="0"/>
      <w:marBottom w:val="0"/>
      <w:divBdr>
        <w:top w:val="none" w:sz="0" w:space="0" w:color="auto"/>
        <w:left w:val="none" w:sz="0" w:space="0" w:color="auto"/>
        <w:bottom w:val="none" w:sz="0" w:space="0" w:color="auto"/>
        <w:right w:val="none" w:sz="0" w:space="0" w:color="auto"/>
      </w:divBdr>
    </w:div>
    <w:div w:id="40252087">
      <w:bodyDiv w:val="1"/>
      <w:marLeft w:val="0"/>
      <w:marRight w:val="0"/>
      <w:marTop w:val="0"/>
      <w:marBottom w:val="0"/>
      <w:divBdr>
        <w:top w:val="none" w:sz="0" w:space="0" w:color="auto"/>
        <w:left w:val="none" w:sz="0" w:space="0" w:color="auto"/>
        <w:bottom w:val="none" w:sz="0" w:space="0" w:color="auto"/>
        <w:right w:val="none" w:sz="0" w:space="0" w:color="auto"/>
      </w:divBdr>
    </w:div>
    <w:div w:id="40636863">
      <w:bodyDiv w:val="1"/>
      <w:marLeft w:val="0"/>
      <w:marRight w:val="0"/>
      <w:marTop w:val="0"/>
      <w:marBottom w:val="0"/>
      <w:divBdr>
        <w:top w:val="none" w:sz="0" w:space="0" w:color="auto"/>
        <w:left w:val="none" w:sz="0" w:space="0" w:color="auto"/>
        <w:bottom w:val="none" w:sz="0" w:space="0" w:color="auto"/>
        <w:right w:val="none" w:sz="0" w:space="0" w:color="auto"/>
      </w:divBdr>
      <w:divsChild>
        <w:div w:id="193733631">
          <w:marLeft w:val="0"/>
          <w:marRight w:val="0"/>
          <w:marTop w:val="0"/>
          <w:marBottom w:val="0"/>
          <w:divBdr>
            <w:top w:val="none" w:sz="0" w:space="0" w:color="auto"/>
            <w:left w:val="none" w:sz="0" w:space="0" w:color="auto"/>
            <w:bottom w:val="none" w:sz="0" w:space="0" w:color="auto"/>
            <w:right w:val="none" w:sz="0" w:space="0" w:color="auto"/>
          </w:divBdr>
        </w:div>
      </w:divsChild>
    </w:div>
    <w:div w:id="42098371">
      <w:bodyDiv w:val="1"/>
      <w:marLeft w:val="0"/>
      <w:marRight w:val="0"/>
      <w:marTop w:val="0"/>
      <w:marBottom w:val="0"/>
      <w:divBdr>
        <w:top w:val="none" w:sz="0" w:space="0" w:color="auto"/>
        <w:left w:val="none" w:sz="0" w:space="0" w:color="auto"/>
        <w:bottom w:val="none" w:sz="0" w:space="0" w:color="auto"/>
        <w:right w:val="none" w:sz="0" w:space="0" w:color="auto"/>
      </w:divBdr>
    </w:div>
    <w:div w:id="44068098">
      <w:bodyDiv w:val="1"/>
      <w:marLeft w:val="0"/>
      <w:marRight w:val="0"/>
      <w:marTop w:val="0"/>
      <w:marBottom w:val="0"/>
      <w:divBdr>
        <w:top w:val="none" w:sz="0" w:space="0" w:color="auto"/>
        <w:left w:val="none" w:sz="0" w:space="0" w:color="auto"/>
        <w:bottom w:val="none" w:sz="0" w:space="0" w:color="auto"/>
        <w:right w:val="none" w:sz="0" w:space="0" w:color="auto"/>
      </w:divBdr>
    </w:div>
    <w:div w:id="49964811">
      <w:bodyDiv w:val="1"/>
      <w:marLeft w:val="0"/>
      <w:marRight w:val="0"/>
      <w:marTop w:val="0"/>
      <w:marBottom w:val="0"/>
      <w:divBdr>
        <w:top w:val="none" w:sz="0" w:space="0" w:color="auto"/>
        <w:left w:val="none" w:sz="0" w:space="0" w:color="auto"/>
        <w:bottom w:val="none" w:sz="0" w:space="0" w:color="auto"/>
        <w:right w:val="none" w:sz="0" w:space="0" w:color="auto"/>
      </w:divBdr>
    </w:div>
    <w:div w:id="62408504">
      <w:bodyDiv w:val="1"/>
      <w:marLeft w:val="0"/>
      <w:marRight w:val="0"/>
      <w:marTop w:val="0"/>
      <w:marBottom w:val="0"/>
      <w:divBdr>
        <w:top w:val="none" w:sz="0" w:space="0" w:color="auto"/>
        <w:left w:val="none" w:sz="0" w:space="0" w:color="auto"/>
        <w:bottom w:val="none" w:sz="0" w:space="0" w:color="auto"/>
        <w:right w:val="none" w:sz="0" w:space="0" w:color="auto"/>
      </w:divBdr>
    </w:div>
    <w:div w:id="63724797">
      <w:bodyDiv w:val="1"/>
      <w:marLeft w:val="0"/>
      <w:marRight w:val="0"/>
      <w:marTop w:val="0"/>
      <w:marBottom w:val="0"/>
      <w:divBdr>
        <w:top w:val="none" w:sz="0" w:space="0" w:color="auto"/>
        <w:left w:val="none" w:sz="0" w:space="0" w:color="auto"/>
        <w:bottom w:val="none" w:sz="0" w:space="0" w:color="auto"/>
        <w:right w:val="none" w:sz="0" w:space="0" w:color="auto"/>
      </w:divBdr>
    </w:div>
    <w:div w:id="63990083">
      <w:bodyDiv w:val="1"/>
      <w:marLeft w:val="0"/>
      <w:marRight w:val="0"/>
      <w:marTop w:val="0"/>
      <w:marBottom w:val="0"/>
      <w:divBdr>
        <w:top w:val="none" w:sz="0" w:space="0" w:color="auto"/>
        <w:left w:val="none" w:sz="0" w:space="0" w:color="auto"/>
        <w:bottom w:val="none" w:sz="0" w:space="0" w:color="auto"/>
        <w:right w:val="none" w:sz="0" w:space="0" w:color="auto"/>
      </w:divBdr>
    </w:div>
    <w:div w:id="68767862">
      <w:bodyDiv w:val="1"/>
      <w:marLeft w:val="0"/>
      <w:marRight w:val="0"/>
      <w:marTop w:val="0"/>
      <w:marBottom w:val="0"/>
      <w:divBdr>
        <w:top w:val="none" w:sz="0" w:space="0" w:color="auto"/>
        <w:left w:val="none" w:sz="0" w:space="0" w:color="auto"/>
        <w:bottom w:val="none" w:sz="0" w:space="0" w:color="auto"/>
        <w:right w:val="none" w:sz="0" w:space="0" w:color="auto"/>
      </w:divBdr>
    </w:div>
    <w:div w:id="70785749">
      <w:bodyDiv w:val="1"/>
      <w:marLeft w:val="0"/>
      <w:marRight w:val="0"/>
      <w:marTop w:val="0"/>
      <w:marBottom w:val="0"/>
      <w:divBdr>
        <w:top w:val="none" w:sz="0" w:space="0" w:color="auto"/>
        <w:left w:val="none" w:sz="0" w:space="0" w:color="auto"/>
        <w:bottom w:val="none" w:sz="0" w:space="0" w:color="auto"/>
        <w:right w:val="none" w:sz="0" w:space="0" w:color="auto"/>
      </w:divBdr>
    </w:div>
    <w:div w:id="84957542">
      <w:bodyDiv w:val="1"/>
      <w:marLeft w:val="0"/>
      <w:marRight w:val="0"/>
      <w:marTop w:val="0"/>
      <w:marBottom w:val="0"/>
      <w:divBdr>
        <w:top w:val="none" w:sz="0" w:space="0" w:color="auto"/>
        <w:left w:val="none" w:sz="0" w:space="0" w:color="auto"/>
        <w:bottom w:val="none" w:sz="0" w:space="0" w:color="auto"/>
        <w:right w:val="none" w:sz="0" w:space="0" w:color="auto"/>
      </w:divBdr>
    </w:div>
    <w:div w:id="88045117">
      <w:bodyDiv w:val="1"/>
      <w:marLeft w:val="0"/>
      <w:marRight w:val="0"/>
      <w:marTop w:val="0"/>
      <w:marBottom w:val="0"/>
      <w:divBdr>
        <w:top w:val="none" w:sz="0" w:space="0" w:color="auto"/>
        <w:left w:val="none" w:sz="0" w:space="0" w:color="auto"/>
        <w:bottom w:val="none" w:sz="0" w:space="0" w:color="auto"/>
        <w:right w:val="none" w:sz="0" w:space="0" w:color="auto"/>
      </w:divBdr>
      <w:divsChild>
        <w:div w:id="620111982">
          <w:marLeft w:val="0"/>
          <w:marRight w:val="0"/>
          <w:marTop w:val="0"/>
          <w:marBottom w:val="0"/>
          <w:divBdr>
            <w:top w:val="none" w:sz="0" w:space="0" w:color="auto"/>
            <w:left w:val="none" w:sz="0" w:space="0" w:color="auto"/>
            <w:bottom w:val="none" w:sz="0" w:space="0" w:color="auto"/>
            <w:right w:val="none" w:sz="0" w:space="0" w:color="auto"/>
          </w:divBdr>
        </w:div>
      </w:divsChild>
    </w:div>
    <w:div w:id="133253643">
      <w:bodyDiv w:val="1"/>
      <w:marLeft w:val="0"/>
      <w:marRight w:val="0"/>
      <w:marTop w:val="0"/>
      <w:marBottom w:val="0"/>
      <w:divBdr>
        <w:top w:val="none" w:sz="0" w:space="0" w:color="auto"/>
        <w:left w:val="none" w:sz="0" w:space="0" w:color="auto"/>
        <w:bottom w:val="none" w:sz="0" w:space="0" w:color="auto"/>
        <w:right w:val="none" w:sz="0" w:space="0" w:color="auto"/>
      </w:divBdr>
    </w:div>
    <w:div w:id="135922347">
      <w:bodyDiv w:val="1"/>
      <w:marLeft w:val="0"/>
      <w:marRight w:val="0"/>
      <w:marTop w:val="0"/>
      <w:marBottom w:val="0"/>
      <w:divBdr>
        <w:top w:val="none" w:sz="0" w:space="0" w:color="auto"/>
        <w:left w:val="none" w:sz="0" w:space="0" w:color="auto"/>
        <w:bottom w:val="none" w:sz="0" w:space="0" w:color="auto"/>
        <w:right w:val="none" w:sz="0" w:space="0" w:color="auto"/>
      </w:divBdr>
    </w:div>
    <w:div w:id="141166146">
      <w:bodyDiv w:val="1"/>
      <w:marLeft w:val="0"/>
      <w:marRight w:val="0"/>
      <w:marTop w:val="0"/>
      <w:marBottom w:val="0"/>
      <w:divBdr>
        <w:top w:val="none" w:sz="0" w:space="0" w:color="auto"/>
        <w:left w:val="none" w:sz="0" w:space="0" w:color="auto"/>
        <w:bottom w:val="none" w:sz="0" w:space="0" w:color="auto"/>
        <w:right w:val="none" w:sz="0" w:space="0" w:color="auto"/>
      </w:divBdr>
      <w:divsChild>
        <w:div w:id="1648583904">
          <w:marLeft w:val="0"/>
          <w:marRight w:val="0"/>
          <w:marTop w:val="0"/>
          <w:marBottom w:val="0"/>
          <w:divBdr>
            <w:top w:val="none" w:sz="0" w:space="0" w:color="auto"/>
            <w:left w:val="none" w:sz="0" w:space="0" w:color="auto"/>
            <w:bottom w:val="none" w:sz="0" w:space="0" w:color="auto"/>
            <w:right w:val="none" w:sz="0" w:space="0" w:color="auto"/>
          </w:divBdr>
        </w:div>
      </w:divsChild>
    </w:div>
    <w:div w:id="156385191">
      <w:bodyDiv w:val="1"/>
      <w:marLeft w:val="0"/>
      <w:marRight w:val="0"/>
      <w:marTop w:val="0"/>
      <w:marBottom w:val="0"/>
      <w:divBdr>
        <w:top w:val="none" w:sz="0" w:space="0" w:color="auto"/>
        <w:left w:val="none" w:sz="0" w:space="0" w:color="auto"/>
        <w:bottom w:val="none" w:sz="0" w:space="0" w:color="auto"/>
        <w:right w:val="none" w:sz="0" w:space="0" w:color="auto"/>
      </w:divBdr>
    </w:div>
    <w:div w:id="168523744">
      <w:bodyDiv w:val="1"/>
      <w:marLeft w:val="0"/>
      <w:marRight w:val="0"/>
      <w:marTop w:val="0"/>
      <w:marBottom w:val="0"/>
      <w:divBdr>
        <w:top w:val="none" w:sz="0" w:space="0" w:color="auto"/>
        <w:left w:val="none" w:sz="0" w:space="0" w:color="auto"/>
        <w:bottom w:val="none" w:sz="0" w:space="0" w:color="auto"/>
        <w:right w:val="none" w:sz="0" w:space="0" w:color="auto"/>
      </w:divBdr>
    </w:div>
    <w:div w:id="169637900">
      <w:bodyDiv w:val="1"/>
      <w:marLeft w:val="0"/>
      <w:marRight w:val="0"/>
      <w:marTop w:val="0"/>
      <w:marBottom w:val="0"/>
      <w:divBdr>
        <w:top w:val="none" w:sz="0" w:space="0" w:color="auto"/>
        <w:left w:val="none" w:sz="0" w:space="0" w:color="auto"/>
        <w:bottom w:val="none" w:sz="0" w:space="0" w:color="auto"/>
        <w:right w:val="none" w:sz="0" w:space="0" w:color="auto"/>
      </w:divBdr>
    </w:div>
    <w:div w:id="177888858">
      <w:bodyDiv w:val="1"/>
      <w:marLeft w:val="0"/>
      <w:marRight w:val="0"/>
      <w:marTop w:val="0"/>
      <w:marBottom w:val="0"/>
      <w:divBdr>
        <w:top w:val="none" w:sz="0" w:space="0" w:color="auto"/>
        <w:left w:val="none" w:sz="0" w:space="0" w:color="auto"/>
        <w:bottom w:val="none" w:sz="0" w:space="0" w:color="auto"/>
        <w:right w:val="none" w:sz="0" w:space="0" w:color="auto"/>
      </w:divBdr>
    </w:div>
    <w:div w:id="191649769">
      <w:bodyDiv w:val="1"/>
      <w:marLeft w:val="0"/>
      <w:marRight w:val="0"/>
      <w:marTop w:val="0"/>
      <w:marBottom w:val="0"/>
      <w:divBdr>
        <w:top w:val="none" w:sz="0" w:space="0" w:color="auto"/>
        <w:left w:val="none" w:sz="0" w:space="0" w:color="auto"/>
        <w:bottom w:val="none" w:sz="0" w:space="0" w:color="auto"/>
        <w:right w:val="none" w:sz="0" w:space="0" w:color="auto"/>
      </w:divBdr>
    </w:div>
    <w:div w:id="192960840">
      <w:bodyDiv w:val="1"/>
      <w:marLeft w:val="0"/>
      <w:marRight w:val="0"/>
      <w:marTop w:val="0"/>
      <w:marBottom w:val="0"/>
      <w:divBdr>
        <w:top w:val="none" w:sz="0" w:space="0" w:color="auto"/>
        <w:left w:val="none" w:sz="0" w:space="0" w:color="auto"/>
        <w:bottom w:val="none" w:sz="0" w:space="0" w:color="auto"/>
        <w:right w:val="none" w:sz="0" w:space="0" w:color="auto"/>
      </w:divBdr>
    </w:div>
    <w:div w:id="195705433">
      <w:bodyDiv w:val="1"/>
      <w:marLeft w:val="0"/>
      <w:marRight w:val="0"/>
      <w:marTop w:val="0"/>
      <w:marBottom w:val="0"/>
      <w:divBdr>
        <w:top w:val="none" w:sz="0" w:space="0" w:color="auto"/>
        <w:left w:val="none" w:sz="0" w:space="0" w:color="auto"/>
        <w:bottom w:val="none" w:sz="0" w:space="0" w:color="auto"/>
        <w:right w:val="none" w:sz="0" w:space="0" w:color="auto"/>
      </w:divBdr>
    </w:div>
    <w:div w:id="204146931">
      <w:bodyDiv w:val="1"/>
      <w:marLeft w:val="0"/>
      <w:marRight w:val="0"/>
      <w:marTop w:val="0"/>
      <w:marBottom w:val="0"/>
      <w:divBdr>
        <w:top w:val="none" w:sz="0" w:space="0" w:color="auto"/>
        <w:left w:val="none" w:sz="0" w:space="0" w:color="auto"/>
        <w:bottom w:val="none" w:sz="0" w:space="0" w:color="auto"/>
        <w:right w:val="none" w:sz="0" w:space="0" w:color="auto"/>
      </w:divBdr>
    </w:div>
    <w:div w:id="209613005">
      <w:bodyDiv w:val="1"/>
      <w:marLeft w:val="0"/>
      <w:marRight w:val="0"/>
      <w:marTop w:val="0"/>
      <w:marBottom w:val="0"/>
      <w:divBdr>
        <w:top w:val="none" w:sz="0" w:space="0" w:color="auto"/>
        <w:left w:val="none" w:sz="0" w:space="0" w:color="auto"/>
        <w:bottom w:val="none" w:sz="0" w:space="0" w:color="auto"/>
        <w:right w:val="none" w:sz="0" w:space="0" w:color="auto"/>
      </w:divBdr>
    </w:div>
    <w:div w:id="216627884">
      <w:bodyDiv w:val="1"/>
      <w:marLeft w:val="0"/>
      <w:marRight w:val="0"/>
      <w:marTop w:val="0"/>
      <w:marBottom w:val="0"/>
      <w:divBdr>
        <w:top w:val="none" w:sz="0" w:space="0" w:color="auto"/>
        <w:left w:val="none" w:sz="0" w:space="0" w:color="auto"/>
        <w:bottom w:val="none" w:sz="0" w:space="0" w:color="auto"/>
        <w:right w:val="none" w:sz="0" w:space="0" w:color="auto"/>
      </w:divBdr>
    </w:div>
    <w:div w:id="231475319">
      <w:bodyDiv w:val="1"/>
      <w:marLeft w:val="0"/>
      <w:marRight w:val="0"/>
      <w:marTop w:val="0"/>
      <w:marBottom w:val="0"/>
      <w:divBdr>
        <w:top w:val="none" w:sz="0" w:space="0" w:color="auto"/>
        <w:left w:val="none" w:sz="0" w:space="0" w:color="auto"/>
        <w:bottom w:val="none" w:sz="0" w:space="0" w:color="auto"/>
        <w:right w:val="none" w:sz="0" w:space="0" w:color="auto"/>
      </w:divBdr>
    </w:div>
    <w:div w:id="264844015">
      <w:bodyDiv w:val="1"/>
      <w:marLeft w:val="0"/>
      <w:marRight w:val="0"/>
      <w:marTop w:val="0"/>
      <w:marBottom w:val="0"/>
      <w:divBdr>
        <w:top w:val="none" w:sz="0" w:space="0" w:color="auto"/>
        <w:left w:val="none" w:sz="0" w:space="0" w:color="auto"/>
        <w:bottom w:val="none" w:sz="0" w:space="0" w:color="auto"/>
        <w:right w:val="none" w:sz="0" w:space="0" w:color="auto"/>
      </w:divBdr>
    </w:div>
    <w:div w:id="266428685">
      <w:bodyDiv w:val="1"/>
      <w:marLeft w:val="0"/>
      <w:marRight w:val="0"/>
      <w:marTop w:val="0"/>
      <w:marBottom w:val="0"/>
      <w:divBdr>
        <w:top w:val="none" w:sz="0" w:space="0" w:color="auto"/>
        <w:left w:val="none" w:sz="0" w:space="0" w:color="auto"/>
        <w:bottom w:val="none" w:sz="0" w:space="0" w:color="auto"/>
        <w:right w:val="none" w:sz="0" w:space="0" w:color="auto"/>
      </w:divBdr>
    </w:div>
    <w:div w:id="269319048">
      <w:bodyDiv w:val="1"/>
      <w:marLeft w:val="0"/>
      <w:marRight w:val="0"/>
      <w:marTop w:val="0"/>
      <w:marBottom w:val="0"/>
      <w:divBdr>
        <w:top w:val="none" w:sz="0" w:space="0" w:color="auto"/>
        <w:left w:val="none" w:sz="0" w:space="0" w:color="auto"/>
        <w:bottom w:val="none" w:sz="0" w:space="0" w:color="auto"/>
        <w:right w:val="none" w:sz="0" w:space="0" w:color="auto"/>
      </w:divBdr>
    </w:div>
    <w:div w:id="287783008">
      <w:bodyDiv w:val="1"/>
      <w:marLeft w:val="0"/>
      <w:marRight w:val="0"/>
      <w:marTop w:val="0"/>
      <w:marBottom w:val="0"/>
      <w:divBdr>
        <w:top w:val="none" w:sz="0" w:space="0" w:color="auto"/>
        <w:left w:val="none" w:sz="0" w:space="0" w:color="auto"/>
        <w:bottom w:val="none" w:sz="0" w:space="0" w:color="auto"/>
        <w:right w:val="none" w:sz="0" w:space="0" w:color="auto"/>
      </w:divBdr>
    </w:div>
    <w:div w:id="299962497">
      <w:bodyDiv w:val="1"/>
      <w:marLeft w:val="0"/>
      <w:marRight w:val="0"/>
      <w:marTop w:val="0"/>
      <w:marBottom w:val="0"/>
      <w:divBdr>
        <w:top w:val="none" w:sz="0" w:space="0" w:color="auto"/>
        <w:left w:val="none" w:sz="0" w:space="0" w:color="auto"/>
        <w:bottom w:val="none" w:sz="0" w:space="0" w:color="auto"/>
        <w:right w:val="none" w:sz="0" w:space="0" w:color="auto"/>
      </w:divBdr>
    </w:div>
    <w:div w:id="315648684">
      <w:bodyDiv w:val="1"/>
      <w:marLeft w:val="0"/>
      <w:marRight w:val="0"/>
      <w:marTop w:val="0"/>
      <w:marBottom w:val="0"/>
      <w:divBdr>
        <w:top w:val="none" w:sz="0" w:space="0" w:color="auto"/>
        <w:left w:val="none" w:sz="0" w:space="0" w:color="auto"/>
        <w:bottom w:val="none" w:sz="0" w:space="0" w:color="auto"/>
        <w:right w:val="none" w:sz="0" w:space="0" w:color="auto"/>
      </w:divBdr>
    </w:div>
    <w:div w:id="337658407">
      <w:bodyDiv w:val="1"/>
      <w:marLeft w:val="0"/>
      <w:marRight w:val="0"/>
      <w:marTop w:val="0"/>
      <w:marBottom w:val="0"/>
      <w:divBdr>
        <w:top w:val="none" w:sz="0" w:space="0" w:color="auto"/>
        <w:left w:val="none" w:sz="0" w:space="0" w:color="auto"/>
        <w:bottom w:val="none" w:sz="0" w:space="0" w:color="auto"/>
        <w:right w:val="none" w:sz="0" w:space="0" w:color="auto"/>
      </w:divBdr>
      <w:divsChild>
        <w:div w:id="1531840810">
          <w:marLeft w:val="0"/>
          <w:marRight w:val="0"/>
          <w:marTop w:val="0"/>
          <w:marBottom w:val="0"/>
          <w:divBdr>
            <w:top w:val="none" w:sz="0" w:space="0" w:color="auto"/>
            <w:left w:val="none" w:sz="0" w:space="0" w:color="auto"/>
            <w:bottom w:val="none" w:sz="0" w:space="0" w:color="auto"/>
            <w:right w:val="none" w:sz="0" w:space="0" w:color="auto"/>
          </w:divBdr>
        </w:div>
      </w:divsChild>
    </w:div>
    <w:div w:id="347829216">
      <w:bodyDiv w:val="1"/>
      <w:marLeft w:val="0"/>
      <w:marRight w:val="0"/>
      <w:marTop w:val="0"/>
      <w:marBottom w:val="0"/>
      <w:divBdr>
        <w:top w:val="none" w:sz="0" w:space="0" w:color="auto"/>
        <w:left w:val="none" w:sz="0" w:space="0" w:color="auto"/>
        <w:bottom w:val="none" w:sz="0" w:space="0" w:color="auto"/>
        <w:right w:val="none" w:sz="0" w:space="0" w:color="auto"/>
      </w:divBdr>
    </w:div>
    <w:div w:id="351958796">
      <w:bodyDiv w:val="1"/>
      <w:marLeft w:val="0"/>
      <w:marRight w:val="0"/>
      <w:marTop w:val="0"/>
      <w:marBottom w:val="0"/>
      <w:divBdr>
        <w:top w:val="none" w:sz="0" w:space="0" w:color="auto"/>
        <w:left w:val="none" w:sz="0" w:space="0" w:color="auto"/>
        <w:bottom w:val="none" w:sz="0" w:space="0" w:color="auto"/>
        <w:right w:val="none" w:sz="0" w:space="0" w:color="auto"/>
      </w:divBdr>
    </w:div>
    <w:div w:id="384106887">
      <w:bodyDiv w:val="1"/>
      <w:marLeft w:val="0"/>
      <w:marRight w:val="0"/>
      <w:marTop w:val="0"/>
      <w:marBottom w:val="0"/>
      <w:divBdr>
        <w:top w:val="none" w:sz="0" w:space="0" w:color="auto"/>
        <w:left w:val="none" w:sz="0" w:space="0" w:color="auto"/>
        <w:bottom w:val="none" w:sz="0" w:space="0" w:color="auto"/>
        <w:right w:val="none" w:sz="0" w:space="0" w:color="auto"/>
      </w:divBdr>
    </w:div>
    <w:div w:id="389309577">
      <w:bodyDiv w:val="1"/>
      <w:marLeft w:val="0"/>
      <w:marRight w:val="0"/>
      <w:marTop w:val="0"/>
      <w:marBottom w:val="0"/>
      <w:divBdr>
        <w:top w:val="none" w:sz="0" w:space="0" w:color="auto"/>
        <w:left w:val="none" w:sz="0" w:space="0" w:color="auto"/>
        <w:bottom w:val="none" w:sz="0" w:space="0" w:color="auto"/>
        <w:right w:val="none" w:sz="0" w:space="0" w:color="auto"/>
      </w:divBdr>
    </w:div>
    <w:div w:id="390538175">
      <w:bodyDiv w:val="1"/>
      <w:marLeft w:val="0"/>
      <w:marRight w:val="0"/>
      <w:marTop w:val="0"/>
      <w:marBottom w:val="0"/>
      <w:divBdr>
        <w:top w:val="none" w:sz="0" w:space="0" w:color="auto"/>
        <w:left w:val="none" w:sz="0" w:space="0" w:color="auto"/>
        <w:bottom w:val="none" w:sz="0" w:space="0" w:color="auto"/>
        <w:right w:val="none" w:sz="0" w:space="0" w:color="auto"/>
      </w:divBdr>
    </w:div>
    <w:div w:id="390546007">
      <w:bodyDiv w:val="1"/>
      <w:marLeft w:val="0"/>
      <w:marRight w:val="0"/>
      <w:marTop w:val="0"/>
      <w:marBottom w:val="0"/>
      <w:divBdr>
        <w:top w:val="none" w:sz="0" w:space="0" w:color="auto"/>
        <w:left w:val="none" w:sz="0" w:space="0" w:color="auto"/>
        <w:bottom w:val="none" w:sz="0" w:space="0" w:color="auto"/>
        <w:right w:val="none" w:sz="0" w:space="0" w:color="auto"/>
      </w:divBdr>
      <w:divsChild>
        <w:div w:id="787550089">
          <w:marLeft w:val="0"/>
          <w:marRight w:val="0"/>
          <w:marTop w:val="0"/>
          <w:marBottom w:val="0"/>
          <w:divBdr>
            <w:top w:val="none" w:sz="0" w:space="0" w:color="auto"/>
            <w:left w:val="none" w:sz="0" w:space="0" w:color="auto"/>
            <w:bottom w:val="none" w:sz="0" w:space="0" w:color="auto"/>
            <w:right w:val="none" w:sz="0" w:space="0" w:color="auto"/>
          </w:divBdr>
        </w:div>
      </w:divsChild>
    </w:div>
    <w:div w:id="400179518">
      <w:bodyDiv w:val="1"/>
      <w:marLeft w:val="0"/>
      <w:marRight w:val="0"/>
      <w:marTop w:val="0"/>
      <w:marBottom w:val="0"/>
      <w:divBdr>
        <w:top w:val="none" w:sz="0" w:space="0" w:color="auto"/>
        <w:left w:val="none" w:sz="0" w:space="0" w:color="auto"/>
        <w:bottom w:val="none" w:sz="0" w:space="0" w:color="auto"/>
        <w:right w:val="none" w:sz="0" w:space="0" w:color="auto"/>
      </w:divBdr>
    </w:div>
    <w:div w:id="402719334">
      <w:bodyDiv w:val="1"/>
      <w:marLeft w:val="0"/>
      <w:marRight w:val="0"/>
      <w:marTop w:val="0"/>
      <w:marBottom w:val="0"/>
      <w:divBdr>
        <w:top w:val="none" w:sz="0" w:space="0" w:color="auto"/>
        <w:left w:val="none" w:sz="0" w:space="0" w:color="auto"/>
        <w:bottom w:val="none" w:sz="0" w:space="0" w:color="auto"/>
        <w:right w:val="none" w:sz="0" w:space="0" w:color="auto"/>
      </w:divBdr>
    </w:div>
    <w:div w:id="405229736">
      <w:bodyDiv w:val="1"/>
      <w:marLeft w:val="0"/>
      <w:marRight w:val="0"/>
      <w:marTop w:val="0"/>
      <w:marBottom w:val="0"/>
      <w:divBdr>
        <w:top w:val="none" w:sz="0" w:space="0" w:color="auto"/>
        <w:left w:val="none" w:sz="0" w:space="0" w:color="auto"/>
        <w:bottom w:val="none" w:sz="0" w:space="0" w:color="auto"/>
        <w:right w:val="none" w:sz="0" w:space="0" w:color="auto"/>
      </w:divBdr>
    </w:div>
    <w:div w:id="405343206">
      <w:bodyDiv w:val="1"/>
      <w:marLeft w:val="0"/>
      <w:marRight w:val="0"/>
      <w:marTop w:val="0"/>
      <w:marBottom w:val="0"/>
      <w:divBdr>
        <w:top w:val="none" w:sz="0" w:space="0" w:color="auto"/>
        <w:left w:val="none" w:sz="0" w:space="0" w:color="auto"/>
        <w:bottom w:val="none" w:sz="0" w:space="0" w:color="auto"/>
        <w:right w:val="none" w:sz="0" w:space="0" w:color="auto"/>
      </w:divBdr>
    </w:div>
    <w:div w:id="406998382">
      <w:bodyDiv w:val="1"/>
      <w:marLeft w:val="0"/>
      <w:marRight w:val="0"/>
      <w:marTop w:val="0"/>
      <w:marBottom w:val="0"/>
      <w:divBdr>
        <w:top w:val="none" w:sz="0" w:space="0" w:color="auto"/>
        <w:left w:val="none" w:sz="0" w:space="0" w:color="auto"/>
        <w:bottom w:val="none" w:sz="0" w:space="0" w:color="auto"/>
        <w:right w:val="none" w:sz="0" w:space="0" w:color="auto"/>
      </w:divBdr>
    </w:div>
    <w:div w:id="409740001">
      <w:bodyDiv w:val="1"/>
      <w:marLeft w:val="0"/>
      <w:marRight w:val="0"/>
      <w:marTop w:val="0"/>
      <w:marBottom w:val="0"/>
      <w:divBdr>
        <w:top w:val="none" w:sz="0" w:space="0" w:color="auto"/>
        <w:left w:val="none" w:sz="0" w:space="0" w:color="auto"/>
        <w:bottom w:val="none" w:sz="0" w:space="0" w:color="auto"/>
        <w:right w:val="none" w:sz="0" w:space="0" w:color="auto"/>
      </w:divBdr>
    </w:div>
    <w:div w:id="411975881">
      <w:bodyDiv w:val="1"/>
      <w:marLeft w:val="0"/>
      <w:marRight w:val="0"/>
      <w:marTop w:val="0"/>
      <w:marBottom w:val="0"/>
      <w:divBdr>
        <w:top w:val="none" w:sz="0" w:space="0" w:color="auto"/>
        <w:left w:val="none" w:sz="0" w:space="0" w:color="auto"/>
        <w:bottom w:val="none" w:sz="0" w:space="0" w:color="auto"/>
        <w:right w:val="none" w:sz="0" w:space="0" w:color="auto"/>
      </w:divBdr>
    </w:div>
    <w:div w:id="426657033">
      <w:bodyDiv w:val="1"/>
      <w:marLeft w:val="0"/>
      <w:marRight w:val="0"/>
      <w:marTop w:val="0"/>
      <w:marBottom w:val="0"/>
      <w:divBdr>
        <w:top w:val="none" w:sz="0" w:space="0" w:color="auto"/>
        <w:left w:val="none" w:sz="0" w:space="0" w:color="auto"/>
        <w:bottom w:val="none" w:sz="0" w:space="0" w:color="auto"/>
        <w:right w:val="none" w:sz="0" w:space="0" w:color="auto"/>
      </w:divBdr>
      <w:divsChild>
        <w:div w:id="45419293">
          <w:marLeft w:val="0"/>
          <w:marRight w:val="0"/>
          <w:marTop w:val="0"/>
          <w:marBottom w:val="0"/>
          <w:divBdr>
            <w:top w:val="none" w:sz="0" w:space="0" w:color="auto"/>
            <w:left w:val="none" w:sz="0" w:space="0" w:color="auto"/>
            <w:bottom w:val="none" w:sz="0" w:space="0" w:color="auto"/>
            <w:right w:val="none" w:sz="0" w:space="0" w:color="auto"/>
          </w:divBdr>
        </w:div>
        <w:div w:id="383068683">
          <w:marLeft w:val="0"/>
          <w:marRight w:val="0"/>
          <w:marTop w:val="0"/>
          <w:marBottom w:val="0"/>
          <w:divBdr>
            <w:top w:val="none" w:sz="0" w:space="0" w:color="auto"/>
            <w:left w:val="none" w:sz="0" w:space="0" w:color="auto"/>
            <w:bottom w:val="none" w:sz="0" w:space="0" w:color="auto"/>
            <w:right w:val="none" w:sz="0" w:space="0" w:color="auto"/>
          </w:divBdr>
        </w:div>
        <w:div w:id="439375618">
          <w:marLeft w:val="0"/>
          <w:marRight w:val="0"/>
          <w:marTop w:val="0"/>
          <w:marBottom w:val="0"/>
          <w:divBdr>
            <w:top w:val="none" w:sz="0" w:space="0" w:color="auto"/>
            <w:left w:val="none" w:sz="0" w:space="0" w:color="auto"/>
            <w:bottom w:val="none" w:sz="0" w:space="0" w:color="auto"/>
            <w:right w:val="none" w:sz="0" w:space="0" w:color="auto"/>
          </w:divBdr>
        </w:div>
        <w:div w:id="467825837">
          <w:marLeft w:val="0"/>
          <w:marRight w:val="0"/>
          <w:marTop w:val="0"/>
          <w:marBottom w:val="0"/>
          <w:divBdr>
            <w:top w:val="none" w:sz="0" w:space="0" w:color="auto"/>
            <w:left w:val="none" w:sz="0" w:space="0" w:color="auto"/>
            <w:bottom w:val="none" w:sz="0" w:space="0" w:color="auto"/>
            <w:right w:val="none" w:sz="0" w:space="0" w:color="auto"/>
          </w:divBdr>
        </w:div>
        <w:div w:id="672337464">
          <w:marLeft w:val="0"/>
          <w:marRight w:val="0"/>
          <w:marTop w:val="0"/>
          <w:marBottom w:val="0"/>
          <w:divBdr>
            <w:top w:val="none" w:sz="0" w:space="0" w:color="auto"/>
            <w:left w:val="none" w:sz="0" w:space="0" w:color="auto"/>
            <w:bottom w:val="none" w:sz="0" w:space="0" w:color="auto"/>
            <w:right w:val="none" w:sz="0" w:space="0" w:color="auto"/>
          </w:divBdr>
        </w:div>
        <w:div w:id="744692455">
          <w:marLeft w:val="0"/>
          <w:marRight w:val="0"/>
          <w:marTop w:val="0"/>
          <w:marBottom w:val="0"/>
          <w:divBdr>
            <w:top w:val="none" w:sz="0" w:space="0" w:color="auto"/>
            <w:left w:val="none" w:sz="0" w:space="0" w:color="auto"/>
            <w:bottom w:val="none" w:sz="0" w:space="0" w:color="auto"/>
            <w:right w:val="none" w:sz="0" w:space="0" w:color="auto"/>
          </w:divBdr>
        </w:div>
        <w:div w:id="1002322682">
          <w:marLeft w:val="0"/>
          <w:marRight w:val="0"/>
          <w:marTop w:val="0"/>
          <w:marBottom w:val="0"/>
          <w:divBdr>
            <w:top w:val="none" w:sz="0" w:space="0" w:color="auto"/>
            <w:left w:val="none" w:sz="0" w:space="0" w:color="auto"/>
            <w:bottom w:val="none" w:sz="0" w:space="0" w:color="auto"/>
            <w:right w:val="none" w:sz="0" w:space="0" w:color="auto"/>
          </w:divBdr>
        </w:div>
        <w:div w:id="1341009943">
          <w:marLeft w:val="0"/>
          <w:marRight w:val="0"/>
          <w:marTop w:val="0"/>
          <w:marBottom w:val="0"/>
          <w:divBdr>
            <w:top w:val="none" w:sz="0" w:space="0" w:color="auto"/>
            <w:left w:val="none" w:sz="0" w:space="0" w:color="auto"/>
            <w:bottom w:val="none" w:sz="0" w:space="0" w:color="auto"/>
            <w:right w:val="none" w:sz="0" w:space="0" w:color="auto"/>
          </w:divBdr>
        </w:div>
        <w:div w:id="1379279968">
          <w:marLeft w:val="0"/>
          <w:marRight w:val="0"/>
          <w:marTop w:val="0"/>
          <w:marBottom w:val="0"/>
          <w:divBdr>
            <w:top w:val="none" w:sz="0" w:space="0" w:color="auto"/>
            <w:left w:val="none" w:sz="0" w:space="0" w:color="auto"/>
            <w:bottom w:val="none" w:sz="0" w:space="0" w:color="auto"/>
            <w:right w:val="none" w:sz="0" w:space="0" w:color="auto"/>
          </w:divBdr>
        </w:div>
        <w:div w:id="1656492012">
          <w:marLeft w:val="0"/>
          <w:marRight w:val="0"/>
          <w:marTop w:val="0"/>
          <w:marBottom w:val="0"/>
          <w:divBdr>
            <w:top w:val="none" w:sz="0" w:space="0" w:color="auto"/>
            <w:left w:val="none" w:sz="0" w:space="0" w:color="auto"/>
            <w:bottom w:val="none" w:sz="0" w:space="0" w:color="auto"/>
            <w:right w:val="none" w:sz="0" w:space="0" w:color="auto"/>
          </w:divBdr>
        </w:div>
        <w:div w:id="1821312621">
          <w:marLeft w:val="0"/>
          <w:marRight w:val="0"/>
          <w:marTop w:val="0"/>
          <w:marBottom w:val="0"/>
          <w:divBdr>
            <w:top w:val="none" w:sz="0" w:space="0" w:color="auto"/>
            <w:left w:val="none" w:sz="0" w:space="0" w:color="auto"/>
            <w:bottom w:val="none" w:sz="0" w:space="0" w:color="auto"/>
            <w:right w:val="none" w:sz="0" w:space="0" w:color="auto"/>
          </w:divBdr>
        </w:div>
        <w:div w:id="1824004651">
          <w:marLeft w:val="0"/>
          <w:marRight w:val="0"/>
          <w:marTop w:val="0"/>
          <w:marBottom w:val="0"/>
          <w:divBdr>
            <w:top w:val="none" w:sz="0" w:space="0" w:color="auto"/>
            <w:left w:val="none" w:sz="0" w:space="0" w:color="auto"/>
            <w:bottom w:val="none" w:sz="0" w:space="0" w:color="auto"/>
            <w:right w:val="none" w:sz="0" w:space="0" w:color="auto"/>
          </w:divBdr>
        </w:div>
        <w:div w:id="2062053427">
          <w:marLeft w:val="0"/>
          <w:marRight w:val="0"/>
          <w:marTop w:val="0"/>
          <w:marBottom w:val="0"/>
          <w:divBdr>
            <w:top w:val="none" w:sz="0" w:space="0" w:color="auto"/>
            <w:left w:val="none" w:sz="0" w:space="0" w:color="auto"/>
            <w:bottom w:val="none" w:sz="0" w:space="0" w:color="auto"/>
            <w:right w:val="none" w:sz="0" w:space="0" w:color="auto"/>
          </w:divBdr>
        </w:div>
        <w:div w:id="2106461217">
          <w:marLeft w:val="0"/>
          <w:marRight w:val="0"/>
          <w:marTop w:val="0"/>
          <w:marBottom w:val="0"/>
          <w:divBdr>
            <w:top w:val="none" w:sz="0" w:space="0" w:color="auto"/>
            <w:left w:val="none" w:sz="0" w:space="0" w:color="auto"/>
            <w:bottom w:val="none" w:sz="0" w:space="0" w:color="auto"/>
            <w:right w:val="none" w:sz="0" w:space="0" w:color="auto"/>
          </w:divBdr>
        </w:div>
      </w:divsChild>
    </w:div>
    <w:div w:id="449708862">
      <w:bodyDiv w:val="1"/>
      <w:marLeft w:val="0"/>
      <w:marRight w:val="0"/>
      <w:marTop w:val="0"/>
      <w:marBottom w:val="0"/>
      <w:divBdr>
        <w:top w:val="none" w:sz="0" w:space="0" w:color="auto"/>
        <w:left w:val="none" w:sz="0" w:space="0" w:color="auto"/>
        <w:bottom w:val="none" w:sz="0" w:space="0" w:color="auto"/>
        <w:right w:val="none" w:sz="0" w:space="0" w:color="auto"/>
      </w:divBdr>
    </w:div>
    <w:div w:id="452212394">
      <w:bodyDiv w:val="1"/>
      <w:marLeft w:val="0"/>
      <w:marRight w:val="0"/>
      <w:marTop w:val="0"/>
      <w:marBottom w:val="0"/>
      <w:divBdr>
        <w:top w:val="none" w:sz="0" w:space="0" w:color="auto"/>
        <w:left w:val="none" w:sz="0" w:space="0" w:color="auto"/>
        <w:bottom w:val="none" w:sz="0" w:space="0" w:color="auto"/>
        <w:right w:val="none" w:sz="0" w:space="0" w:color="auto"/>
      </w:divBdr>
    </w:div>
    <w:div w:id="453207738">
      <w:bodyDiv w:val="1"/>
      <w:marLeft w:val="0"/>
      <w:marRight w:val="0"/>
      <w:marTop w:val="0"/>
      <w:marBottom w:val="0"/>
      <w:divBdr>
        <w:top w:val="none" w:sz="0" w:space="0" w:color="auto"/>
        <w:left w:val="none" w:sz="0" w:space="0" w:color="auto"/>
        <w:bottom w:val="none" w:sz="0" w:space="0" w:color="auto"/>
        <w:right w:val="none" w:sz="0" w:space="0" w:color="auto"/>
      </w:divBdr>
    </w:div>
    <w:div w:id="466707365">
      <w:bodyDiv w:val="1"/>
      <w:marLeft w:val="0"/>
      <w:marRight w:val="0"/>
      <w:marTop w:val="0"/>
      <w:marBottom w:val="0"/>
      <w:divBdr>
        <w:top w:val="none" w:sz="0" w:space="0" w:color="auto"/>
        <w:left w:val="none" w:sz="0" w:space="0" w:color="auto"/>
        <w:bottom w:val="none" w:sz="0" w:space="0" w:color="auto"/>
        <w:right w:val="none" w:sz="0" w:space="0" w:color="auto"/>
      </w:divBdr>
    </w:div>
    <w:div w:id="468129362">
      <w:bodyDiv w:val="1"/>
      <w:marLeft w:val="0"/>
      <w:marRight w:val="0"/>
      <w:marTop w:val="0"/>
      <w:marBottom w:val="0"/>
      <w:divBdr>
        <w:top w:val="none" w:sz="0" w:space="0" w:color="auto"/>
        <w:left w:val="none" w:sz="0" w:space="0" w:color="auto"/>
        <w:bottom w:val="none" w:sz="0" w:space="0" w:color="auto"/>
        <w:right w:val="none" w:sz="0" w:space="0" w:color="auto"/>
      </w:divBdr>
    </w:div>
    <w:div w:id="471941878">
      <w:bodyDiv w:val="1"/>
      <w:marLeft w:val="0"/>
      <w:marRight w:val="0"/>
      <w:marTop w:val="0"/>
      <w:marBottom w:val="0"/>
      <w:divBdr>
        <w:top w:val="none" w:sz="0" w:space="0" w:color="auto"/>
        <w:left w:val="none" w:sz="0" w:space="0" w:color="auto"/>
        <w:bottom w:val="none" w:sz="0" w:space="0" w:color="auto"/>
        <w:right w:val="none" w:sz="0" w:space="0" w:color="auto"/>
      </w:divBdr>
    </w:div>
    <w:div w:id="479808982">
      <w:bodyDiv w:val="1"/>
      <w:marLeft w:val="0"/>
      <w:marRight w:val="0"/>
      <w:marTop w:val="0"/>
      <w:marBottom w:val="0"/>
      <w:divBdr>
        <w:top w:val="none" w:sz="0" w:space="0" w:color="auto"/>
        <w:left w:val="none" w:sz="0" w:space="0" w:color="auto"/>
        <w:bottom w:val="none" w:sz="0" w:space="0" w:color="auto"/>
        <w:right w:val="none" w:sz="0" w:space="0" w:color="auto"/>
      </w:divBdr>
    </w:div>
    <w:div w:id="482503081">
      <w:bodyDiv w:val="1"/>
      <w:marLeft w:val="0"/>
      <w:marRight w:val="0"/>
      <w:marTop w:val="0"/>
      <w:marBottom w:val="0"/>
      <w:divBdr>
        <w:top w:val="none" w:sz="0" w:space="0" w:color="auto"/>
        <w:left w:val="none" w:sz="0" w:space="0" w:color="auto"/>
        <w:bottom w:val="none" w:sz="0" w:space="0" w:color="auto"/>
        <w:right w:val="none" w:sz="0" w:space="0" w:color="auto"/>
      </w:divBdr>
      <w:divsChild>
        <w:div w:id="1560824135">
          <w:marLeft w:val="0"/>
          <w:marRight w:val="0"/>
          <w:marTop w:val="0"/>
          <w:marBottom w:val="0"/>
          <w:divBdr>
            <w:top w:val="none" w:sz="0" w:space="0" w:color="auto"/>
            <w:left w:val="none" w:sz="0" w:space="0" w:color="auto"/>
            <w:bottom w:val="none" w:sz="0" w:space="0" w:color="auto"/>
            <w:right w:val="none" w:sz="0" w:space="0" w:color="auto"/>
          </w:divBdr>
        </w:div>
      </w:divsChild>
    </w:div>
    <w:div w:id="491139145">
      <w:bodyDiv w:val="1"/>
      <w:marLeft w:val="0"/>
      <w:marRight w:val="0"/>
      <w:marTop w:val="0"/>
      <w:marBottom w:val="0"/>
      <w:divBdr>
        <w:top w:val="none" w:sz="0" w:space="0" w:color="auto"/>
        <w:left w:val="none" w:sz="0" w:space="0" w:color="auto"/>
        <w:bottom w:val="none" w:sz="0" w:space="0" w:color="auto"/>
        <w:right w:val="none" w:sz="0" w:space="0" w:color="auto"/>
      </w:divBdr>
    </w:div>
    <w:div w:id="497891587">
      <w:bodyDiv w:val="1"/>
      <w:marLeft w:val="0"/>
      <w:marRight w:val="0"/>
      <w:marTop w:val="0"/>
      <w:marBottom w:val="0"/>
      <w:divBdr>
        <w:top w:val="none" w:sz="0" w:space="0" w:color="auto"/>
        <w:left w:val="none" w:sz="0" w:space="0" w:color="auto"/>
        <w:bottom w:val="none" w:sz="0" w:space="0" w:color="auto"/>
        <w:right w:val="none" w:sz="0" w:space="0" w:color="auto"/>
      </w:divBdr>
    </w:div>
    <w:div w:id="508103861">
      <w:bodyDiv w:val="1"/>
      <w:marLeft w:val="0"/>
      <w:marRight w:val="0"/>
      <w:marTop w:val="0"/>
      <w:marBottom w:val="0"/>
      <w:divBdr>
        <w:top w:val="none" w:sz="0" w:space="0" w:color="auto"/>
        <w:left w:val="none" w:sz="0" w:space="0" w:color="auto"/>
        <w:bottom w:val="none" w:sz="0" w:space="0" w:color="auto"/>
        <w:right w:val="none" w:sz="0" w:space="0" w:color="auto"/>
      </w:divBdr>
    </w:div>
    <w:div w:id="519196891">
      <w:bodyDiv w:val="1"/>
      <w:marLeft w:val="0"/>
      <w:marRight w:val="0"/>
      <w:marTop w:val="0"/>
      <w:marBottom w:val="0"/>
      <w:divBdr>
        <w:top w:val="none" w:sz="0" w:space="0" w:color="auto"/>
        <w:left w:val="none" w:sz="0" w:space="0" w:color="auto"/>
        <w:bottom w:val="none" w:sz="0" w:space="0" w:color="auto"/>
        <w:right w:val="none" w:sz="0" w:space="0" w:color="auto"/>
      </w:divBdr>
    </w:div>
    <w:div w:id="531891009">
      <w:bodyDiv w:val="1"/>
      <w:marLeft w:val="0"/>
      <w:marRight w:val="0"/>
      <w:marTop w:val="0"/>
      <w:marBottom w:val="0"/>
      <w:divBdr>
        <w:top w:val="none" w:sz="0" w:space="0" w:color="auto"/>
        <w:left w:val="none" w:sz="0" w:space="0" w:color="auto"/>
        <w:bottom w:val="none" w:sz="0" w:space="0" w:color="auto"/>
        <w:right w:val="none" w:sz="0" w:space="0" w:color="auto"/>
      </w:divBdr>
    </w:div>
    <w:div w:id="535970616">
      <w:bodyDiv w:val="1"/>
      <w:marLeft w:val="0"/>
      <w:marRight w:val="0"/>
      <w:marTop w:val="0"/>
      <w:marBottom w:val="0"/>
      <w:divBdr>
        <w:top w:val="none" w:sz="0" w:space="0" w:color="auto"/>
        <w:left w:val="none" w:sz="0" w:space="0" w:color="auto"/>
        <w:bottom w:val="none" w:sz="0" w:space="0" w:color="auto"/>
        <w:right w:val="none" w:sz="0" w:space="0" w:color="auto"/>
      </w:divBdr>
    </w:div>
    <w:div w:id="537663904">
      <w:bodyDiv w:val="1"/>
      <w:marLeft w:val="0"/>
      <w:marRight w:val="0"/>
      <w:marTop w:val="0"/>
      <w:marBottom w:val="0"/>
      <w:divBdr>
        <w:top w:val="none" w:sz="0" w:space="0" w:color="auto"/>
        <w:left w:val="none" w:sz="0" w:space="0" w:color="auto"/>
        <w:bottom w:val="none" w:sz="0" w:space="0" w:color="auto"/>
        <w:right w:val="none" w:sz="0" w:space="0" w:color="auto"/>
      </w:divBdr>
    </w:div>
    <w:div w:id="540245079">
      <w:bodyDiv w:val="1"/>
      <w:marLeft w:val="0"/>
      <w:marRight w:val="0"/>
      <w:marTop w:val="0"/>
      <w:marBottom w:val="0"/>
      <w:divBdr>
        <w:top w:val="none" w:sz="0" w:space="0" w:color="auto"/>
        <w:left w:val="none" w:sz="0" w:space="0" w:color="auto"/>
        <w:bottom w:val="none" w:sz="0" w:space="0" w:color="auto"/>
        <w:right w:val="none" w:sz="0" w:space="0" w:color="auto"/>
      </w:divBdr>
    </w:div>
    <w:div w:id="541408186">
      <w:bodyDiv w:val="1"/>
      <w:marLeft w:val="0"/>
      <w:marRight w:val="0"/>
      <w:marTop w:val="0"/>
      <w:marBottom w:val="0"/>
      <w:divBdr>
        <w:top w:val="none" w:sz="0" w:space="0" w:color="auto"/>
        <w:left w:val="none" w:sz="0" w:space="0" w:color="auto"/>
        <w:bottom w:val="none" w:sz="0" w:space="0" w:color="auto"/>
        <w:right w:val="none" w:sz="0" w:space="0" w:color="auto"/>
      </w:divBdr>
    </w:div>
    <w:div w:id="542518771">
      <w:bodyDiv w:val="1"/>
      <w:marLeft w:val="0"/>
      <w:marRight w:val="0"/>
      <w:marTop w:val="0"/>
      <w:marBottom w:val="0"/>
      <w:divBdr>
        <w:top w:val="none" w:sz="0" w:space="0" w:color="auto"/>
        <w:left w:val="none" w:sz="0" w:space="0" w:color="auto"/>
        <w:bottom w:val="none" w:sz="0" w:space="0" w:color="auto"/>
        <w:right w:val="none" w:sz="0" w:space="0" w:color="auto"/>
      </w:divBdr>
    </w:div>
    <w:div w:id="546917887">
      <w:bodyDiv w:val="1"/>
      <w:marLeft w:val="0"/>
      <w:marRight w:val="0"/>
      <w:marTop w:val="0"/>
      <w:marBottom w:val="0"/>
      <w:divBdr>
        <w:top w:val="none" w:sz="0" w:space="0" w:color="auto"/>
        <w:left w:val="none" w:sz="0" w:space="0" w:color="auto"/>
        <w:bottom w:val="none" w:sz="0" w:space="0" w:color="auto"/>
        <w:right w:val="none" w:sz="0" w:space="0" w:color="auto"/>
      </w:divBdr>
    </w:div>
    <w:div w:id="558589476">
      <w:bodyDiv w:val="1"/>
      <w:marLeft w:val="0"/>
      <w:marRight w:val="0"/>
      <w:marTop w:val="0"/>
      <w:marBottom w:val="0"/>
      <w:divBdr>
        <w:top w:val="none" w:sz="0" w:space="0" w:color="auto"/>
        <w:left w:val="none" w:sz="0" w:space="0" w:color="auto"/>
        <w:bottom w:val="none" w:sz="0" w:space="0" w:color="auto"/>
        <w:right w:val="none" w:sz="0" w:space="0" w:color="auto"/>
      </w:divBdr>
    </w:div>
    <w:div w:id="561067596">
      <w:bodyDiv w:val="1"/>
      <w:marLeft w:val="0"/>
      <w:marRight w:val="0"/>
      <w:marTop w:val="0"/>
      <w:marBottom w:val="0"/>
      <w:divBdr>
        <w:top w:val="none" w:sz="0" w:space="0" w:color="auto"/>
        <w:left w:val="none" w:sz="0" w:space="0" w:color="auto"/>
        <w:bottom w:val="none" w:sz="0" w:space="0" w:color="auto"/>
        <w:right w:val="none" w:sz="0" w:space="0" w:color="auto"/>
      </w:divBdr>
    </w:div>
    <w:div w:id="585960606">
      <w:bodyDiv w:val="1"/>
      <w:marLeft w:val="0"/>
      <w:marRight w:val="0"/>
      <w:marTop w:val="0"/>
      <w:marBottom w:val="0"/>
      <w:divBdr>
        <w:top w:val="none" w:sz="0" w:space="0" w:color="auto"/>
        <w:left w:val="none" w:sz="0" w:space="0" w:color="auto"/>
        <w:bottom w:val="none" w:sz="0" w:space="0" w:color="auto"/>
        <w:right w:val="none" w:sz="0" w:space="0" w:color="auto"/>
      </w:divBdr>
    </w:div>
    <w:div w:id="598565871">
      <w:bodyDiv w:val="1"/>
      <w:marLeft w:val="0"/>
      <w:marRight w:val="0"/>
      <w:marTop w:val="0"/>
      <w:marBottom w:val="0"/>
      <w:divBdr>
        <w:top w:val="none" w:sz="0" w:space="0" w:color="auto"/>
        <w:left w:val="none" w:sz="0" w:space="0" w:color="auto"/>
        <w:bottom w:val="none" w:sz="0" w:space="0" w:color="auto"/>
        <w:right w:val="none" w:sz="0" w:space="0" w:color="auto"/>
      </w:divBdr>
      <w:divsChild>
        <w:div w:id="591864425">
          <w:marLeft w:val="0"/>
          <w:marRight w:val="0"/>
          <w:marTop w:val="0"/>
          <w:marBottom w:val="0"/>
          <w:divBdr>
            <w:top w:val="none" w:sz="0" w:space="0" w:color="auto"/>
            <w:left w:val="none" w:sz="0" w:space="0" w:color="auto"/>
            <w:bottom w:val="none" w:sz="0" w:space="0" w:color="auto"/>
            <w:right w:val="none" w:sz="0" w:space="0" w:color="auto"/>
          </w:divBdr>
        </w:div>
      </w:divsChild>
    </w:div>
    <w:div w:id="601032758">
      <w:bodyDiv w:val="1"/>
      <w:marLeft w:val="0"/>
      <w:marRight w:val="0"/>
      <w:marTop w:val="0"/>
      <w:marBottom w:val="0"/>
      <w:divBdr>
        <w:top w:val="none" w:sz="0" w:space="0" w:color="auto"/>
        <w:left w:val="none" w:sz="0" w:space="0" w:color="auto"/>
        <w:bottom w:val="none" w:sz="0" w:space="0" w:color="auto"/>
        <w:right w:val="none" w:sz="0" w:space="0" w:color="auto"/>
      </w:divBdr>
    </w:div>
    <w:div w:id="602108565">
      <w:bodyDiv w:val="1"/>
      <w:marLeft w:val="0"/>
      <w:marRight w:val="0"/>
      <w:marTop w:val="0"/>
      <w:marBottom w:val="0"/>
      <w:divBdr>
        <w:top w:val="none" w:sz="0" w:space="0" w:color="auto"/>
        <w:left w:val="none" w:sz="0" w:space="0" w:color="auto"/>
        <w:bottom w:val="none" w:sz="0" w:space="0" w:color="auto"/>
        <w:right w:val="none" w:sz="0" w:space="0" w:color="auto"/>
      </w:divBdr>
    </w:div>
    <w:div w:id="603152743">
      <w:bodyDiv w:val="1"/>
      <w:marLeft w:val="0"/>
      <w:marRight w:val="0"/>
      <w:marTop w:val="0"/>
      <w:marBottom w:val="0"/>
      <w:divBdr>
        <w:top w:val="none" w:sz="0" w:space="0" w:color="auto"/>
        <w:left w:val="none" w:sz="0" w:space="0" w:color="auto"/>
        <w:bottom w:val="none" w:sz="0" w:space="0" w:color="auto"/>
        <w:right w:val="none" w:sz="0" w:space="0" w:color="auto"/>
      </w:divBdr>
    </w:div>
    <w:div w:id="616257080">
      <w:bodyDiv w:val="1"/>
      <w:marLeft w:val="0"/>
      <w:marRight w:val="0"/>
      <w:marTop w:val="0"/>
      <w:marBottom w:val="0"/>
      <w:divBdr>
        <w:top w:val="none" w:sz="0" w:space="0" w:color="auto"/>
        <w:left w:val="none" w:sz="0" w:space="0" w:color="auto"/>
        <w:bottom w:val="none" w:sz="0" w:space="0" w:color="auto"/>
        <w:right w:val="none" w:sz="0" w:space="0" w:color="auto"/>
      </w:divBdr>
    </w:div>
    <w:div w:id="618536182">
      <w:bodyDiv w:val="1"/>
      <w:marLeft w:val="0"/>
      <w:marRight w:val="0"/>
      <w:marTop w:val="0"/>
      <w:marBottom w:val="0"/>
      <w:divBdr>
        <w:top w:val="none" w:sz="0" w:space="0" w:color="auto"/>
        <w:left w:val="none" w:sz="0" w:space="0" w:color="auto"/>
        <w:bottom w:val="none" w:sz="0" w:space="0" w:color="auto"/>
        <w:right w:val="none" w:sz="0" w:space="0" w:color="auto"/>
      </w:divBdr>
      <w:divsChild>
        <w:div w:id="1610818029">
          <w:marLeft w:val="0"/>
          <w:marRight w:val="0"/>
          <w:marTop w:val="0"/>
          <w:marBottom w:val="0"/>
          <w:divBdr>
            <w:top w:val="none" w:sz="0" w:space="0" w:color="auto"/>
            <w:left w:val="none" w:sz="0" w:space="0" w:color="auto"/>
            <w:bottom w:val="none" w:sz="0" w:space="0" w:color="auto"/>
            <w:right w:val="none" w:sz="0" w:space="0" w:color="auto"/>
          </w:divBdr>
          <w:divsChild>
            <w:div w:id="559751913">
              <w:marLeft w:val="0"/>
              <w:marRight w:val="0"/>
              <w:marTop w:val="0"/>
              <w:marBottom w:val="0"/>
              <w:divBdr>
                <w:top w:val="none" w:sz="0" w:space="0" w:color="auto"/>
                <w:left w:val="none" w:sz="0" w:space="0" w:color="auto"/>
                <w:bottom w:val="none" w:sz="0" w:space="0" w:color="auto"/>
                <w:right w:val="none" w:sz="0" w:space="0" w:color="auto"/>
              </w:divBdr>
              <w:divsChild>
                <w:div w:id="828861284">
                  <w:marLeft w:val="0"/>
                  <w:marRight w:val="0"/>
                  <w:marTop w:val="0"/>
                  <w:marBottom w:val="0"/>
                  <w:divBdr>
                    <w:top w:val="none" w:sz="0" w:space="0" w:color="auto"/>
                    <w:left w:val="none" w:sz="0" w:space="0" w:color="auto"/>
                    <w:bottom w:val="none" w:sz="0" w:space="0" w:color="auto"/>
                    <w:right w:val="none" w:sz="0" w:space="0" w:color="auto"/>
                  </w:divBdr>
                </w:div>
                <w:div w:id="2112240028">
                  <w:marLeft w:val="0"/>
                  <w:marRight w:val="0"/>
                  <w:marTop w:val="0"/>
                  <w:marBottom w:val="0"/>
                  <w:divBdr>
                    <w:top w:val="none" w:sz="0" w:space="0" w:color="auto"/>
                    <w:left w:val="none" w:sz="0" w:space="0" w:color="auto"/>
                    <w:bottom w:val="none" w:sz="0" w:space="0" w:color="auto"/>
                    <w:right w:val="none" w:sz="0" w:space="0" w:color="auto"/>
                  </w:divBdr>
                  <w:divsChild>
                    <w:div w:id="591398861">
                      <w:marLeft w:val="0"/>
                      <w:marRight w:val="0"/>
                      <w:marTop w:val="0"/>
                      <w:marBottom w:val="0"/>
                      <w:divBdr>
                        <w:top w:val="none" w:sz="0" w:space="0" w:color="auto"/>
                        <w:left w:val="none" w:sz="0" w:space="0" w:color="auto"/>
                        <w:bottom w:val="none" w:sz="0" w:space="0" w:color="auto"/>
                        <w:right w:val="none" w:sz="0" w:space="0" w:color="auto"/>
                      </w:divBdr>
                      <w:divsChild>
                        <w:div w:id="224532199">
                          <w:marLeft w:val="0"/>
                          <w:marRight w:val="0"/>
                          <w:marTop w:val="0"/>
                          <w:marBottom w:val="0"/>
                          <w:divBdr>
                            <w:top w:val="none" w:sz="0" w:space="0" w:color="auto"/>
                            <w:left w:val="none" w:sz="0" w:space="0" w:color="auto"/>
                            <w:bottom w:val="none" w:sz="0" w:space="0" w:color="auto"/>
                            <w:right w:val="none" w:sz="0" w:space="0" w:color="auto"/>
                          </w:divBdr>
                        </w:div>
                      </w:divsChild>
                    </w:div>
                    <w:div w:id="1386297452">
                      <w:marLeft w:val="0"/>
                      <w:marRight w:val="0"/>
                      <w:marTop w:val="0"/>
                      <w:marBottom w:val="0"/>
                      <w:divBdr>
                        <w:top w:val="none" w:sz="0" w:space="0" w:color="auto"/>
                        <w:left w:val="none" w:sz="0" w:space="0" w:color="auto"/>
                        <w:bottom w:val="none" w:sz="0" w:space="0" w:color="auto"/>
                        <w:right w:val="none" w:sz="0" w:space="0" w:color="auto"/>
                      </w:divBdr>
                    </w:div>
                    <w:div w:id="2037190196">
                      <w:marLeft w:val="0"/>
                      <w:marRight w:val="0"/>
                      <w:marTop w:val="0"/>
                      <w:marBottom w:val="0"/>
                      <w:divBdr>
                        <w:top w:val="none" w:sz="0" w:space="0" w:color="auto"/>
                        <w:left w:val="none" w:sz="0" w:space="0" w:color="auto"/>
                        <w:bottom w:val="none" w:sz="0" w:space="0" w:color="auto"/>
                        <w:right w:val="none" w:sz="0" w:space="0" w:color="auto"/>
                      </w:divBdr>
                      <w:divsChild>
                        <w:div w:id="928199156">
                          <w:marLeft w:val="0"/>
                          <w:marRight w:val="0"/>
                          <w:marTop w:val="0"/>
                          <w:marBottom w:val="0"/>
                          <w:divBdr>
                            <w:top w:val="none" w:sz="0" w:space="0" w:color="auto"/>
                            <w:left w:val="none" w:sz="0" w:space="0" w:color="auto"/>
                            <w:bottom w:val="none" w:sz="0" w:space="0" w:color="auto"/>
                            <w:right w:val="none" w:sz="0" w:space="0" w:color="auto"/>
                          </w:divBdr>
                          <w:divsChild>
                            <w:div w:id="1838106914">
                              <w:marLeft w:val="300"/>
                              <w:marRight w:val="0"/>
                              <w:marTop w:val="0"/>
                              <w:marBottom w:val="0"/>
                              <w:divBdr>
                                <w:top w:val="none" w:sz="0" w:space="0" w:color="auto"/>
                                <w:left w:val="none" w:sz="0" w:space="0" w:color="auto"/>
                                <w:bottom w:val="none" w:sz="0" w:space="0" w:color="auto"/>
                                <w:right w:val="none" w:sz="0" w:space="0" w:color="auto"/>
                              </w:divBdr>
                              <w:divsChild>
                                <w:div w:id="165831676">
                                  <w:marLeft w:val="-300"/>
                                  <w:marRight w:val="0"/>
                                  <w:marTop w:val="0"/>
                                  <w:marBottom w:val="0"/>
                                  <w:divBdr>
                                    <w:top w:val="none" w:sz="0" w:space="0" w:color="auto"/>
                                    <w:left w:val="none" w:sz="0" w:space="0" w:color="auto"/>
                                    <w:bottom w:val="none" w:sz="0" w:space="0" w:color="auto"/>
                                    <w:right w:val="none" w:sz="0" w:space="0" w:color="auto"/>
                                  </w:divBdr>
                                  <w:divsChild>
                                    <w:div w:id="1232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607">
      <w:bodyDiv w:val="1"/>
      <w:marLeft w:val="0"/>
      <w:marRight w:val="0"/>
      <w:marTop w:val="0"/>
      <w:marBottom w:val="0"/>
      <w:divBdr>
        <w:top w:val="none" w:sz="0" w:space="0" w:color="auto"/>
        <w:left w:val="none" w:sz="0" w:space="0" w:color="auto"/>
        <w:bottom w:val="none" w:sz="0" w:space="0" w:color="auto"/>
        <w:right w:val="none" w:sz="0" w:space="0" w:color="auto"/>
      </w:divBdr>
    </w:div>
    <w:div w:id="628973234">
      <w:bodyDiv w:val="1"/>
      <w:marLeft w:val="0"/>
      <w:marRight w:val="0"/>
      <w:marTop w:val="0"/>
      <w:marBottom w:val="0"/>
      <w:divBdr>
        <w:top w:val="none" w:sz="0" w:space="0" w:color="auto"/>
        <w:left w:val="none" w:sz="0" w:space="0" w:color="auto"/>
        <w:bottom w:val="none" w:sz="0" w:space="0" w:color="auto"/>
        <w:right w:val="none" w:sz="0" w:space="0" w:color="auto"/>
      </w:divBdr>
      <w:divsChild>
        <w:div w:id="1233273645">
          <w:marLeft w:val="0"/>
          <w:marRight w:val="0"/>
          <w:marTop w:val="0"/>
          <w:marBottom w:val="0"/>
          <w:divBdr>
            <w:top w:val="none" w:sz="0" w:space="0" w:color="auto"/>
            <w:left w:val="none" w:sz="0" w:space="0" w:color="auto"/>
            <w:bottom w:val="none" w:sz="0" w:space="0" w:color="auto"/>
            <w:right w:val="none" w:sz="0" w:space="0" w:color="auto"/>
          </w:divBdr>
          <w:divsChild>
            <w:div w:id="820848711">
              <w:marLeft w:val="0"/>
              <w:marRight w:val="0"/>
              <w:marTop w:val="0"/>
              <w:marBottom w:val="0"/>
              <w:divBdr>
                <w:top w:val="none" w:sz="0" w:space="0" w:color="auto"/>
                <w:left w:val="none" w:sz="0" w:space="0" w:color="auto"/>
                <w:bottom w:val="none" w:sz="0" w:space="0" w:color="auto"/>
                <w:right w:val="none" w:sz="0" w:space="0" w:color="auto"/>
              </w:divBdr>
              <w:divsChild>
                <w:div w:id="21396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39360">
      <w:bodyDiv w:val="1"/>
      <w:marLeft w:val="0"/>
      <w:marRight w:val="0"/>
      <w:marTop w:val="0"/>
      <w:marBottom w:val="0"/>
      <w:divBdr>
        <w:top w:val="none" w:sz="0" w:space="0" w:color="auto"/>
        <w:left w:val="none" w:sz="0" w:space="0" w:color="auto"/>
        <w:bottom w:val="none" w:sz="0" w:space="0" w:color="auto"/>
        <w:right w:val="none" w:sz="0" w:space="0" w:color="auto"/>
      </w:divBdr>
    </w:div>
    <w:div w:id="629440401">
      <w:bodyDiv w:val="1"/>
      <w:marLeft w:val="0"/>
      <w:marRight w:val="0"/>
      <w:marTop w:val="0"/>
      <w:marBottom w:val="0"/>
      <w:divBdr>
        <w:top w:val="none" w:sz="0" w:space="0" w:color="auto"/>
        <w:left w:val="none" w:sz="0" w:space="0" w:color="auto"/>
        <w:bottom w:val="none" w:sz="0" w:space="0" w:color="auto"/>
        <w:right w:val="none" w:sz="0" w:space="0" w:color="auto"/>
      </w:divBdr>
    </w:div>
    <w:div w:id="636885314">
      <w:bodyDiv w:val="1"/>
      <w:marLeft w:val="0"/>
      <w:marRight w:val="0"/>
      <w:marTop w:val="0"/>
      <w:marBottom w:val="0"/>
      <w:divBdr>
        <w:top w:val="none" w:sz="0" w:space="0" w:color="auto"/>
        <w:left w:val="none" w:sz="0" w:space="0" w:color="auto"/>
        <w:bottom w:val="none" w:sz="0" w:space="0" w:color="auto"/>
        <w:right w:val="none" w:sz="0" w:space="0" w:color="auto"/>
      </w:divBdr>
    </w:div>
    <w:div w:id="637102697">
      <w:bodyDiv w:val="1"/>
      <w:marLeft w:val="0"/>
      <w:marRight w:val="0"/>
      <w:marTop w:val="0"/>
      <w:marBottom w:val="0"/>
      <w:divBdr>
        <w:top w:val="none" w:sz="0" w:space="0" w:color="auto"/>
        <w:left w:val="none" w:sz="0" w:space="0" w:color="auto"/>
        <w:bottom w:val="none" w:sz="0" w:space="0" w:color="auto"/>
        <w:right w:val="none" w:sz="0" w:space="0" w:color="auto"/>
      </w:divBdr>
    </w:div>
    <w:div w:id="637224145">
      <w:bodyDiv w:val="1"/>
      <w:marLeft w:val="0"/>
      <w:marRight w:val="0"/>
      <w:marTop w:val="0"/>
      <w:marBottom w:val="0"/>
      <w:divBdr>
        <w:top w:val="none" w:sz="0" w:space="0" w:color="auto"/>
        <w:left w:val="none" w:sz="0" w:space="0" w:color="auto"/>
        <w:bottom w:val="none" w:sz="0" w:space="0" w:color="auto"/>
        <w:right w:val="none" w:sz="0" w:space="0" w:color="auto"/>
      </w:divBdr>
    </w:div>
    <w:div w:id="672295393">
      <w:bodyDiv w:val="1"/>
      <w:marLeft w:val="0"/>
      <w:marRight w:val="0"/>
      <w:marTop w:val="0"/>
      <w:marBottom w:val="0"/>
      <w:divBdr>
        <w:top w:val="none" w:sz="0" w:space="0" w:color="auto"/>
        <w:left w:val="none" w:sz="0" w:space="0" w:color="auto"/>
        <w:bottom w:val="none" w:sz="0" w:space="0" w:color="auto"/>
        <w:right w:val="none" w:sz="0" w:space="0" w:color="auto"/>
      </w:divBdr>
    </w:div>
    <w:div w:id="676543105">
      <w:bodyDiv w:val="1"/>
      <w:marLeft w:val="0"/>
      <w:marRight w:val="0"/>
      <w:marTop w:val="0"/>
      <w:marBottom w:val="0"/>
      <w:divBdr>
        <w:top w:val="none" w:sz="0" w:space="0" w:color="auto"/>
        <w:left w:val="none" w:sz="0" w:space="0" w:color="auto"/>
        <w:bottom w:val="none" w:sz="0" w:space="0" w:color="auto"/>
        <w:right w:val="none" w:sz="0" w:space="0" w:color="auto"/>
      </w:divBdr>
    </w:div>
    <w:div w:id="696350016">
      <w:bodyDiv w:val="1"/>
      <w:marLeft w:val="0"/>
      <w:marRight w:val="0"/>
      <w:marTop w:val="0"/>
      <w:marBottom w:val="0"/>
      <w:divBdr>
        <w:top w:val="none" w:sz="0" w:space="0" w:color="auto"/>
        <w:left w:val="none" w:sz="0" w:space="0" w:color="auto"/>
        <w:bottom w:val="none" w:sz="0" w:space="0" w:color="auto"/>
        <w:right w:val="none" w:sz="0" w:space="0" w:color="auto"/>
      </w:divBdr>
    </w:div>
    <w:div w:id="700591435">
      <w:bodyDiv w:val="1"/>
      <w:marLeft w:val="0"/>
      <w:marRight w:val="0"/>
      <w:marTop w:val="0"/>
      <w:marBottom w:val="0"/>
      <w:divBdr>
        <w:top w:val="none" w:sz="0" w:space="0" w:color="auto"/>
        <w:left w:val="none" w:sz="0" w:space="0" w:color="auto"/>
        <w:bottom w:val="none" w:sz="0" w:space="0" w:color="auto"/>
        <w:right w:val="none" w:sz="0" w:space="0" w:color="auto"/>
      </w:divBdr>
    </w:div>
    <w:div w:id="705520920">
      <w:bodyDiv w:val="1"/>
      <w:marLeft w:val="0"/>
      <w:marRight w:val="0"/>
      <w:marTop w:val="0"/>
      <w:marBottom w:val="0"/>
      <w:divBdr>
        <w:top w:val="none" w:sz="0" w:space="0" w:color="auto"/>
        <w:left w:val="none" w:sz="0" w:space="0" w:color="auto"/>
        <w:bottom w:val="none" w:sz="0" w:space="0" w:color="auto"/>
        <w:right w:val="none" w:sz="0" w:space="0" w:color="auto"/>
      </w:divBdr>
    </w:div>
    <w:div w:id="714548510">
      <w:bodyDiv w:val="1"/>
      <w:marLeft w:val="0"/>
      <w:marRight w:val="0"/>
      <w:marTop w:val="0"/>
      <w:marBottom w:val="0"/>
      <w:divBdr>
        <w:top w:val="none" w:sz="0" w:space="0" w:color="auto"/>
        <w:left w:val="none" w:sz="0" w:space="0" w:color="auto"/>
        <w:bottom w:val="none" w:sz="0" w:space="0" w:color="auto"/>
        <w:right w:val="none" w:sz="0" w:space="0" w:color="auto"/>
      </w:divBdr>
    </w:div>
    <w:div w:id="720054361">
      <w:bodyDiv w:val="1"/>
      <w:marLeft w:val="0"/>
      <w:marRight w:val="0"/>
      <w:marTop w:val="0"/>
      <w:marBottom w:val="0"/>
      <w:divBdr>
        <w:top w:val="none" w:sz="0" w:space="0" w:color="auto"/>
        <w:left w:val="none" w:sz="0" w:space="0" w:color="auto"/>
        <w:bottom w:val="none" w:sz="0" w:space="0" w:color="auto"/>
        <w:right w:val="none" w:sz="0" w:space="0" w:color="auto"/>
      </w:divBdr>
    </w:div>
    <w:div w:id="724452126">
      <w:bodyDiv w:val="1"/>
      <w:marLeft w:val="0"/>
      <w:marRight w:val="0"/>
      <w:marTop w:val="0"/>
      <w:marBottom w:val="0"/>
      <w:divBdr>
        <w:top w:val="none" w:sz="0" w:space="0" w:color="auto"/>
        <w:left w:val="none" w:sz="0" w:space="0" w:color="auto"/>
        <w:bottom w:val="none" w:sz="0" w:space="0" w:color="auto"/>
        <w:right w:val="none" w:sz="0" w:space="0" w:color="auto"/>
      </w:divBdr>
    </w:div>
    <w:div w:id="745493798">
      <w:bodyDiv w:val="1"/>
      <w:marLeft w:val="0"/>
      <w:marRight w:val="0"/>
      <w:marTop w:val="0"/>
      <w:marBottom w:val="0"/>
      <w:divBdr>
        <w:top w:val="none" w:sz="0" w:space="0" w:color="auto"/>
        <w:left w:val="none" w:sz="0" w:space="0" w:color="auto"/>
        <w:bottom w:val="none" w:sz="0" w:space="0" w:color="auto"/>
        <w:right w:val="none" w:sz="0" w:space="0" w:color="auto"/>
      </w:divBdr>
    </w:div>
    <w:div w:id="750156253">
      <w:bodyDiv w:val="1"/>
      <w:marLeft w:val="0"/>
      <w:marRight w:val="0"/>
      <w:marTop w:val="0"/>
      <w:marBottom w:val="0"/>
      <w:divBdr>
        <w:top w:val="none" w:sz="0" w:space="0" w:color="auto"/>
        <w:left w:val="none" w:sz="0" w:space="0" w:color="auto"/>
        <w:bottom w:val="none" w:sz="0" w:space="0" w:color="auto"/>
        <w:right w:val="none" w:sz="0" w:space="0" w:color="auto"/>
      </w:divBdr>
      <w:divsChild>
        <w:div w:id="1720663459">
          <w:marLeft w:val="0"/>
          <w:marRight w:val="0"/>
          <w:marTop w:val="0"/>
          <w:marBottom w:val="0"/>
          <w:divBdr>
            <w:top w:val="none" w:sz="0" w:space="0" w:color="auto"/>
            <w:left w:val="none" w:sz="0" w:space="0" w:color="auto"/>
            <w:bottom w:val="none" w:sz="0" w:space="0" w:color="auto"/>
            <w:right w:val="none" w:sz="0" w:space="0" w:color="auto"/>
          </w:divBdr>
        </w:div>
      </w:divsChild>
    </w:div>
    <w:div w:id="752746704">
      <w:bodyDiv w:val="1"/>
      <w:marLeft w:val="0"/>
      <w:marRight w:val="0"/>
      <w:marTop w:val="0"/>
      <w:marBottom w:val="0"/>
      <w:divBdr>
        <w:top w:val="none" w:sz="0" w:space="0" w:color="auto"/>
        <w:left w:val="none" w:sz="0" w:space="0" w:color="auto"/>
        <w:bottom w:val="none" w:sz="0" w:space="0" w:color="auto"/>
        <w:right w:val="none" w:sz="0" w:space="0" w:color="auto"/>
      </w:divBdr>
    </w:div>
    <w:div w:id="754782269">
      <w:bodyDiv w:val="1"/>
      <w:marLeft w:val="0"/>
      <w:marRight w:val="0"/>
      <w:marTop w:val="0"/>
      <w:marBottom w:val="0"/>
      <w:divBdr>
        <w:top w:val="none" w:sz="0" w:space="0" w:color="auto"/>
        <w:left w:val="none" w:sz="0" w:space="0" w:color="auto"/>
        <w:bottom w:val="none" w:sz="0" w:space="0" w:color="auto"/>
        <w:right w:val="none" w:sz="0" w:space="0" w:color="auto"/>
      </w:divBdr>
    </w:div>
    <w:div w:id="770275540">
      <w:bodyDiv w:val="1"/>
      <w:marLeft w:val="0"/>
      <w:marRight w:val="0"/>
      <w:marTop w:val="0"/>
      <w:marBottom w:val="0"/>
      <w:divBdr>
        <w:top w:val="none" w:sz="0" w:space="0" w:color="auto"/>
        <w:left w:val="none" w:sz="0" w:space="0" w:color="auto"/>
        <w:bottom w:val="none" w:sz="0" w:space="0" w:color="auto"/>
        <w:right w:val="none" w:sz="0" w:space="0" w:color="auto"/>
      </w:divBdr>
    </w:div>
    <w:div w:id="780301966">
      <w:bodyDiv w:val="1"/>
      <w:marLeft w:val="0"/>
      <w:marRight w:val="0"/>
      <w:marTop w:val="0"/>
      <w:marBottom w:val="0"/>
      <w:divBdr>
        <w:top w:val="none" w:sz="0" w:space="0" w:color="auto"/>
        <w:left w:val="none" w:sz="0" w:space="0" w:color="auto"/>
        <w:bottom w:val="none" w:sz="0" w:space="0" w:color="auto"/>
        <w:right w:val="none" w:sz="0" w:space="0" w:color="auto"/>
      </w:divBdr>
    </w:div>
    <w:div w:id="786586359">
      <w:bodyDiv w:val="1"/>
      <w:marLeft w:val="0"/>
      <w:marRight w:val="0"/>
      <w:marTop w:val="0"/>
      <w:marBottom w:val="0"/>
      <w:divBdr>
        <w:top w:val="none" w:sz="0" w:space="0" w:color="auto"/>
        <w:left w:val="none" w:sz="0" w:space="0" w:color="auto"/>
        <w:bottom w:val="none" w:sz="0" w:space="0" w:color="auto"/>
        <w:right w:val="none" w:sz="0" w:space="0" w:color="auto"/>
      </w:divBdr>
    </w:div>
    <w:div w:id="786779699">
      <w:bodyDiv w:val="1"/>
      <w:marLeft w:val="0"/>
      <w:marRight w:val="0"/>
      <w:marTop w:val="0"/>
      <w:marBottom w:val="0"/>
      <w:divBdr>
        <w:top w:val="none" w:sz="0" w:space="0" w:color="auto"/>
        <w:left w:val="none" w:sz="0" w:space="0" w:color="auto"/>
        <w:bottom w:val="none" w:sz="0" w:space="0" w:color="auto"/>
        <w:right w:val="none" w:sz="0" w:space="0" w:color="auto"/>
      </w:divBdr>
    </w:div>
    <w:div w:id="794981098">
      <w:bodyDiv w:val="1"/>
      <w:marLeft w:val="0"/>
      <w:marRight w:val="0"/>
      <w:marTop w:val="0"/>
      <w:marBottom w:val="0"/>
      <w:divBdr>
        <w:top w:val="none" w:sz="0" w:space="0" w:color="auto"/>
        <w:left w:val="none" w:sz="0" w:space="0" w:color="auto"/>
        <w:bottom w:val="none" w:sz="0" w:space="0" w:color="auto"/>
        <w:right w:val="none" w:sz="0" w:space="0" w:color="auto"/>
      </w:divBdr>
    </w:div>
    <w:div w:id="801120054">
      <w:bodyDiv w:val="1"/>
      <w:marLeft w:val="0"/>
      <w:marRight w:val="0"/>
      <w:marTop w:val="0"/>
      <w:marBottom w:val="0"/>
      <w:divBdr>
        <w:top w:val="none" w:sz="0" w:space="0" w:color="auto"/>
        <w:left w:val="none" w:sz="0" w:space="0" w:color="auto"/>
        <w:bottom w:val="none" w:sz="0" w:space="0" w:color="auto"/>
        <w:right w:val="none" w:sz="0" w:space="0" w:color="auto"/>
      </w:divBdr>
    </w:div>
    <w:div w:id="807210892">
      <w:bodyDiv w:val="1"/>
      <w:marLeft w:val="0"/>
      <w:marRight w:val="0"/>
      <w:marTop w:val="0"/>
      <w:marBottom w:val="0"/>
      <w:divBdr>
        <w:top w:val="none" w:sz="0" w:space="0" w:color="auto"/>
        <w:left w:val="none" w:sz="0" w:space="0" w:color="auto"/>
        <w:bottom w:val="none" w:sz="0" w:space="0" w:color="auto"/>
        <w:right w:val="none" w:sz="0" w:space="0" w:color="auto"/>
      </w:divBdr>
    </w:div>
    <w:div w:id="828402677">
      <w:bodyDiv w:val="1"/>
      <w:marLeft w:val="0"/>
      <w:marRight w:val="0"/>
      <w:marTop w:val="0"/>
      <w:marBottom w:val="0"/>
      <w:divBdr>
        <w:top w:val="none" w:sz="0" w:space="0" w:color="auto"/>
        <w:left w:val="none" w:sz="0" w:space="0" w:color="auto"/>
        <w:bottom w:val="none" w:sz="0" w:space="0" w:color="auto"/>
        <w:right w:val="none" w:sz="0" w:space="0" w:color="auto"/>
      </w:divBdr>
    </w:div>
    <w:div w:id="833374195">
      <w:bodyDiv w:val="1"/>
      <w:marLeft w:val="0"/>
      <w:marRight w:val="0"/>
      <w:marTop w:val="0"/>
      <w:marBottom w:val="0"/>
      <w:divBdr>
        <w:top w:val="none" w:sz="0" w:space="0" w:color="auto"/>
        <w:left w:val="none" w:sz="0" w:space="0" w:color="auto"/>
        <w:bottom w:val="none" w:sz="0" w:space="0" w:color="auto"/>
        <w:right w:val="none" w:sz="0" w:space="0" w:color="auto"/>
      </w:divBdr>
    </w:div>
    <w:div w:id="835344910">
      <w:bodyDiv w:val="1"/>
      <w:marLeft w:val="0"/>
      <w:marRight w:val="0"/>
      <w:marTop w:val="0"/>
      <w:marBottom w:val="0"/>
      <w:divBdr>
        <w:top w:val="none" w:sz="0" w:space="0" w:color="auto"/>
        <w:left w:val="none" w:sz="0" w:space="0" w:color="auto"/>
        <w:bottom w:val="none" w:sz="0" w:space="0" w:color="auto"/>
        <w:right w:val="none" w:sz="0" w:space="0" w:color="auto"/>
      </w:divBdr>
    </w:div>
    <w:div w:id="835416944">
      <w:bodyDiv w:val="1"/>
      <w:marLeft w:val="0"/>
      <w:marRight w:val="0"/>
      <w:marTop w:val="0"/>
      <w:marBottom w:val="0"/>
      <w:divBdr>
        <w:top w:val="none" w:sz="0" w:space="0" w:color="auto"/>
        <w:left w:val="none" w:sz="0" w:space="0" w:color="auto"/>
        <w:bottom w:val="none" w:sz="0" w:space="0" w:color="auto"/>
        <w:right w:val="none" w:sz="0" w:space="0" w:color="auto"/>
      </w:divBdr>
    </w:div>
    <w:div w:id="847064208">
      <w:bodyDiv w:val="1"/>
      <w:marLeft w:val="0"/>
      <w:marRight w:val="0"/>
      <w:marTop w:val="0"/>
      <w:marBottom w:val="0"/>
      <w:divBdr>
        <w:top w:val="none" w:sz="0" w:space="0" w:color="auto"/>
        <w:left w:val="none" w:sz="0" w:space="0" w:color="auto"/>
        <w:bottom w:val="none" w:sz="0" w:space="0" w:color="auto"/>
        <w:right w:val="none" w:sz="0" w:space="0" w:color="auto"/>
      </w:divBdr>
    </w:div>
    <w:div w:id="849638871">
      <w:bodyDiv w:val="1"/>
      <w:marLeft w:val="0"/>
      <w:marRight w:val="0"/>
      <w:marTop w:val="0"/>
      <w:marBottom w:val="0"/>
      <w:divBdr>
        <w:top w:val="none" w:sz="0" w:space="0" w:color="auto"/>
        <w:left w:val="none" w:sz="0" w:space="0" w:color="auto"/>
        <w:bottom w:val="none" w:sz="0" w:space="0" w:color="auto"/>
        <w:right w:val="none" w:sz="0" w:space="0" w:color="auto"/>
      </w:divBdr>
    </w:div>
    <w:div w:id="853299452">
      <w:bodyDiv w:val="1"/>
      <w:marLeft w:val="0"/>
      <w:marRight w:val="0"/>
      <w:marTop w:val="0"/>
      <w:marBottom w:val="0"/>
      <w:divBdr>
        <w:top w:val="none" w:sz="0" w:space="0" w:color="auto"/>
        <w:left w:val="none" w:sz="0" w:space="0" w:color="auto"/>
        <w:bottom w:val="none" w:sz="0" w:space="0" w:color="auto"/>
        <w:right w:val="none" w:sz="0" w:space="0" w:color="auto"/>
      </w:divBdr>
    </w:div>
    <w:div w:id="857428116">
      <w:bodyDiv w:val="1"/>
      <w:marLeft w:val="0"/>
      <w:marRight w:val="0"/>
      <w:marTop w:val="0"/>
      <w:marBottom w:val="0"/>
      <w:divBdr>
        <w:top w:val="none" w:sz="0" w:space="0" w:color="auto"/>
        <w:left w:val="none" w:sz="0" w:space="0" w:color="auto"/>
        <w:bottom w:val="none" w:sz="0" w:space="0" w:color="auto"/>
        <w:right w:val="none" w:sz="0" w:space="0" w:color="auto"/>
      </w:divBdr>
    </w:div>
    <w:div w:id="858276351">
      <w:bodyDiv w:val="1"/>
      <w:marLeft w:val="0"/>
      <w:marRight w:val="0"/>
      <w:marTop w:val="0"/>
      <w:marBottom w:val="0"/>
      <w:divBdr>
        <w:top w:val="none" w:sz="0" w:space="0" w:color="auto"/>
        <w:left w:val="none" w:sz="0" w:space="0" w:color="auto"/>
        <w:bottom w:val="none" w:sz="0" w:space="0" w:color="auto"/>
        <w:right w:val="none" w:sz="0" w:space="0" w:color="auto"/>
      </w:divBdr>
    </w:div>
    <w:div w:id="860238114">
      <w:bodyDiv w:val="1"/>
      <w:marLeft w:val="0"/>
      <w:marRight w:val="0"/>
      <w:marTop w:val="0"/>
      <w:marBottom w:val="0"/>
      <w:divBdr>
        <w:top w:val="none" w:sz="0" w:space="0" w:color="auto"/>
        <w:left w:val="none" w:sz="0" w:space="0" w:color="auto"/>
        <w:bottom w:val="none" w:sz="0" w:space="0" w:color="auto"/>
        <w:right w:val="none" w:sz="0" w:space="0" w:color="auto"/>
      </w:divBdr>
    </w:div>
    <w:div w:id="863441255">
      <w:bodyDiv w:val="1"/>
      <w:marLeft w:val="0"/>
      <w:marRight w:val="0"/>
      <w:marTop w:val="0"/>
      <w:marBottom w:val="0"/>
      <w:divBdr>
        <w:top w:val="none" w:sz="0" w:space="0" w:color="auto"/>
        <w:left w:val="none" w:sz="0" w:space="0" w:color="auto"/>
        <w:bottom w:val="none" w:sz="0" w:space="0" w:color="auto"/>
        <w:right w:val="none" w:sz="0" w:space="0" w:color="auto"/>
      </w:divBdr>
    </w:div>
    <w:div w:id="876745518">
      <w:bodyDiv w:val="1"/>
      <w:marLeft w:val="0"/>
      <w:marRight w:val="0"/>
      <w:marTop w:val="0"/>
      <w:marBottom w:val="0"/>
      <w:divBdr>
        <w:top w:val="none" w:sz="0" w:space="0" w:color="auto"/>
        <w:left w:val="none" w:sz="0" w:space="0" w:color="auto"/>
        <w:bottom w:val="none" w:sz="0" w:space="0" w:color="auto"/>
        <w:right w:val="none" w:sz="0" w:space="0" w:color="auto"/>
      </w:divBdr>
    </w:div>
    <w:div w:id="896629954">
      <w:bodyDiv w:val="1"/>
      <w:marLeft w:val="0"/>
      <w:marRight w:val="0"/>
      <w:marTop w:val="0"/>
      <w:marBottom w:val="0"/>
      <w:divBdr>
        <w:top w:val="none" w:sz="0" w:space="0" w:color="auto"/>
        <w:left w:val="none" w:sz="0" w:space="0" w:color="auto"/>
        <w:bottom w:val="none" w:sz="0" w:space="0" w:color="auto"/>
        <w:right w:val="none" w:sz="0" w:space="0" w:color="auto"/>
      </w:divBdr>
    </w:div>
    <w:div w:id="920875116">
      <w:bodyDiv w:val="1"/>
      <w:marLeft w:val="0"/>
      <w:marRight w:val="0"/>
      <w:marTop w:val="0"/>
      <w:marBottom w:val="0"/>
      <w:divBdr>
        <w:top w:val="none" w:sz="0" w:space="0" w:color="auto"/>
        <w:left w:val="none" w:sz="0" w:space="0" w:color="auto"/>
        <w:bottom w:val="none" w:sz="0" w:space="0" w:color="auto"/>
        <w:right w:val="none" w:sz="0" w:space="0" w:color="auto"/>
      </w:divBdr>
    </w:div>
    <w:div w:id="921110121">
      <w:bodyDiv w:val="1"/>
      <w:marLeft w:val="0"/>
      <w:marRight w:val="0"/>
      <w:marTop w:val="0"/>
      <w:marBottom w:val="0"/>
      <w:divBdr>
        <w:top w:val="none" w:sz="0" w:space="0" w:color="auto"/>
        <w:left w:val="none" w:sz="0" w:space="0" w:color="auto"/>
        <w:bottom w:val="none" w:sz="0" w:space="0" w:color="auto"/>
        <w:right w:val="none" w:sz="0" w:space="0" w:color="auto"/>
      </w:divBdr>
    </w:div>
    <w:div w:id="929657747">
      <w:bodyDiv w:val="1"/>
      <w:marLeft w:val="0"/>
      <w:marRight w:val="0"/>
      <w:marTop w:val="0"/>
      <w:marBottom w:val="0"/>
      <w:divBdr>
        <w:top w:val="none" w:sz="0" w:space="0" w:color="auto"/>
        <w:left w:val="none" w:sz="0" w:space="0" w:color="auto"/>
        <w:bottom w:val="none" w:sz="0" w:space="0" w:color="auto"/>
        <w:right w:val="none" w:sz="0" w:space="0" w:color="auto"/>
      </w:divBdr>
    </w:div>
    <w:div w:id="940065056">
      <w:bodyDiv w:val="1"/>
      <w:marLeft w:val="0"/>
      <w:marRight w:val="0"/>
      <w:marTop w:val="0"/>
      <w:marBottom w:val="0"/>
      <w:divBdr>
        <w:top w:val="none" w:sz="0" w:space="0" w:color="auto"/>
        <w:left w:val="none" w:sz="0" w:space="0" w:color="auto"/>
        <w:bottom w:val="none" w:sz="0" w:space="0" w:color="auto"/>
        <w:right w:val="none" w:sz="0" w:space="0" w:color="auto"/>
      </w:divBdr>
    </w:div>
    <w:div w:id="946039442">
      <w:bodyDiv w:val="1"/>
      <w:marLeft w:val="0"/>
      <w:marRight w:val="0"/>
      <w:marTop w:val="0"/>
      <w:marBottom w:val="0"/>
      <w:divBdr>
        <w:top w:val="none" w:sz="0" w:space="0" w:color="auto"/>
        <w:left w:val="none" w:sz="0" w:space="0" w:color="auto"/>
        <w:bottom w:val="none" w:sz="0" w:space="0" w:color="auto"/>
        <w:right w:val="none" w:sz="0" w:space="0" w:color="auto"/>
      </w:divBdr>
    </w:div>
    <w:div w:id="951089940">
      <w:bodyDiv w:val="1"/>
      <w:marLeft w:val="0"/>
      <w:marRight w:val="0"/>
      <w:marTop w:val="0"/>
      <w:marBottom w:val="0"/>
      <w:divBdr>
        <w:top w:val="none" w:sz="0" w:space="0" w:color="auto"/>
        <w:left w:val="none" w:sz="0" w:space="0" w:color="auto"/>
        <w:bottom w:val="none" w:sz="0" w:space="0" w:color="auto"/>
        <w:right w:val="none" w:sz="0" w:space="0" w:color="auto"/>
      </w:divBdr>
    </w:div>
    <w:div w:id="953832869">
      <w:bodyDiv w:val="1"/>
      <w:marLeft w:val="0"/>
      <w:marRight w:val="0"/>
      <w:marTop w:val="0"/>
      <w:marBottom w:val="0"/>
      <w:divBdr>
        <w:top w:val="none" w:sz="0" w:space="0" w:color="auto"/>
        <w:left w:val="none" w:sz="0" w:space="0" w:color="auto"/>
        <w:bottom w:val="none" w:sz="0" w:space="0" w:color="auto"/>
        <w:right w:val="none" w:sz="0" w:space="0" w:color="auto"/>
      </w:divBdr>
    </w:div>
    <w:div w:id="958298864">
      <w:bodyDiv w:val="1"/>
      <w:marLeft w:val="0"/>
      <w:marRight w:val="0"/>
      <w:marTop w:val="0"/>
      <w:marBottom w:val="0"/>
      <w:divBdr>
        <w:top w:val="none" w:sz="0" w:space="0" w:color="auto"/>
        <w:left w:val="none" w:sz="0" w:space="0" w:color="auto"/>
        <w:bottom w:val="none" w:sz="0" w:space="0" w:color="auto"/>
        <w:right w:val="none" w:sz="0" w:space="0" w:color="auto"/>
      </w:divBdr>
    </w:div>
    <w:div w:id="958804039">
      <w:bodyDiv w:val="1"/>
      <w:marLeft w:val="0"/>
      <w:marRight w:val="0"/>
      <w:marTop w:val="0"/>
      <w:marBottom w:val="0"/>
      <w:divBdr>
        <w:top w:val="none" w:sz="0" w:space="0" w:color="auto"/>
        <w:left w:val="none" w:sz="0" w:space="0" w:color="auto"/>
        <w:bottom w:val="none" w:sz="0" w:space="0" w:color="auto"/>
        <w:right w:val="none" w:sz="0" w:space="0" w:color="auto"/>
      </w:divBdr>
    </w:div>
    <w:div w:id="964777939">
      <w:bodyDiv w:val="1"/>
      <w:marLeft w:val="0"/>
      <w:marRight w:val="0"/>
      <w:marTop w:val="0"/>
      <w:marBottom w:val="0"/>
      <w:divBdr>
        <w:top w:val="none" w:sz="0" w:space="0" w:color="auto"/>
        <w:left w:val="none" w:sz="0" w:space="0" w:color="auto"/>
        <w:bottom w:val="none" w:sz="0" w:space="0" w:color="auto"/>
        <w:right w:val="none" w:sz="0" w:space="0" w:color="auto"/>
      </w:divBdr>
    </w:div>
    <w:div w:id="971522035">
      <w:bodyDiv w:val="1"/>
      <w:marLeft w:val="0"/>
      <w:marRight w:val="0"/>
      <w:marTop w:val="0"/>
      <w:marBottom w:val="0"/>
      <w:divBdr>
        <w:top w:val="none" w:sz="0" w:space="0" w:color="auto"/>
        <w:left w:val="none" w:sz="0" w:space="0" w:color="auto"/>
        <w:bottom w:val="none" w:sz="0" w:space="0" w:color="auto"/>
        <w:right w:val="none" w:sz="0" w:space="0" w:color="auto"/>
      </w:divBdr>
    </w:div>
    <w:div w:id="972514747">
      <w:bodyDiv w:val="1"/>
      <w:marLeft w:val="0"/>
      <w:marRight w:val="0"/>
      <w:marTop w:val="0"/>
      <w:marBottom w:val="0"/>
      <w:divBdr>
        <w:top w:val="none" w:sz="0" w:space="0" w:color="auto"/>
        <w:left w:val="none" w:sz="0" w:space="0" w:color="auto"/>
        <w:bottom w:val="none" w:sz="0" w:space="0" w:color="auto"/>
        <w:right w:val="none" w:sz="0" w:space="0" w:color="auto"/>
      </w:divBdr>
    </w:div>
    <w:div w:id="975917636">
      <w:bodyDiv w:val="1"/>
      <w:marLeft w:val="0"/>
      <w:marRight w:val="0"/>
      <w:marTop w:val="0"/>
      <w:marBottom w:val="0"/>
      <w:divBdr>
        <w:top w:val="none" w:sz="0" w:space="0" w:color="auto"/>
        <w:left w:val="none" w:sz="0" w:space="0" w:color="auto"/>
        <w:bottom w:val="none" w:sz="0" w:space="0" w:color="auto"/>
        <w:right w:val="none" w:sz="0" w:space="0" w:color="auto"/>
      </w:divBdr>
    </w:div>
    <w:div w:id="980227333">
      <w:bodyDiv w:val="1"/>
      <w:marLeft w:val="0"/>
      <w:marRight w:val="0"/>
      <w:marTop w:val="0"/>
      <w:marBottom w:val="0"/>
      <w:divBdr>
        <w:top w:val="none" w:sz="0" w:space="0" w:color="auto"/>
        <w:left w:val="none" w:sz="0" w:space="0" w:color="auto"/>
        <w:bottom w:val="none" w:sz="0" w:space="0" w:color="auto"/>
        <w:right w:val="none" w:sz="0" w:space="0" w:color="auto"/>
      </w:divBdr>
    </w:div>
    <w:div w:id="981302890">
      <w:bodyDiv w:val="1"/>
      <w:marLeft w:val="0"/>
      <w:marRight w:val="0"/>
      <w:marTop w:val="0"/>
      <w:marBottom w:val="0"/>
      <w:divBdr>
        <w:top w:val="none" w:sz="0" w:space="0" w:color="auto"/>
        <w:left w:val="none" w:sz="0" w:space="0" w:color="auto"/>
        <w:bottom w:val="none" w:sz="0" w:space="0" w:color="auto"/>
        <w:right w:val="none" w:sz="0" w:space="0" w:color="auto"/>
      </w:divBdr>
    </w:div>
    <w:div w:id="985087302">
      <w:bodyDiv w:val="1"/>
      <w:marLeft w:val="0"/>
      <w:marRight w:val="0"/>
      <w:marTop w:val="0"/>
      <w:marBottom w:val="0"/>
      <w:divBdr>
        <w:top w:val="none" w:sz="0" w:space="0" w:color="auto"/>
        <w:left w:val="none" w:sz="0" w:space="0" w:color="auto"/>
        <w:bottom w:val="none" w:sz="0" w:space="0" w:color="auto"/>
        <w:right w:val="none" w:sz="0" w:space="0" w:color="auto"/>
      </w:divBdr>
    </w:div>
    <w:div w:id="988555555">
      <w:bodyDiv w:val="1"/>
      <w:marLeft w:val="0"/>
      <w:marRight w:val="0"/>
      <w:marTop w:val="0"/>
      <w:marBottom w:val="0"/>
      <w:divBdr>
        <w:top w:val="none" w:sz="0" w:space="0" w:color="auto"/>
        <w:left w:val="none" w:sz="0" w:space="0" w:color="auto"/>
        <w:bottom w:val="none" w:sz="0" w:space="0" w:color="auto"/>
        <w:right w:val="none" w:sz="0" w:space="0" w:color="auto"/>
      </w:divBdr>
    </w:div>
    <w:div w:id="999507603">
      <w:bodyDiv w:val="1"/>
      <w:marLeft w:val="0"/>
      <w:marRight w:val="0"/>
      <w:marTop w:val="0"/>
      <w:marBottom w:val="0"/>
      <w:divBdr>
        <w:top w:val="none" w:sz="0" w:space="0" w:color="auto"/>
        <w:left w:val="none" w:sz="0" w:space="0" w:color="auto"/>
        <w:bottom w:val="none" w:sz="0" w:space="0" w:color="auto"/>
        <w:right w:val="none" w:sz="0" w:space="0" w:color="auto"/>
      </w:divBdr>
    </w:div>
    <w:div w:id="999968665">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
    <w:div w:id="1010840486">
      <w:bodyDiv w:val="1"/>
      <w:marLeft w:val="0"/>
      <w:marRight w:val="0"/>
      <w:marTop w:val="0"/>
      <w:marBottom w:val="0"/>
      <w:divBdr>
        <w:top w:val="none" w:sz="0" w:space="0" w:color="auto"/>
        <w:left w:val="none" w:sz="0" w:space="0" w:color="auto"/>
        <w:bottom w:val="none" w:sz="0" w:space="0" w:color="auto"/>
        <w:right w:val="none" w:sz="0" w:space="0" w:color="auto"/>
      </w:divBdr>
    </w:div>
    <w:div w:id="1020006415">
      <w:bodyDiv w:val="1"/>
      <w:marLeft w:val="0"/>
      <w:marRight w:val="0"/>
      <w:marTop w:val="0"/>
      <w:marBottom w:val="0"/>
      <w:divBdr>
        <w:top w:val="none" w:sz="0" w:space="0" w:color="auto"/>
        <w:left w:val="none" w:sz="0" w:space="0" w:color="auto"/>
        <w:bottom w:val="none" w:sz="0" w:space="0" w:color="auto"/>
        <w:right w:val="none" w:sz="0" w:space="0" w:color="auto"/>
      </w:divBdr>
    </w:div>
    <w:div w:id="1020427304">
      <w:bodyDiv w:val="1"/>
      <w:marLeft w:val="0"/>
      <w:marRight w:val="0"/>
      <w:marTop w:val="0"/>
      <w:marBottom w:val="0"/>
      <w:divBdr>
        <w:top w:val="none" w:sz="0" w:space="0" w:color="auto"/>
        <w:left w:val="none" w:sz="0" w:space="0" w:color="auto"/>
        <w:bottom w:val="none" w:sz="0" w:space="0" w:color="auto"/>
        <w:right w:val="none" w:sz="0" w:space="0" w:color="auto"/>
      </w:divBdr>
    </w:div>
    <w:div w:id="1024987108">
      <w:bodyDiv w:val="1"/>
      <w:marLeft w:val="0"/>
      <w:marRight w:val="0"/>
      <w:marTop w:val="0"/>
      <w:marBottom w:val="0"/>
      <w:divBdr>
        <w:top w:val="none" w:sz="0" w:space="0" w:color="auto"/>
        <w:left w:val="none" w:sz="0" w:space="0" w:color="auto"/>
        <w:bottom w:val="none" w:sz="0" w:space="0" w:color="auto"/>
        <w:right w:val="none" w:sz="0" w:space="0" w:color="auto"/>
      </w:divBdr>
      <w:divsChild>
        <w:div w:id="696006017">
          <w:marLeft w:val="0"/>
          <w:marRight w:val="0"/>
          <w:marTop w:val="0"/>
          <w:marBottom w:val="0"/>
          <w:divBdr>
            <w:top w:val="none" w:sz="0" w:space="0" w:color="auto"/>
            <w:left w:val="none" w:sz="0" w:space="0" w:color="auto"/>
            <w:bottom w:val="none" w:sz="0" w:space="0" w:color="auto"/>
            <w:right w:val="none" w:sz="0" w:space="0" w:color="auto"/>
          </w:divBdr>
        </w:div>
      </w:divsChild>
    </w:div>
    <w:div w:id="1048845073">
      <w:bodyDiv w:val="1"/>
      <w:marLeft w:val="0"/>
      <w:marRight w:val="0"/>
      <w:marTop w:val="0"/>
      <w:marBottom w:val="0"/>
      <w:divBdr>
        <w:top w:val="none" w:sz="0" w:space="0" w:color="auto"/>
        <w:left w:val="none" w:sz="0" w:space="0" w:color="auto"/>
        <w:bottom w:val="none" w:sz="0" w:space="0" w:color="auto"/>
        <w:right w:val="none" w:sz="0" w:space="0" w:color="auto"/>
      </w:divBdr>
    </w:div>
    <w:div w:id="1050422585">
      <w:bodyDiv w:val="1"/>
      <w:marLeft w:val="0"/>
      <w:marRight w:val="0"/>
      <w:marTop w:val="0"/>
      <w:marBottom w:val="0"/>
      <w:divBdr>
        <w:top w:val="none" w:sz="0" w:space="0" w:color="auto"/>
        <w:left w:val="none" w:sz="0" w:space="0" w:color="auto"/>
        <w:bottom w:val="none" w:sz="0" w:space="0" w:color="auto"/>
        <w:right w:val="none" w:sz="0" w:space="0" w:color="auto"/>
      </w:divBdr>
    </w:div>
    <w:div w:id="1072849000">
      <w:bodyDiv w:val="1"/>
      <w:marLeft w:val="0"/>
      <w:marRight w:val="0"/>
      <w:marTop w:val="0"/>
      <w:marBottom w:val="0"/>
      <w:divBdr>
        <w:top w:val="none" w:sz="0" w:space="0" w:color="auto"/>
        <w:left w:val="none" w:sz="0" w:space="0" w:color="auto"/>
        <w:bottom w:val="none" w:sz="0" w:space="0" w:color="auto"/>
        <w:right w:val="none" w:sz="0" w:space="0" w:color="auto"/>
      </w:divBdr>
    </w:div>
    <w:div w:id="1082142613">
      <w:bodyDiv w:val="1"/>
      <w:marLeft w:val="0"/>
      <w:marRight w:val="0"/>
      <w:marTop w:val="0"/>
      <w:marBottom w:val="0"/>
      <w:divBdr>
        <w:top w:val="none" w:sz="0" w:space="0" w:color="auto"/>
        <w:left w:val="none" w:sz="0" w:space="0" w:color="auto"/>
        <w:bottom w:val="none" w:sz="0" w:space="0" w:color="auto"/>
        <w:right w:val="none" w:sz="0" w:space="0" w:color="auto"/>
      </w:divBdr>
    </w:div>
    <w:div w:id="1087574448">
      <w:bodyDiv w:val="1"/>
      <w:marLeft w:val="0"/>
      <w:marRight w:val="0"/>
      <w:marTop w:val="0"/>
      <w:marBottom w:val="0"/>
      <w:divBdr>
        <w:top w:val="none" w:sz="0" w:space="0" w:color="auto"/>
        <w:left w:val="none" w:sz="0" w:space="0" w:color="auto"/>
        <w:bottom w:val="none" w:sz="0" w:space="0" w:color="auto"/>
        <w:right w:val="none" w:sz="0" w:space="0" w:color="auto"/>
      </w:divBdr>
    </w:div>
    <w:div w:id="1088699746">
      <w:bodyDiv w:val="1"/>
      <w:marLeft w:val="0"/>
      <w:marRight w:val="0"/>
      <w:marTop w:val="0"/>
      <w:marBottom w:val="0"/>
      <w:divBdr>
        <w:top w:val="none" w:sz="0" w:space="0" w:color="auto"/>
        <w:left w:val="none" w:sz="0" w:space="0" w:color="auto"/>
        <w:bottom w:val="none" w:sz="0" w:space="0" w:color="auto"/>
        <w:right w:val="none" w:sz="0" w:space="0" w:color="auto"/>
      </w:divBdr>
    </w:div>
    <w:div w:id="1093820424">
      <w:bodyDiv w:val="1"/>
      <w:marLeft w:val="0"/>
      <w:marRight w:val="0"/>
      <w:marTop w:val="0"/>
      <w:marBottom w:val="0"/>
      <w:divBdr>
        <w:top w:val="none" w:sz="0" w:space="0" w:color="auto"/>
        <w:left w:val="none" w:sz="0" w:space="0" w:color="auto"/>
        <w:bottom w:val="none" w:sz="0" w:space="0" w:color="auto"/>
        <w:right w:val="none" w:sz="0" w:space="0" w:color="auto"/>
      </w:divBdr>
      <w:divsChild>
        <w:div w:id="1775661860">
          <w:marLeft w:val="0"/>
          <w:marRight w:val="0"/>
          <w:marTop w:val="0"/>
          <w:marBottom w:val="0"/>
          <w:divBdr>
            <w:top w:val="none" w:sz="0" w:space="0" w:color="auto"/>
            <w:left w:val="none" w:sz="0" w:space="0" w:color="auto"/>
            <w:bottom w:val="none" w:sz="0" w:space="0" w:color="auto"/>
            <w:right w:val="none" w:sz="0" w:space="0" w:color="auto"/>
          </w:divBdr>
        </w:div>
        <w:div w:id="1049917617">
          <w:marLeft w:val="0"/>
          <w:marRight w:val="0"/>
          <w:marTop w:val="0"/>
          <w:marBottom w:val="0"/>
          <w:divBdr>
            <w:top w:val="none" w:sz="0" w:space="0" w:color="auto"/>
            <w:left w:val="none" w:sz="0" w:space="0" w:color="auto"/>
            <w:bottom w:val="none" w:sz="0" w:space="0" w:color="auto"/>
            <w:right w:val="none" w:sz="0" w:space="0" w:color="auto"/>
          </w:divBdr>
          <w:divsChild>
            <w:div w:id="105734609">
              <w:marLeft w:val="0"/>
              <w:marRight w:val="0"/>
              <w:marTop w:val="0"/>
              <w:marBottom w:val="0"/>
              <w:divBdr>
                <w:top w:val="none" w:sz="0" w:space="0" w:color="auto"/>
                <w:left w:val="none" w:sz="0" w:space="0" w:color="auto"/>
                <w:bottom w:val="none" w:sz="0" w:space="0" w:color="auto"/>
                <w:right w:val="none" w:sz="0" w:space="0" w:color="auto"/>
              </w:divBdr>
              <w:divsChild>
                <w:div w:id="1369142520">
                  <w:marLeft w:val="0"/>
                  <w:marRight w:val="0"/>
                  <w:marTop w:val="0"/>
                  <w:marBottom w:val="0"/>
                  <w:divBdr>
                    <w:top w:val="none" w:sz="0" w:space="0" w:color="auto"/>
                    <w:left w:val="none" w:sz="0" w:space="0" w:color="auto"/>
                    <w:bottom w:val="none" w:sz="0" w:space="0" w:color="auto"/>
                    <w:right w:val="none" w:sz="0" w:space="0" w:color="auto"/>
                  </w:divBdr>
                </w:div>
                <w:div w:id="158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7709">
      <w:bodyDiv w:val="1"/>
      <w:marLeft w:val="0"/>
      <w:marRight w:val="0"/>
      <w:marTop w:val="0"/>
      <w:marBottom w:val="0"/>
      <w:divBdr>
        <w:top w:val="none" w:sz="0" w:space="0" w:color="auto"/>
        <w:left w:val="none" w:sz="0" w:space="0" w:color="auto"/>
        <w:bottom w:val="none" w:sz="0" w:space="0" w:color="auto"/>
        <w:right w:val="none" w:sz="0" w:space="0" w:color="auto"/>
      </w:divBdr>
      <w:divsChild>
        <w:div w:id="472600029">
          <w:marLeft w:val="0"/>
          <w:marRight w:val="0"/>
          <w:marTop w:val="0"/>
          <w:marBottom w:val="0"/>
          <w:divBdr>
            <w:top w:val="none" w:sz="0" w:space="0" w:color="auto"/>
            <w:left w:val="none" w:sz="0" w:space="0" w:color="auto"/>
            <w:bottom w:val="none" w:sz="0" w:space="0" w:color="auto"/>
            <w:right w:val="none" w:sz="0" w:space="0" w:color="auto"/>
          </w:divBdr>
        </w:div>
      </w:divsChild>
    </w:div>
    <w:div w:id="1104376572">
      <w:bodyDiv w:val="1"/>
      <w:marLeft w:val="0"/>
      <w:marRight w:val="0"/>
      <w:marTop w:val="0"/>
      <w:marBottom w:val="0"/>
      <w:divBdr>
        <w:top w:val="none" w:sz="0" w:space="0" w:color="auto"/>
        <w:left w:val="none" w:sz="0" w:space="0" w:color="auto"/>
        <w:bottom w:val="none" w:sz="0" w:space="0" w:color="auto"/>
        <w:right w:val="none" w:sz="0" w:space="0" w:color="auto"/>
      </w:divBdr>
    </w:div>
    <w:div w:id="1114249913">
      <w:bodyDiv w:val="1"/>
      <w:marLeft w:val="0"/>
      <w:marRight w:val="0"/>
      <w:marTop w:val="0"/>
      <w:marBottom w:val="0"/>
      <w:divBdr>
        <w:top w:val="none" w:sz="0" w:space="0" w:color="auto"/>
        <w:left w:val="none" w:sz="0" w:space="0" w:color="auto"/>
        <w:bottom w:val="none" w:sz="0" w:space="0" w:color="auto"/>
        <w:right w:val="none" w:sz="0" w:space="0" w:color="auto"/>
      </w:divBdr>
    </w:div>
    <w:div w:id="1115978163">
      <w:bodyDiv w:val="1"/>
      <w:marLeft w:val="0"/>
      <w:marRight w:val="0"/>
      <w:marTop w:val="0"/>
      <w:marBottom w:val="0"/>
      <w:divBdr>
        <w:top w:val="none" w:sz="0" w:space="0" w:color="auto"/>
        <w:left w:val="none" w:sz="0" w:space="0" w:color="auto"/>
        <w:bottom w:val="none" w:sz="0" w:space="0" w:color="auto"/>
        <w:right w:val="none" w:sz="0" w:space="0" w:color="auto"/>
      </w:divBdr>
    </w:div>
    <w:div w:id="1138260284">
      <w:bodyDiv w:val="1"/>
      <w:marLeft w:val="0"/>
      <w:marRight w:val="0"/>
      <w:marTop w:val="0"/>
      <w:marBottom w:val="0"/>
      <w:divBdr>
        <w:top w:val="none" w:sz="0" w:space="0" w:color="auto"/>
        <w:left w:val="none" w:sz="0" w:space="0" w:color="auto"/>
        <w:bottom w:val="none" w:sz="0" w:space="0" w:color="auto"/>
        <w:right w:val="none" w:sz="0" w:space="0" w:color="auto"/>
      </w:divBdr>
    </w:div>
    <w:div w:id="1143812527">
      <w:bodyDiv w:val="1"/>
      <w:marLeft w:val="0"/>
      <w:marRight w:val="0"/>
      <w:marTop w:val="0"/>
      <w:marBottom w:val="0"/>
      <w:divBdr>
        <w:top w:val="none" w:sz="0" w:space="0" w:color="auto"/>
        <w:left w:val="none" w:sz="0" w:space="0" w:color="auto"/>
        <w:bottom w:val="none" w:sz="0" w:space="0" w:color="auto"/>
        <w:right w:val="none" w:sz="0" w:space="0" w:color="auto"/>
      </w:divBdr>
    </w:div>
    <w:div w:id="1152527399">
      <w:bodyDiv w:val="1"/>
      <w:marLeft w:val="0"/>
      <w:marRight w:val="0"/>
      <w:marTop w:val="0"/>
      <w:marBottom w:val="0"/>
      <w:divBdr>
        <w:top w:val="none" w:sz="0" w:space="0" w:color="auto"/>
        <w:left w:val="none" w:sz="0" w:space="0" w:color="auto"/>
        <w:bottom w:val="none" w:sz="0" w:space="0" w:color="auto"/>
        <w:right w:val="none" w:sz="0" w:space="0" w:color="auto"/>
      </w:divBdr>
    </w:div>
    <w:div w:id="1152909577">
      <w:bodyDiv w:val="1"/>
      <w:marLeft w:val="0"/>
      <w:marRight w:val="0"/>
      <w:marTop w:val="0"/>
      <w:marBottom w:val="0"/>
      <w:divBdr>
        <w:top w:val="none" w:sz="0" w:space="0" w:color="auto"/>
        <w:left w:val="none" w:sz="0" w:space="0" w:color="auto"/>
        <w:bottom w:val="none" w:sz="0" w:space="0" w:color="auto"/>
        <w:right w:val="none" w:sz="0" w:space="0" w:color="auto"/>
      </w:divBdr>
    </w:div>
    <w:div w:id="1168866967">
      <w:bodyDiv w:val="1"/>
      <w:marLeft w:val="0"/>
      <w:marRight w:val="0"/>
      <w:marTop w:val="0"/>
      <w:marBottom w:val="0"/>
      <w:divBdr>
        <w:top w:val="none" w:sz="0" w:space="0" w:color="auto"/>
        <w:left w:val="none" w:sz="0" w:space="0" w:color="auto"/>
        <w:bottom w:val="none" w:sz="0" w:space="0" w:color="auto"/>
        <w:right w:val="none" w:sz="0" w:space="0" w:color="auto"/>
      </w:divBdr>
    </w:div>
    <w:div w:id="1171607362">
      <w:bodyDiv w:val="1"/>
      <w:marLeft w:val="0"/>
      <w:marRight w:val="0"/>
      <w:marTop w:val="0"/>
      <w:marBottom w:val="0"/>
      <w:divBdr>
        <w:top w:val="none" w:sz="0" w:space="0" w:color="auto"/>
        <w:left w:val="none" w:sz="0" w:space="0" w:color="auto"/>
        <w:bottom w:val="none" w:sz="0" w:space="0" w:color="auto"/>
        <w:right w:val="none" w:sz="0" w:space="0" w:color="auto"/>
      </w:divBdr>
    </w:div>
    <w:div w:id="1180703794">
      <w:bodyDiv w:val="1"/>
      <w:marLeft w:val="0"/>
      <w:marRight w:val="0"/>
      <w:marTop w:val="0"/>
      <w:marBottom w:val="0"/>
      <w:divBdr>
        <w:top w:val="none" w:sz="0" w:space="0" w:color="auto"/>
        <w:left w:val="none" w:sz="0" w:space="0" w:color="auto"/>
        <w:bottom w:val="none" w:sz="0" w:space="0" w:color="auto"/>
        <w:right w:val="none" w:sz="0" w:space="0" w:color="auto"/>
      </w:divBdr>
    </w:div>
    <w:div w:id="1182208738">
      <w:bodyDiv w:val="1"/>
      <w:marLeft w:val="0"/>
      <w:marRight w:val="0"/>
      <w:marTop w:val="0"/>
      <w:marBottom w:val="0"/>
      <w:divBdr>
        <w:top w:val="none" w:sz="0" w:space="0" w:color="auto"/>
        <w:left w:val="none" w:sz="0" w:space="0" w:color="auto"/>
        <w:bottom w:val="none" w:sz="0" w:space="0" w:color="auto"/>
        <w:right w:val="none" w:sz="0" w:space="0" w:color="auto"/>
      </w:divBdr>
    </w:div>
    <w:div w:id="1187981272">
      <w:bodyDiv w:val="1"/>
      <w:marLeft w:val="0"/>
      <w:marRight w:val="0"/>
      <w:marTop w:val="0"/>
      <w:marBottom w:val="0"/>
      <w:divBdr>
        <w:top w:val="none" w:sz="0" w:space="0" w:color="auto"/>
        <w:left w:val="none" w:sz="0" w:space="0" w:color="auto"/>
        <w:bottom w:val="none" w:sz="0" w:space="0" w:color="auto"/>
        <w:right w:val="none" w:sz="0" w:space="0" w:color="auto"/>
      </w:divBdr>
    </w:div>
    <w:div w:id="1196770597">
      <w:bodyDiv w:val="1"/>
      <w:marLeft w:val="0"/>
      <w:marRight w:val="0"/>
      <w:marTop w:val="0"/>
      <w:marBottom w:val="0"/>
      <w:divBdr>
        <w:top w:val="none" w:sz="0" w:space="0" w:color="auto"/>
        <w:left w:val="none" w:sz="0" w:space="0" w:color="auto"/>
        <w:bottom w:val="none" w:sz="0" w:space="0" w:color="auto"/>
        <w:right w:val="none" w:sz="0" w:space="0" w:color="auto"/>
      </w:divBdr>
    </w:div>
    <w:div w:id="1207520637">
      <w:bodyDiv w:val="1"/>
      <w:marLeft w:val="0"/>
      <w:marRight w:val="0"/>
      <w:marTop w:val="0"/>
      <w:marBottom w:val="0"/>
      <w:divBdr>
        <w:top w:val="none" w:sz="0" w:space="0" w:color="auto"/>
        <w:left w:val="none" w:sz="0" w:space="0" w:color="auto"/>
        <w:bottom w:val="none" w:sz="0" w:space="0" w:color="auto"/>
        <w:right w:val="none" w:sz="0" w:space="0" w:color="auto"/>
      </w:divBdr>
    </w:div>
    <w:div w:id="1223442181">
      <w:bodyDiv w:val="1"/>
      <w:marLeft w:val="0"/>
      <w:marRight w:val="0"/>
      <w:marTop w:val="0"/>
      <w:marBottom w:val="0"/>
      <w:divBdr>
        <w:top w:val="none" w:sz="0" w:space="0" w:color="auto"/>
        <w:left w:val="none" w:sz="0" w:space="0" w:color="auto"/>
        <w:bottom w:val="none" w:sz="0" w:space="0" w:color="auto"/>
        <w:right w:val="none" w:sz="0" w:space="0" w:color="auto"/>
      </w:divBdr>
    </w:div>
    <w:div w:id="1224678915">
      <w:bodyDiv w:val="1"/>
      <w:marLeft w:val="0"/>
      <w:marRight w:val="0"/>
      <w:marTop w:val="0"/>
      <w:marBottom w:val="0"/>
      <w:divBdr>
        <w:top w:val="none" w:sz="0" w:space="0" w:color="auto"/>
        <w:left w:val="none" w:sz="0" w:space="0" w:color="auto"/>
        <w:bottom w:val="none" w:sz="0" w:space="0" w:color="auto"/>
        <w:right w:val="none" w:sz="0" w:space="0" w:color="auto"/>
      </w:divBdr>
    </w:div>
    <w:div w:id="1230579446">
      <w:bodyDiv w:val="1"/>
      <w:marLeft w:val="0"/>
      <w:marRight w:val="0"/>
      <w:marTop w:val="0"/>
      <w:marBottom w:val="0"/>
      <w:divBdr>
        <w:top w:val="none" w:sz="0" w:space="0" w:color="auto"/>
        <w:left w:val="none" w:sz="0" w:space="0" w:color="auto"/>
        <w:bottom w:val="none" w:sz="0" w:space="0" w:color="auto"/>
        <w:right w:val="none" w:sz="0" w:space="0" w:color="auto"/>
      </w:divBdr>
    </w:div>
    <w:div w:id="1238586757">
      <w:bodyDiv w:val="1"/>
      <w:marLeft w:val="0"/>
      <w:marRight w:val="0"/>
      <w:marTop w:val="0"/>
      <w:marBottom w:val="0"/>
      <w:divBdr>
        <w:top w:val="none" w:sz="0" w:space="0" w:color="auto"/>
        <w:left w:val="none" w:sz="0" w:space="0" w:color="auto"/>
        <w:bottom w:val="none" w:sz="0" w:space="0" w:color="auto"/>
        <w:right w:val="none" w:sz="0" w:space="0" w:color="auto"/>
      </w:divBdr>
    </w:div>
    <w:div w:id="1256787707">
      <w:bodyDiv w:val="1"/>
      <w:marLeft w:val="0"/>
      <w:marRight w:val="0"/>
      <w:marTop w:val="0"/>
      <w:marBottom w:val="0"/>
      <w:divBdr>
        <w:top w:val="none" w:sz="0" w:space="0" w:color="auto"/>
        <w:left w:val="none" w:sz="0" w:space="0" w:color="auto"/>
        <w:bottom w:val="none" w:sz="0" w:space="0" w:color="auto"/>
        <w:right w:val="none" w:sz="0" w:space="0" w:color="auto"/>
      </w:divBdr>
    </w:div>
    <w:div w:id="1262184774">
      <w:bodyDiv w:val="1"/>
      <w:marLeft w:val="0"/>
      <w:marRight w:val="0"/>
      <w:marTop w:val="0"/>
      <w:marBottom w:val="0"/>
      <w:divBdr>
        <w:top w:val="none" w:sz="0" w:space="0" w:color="auto"/>
        <w:left w:val="none" w:sz="0" w:space="0" w:color="auto"/>
        <w:bottom w:val="none" w:sz="0" w:space="0" w:color="auto"/>
        <w:right w:val="none" w:sz="0" w:space="0" w:color="auto"/>
      </w:divBdr>
    </w:div>
    <w:div w:id="1267156607">
      <w:bodyDiv w:val="1"/>
      <w:marLeft w:val="0"/>
      <w:marRight w:val="0"/>
      <w:marTop w:val="0"/>
      <w:marBottom w:val="0"/>
      <w:divBdr>
        <w:top w:val="none" w:sz="0" w:space="0" w:color="auto"/>
        <w:left w:val="none" w:sz="0" w:space="0" w:color="auto"/>
        <w:bottom w:val="none" w:sz="0" w:space="0" w:color="auto"/>
        <w:right w:val="none" w:sz="0" w:space="0" w:color="auto"/>
      </w:divBdr>
    </w:div>
    <w:div w:id="1276137987">
      <w:bodyDiv w:val="1"/>
      <w:marLeft w:val="0"/>
      <w:marRight w:val="0"/>
      <w:marTop w:val="0"/>
      <w:marBottom w:val="0"/>
      <w:divBdr>
        <w:top w:val="none" w:sz="0" w:space="0" w:color="auto"/>
        <w:left w:val="none" w:sz="0" w:space="0" w:color="auto"/>
        <w:bottom w:val="none" w:sz="0" w:space="0" w:color="auto"/>
        <w:right w:val="none" w:sz="0" w:space="0" w:color="auto"/>
      </w:divBdr>
    </w:div>
    <w:div w:id="1281062505">
      <w:bodyDiv w:val="1"/>
      <w:marLeft w:val="0"/>
      <w:marRight w:val="0"/>
      <w:marTop w:val="0"/>
      <w:marBottom w:val="0"/>
      <w:divBdr>
        <w:top w:val="none" w:sz="0" w:space="0" w:color="auto"/>
        <w:left w:val="none" w:sz="0" w:space="0" w:color="auto"/>
        <w:bottom w:val="none" w:sz="0" w:space="0" w:color="auto"/>
        <w:right w:val="none" w:sz="0" w:space="0" w:color="auto"/>
      </w:divBdr>
      <w:divsChild>
        <w:div w:id="535047190">
          <w:marLeft w:val="0"/>
          <w:marRight w:val="0"/>
          <w:marTop w:val="0"/>
          <w:marBottom w:val="0"/>
          <w:divBdr>
            <w:top w:val="none" w:sz="0" w:space="0" w:color="auto"/>
            <w:left w:val="none" w:sz="0" w:space="0" w:color="auto"/>
            <w:bottom w:val="none" w:sz="0" w:space="0" w:color="auto"/>
            <w:right w:val="none" w:sz="0" w:space="0" w:color="auto"/>
          </w:divBdr>
        </w:div>
      </w:divsChild>
    </w:div>
    <w:div w:id="1285231778">
      <w:bodyDiv w:val="1"/>
      <w:marLeft w:val="0"/>
      <w:marRight w:val="0"/>
      <w:marTop w:val="0"/>
      <w:marBottom w:val="0"/>
      <w:divBdr>
        <w:top w:val="none" w:sz="0" w:space="0" w:color="auto"/>
        <w:left w:val="none" w:sz="0" w:space="0" w:color="auto"/>
        <w:bottom w:val="none" w:sz="0" w:space="0" w:color="auto"/>
        <w:right w:val="none" w:sz="0" w:space="0" w:color="auto"/>
      </w:divBdr>
    </w:div>
    <w:div w:id="1294213828">
      <w:bodyDiv w:val="1"/>
      <w:marLeft w:val="0"/>
      <w:marRight w:val="0"/>
      <w:marTop w:val="0"/>
      <w:marBottom w:val="0"/>
      <w:divBdr>
        <w:top w:val="none" w:sz="0" w:space="0" w:color="auto"/>
        <w:left w:val="none" w:sz="0" w:space="0" w:color="auto"/>
        <w:bottom w:val="none" w:sz="0" w:space="0" w:color="auto"/>
        <w:right w:val="none" w:sz="0" w:space="0" w:color="auto"/>
      </w:divBdr>
      <w:divsChild>
        <w:div w:id="9643266">
          <w:marLeft w:val="0"/>
          <w:marRight w:val="0"/>
          <w:marTop w:val="0"/>
          <w:marBottom w:val="0"/>
          <w:divBdr>
            <w:top w:val="none" w:sz="0" w:space="0" w:color="auto"/>
            <w:left w:val="none" w:sz="0" w:space="0" w:color="auto"/>
            <w:bottom w:val="none" w:sz="0" w:space="0" w:color="auto"/>
            <w:right w:val="none" w:sz="0" w:space="0" w:color="auto"/>
          </w:divBdr>
        </w:div>
      </w:divsChild>
    </w:div>
    <w:div w:id="1295792177">
      <w:bodyDiv w:val="1"/>
      <w:marLeft w:val="0"/>
      <w:marRight w:val="0"/>
      <w:marTop w:val="0"/>
      <w:marBottom w:val="0"/>
      <w:divBdr>
        <w:top w:val="none" w:sz="0" w:space="0" w:color="auto"/>
        <w:left w:val="none" w:sz="0" w:space="0" w:color="auto"/>
        <w:bottom w:val="none" w:sz="0" w:space="0" w:color="auto"/>
        <w:right w:val="none" w:sz="0" w:space="0" w:color="auto"/>
      </w:divBdr>
    </w:div>
    <w:div w:id="1318220737">
      <w:bodyDiv w:val="1"/>
      <w:marLeft w:val="0"/>
      <w:marRight w:val="0"/>
      <w:marTop w:val="0"/>
      <w:marBottom w:val="0"/>
      <w:divBdr>
        <w:top w:val="none" w:sz="0" w:space="0" w:color="auto"/>
        <w:left w:val="none" w:sz="0" w:space="0" w:color="auto"/>
        <w:bottom w:val="none" w:sz="0" w:space="0" w:color="auto"/>
        <w:right w:val="none" w:sz="0" w:space="0" w:color="auto"/>
      </w:divBdr>
    </w:div>
    <w:div w:id="1324701452">
      <w:bodyDiv w:val="1"/>
      <w:marLeft w:val="0"/>
      <w:marRight w:val="0"/>
      <w:marTop w:val="0"/>
      <w:marBottom w:val="0"/>
      <w:divBdr>
        <w:top w:val="none" w:sz="0" w:space="0" w:color="auto"/>
        <w:left w:val="none" w:sz="0" w:space="0" w:color="auto"/>
        <w:bottom w:val="none" w:sz="0" w:space="0" w:color="auto"/>
        <w:right w:val="none" w:sz="0" w:space="0" w:color="auto"/>
      </w:divBdr>
    </w:div>
    <w:div w:id="1327514620">
      <w:bodyDiv w:val="1"/>
      <w:marLeft w:val="0"/>
      <w:marRight w:val="0"/>
      <w:marTop w:val="0"/>
      <w:marBottom w:val="0"/>
      <w:divBdr>
        <w:top w:val="none" w:sz="0" w:space="0" w:color="auto"/>
        <w:left w:val="none" w:sz="0" w:space="0" w:color="auto"/>
        <w:bottom w:val="none" w:sz="0" w:space="0" w:color="auto"/>
        <w:right w:val="none" w:sz="0" w:space="0" w:color="auto"/>
      </w:divBdr>
    </w:div>
    <w:div w:id="1331181816">
      <w:bodyDiv w:val="1"/>
      <w:marLeft w:val="0"/>
      <w:marRight w:val="0"/>
      <w:marTop w:val="0"/>
      <w:marBottom w:val="0"/>
      <w:divBdr>
        <w:top w:val="none" w:sz="0" w:space="0" w:color="auto"/>
        <w:left w:val="none" w:sz="0" w:space="0" w:color="auto"/>
        <w:bottom w:val="none" w:sz="0" w:space="0" w:color="auto"/>
        <w:right w:val="none" w:sz="0" w:space="0" w:color="auto"/>
      </w:divBdr>
    </w:div>
    <w:div w:id="1333676848">
      <w:bodyDiv w:val="1"/>
      <w:marLeft w:val="0"/>
      <w:marRight w:val="0"/>
      <w:marTop w:val="0"/>
      <w:marBottom w:val="0"/>
      <w:divBdr>
        <w:top w:val="none" w:sz="0" w:space="0" w:color="auto"/>
        <w:left w:val="none" w:sz="0" w:space="0" w:color="auto"/>
        <w:bottom w:val="none" w:sz="0" w:space="0" w:color="auto"/>
        <w:right w:val="none" w:sz="0" w:space="0" w:color="auto"/>
      </w:divBdr>
    </w:div>
    <w:div w:id="1346444318">
      <w:bodyDiv w:val="1"/>
      <w:marLeft w:val="0"/>
      <w:marRight w:val="0"/>
      <w:marTop w:val="0"/>
      <w:marBottom w:val="0"/>
      <w:divBdr>
        <w:top w:val="none" w:sz="0" w:space="0" w:color="auto"/>
        <w:left w:val="none" w:sz="0" w:space="0" w:color="auto"/>
        <w:bottom w:val="none" w:sz="0" w:space="0" w:color="auto"/>
        <w:right w:val="none" w:sz="0" w:space="0" w:color="auto"/>
      </w:divBdr>
    </w:div>
    <w:div w:id="1347365831">
      <w:bodyDiv w:val="1"/>
      <w:marLeft w:val="0"/>
      <w:marRight w:val="0"/>
      <w:marTop w:val="0"/>
      <w:marBottom w:val="0"/>
      <w:divBdr>
        <w:top w:val="none" w:sz="0" w:space="0" w:color="auto"/>
        <w:left w:val="none" w:sz="0" w:space="0" w:color="auto"/>
        <w:bottom w:val="none" w:sz="0" w:space="0" w:color="auto"/>
        <w:right w:val="none" w:sz="0" w:space="0" w:color="auto"/>
      </w:divBdr>
    </w:div>
    <w:div w:id="1351377282">
      <w:bodyDiv w:val="1"/>
      <w:marLeft w:val="0"/>
      <w:marRight w:val="0"/>
      <w:marTop w:val="0"/>
      <w:marBottom w:val="0"/>
      <w:divBdr>
        <w:top w:val="none" w:sz="0" w:space="0" w:color="auto"/>
        <w:left w:val="none" w:sz="0" w:space="0" w:color="auto"/>
        <w:bottom w:val="none" w:sz="0" w:space="0" w:color="auto"/>
        <w:right w:val="none" w:sz="0" w:space="0" w:color="auto"/>
      </w:divBdr>
    </w:div>
    <w:div w:id="1352951897">
      <w:bodyDiv w:val="1"/>
      <w:marLeft w:val="0"/>
      <w:marRight w:val="0"/>
      <w:marTop w:val="0"/>
      <w:marBottom w:val="0"/>
      <w:divBdr>
        <w:top w:val="none" w:sz="0" w:space="0" w:color="auto"/>
        <w:left w:val="none" w:sz="0" w:space="0" w:color="auto"/>
        <w:bottom w:val="none" w:sz="0" w:space="0" w:color="auto"/>
        <w:right w:val="none" w:sz="0" w:space="0" w:color="auto"/>
      </w:divBdr>
    </w:div>
    <w:div w:id="1366907195">
      <w:bodyDiv w:val="1"/>
      <w:marLeft w:val="0"/>
      <w:marRight w:val="0"/>
      <w:marTop w:val="0"/>
      <w:marBottom w:val="0"/>
      <w:divBdr>
        <w:top w:val="none" w:sz="0" w:space="0" w:color="auto"/>
        <w:left w:val="none" w:sz="0" w:space="0" w:color="auto"/>
        <w:bottom w:val="none" w:sz="0" w:space="0" w:color="auto"/>
        <w:right w:val="none" w:sz="0" w:space="0" w:color="auto"/>
      </w:divBdr>
    </w:div>
    <w:div w:id="1367439960">
      <w:bodyDiv w:val="1"/>
      <w:marLeft w:val="0"/>
      <w:marRight w:val="0"/>
      <w:marTop w:val="0"/>
      <w:marBottom w:val="0"/>
      <w:divBdr>
        <w:top w:val="none" w:sz="0" w:space="0" w:color="auto"/>
        <w:left w:val="none" w:sz="0" w:space="0" w:color="auto"/>
        <w:bottom w:val="none" w:sz="0" w:space="0" w:color="auto"/>
        <w:right w:val="none" w:sz="0" w:space="0" w:color="auto"/>
      </w:divBdr>
    </w:div>
    <w:div w:id="1373001494">
      <w:bodyDiv w:val="1"/>
      <w:marLeft w:val="0"/>
      <w:marRight w:val="0"/>
      <w:marTop w:val="0"/>
      <w:marBottom w:val="0"/>
      <w:divBdr>
        <w:top w:val="none" w:sz="0" w:space="0" w:color="auto"/>
        <w:left w:val="none" w:sz="0" w:space="0" w:color="auto"/>
        <w:bottom w:val="none" w:sz="0" w:space="0" w:color="auto"/>
        <w:right w:val="none" w:sz="0" w:space="0" w:color="auto"/>
      </w:divBdr>
      <w:divsChild>
        <w:div w:id="141655671">
          <w:marLeft w:val="0"/>
          <w:marRight w:val="0"/>
          <w:marTop w:val="0"/>
          <w:marBottom w:val="0"/>
          <w:divBdr>
            <w:top w:val="none" w:sz="0" w:space="0" w:color="auto"/>
            <w:left w:val="none" w:sz="0" w:space="0" w:color="auto"/>
            <w:bottom w:val="none" w:sz="0" w:space="0" w:color="auto"/>
            <w:right w:val="none" w:sz="0" w:space="0" w:color="auto"/>
          </w:divBdr>
        </w:div>
      </w:divsChild>
    </w:div>
    <w:div w:id="1374884588">
      <w:bodyDiv w:val="1"/>
      <w:marLeft w:val="0"/>
      <w:marRight w:val="0"/>
      <w:marTop w:val="0"/>
      <w:marBottom w:val="0"/>
      <w:divBdr>
        <w:top w:val="none" w:sz="0" w:space="0" w:color="auto"/>
        <w:left w:val="none" w:sz="0" w:space="0" w:color="auto"/>
        <w:bottom w:val="none" w:sz="0" w:space="0" w:color="auto"/>
        <w:right w:val="none" w:sz="0" w:space="0" w:color="auto"/>
      </w:divBdr>
    </w:div>
    <w:div w:id="1376857482">
      <w:bodyDiv w:val="1"/>
      <w:marLeft w:val="0"/>
      <w:marRight w:val="0"/>
      <w:marTop w:val="0"/>
      <w:marBottom w:val="0"/>
      <w:divBdr>
        <w:top w:val="none" w:sz="0" w:space="0" w:color="auto"/>
        <w:left w:val="none" w:sz="0" w:space="0" w:color="auto"/>
        <w:bottom w:val="none" w:sz="0" w:space="0" w:color="auto"/>
        <w:right w:val="none" w:sz="0" w:space="0" w:color="auto"/>
      </w:divBdr>
    </w:div>
    <w:div w:id="1395008611">
      <w:bodyDiv w:val="1"/>
      <w:marLeft w:val="0"/>
      <w:marRight w:val="0"/>
      <w:marTop w:val="0"/>
      <w:marBottom w:val="0"/>
      <w:divBdr>
        <w:top w:val="none" w:sz="0" w:space="0" w:color="auto"/>
        <w:left w:val="none" w:sz="0" w:space="0" w:color="auto"/>
        <w:bottom w:val="none" w:sz="0" w:space="0" w:color="auto"/>
        <w:right w:val="none" w:sz="0" w:space="0" w:color="auto"/>
      </w:divBdr>
    </w:div>
    <w:div w:id="1397049287">
      <w:bodyDiv w:val="1"/>
      <w:marLeft w:val="0"/>
      <w:marRight w:val="0"/>
      <w:marTop w:val="0"/>
      <w:marBottom w:val="0"/>
      <w:divBdr>
        <w:top w:val="none" w:sz="0" w:space="0" w:color="auto"/>
        <w:left w:val="none" w:sz="0" w:space="0" w:color="auto"/>
        <w:bottom w:val="none" w:sz="0" w:space="0" w:color="auto"/>
        <w:right w:val="none" w:sz="0" w:space="0" w:color="auto"/>
      </w:divBdr>
    </w:div>
    <w:div w:id="1405058689">
      <w:bodyDiv w:val="1"/>
      <w:marLeft w:val="0"/>
      <w:marRight w:val="0"/>
      <w:marTop w:val="0"/>
      <w:marBottom w:val="0"/>
      <w:divBdr>
        <w:top w:val="none" w:sz="0" w:space="0" w:color="auto"/>
        <w:left w:val="none" w:sz="0" w:space="0" w:color="auto"/>
        <w:bottom w:val="none" w:sz="0" w:space="0" w:color="auto"/>
        <w:right w:val="none" w:sz="0" w:space="0" w:color="auto"/>
      </w:divBdr>
    </w:div>
    <w:div w:id="1408110898">
      <w:bodyDiv w:val="1"/>
      <w:marLeft w:val="0"/>
      <w:marRight w:val="0"/>
      <w:marTop w:val="0"/>
      <w:marBottom w:val="0"/>
      <w:divBdr>
        <w:top w:val="none" w:sz="0" w:space="0" w:color="auto"/>
        <w:left w:val="none" w:sz="0" w:space="0" w:color="auto"/>
        <w:bottom w:val="none" w:sz="0" w:space="0" w:color="auto"/>
        <w:right w:val="none" w:sz="0" w:space="0" w:color="auto"/>
      </w:divBdr>
    </w:div>
    <w:div w:id="1409692241">
      <w:bodyDiv w:val="1"/>
      <w:marLeft w:val="0"/>
      <w:marRight w:val="0"/>
      <w:marTop w:val="0"/>
      <w:marBottom w:val="0"/>
      <w:divBdr>
        <w:top w:val="none" w:sz="0" w:space="0" w:color="auto"/>
        <w:left w:val="none" w:sz="0" w:space="0" w:color="auto"/>
        <w:bottom w:val="none" w:sz="0" w:space="0" w:color="auto"/>
        <w:right w:val="none" w:sz="0" w:space="0" w:color="auto"/>
      </w:divBdr>
    </w:div>
    <w:div w:id="1424692091">
      <w:bodyDiv w:val="1"/>
      <w:marLeft w:val="0"/>
      <w:marRight w:val="0"/>
      <w:marTop w:val="0"/>
      <w:marBottom w:val="0"/>
      <w:divBdr>
        <w:top w:val="none" w:sz="0" w:space="0" w:color="auto"/>
        <w:left w:val="none" w:sz="0" w:space="0" w:color="auto"/>
        <w:bottom w:val="none" w:sz="0" w:space="0" w:color="auto"/>
        <w:right w:val="none" w:sz="0" w:space="0" w:color="auto"/>
      </w:divBdr>
    </w:div>
    <w:div w:id="1426925111">
      <w:bodyDiv w:val="1"/>
      <w:marLeft w:val="0"/>
      <w:marRight w:val="0"/>
      <w:marTop w:val="0"/>
      <w:marBottom w:val="0"/>
      <w:divBdr>
        <w:top w:val="none" w:sz="0" w:space="0" w:color="auto"/>
        <w:left w:val="none" w:sz="0" w:space="0" w:color="auto"/>
        <w:bottom w:val="none" w:sz="0" w:space="0" w:color="auto"/>
        <w:right w:val="none" w:sz="0" w:space="0" w:color="auto"/>
      </w:divBdr>
    </w:div>
    <w:div w:id="1430351123">
      <w:bodyDiv w:val="1"/>
      <w:marLeft w:val="0"/>
      <w:marRight w:val="0"/>
      <w:marTop w:val="0"/>
      <w:marBottom w:val="0"/>
      <w:divBdr>
        <w:top w:val="none" w:sz="0" w:space="0" w:color="auto"/>
        <w:left w:val="none" w:sz="0" w:space="0" w:color="auto"/>
        <w:bottom w:val="none" w:sz="0" w:space="0" w:color="auto"/>
        <w:right w:val="none" w:sz="0" w:space="0" w:color="auto"/>
      </w:divBdr>
    </w:div>
    <w:div w:id="1431006396">
      <w:bodyDiv w:val="1"/>
      <w:marLeft w:val="0"/>
      <w:marRight w:val="0"/>
      <w:marTop w:val="0"/>
      <w:marBottom w:val="0"/>
      <w:divBdr>
        <w:top w:val="none" w:sz="0" w:space="0" w:color="auto"/>
        <w:left w:val="none" w:sz="0" w:space="0" w:color="auto"/>
        <w:bottom w:val="none" w:sz="0" w:space="0" w:color="auto"/>
        <w:right w:val="none" w:sz="0" w:space="0" w:color="auto"/>
      </w:divBdr>
    </w:div>
    <w:div w:id="1437941910">
      <w:bodyDiv w:val="1"/>
      <w:marLeft w:val="0"/>
      <w:marRight w:val="0"/>
      <w:marTop w:val="0"/>
      <w:marBottom w:val="0"/>
      <w:divBdr>
        <w:top w:val="none" w:sz="0" w:space="0" w:color="auto"/>
        <w:left w:val="none" w:sz="0" w:space="0" w:color="auto"/>
        <w:bottom w:val="none" w:sz="0" w:space="0" w:color="auto"/>
        <w:right w:val="none" w:sz="0" w:space="0" w:color="auto"/>
      </w:divBdr>
      <w:divsChild>
        <w:div w:id="466052422">
          <w:marLeft w:val="0"/>
          <w:marRight w:val="0"/>
          <w:marTop w:val="0"/>
          <w:marBottom w:val="0"/>
          <w:divBdr>
            <w:top w:val="none" w:sz="0" w:space="0" w:color="auto"/>
            <w:left w:val="none" w:sz="0" w:space="0" w:color="auto"/>
            <w:bottom w:val="none" w:sz="0" w:space="0" w:color="auto"/>
            <w:right w:val="none" w:sz="0" w:space="0" w:color="auto"/>
          </w:divBdr>
          <w:divsChild>
            <w:div w:id="269319282">
              <w:marLeft w:val="0"/>
              <w:marRight w:val="0"/>
              <w:marTop w:val="0"/>
              <w:marBottom w:val="0"/>
              <w:divBdr>
                <w:top w:val="none" w:sz="0" w:space="0" w:color="auto"/>
                <w:left w:val="none" w:sz="0" w:space="0" w:color="auto"/>
                <w:bottom w:val="none" w:sz="0" w:space="0" w:color="auto"/>
                <w:right w:val="none" w:sz="0" w:space="0" w:color="auto"/>
              </w:divBdr>
              <w:divsChild>
                <w:div w:id="1389840152">
                  <w:marLeft w:val="0"/>
                  <w:marRight w:val="0"/>
                  <w:marTop w:val="0"/>
                  <w:marBottom w:val="0"/>
                  <w:divBdr>
                    <w:top w:val="none" w:sz="0" w:space="0" w:color="auto"/>
                    <w:left w:val="none" w:sz="0" w:space="0" w:color="auto"/>
                    <w:bottom w:val="none" w:sz="0" w:space="0" w:color="auto"/>
                    <w:right w:val="none" w:sz="0" w:space="0" w:color="auto"/>
                  </w:divBdr>
                </w:div>
                <w:div w:id="1717390326">
                  <w:marLeft w:val="0"/>
                  <w:marRight w:val="0"/>
                  <w:marTop w:val="0"/>
                  <w:marBottom w:val="0"/>
                  <w:divBdr>
                    <w:top w:val="none" w:sz="0" w:space="0" w:color="auto"/>
                    <w:left w:val="none" w:sz="0" w:space="0" w:color="auto"/>
                    <w:bottom w:val="none" w:sz="0" w:space="0" w:color="auto"/>
                    <w:right w:val="none" w:sz="0" w:space="0" w:color="auto"/>
                  </w:divBdr>
                  <w:divsChild>
                    <w:div w:id="2339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305">
              <w:marLeft w:val="0"/>
              <w:marRight w:val="0"/>
              <w:marTop w:val="0"/>
              <w:marBottom w:val="0"/>
              <w:divBdr>
                <w:top w:val="none" w:sz="0" w:space="0" w:color="auto"/>
                <w:left w:val="none" w:sz="0" w:space="0" w:color="auto"/>
                <w:bottom w:val="none" w:sz="0" w:space="0" w:color="auto"/>
                <w:right w:val="none" w:sz="0" w:space="0" w:color="auto"/>
              </w:divBdr>
              <w:divsChild>
                <w:div w:id="2072078821">
                  <w:marLeft w:val="0"/>
                  <w:marRight w:val="0"/>
                  <w:marTop w:val="0"/>
                  <w:marBottom w:val="0"/>
                  <w:divBdr>
                    <w:top w:val="none" w:sz="0" w:space="0" w:color="auto"/>
                    <w:left w:val="none" w:sz="0" w:space="0" w:color="auto"/>
                    <w:bottom w:val="none" w:sz="0" w:space="0" w:color="auto"/>
                    <w:right w:val="none" w:sz="0" w:space="0" w:color="auto"/>
                  </w:divBdr>
                </w:div>
              </w:divsChild>
            </w:div>
            <w:div w:id="14163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5158">
      <w:bodyDiv w:val="1"/>
      <w:marLeft w:val="0"/>
      <w:marRight w:val="0"/>
      <w:marTop w:val="0"/>
      <w:marBottom w:val="0"/>
      <w:divBdr>
        <w:top w:val="none" w:sz="0" w:space="0" w:color="auto"/>
        <w:left w:val="none" w:sz="0" w:space="0" w:color="auto"/>
        <w:bottom w:val="none" w:sz="0" w:space="0" w:color="auto"/>
        <w:right w:val="none" w:sz="0" w:space="0" w:color="auto"/>
      </w:divBdr>
      <w:divsChild>
        <w:div w:id="544948130">
          <w:marLeft w:val="0"/>
          <w:marRight w:val="0"/>
          <w:marTop w:val="0"/>
          <w:marBottom w:val="0"/>
          <w:divBdr>
            <w:top w:val="none" w:sz="0" w:space="0" w:color="auto"/>
            <w:left w:val="none" w:sz="0" w:space="0" w:color="auto"/>
            <w:bottom w:val="none" w:sz="0" w:space="0" w:color="auto"/>
            <w:right w:val="none" w:sz="0" w:space="0" w:color="auto"/>
          </w:divBdr>
        </w:div>
      </w:divsChild>
    </w:div>
    <w:div w:id="1457799482">
      <w:bodyDiv w:val="1"/>
      <w:marLeft w:val="0"/>
      <w:marRight w:val="0"/>
      <w:marTop w:val="0"/>
      <w:marBottom w:val="0"/>
      <w:divBdr>
        <w:top w:val="none" w:sz="0" w:space="0" w:color="auto"/>
        <w:left w:val="none" w:sz="0" w:space="0" w:color="auto"/>
        <w:bottom w:val="none" w:sz="0" w:space="0" w:color="auto"/>
        <w:right w:val="none" w:sz="0" w:space="0" w:color="auto"/>
      </w:divBdr>
    </w:div>
    <w:div w:id="1458572620">
      <w:bodyDiv w:val="1"/>
      <w:marLeft w:val="0"/>
      <w:marRight w:val="0"/>
      <w:marTop w:val="0"/>
      <w:marBottom w:val="0"/>
      <w:divBdr>
        <w:top w:val="none" w:sz="0" w:space="0" w:color="auto"/>
        <w:left w:val="none" w:sz="0" w:space="0" w:color="auto"/>
        <w:bottom w:val="none" w:sz="0" w:space="0" w:color="auto"/>
        <w:right w:val="none" w:sz="0" w:space="0" w:color="auto"/>
      </w:divBdr>
    </w:div>
    <w:div w:id="1467702946">
      <w:bodyDiv w:val="1"/>
      <w:marLeft w:val="0"/>
      <w:marRight w:val="0"/>
      <w:marTop w:val="0"/>
      <w:marBottom w:val="0"/>
      <w:divBdr>
        <w:top w:val="none" w:sz="0" w:space="0" w:color="auto"/>
        <w:left w:val="none" w:sz="0" w:space="0" w:color="auto"/>
        <w:bottom w:val="none" w:sz="0" w:space="0" w:color="auto"/>
        <w:right w:val="none" w:sz="0" w:space="0" w:color="auto"/>
      </w:divBdr>
    </w:div>
    <w:div w:id="1468283567">
      <w:bodyDiv w:val="1"/>
      <w:marLeft w:val="0"/>
      <w:marRight w:val="0"/>
      <w:marTop w:val="0"/>
      <w:marBottom w:val="0"/>
      <w:divBdr>
        <w:top w:val="none" w:sz="0" w:space="0" w:color="auto"/>
        <w:left w:val="none" w:sz="0" w:space="0" w:color="auto"/>
        <w:bottom w:val="none" w:sz="0" w:space="0" w:color="auto"/>
        <w:right w:val="none" w:sz="0" w:space="0" w:color="auto"/>
      </w:divBdr>
    </w:div>
    <w:div w:id="1487092392">
      <w:bodyDiv w:val="1"/>
      <w:marLeft w:val="0"/>
      <w:marRight w:val="0"/>
      <w:marTop w:val="0"/>
      <w:marBottom w:val="0"/>
      <w:divBdr>
        <w:top w:val="none" w:sz="0" w:space="0" w:color="auto"/>
        <w:left w:val="none" w:sz="0" w:space="0" w:color="auto"/>
        <w:bottom w:val="none" w:sz="0" w:space="0" w:color="auto"/>
        <w:right w:val="none" w:sz="0" w:space="0" w:color="auto"/>
      </w:divBdr>
    </w:div>
    <w:div w:id="1496920941">
      <w:bodyDiv w:val="1"/>
      <w:marLeft w:val="0"/>
      <w:marRight w:val="0"/>
      <w:marTop w:val="0"/>
      <w:marBottom w:val="0"/>
      <w:divBdr>
        <w:top w:val="none" w:sz="0" w:space="0" w:color="auto"/>
        <w:left w:val="none" w:sz="0" w:space="0" w:color="auto"/>
        <w:bottom w:val="none" w:sz="0" w:space="0" w:color="auto"/>
        <w:right w:val="none" w:sz="0" w:space="0" w:color="auto"/>
      </w:divBdr>
    </w:div>
    <w:div w:id="1507284313">
      <w:bodyDiv w:val="1"/>
      <w:marLeft w:val="0"/>
      <w:marRight w:val="0"/>
      <w:marTop w:val="0"/>
      <w:marBottom w:val="0"/>
      <w:divBdr>
        <w:top w:val="none" w:sz="0" w:space="0" w:color="auto"/>
        <w:left w:val="none" w:sz="0" w:space="0" w:color="auto"/>
        <w:bottom w:val="none" w:sz="0" w:space="0" w:color="auto"/>
        <w:right w:val="none" w:sz="0" w:space="0" w:color="auto"/>
      </w:divBdr>
      <w:divsChild>
        <w:div w:id="184945261">
          <w:marLeft w:val="0"/>
          <w:marRight w:val="0"/>
          <w:marTop w:val="0"/>
          <w:marBottom w:val="0"/>
          <w:divBdr>
            <w:top w:val="none" w:sz="0" w:space="0" w:color="auto"/>
            <w:left w:val="none" w:sz="0" w:space="0" w:color="auto"/>
            <w:bottom w:val="none" w:sz="0" w:space="0" w:color="auto"/>
            <w:right w:val="none" w:sz="0" w:space="0" w:color="auto"/>
          </w:divBdr>
        </w:div>
        <w:div w:id="1105882832">
          <w:marLeft w:val="0"/>
          <w:marRight w:val="0"/>
          <w:marTop w:val="0"/>
          <w:marBottom w:val="0"/>
          <w:divBdr>
            <w:top w:val="none" w:sz="0" w:space="0" w:color="auto"/>
            <w:left w:val="none" w:sz="0" w:space="0" w:color="auto"/>
            <w:bottom w:val="none" w:sz="0" w:space="0" w:color="auto"/>
            <w:right w:val="none" w:sz="0" w:space="0" w:color="auto"/>
          </w:divBdr>
        </w:div>
        <w:div w:id="1993215312">
          <w:marLeft w:val="0"/>
          <w:marRight w:val="0"/>
          <w:marTop w:val="0"/>
          <w:marBottom w:val="0"/>
          <w:divBdr>
            <w:top w:val="none" w:sz="0" w:space="0" w:color="auto"/>
            <w:left w:val="none" w:sz="0" w:space="0" w:color="auto"/>
            <w:bottom w:val="none" w:sz="0" w:space="0" w:color="auto"/>
            <w:right w:val="none" w:sz="0" w:space="0" w:color="auto"/>
          </w:divBdr>
        </w:div>
      </w:divsChild>
    </w:div>
    <w:div w:id="1509784064">
      <w:bodyDiv w:val="1"/>
      <w:marLeft w:val="0"/>
      <w:marRight w:val="0"/>
      <w:marTop w:val="0"/>
      <w:marBottom w:val="0"/>
      <w:divBdr>
        <w:top w:val="none" w:sz="0" w:space="0" w:color="auto"/>
        <w:left w:val="none" w:sz="0" w:space="0" w:color="auto"/>
        <w:bottom w:val="none" w:sz="0" w:space="0" w:color="auto"/>
        <w:right w:val="none" w:sz="0" w:space="0" w:color="auto"/>
      </w:divBdr>
      <w:divsChild>
        <w:div w:id="779644454">
          <w:marLeft w:val="0"/>
          <w:marRight w:val="0"/>
          <w:marTop w:val="0"/>
          <w:marBottom w:val="0"/>
          <w:divBdr>
            <w:top w:val="none" w:sz="0" w:space="0" w:color="auto"/>
            <w:left w:val="none" w:sz="0" w:space="0" w:color="auto"/>
            <w:bottom w:val="none" w:sz="0" w:space="0" w:color="auto"/>
            <w:right w:val="none" w:sz="0" w:space="0" w:color="auto"/>
          </w:divBdr>
        </w:div>
      </w:divsChild>
    </w:div>
    <w:div w:id="1519926997">
      <w:bodyDiv w:val="1"/>
      <w:marLeft w:val="0"/>
      <w:marRight w:val="0"/>
      <w:marTop w:val="0"/>
      <w:marBottom w:val="0"/>
      <w:divBdr>
        <w:top w:val="none" w:sz="0" w:space="0" w:color="auto"/>
        <w:left w:val="none" w:sz="0" w:space="0" w:color="auto"/>
        <w:bottom w:val="none" w:sz="0" w:space="0" w:color="auto"/>
        <w:right w:val="none" w:sz="0" w:space="0" w:color="auto"/>
      </w:divBdr>
    </w:div>
    <w:div w:id="1534340271">
      <w:bodyDiv w:val="1"/>
      <w:marLeft w:val="0"/>
      <w:marRight w:val="0"/>
      <w:marTop w:val="0"/>
      <w:marBottom w:val="0"/>
      <w:divBdr>
        <w:top w:val="none" w:sz="0" w:space="0" w:color="auto"/>
        <w:left w:val="none" w:sz="0" w:space="0" w:color="auto"/>
        <w:bottom w:val="none" w:sz="0" w:space="0" w:color="auto"/>
        <w:right w:val="none" w:sz="0" w:space="0" w:color="auto"/>
      </w:divBdr>
    </w:div>
    <w:div w:id="1536699125">
      <w:bodyDiv w:val="1"/>
      <w:marLeft w:val="0"/>
      <w:marRight w:val="0"/>
      <w:marTop w:val="0"/>
      <w:marBottom w:val="0"/>
      <w:divBdr>
        <w:top w:val="none" w:sz="0" w:space="0" w:color="auto"/>
        <w:left w:val="none" w:sz="0" w:space="0" w:color="auto"/>
        <w:bottom w:val="none" w:sz="0" w:space="0" w:color="auto"/>
        <w:right w:val="none" w:sz="0" w:space="0" w:color="auto"/>
      </w:divBdr>
    </w:div>
    <w:div w:id="1565140620">
      <w:bodyDiv w:val="1"/>
      <w:marLeft w:val="0"/>
      <w:marRight w:val="0"/>
      <w:marTop w:val="0"/>
      <w:marBottom w:val="0"/>
      <w:divBdr>
        <w:top w:val="none" w:sz="0" w:space="0" w:color="auto"/>
        <w:left w:val="none" w:sz="0" w:space="0" w:color="auto"/>
        <w:bottom w:val="none" w:sz="0" w:space="0" w:color="auto"/>
        <w:right w:val="none" w:sz="0" w:space="0" w:color="auto"/>
      </w:divBdr>
    </w:div>
    <w:div w:id="1569221446">
      <w:bodyDiv w:val="1"/>
      <w:marLeft w:val="0"/>
      <w:marRight w:val="0"/>
      <w:marTop w:val="0"/>
      <w:marBottom w:val="0"/>
      <w:divBdr>
        <w:top w:val="none" w:sz="0" w:space="0" w:color="auto"/>
        <w:left w:val="none" w:sz="0" w:space="0" w:color="auto"/>
        <w:bottom w:val="none" w:sz="0" w:space="0" w:color="auto"/>
        <w:right w:val="none" w:sz="0" w:space="0" w:color="auto"/>
      </w:divBdr>
      <w:divsChild>
        <w:div w:id="1346059831">
          <w:marLeft w:val="0"/>
          <w:marRight w:val="0"/>
          <w:marTop w:val="0"/>
          <w:marBottom w:val="0"/>
          <w:divBdr>
            <w:top w:val="none" w:sz="0" w:space="0" w:color="auto"/>
            <w:left w:val="none" w:sz="0" w:space="0" w:color="auto"/>
            <w:bottom w:val="none" w:sz="0" w:space="0" w:color="auto"/>
            <w:right w:val="none" w:sz="0" w:space="0" w:color="auto"/>
          </w:divBdr>
        </w:div>
      </w:divsChild>
    </w:div>
    <w:div w:id="1576623541">
      <w:bodyDiv w:val="1"/>
      <w:marLeft w:val="0"/>
      <w:marRight w:val="0"/>
      <w:marTop w:val="0"/>
      <w:marBottom w:val="0"/>
      <w:divBdr>
        <w:top w:val="none" w:sz="0" w:space="0" w:color="auto"/>
        <w:left w:val="none" w:sz="0" w:space="0" w:color="auto"/>
        <w:bottom w:val="none" w:sz="0" w:space="0" w:color="auto"/>
        <w:right w:val="none" w:sz="0" w:space="0" w:color="auto"/>
      </w:divBdr>
    </w:div>
    <w:div w:id="1580553961">
      <w:bodyDiv w:val="1"/>
      <w:marLeft w:val="0"/>
      <w:marRight w:val="0"/>
      <w:marTop w:val="0"/>
      <w:marBottom w:val="0"/>
      <w:divBdr>
        <w:top w:val="none" w:sz="0" w:space="0" w:color="auto"/>
        <w:left w:val="none" w:sz="0" w:space="0" w:color="auto"/>
        <w:bottom w:val="none" w:sz="0" w:space="0" w:color="auto"/>
        <w:right w:val="none" w:sz="0" w:space="0" w:color="auto"/>
      </w:divBdr>
    </w:div>
    <w:div w:id="1590501284">
      <w:bodyDiv w:val="1"/>
      <w:marLeft w:val="0"/>
      <w:marRight w:val="0"/>
      <w:marTop w:val="0"/>
      <w:marBottom w:val="0"/>
      <w:divBdr>
        <w:top w:val="none" w:sz="0" w:space="0" w:color="auto"/>
        <w:left w:val="none" w:sz="0" w:space="0" w:color="auto"/>
        <w:bottom w:val="none" w:sz="0" w:space="0" w:color="auto"/>
        <w:right w:val="none" w:sz="0" w:space="0" w:color="auto"/>
      </w:divBdr>
    </w:div>
    <w:div w:id="1594433182">
      <w:bodyDiv w:val="1"/>
      <w:marLeft w:val="0"/>
      <w:marRight w:val="0"/>
      <w:marTop w:val="0"/>
      <w:marBottom w:val="0"/>
      <w:divBdr>
        <w:top w:val="none" w:sz="0" w:space="0" w:color="auto"/>
        <w:left w:val="none" w:sz="0" w:space="0" w:color="auto"/>
        <w:bottom w:val="none" w:sz="0" w:space="0" w:color="auto"/>
        <w:right w:val="none" w:sz="0" w:space="0" w:color="auto"/>
      </w:divBdr>
      <w:divsChild>
        <w:div w:id="30544463">
          <w:marLeft w:val="0"/>
          <w:marRight w:val="0"/>
          <w:marTop w:val="0"/>
          <w:marBottom w:val="0"/>
          <w:divBdr>
            <w:top w:val="none" w:sz="0" w:space="0" w:color="auto"/>
            <w:left w:val="none" w:sz="0" w:space="0" w:color="auto"/>
            <w:bottom w:val="none" w:sz="0" w:space="0" w:color="auto"/>
            <w:right w:val="none" w:sz="0" w:space="0" w:color="auto"/>
          </w:divBdr>
        </w:div>
      </w:divsChild>
    </w:div>
    <w:div w:id="1612661944">
      <w:bodyDiv w:val="1"/>
      <w:marLeft w:val="0"/>
      <w:marRight w:val="0"/>
      <w:marTop w:val="0"/>
      <w:marBottom w:val="0"/>
      <w:divBdr>
        <w:top w:val="none" w:sz="0" w:space="0" w:color="auto"/>
        <w:left w:val="none" w:sz="0" w:space="0" w:color="auto"/>
        <w:bottom w:val="none" w:sz="0" w:space="0" w:color="auto"/>
        <w:right w:val="none" w:sz="0" w:space="0" w:color="auto"/>
      </w:divBdr>
    </w:div>
    <w:div w:id="1620796952">
      <w:bodyDiv w:val="1"/>
      <w:marLeft w:val="0"/>
      <w:marRight w:val="0"/>
      <w:marTop w:val="0"/>
      <w:marBottom w:val="0"/>
      <w:divBdr>
        <w:top w:val="none" w:sz="0" w:space="0" w:color="auto"/>
        <w:left w:val="none" w:sz="0" w:space="0" w:color="auto"/>
        <w:bottom w:val="none" w:sz="0" w:space="0" w:color="auto"/>
        <w:right w:val="none" w:sz="0" w:space="0" w:color="auto"/>
      </w:divBdr>
      <w:divsChild>
        <w:div w:id="71977521">
          <w:marLeft w:val="0"/>
          <w:marRight w:val="0"/>
          <w:marTop w:val="0"/>
          <w:marBottom w:val="0"/>
          <w:divBdr>
            <w:top w:val="none" w:sz="0" w:space="0" w:color="auto"/>
            <w:left w:val="none" w:sz="0" w:space="0" w:color="auto"/>
            <w:bottom w:val="none" w:sz="0" w:space="0" w:color="auto"/>
            <w:right w:val="none" w:sz="0" w:space="0" w:color="auto"/>
          </w:divBdr>
        </w:div>
      </w:divsChild>
    </w:div>
    <w:div w:id="1621377787">
      <w:bodyDiv w:val="1"/>
      <w:marLeft w:val="0"/>
      <w:marRight w:val="0"/>
      <w:marTop w:val="0"/>
      <w:marBottom w:val="0"/>
      <w:divBdr>
        <w:top w:val="none" w:sz="0" w:space="0" w:color="auto"/>
        <w:left w:val="none" w:sz="0" w:space="0" w:color="auto"/>
        <w:bottom w:val="none" w:sz="0" w:space="0" w:color="auto"/>
        <w:right w:val="none" w:sz="0" w:space="0" w:color="auto"/>
      </w:divBdr>
    </w:div>
    <w:div w:id="1623531857">
      <w:bodyDiv w:val="1"/>
      <w:marLeft w:val="0"/>
      <w:marRight w:val="0"/>
      <w:marTop w:val="0"/>
      <w:marBottom w:val="0"/>
      <w:divBdr>
        <w:top w:val="none" w:sz="0" w:space="0" w:color="auto"/>
        <w:left w:val="none" w:sz="0" w:space="0" w:color="auto"/>
        <w:bottom w:val="none" w:sz="0" w:space="0" w:color="auto"/>
        <w:right w:val="none" w:sz="0" w:space="0" w:color="auto"/>
      </w:divBdr>
    </w:div>
    <w:div w:id="1626277209">
      <w:bodyDiv w:val="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
      </w:divsChild>
    </w:div>
    <w:div w:id="1629236536">
      <w:bodyDiv w:val="1"/>
      <w:marLeft w:val="0"/>
      <w:marRight w:val="0"/>
      <w:marTop w:val="0"/>
      <w:marBottom w:val="0"/>
      <w:divBdr>
        <w:top w:val="none" w:sz="0" w:space="0" w:color="auto"/>
        <w:left w:val="none" w:sz="0" w:space="0" w:color="auto"/>
        <w:bottom w:val="none" w:sz="0" w:space="0" w:color="auto"/>
        <w:right w:val="none" w:sz="0" w:space="0" w:color="auto"/>
      </w:divBdr>
    </w:div>
    <w:div w:id="1643387771">
      <w:bodyDiv w:val="1"/>
      <w:marLeft w:val="0"/>
      <w:marRight w:val="0"/>
      <w:marTop w:val="0"/>
      <w:marBottom w:val="0"/>
      <w:divBdr>
        <w:top w:val="none" w:sz="0" w:space="0" w:color="auto"/>
        <w:left w:val="none" w:sz="0" w:space="0" w:color="auto"/>
        <w:bottom w:val="none" w:sz="0" w:space="0" w:color="auto"/>
        <w:right w:val="none" w:sz="0" w:space="0" w:color="auto"/>
      </w:divBdr>
    </w:div>
    <w:div w:id="1652949098">
      <w:bodyDiv w:val="1"/>
      <w:marLeft w:val="0"/>
      <w:marRight w:val="0"/>
      <w:marTop w:val="0"/>
      <w:marBottom w:val="0"/>
      <w:divBdr>
        <w:top w:val="none" w:sz="0" w:space="0" w:color="auto"/>
        <w:left w:val="none" w:sz="0" w:space="0" w:color="auto"/>
        <w:bottom w:val="none" w:sz="0" w:space="0" w:color="auto"/>
        <w:right w:val="none" w:sz="0" w:space="0" w:color="auto"/>
      </w:divBdr>
    </w:div>
    <w:div w:id="1655256775">
      <w:bodyDiv w:val="1"/>
      <w:marLeft w:val="0"/>
      <w:marRight w:val="0"/>
      <w:marTop w:val="0"/>
      <w:marBottom w:val="0"/>
      <w:divBdr>
        <w:top w:val="none" w:sz="0" w:space="0" w:color="auto"/>
        <w:left w:val="none" w:sz="0" w:space="0" w:color="auto"/>
        <w:bottom w:val="none" w:sz="0" w:space="0" w:color="auto"/>
        <w:right w:val="none" w:sz="0" w:space="0" w:color="auto"/>
      </w:divBdr>
    </w:div>
    <w:div w:id="1661343653">
      <w:bodyDiv w:val="1"/>
      <w:marLeft w:val="0"/>
      <w:marRight w:val="0"/>
      <w:marTop w:val="0"/>
      <w:marBottom w:val="0"/>
      <w:divBdr>
        <w:top w:val="none" w:sz="0" w:space="0" w:color="auto"/>
        <w:left w:val="none" w:sz="0" w:space="0" w:color="auto"/>
        <w:bottom w:val="none" w:sz="0" w:space="0" w:color="auto"/>
        <w:right w:val="none" w:sz="0" w:space="0" w:color="auto"/>
      </w:divBdr>
    </w:div>
    <w:div w:id="1671179679">
      <w:bodyDiv w:val="1"/>
      <w:marLeft w:val="0"/>
      <w:marRight w:val="0"/>
      <w:marTop w:val="0"/>
      <w:marBottom w:val="0"/>
      <w:divBdr>
        <w:top w:val="none" w:sz="0" w:space="0" w:color="auto"/>
        <w:left w:val="none" w:sz="0" w:space="0" w:color="auto"/>
        <w:bottom w:val="none" w:sz="0" w:space="0" w:color="auto"/>
        <w:right w:val="none" w:sz="0" w:space="0" w:color="auto"/>
      </w:divBdr>
    </w:div>
    <w:div w:id="1671442596">
      <w:bodyDiv w:val="1"/>
      <w:marLeft w:val="0"/>
      <w:marRight w:val="0"/>
      <w:marTop w:val="0"/>
      <w:marBottom w:val="0"/>
      <w:divBdr>
        <w:top w:val="none" w:sz="0" w:space="0" w:color="auto"/>
        <w:left w:val="none" w:sz="0" w:space="0" w:color="auto"/>
        <w:bottom w:val="none" w:sz="0" w:space="0" w:color="auto"/>
        <w:right w:val="none" w:sz="0" w:space="0" w:color="auto"/>
      </w:divBdr>
    </w:div>
    <w:div w:id="1675760355">
      <w:bodyDiv w:val="1"/>
      <w:marLeft w:val="0"/>
      <w:marRight w:val="0"/>
      <w:marTop w:val="0"/>
      <w:marBottom w:val="0"/>
      <w:divBdr>
        <w:top w:val="none" w:sz="0" w:space="0" w:color="auto"/>
        <w:left w:val="none" w:sz="0" w:space="0" w:color="auto"/>
        <w:bottom w:val="none" w:sz="0" w:space="0" w:color="auto"/>
        <w:right w:val="none" w:sz="0" w:space="0" w:color="auto"/>
      </w:divBdr>
    </w:div>
    <w:div w:id="1686783166">
      <w:bodyDiv w:val="1"/>
      <w:marLeft w:val="0"/>
      <w:marRight w:val="0"/>
      <w:marTop w:val="0"/>
      <w:marBottom w:val="0"/>
      <w:divBdr>
        <w:top w:val="none" w:sz="0" w:space="0" w:color="auto"/>
        <w:left w:val="none" w:sz="0" w:space="0" w:color="auto"/>
        <w:bottom w:val="none" w:sz="0" w:space="0" w:color="auto"/>
        <w:right w:val="none" w:sz="0" w:space="0" w:color="auto"/>
      </w:divBdr>
    </w:div>
    <w:div w:id="1698461477">
      <w:bodyDiv w:val="1"/>
      <w:marLeft w:val="0"/>
      <w:marRight w:val="0"/>
      <w:marTop w:val="0"/>
      <w:marBottom w:val="0"/>
      <w:divBdr>
        <w:top w:val="none" w:sz="0" w:space="0" w:color="auto"/>
        <w:left w:val="none" w:sz="0" w:space="0" w:color="auto"/>
        <w:bottom w:val="none" w:sz="0" w:space="0" w:color="auto"/>
        <w:right w:val="none" w:sz="0" w:space="0" w:color="auto"/>
      </w:divBdr>
    </w:div>
    <w:div w:id="1699088788">
      <w:bodyDiv w:val="1"/>
      <w:marLeft w:val="0"/>
      <w:marRight w:val="0"/>
      <w:marTop w:val="0"/>
      <w:marBottom w:val="0"/>
      <w:divBdr>
        <w:top w:val="none" w:sz="0" w:space="0" w:color="auto"/>
        <w:left w:val="none" w:sz="0" w:space="0" w:color="auto"/>
        <w:bottom w:val="none" w:sz="0" w:space="0" w:color="auto"/>
        <w:right w:val="none" w:sz="0" w:space="0" w:color="auto"/>
      </w:divBdr>
    </w:div>
    <w:div w:id="1707947879">
      <w:bodyDiv w:val="1"/>
      <w:marLeft w:val="0"/>
      <w:marRight w:val="0"/>
      <w:marTop w:val="0"/>
      <w:marBottom w:val="0"/>
      <w:divBdr>
        <w:top w:val="none" w:sz="0" w:space="0" w:color="auto"/>
        <w:left w:val="none" w:sz="0" w:space="0" w:color="auto"/>
        <w:bottom w:val="none" w:sz="0" w:space="0" w:color="auto"/>
        <w:right w:val="none" w:sz="0" w:space="0" w:color="auto"/>
      </w:divBdr>
    </w:div>
    <w:div w:id="1710295403">
      <w:bodyDiv w:val="1"/>
      <w:marLeft w:val="0"/>
      <w:marRight w:val="0"/>
      <w:marTop w:val="0"/>
      <w:marBottom w:val="0"/>
      <w:divBdr>
        <w:top w:val="none" w:sz="0" w:space="0" w:color="auto"/>
        <w:left w:val="none" w:sz="0" w:space="0" w:color="auto"/>
        <w:bottom w:val="none" w:sz="0" w:space="0" w:color="auto"/>
        <w:right w:val="none" w:sz="0" w:space="0" w:color="auto"/>
      </w:divBdr>
    </w:div>
    <w:div w:id="1716462388">
      <w:bodyDiv w:val="1"/>
      <w:marLeft w:val="0"/>
      <w:marRight w:val="0"/>
      <w:marTop w:val="0"/>
      <w:marBottom w:val="0"/>
      <w:divBdr>
        <w:top w:val="none" w:sz="0" w:space="0" w:color="auto"/>
        <w:left w:val="none" w:sz="0" w:space="0" w:color="auto"/>
        <w:bottom w:val="none" w:sz="0" w:space="0" w:color="auto"/>
        <w:right w:val="none" w:sz="0" w:space="0" w:color="auto"/>
      </w:divBdr>
    </w:div>
    <w:div w:id="1723484963">
      <w:bodyDiv w:val="1"/>
      <w:marLeft w:val="0"/>
      <w:marRight w:val="0"/>
      <w:marTop w:val="0"/>
      <w:marBottom w:val="0"/>
      <w:divBdr>
        <w:top w:val="none" w:sz="0" w:space="0" w:color="auto"/>
        <w:left w:val="none" w:sz="0" w:space="0" w:color="auto"/>
        <w:bottom w:val="none" w:sz="0" w:space="0" w:color="auto"/>
        <w:right w:val="none" w:sz="0" w:space="0" w:color="auto"/>
      </w:divBdr>
    </w:div>
    <w:div w:id="1749768070">
      <w:bodyDiv w:val="1"/>
      <w:marLeft w:val="0"/>
      <w:marRight w:val="0"/>
      <w:marTop w:val="0"/>
      <w:marBottom w:val="0"/>
      <w:divBdr>
        <w:top w:val="none" w:sz="0" w:space="0" w:color="auto"/>
        <w:left w:val="none" w:sz="0" w:space="0" w:color="auto"/>
        <w:bottom w:val="none" w:sz="0" w:space="0" w:color="auto"/>
        <w:right w:val="none" w:sz="0" w:space="0" w:color="auto"/>
      </w:divBdr>
    </w:div>
    <w:div w:id="1754931548">
      <w:bodyDiv w:val="1"/>
      <w:marLeft w:val="0"/>
      <w:marRight w:val="0"/>
      <w:marTop w:val="0"/>
      <w:marBottom w:val="0"/>
      <w:divBdr>
        <w:top w:val="none" w:sz="0" w:space="0" w:color="auto"/>
        <w:left w:val="none" w:sz="0" w:space="0" w:color="auto"/>
        <w:bottom w:val="none" w:sz="0" w:space="0" w:color="auto"/>
        <w:right w:val="none" w:sz="0" w:space="0" w:color="auto"/>
      </w:divBdr>
    </w:div>
    <w:div w:id="1772123078">
      <w:bodyDiv w:val="1"/>
      <w:marLeft w:val="0"/>
      <w:marRight w:val="0"/>
      <w:marTop w:val="0"/>
      <w:marBottom w:val="0"/>
      <w:divBdr>
        <w:top w:val="none" w:sz="0" w:space="0" w:color="auto"/>
        <w:left w:val="none" w:sz="0" w:space="0" w:color="auto"/>
        <w:bottom w:val="none" w:sz="0" w:space="0" w:color="auto"/>
        <w:right w:val="none" w:sz="0" w:space="0" w:color="auto"/>
      </w:divBdr>
    </w:div>
    <w:div w:id="1774780678">
      <w:bodyDiv w:val="1"/>
      <w:marLeft w:val="0"/>
      <w:marRight w:val="0"/>
      <w:marTop w:val="0"/>
      <w:marBottom w:val="0"/>
      <w:divBdr>
        <w:top w:val="none" w:sz="0" w:space="0" w:color="auto"/>
        <w:left w:val="none" w:sz="0" w:space="0" w:color="auto"/>
        <w:bottom w:val="none" w:sz="0" w:space="0" w:color="auto"/>
        <w:right w:val="none" w:sz="0" w:space="0" w:color="auto"/>
      </w:divBdr>
    </w:div>
    <w:div w:id="1781873287">
      <w:bodyDiv w:val="1"/>
      <w:marLeft w:val="0"/>
      <w:marRight w:val="0"/>
      <w:marTop w:val="0"/>
      <w:marBottom w:val="0"/>
      <w:divBdr>
        <w:top w:val="none" w:sz="0" w:space="0" w:color="auto"/>
        <w:left w:val="none" w:sz="0" w:space="0" w:color="auto"/>
        <w:bottom w:val="none" w:sz="0" w:space="0" w:color="auto"/>
        <w:right w:val="none" w:sz="0" w:space="0" w:color="auto"/>
      </w:divBdr>
    </w:div>
    <w:div w:id="1782917676">
      <w:bodyDiv w:val="1"/>
      <w:marLeft w:val="0"/>
      <w:marRight w:val="0"/>
      <w:marTop w:val="0"/>
      <w:marBottom w:val="0"/>
      <w:divBdr>
        <w:top w:val="none" w:sz="0" w:space="0" w:color="auto"/>
        <w:left w:val="none" w:sz="0" w:space="0" w:color="auto"/>
        <w:bottom w:val="none" w:sz="0" w:space="0" w:color="auto"/>
        <w:right w:val="none" w:sz="0" w:space="0" w:color="auto"/>
      </w:divBdr>
    </w:div>
    <w:div w:id="1782990270">
      <w:bodyDiv w:val="1"/>
      <w:marLeft w:val="0"/>
      <w:marRight w:val="0"/>
      <w:marTop w:val="0"/>
      <w:marBottom w:val="0"/>
      <w:divBdr>
        <w:top w:val="none" w:sz="0" w:space="0" w:color="auto"/>
        <w:left w:val="none" w:sz="0" w:space="0" w:color="auto"/>
        <w:bottom w:val="none" w:sz="0" w:space="0" w:color="auto"/>
        <w:right w:val="none" w:sz="0" w:space="0" w:color="auto"/>
      </w:divBdr>
    </w:div>
    <w:div w:id="1785689368">
      <w:bodyDiv w:val="1"/>
      <w:marLeft w:val="0"/>
      <w:marRight w:val="0"/>
      <w:marTop w:val="0"/>
      <w:marBottom w:val="0"/>
      <w:divBdr>
        <w:top w:val="none" w:sz="0" w:space="0" w:color="auto"/>
        <w:left w:val="none" w:sz="0" w:space="0" w:color="auto"/>
        <w:bottom w:val="none" w:sz="0" w:space="0" w:color="auto"/>
        <w:right w:val="none" w:sz="0" w:space="0" w:color="auto"/>
      </w:divBdr>
      <w:divsChild>
        <w:div w:id="38940226">
          <w:marLeft w:val="0"/>
          <w:marRight w:val="0"/>
          <w:marTop w:val="0"/>
          <w:marBottom w:val="0"/>
          <w:divBdr>
            <w:top w:val="none" w:sz="0" w:space="0" w:color="auto"/>
            <w:left w:val="none" w:sz="0" w:space="0" w:color="auto"/>
            <w:bottom w:val="none" w:sz="0" w:space="0" w:color="auto"/>
            <w:right w:val="none" w:sz="0" w:space="0" w:color="auto"/>
          </w:divBdr>
        </w:div>
        <w:div w:id="595678814">
          <w:marLeft w:val="0"/>
          <w:marRight w:val="0"/>
          <w:marTop w:val="0"/>
          <w:marBottom w:val="0"/>
          <w:divBdr>
            <w:top w:val="none" w:sz="0" w:space="0" w:color="auto"/>
            <w:left w:val="none" w:sz="0" w:space="0" w:color="auto"/>
            <w:bottom w:val="none" w:sz="0" w:space="0" w:color="auto"/>
            <w:right w:val="none" w:sz="0" w:space="0" w:color="auto"/>
          </w:divBdr>
        </w:div>
        <w:div w:id="617446945">
          <w:marLeft w:val="0"/>
          <w:marRight w:val="0"/>
          <w:marTop w:val="0"/>
          <w:marBottom w:val="0"/>
          <w:divBdr>
            <w:top w:val="none" w:sz="0" w:space="0" w:color="auto"/>
            <w:left w:val="none" w:sz="0" w:space="0" w:color="auto"/>
            <w:bottom w:val="none" w:sz="0" w:space="0" w:color="auto"/>
            <w:right w:val="none" w:sz="0" w:space="0" w:color="auto"/>
          </w:divBdr>
        </w:div>
        <w:div w:id="778262804">
          <w:marLeft w:val="0"/>
          <w:marRight w:val="0"/>
          <w:marTop w:val="0"/>
          <w:marBottom w:val="0"/>
          <w:divBdr>
            <w:top w:val="none" w:sz="0" w:space="0" w:color="auto"/>
            <w:left w:val="none" w:sz="0" w:space="0" w:color="auto"/>
            <w:bottom w:val="none" w:sz="0" w:space="0" w:color="auto"/>
            <w:right w:val="none" w:sz="0" w:space="0" w:color="auto"/>
          </w:divBdr>
        </w:div>
        <w:div w:id="827212837">
          <w:marLeft w:val="0"/>
          <w:marRight w:val="0"/>
          <w:marTop w:val="0"/>
          <w:marBottom w:val="0"/>
          <w:divBdr>
            <w:top w:val="none" w:sz="0" w:space="0" w:color="auto"/>
            <w:left w:val="none" w:sz="0" w:space="0" w:color="auto"/>
            <w:bottom w:val="none" w:sz="0" w:space="0" w:color="auto"/>
            <w:right w:val="none" w:sz="0" w:space="0" w:color="auto"/>
          </w:divBdr>
        </w:div>
        <w:div w:id="968365175">
          <w:marLeft w:val="0"/>
          <w:marRight w:val="0"/>
          <w:marTop w:val="0"/>
          <w:marBottom w:val="0"/>
          <w:divBdr>
            <w:top w:val="none" w:sz="0" w:space="0" w:color="auto"/>
            <w:left w:val="none" w:sz="0" w:space="0" w:color="auto"/>
            <w:bottom w:val="none" w:sz="0" w:space="0" w:color="auto"/>
            <w:right w:val="none" w:sz="0" w:space="0" w:color="auto"/>
          </w:divBdr>
        </w:div>
        <w:div w:id="1410884834">
          <w:marLeft w:val="0"/>
          <w:marRight w:val="0"/>
          <w:marTop w:val="0"/>
          <w:marBottom w:val="0"/>
          <w:divBdr>
            <w:top w:val="none" w:sz="0" w:space="0" w:color="auto"/>
            <w:left w:val="none" w:sz="0" w:space="0" w:color="auto"/>
            <w:bottom w:val="none" w:sz="0" w:space="0" w:color="auto"/>
            <w:right w:val="none" w:sz="0" w:space="0" w:color="auto"/>
          </w:divBdr>
        </w:div>
        <w:div w:id="1867332068">
          <w:marLeft w:val="0"/>
          <w:marRight w:val="0"/>
          <w:marTop w:val="0"/>
          <w:marBottom w:val="0"/>
          <w:divBdr>
            <w:top w:val="none" w:sz="0" w:space="0" w:color="auto"/>
            <w:left w:val="none" w:sz="0" w:space="0" w:color="auto"/>
            <w:bottom w:val="none" w:sz="0" w:space="0" w:color="auto"/>
            <w:right w:val="none" w:sz="0" w:space="0" w:color="auto"/>
          </w:divBdr>
        </w:div>
        <w:div w:id="1937051337">
          <w:marLeft w:val="0"/>
          <w:marRight w:val="0"/>
          <w:marTop w:val="0"/>
          <w:marBottom w:val="0"/>
          <w:divBdr>
            <w:top w:val="none" w:sz="0" w:space="0" w:color="auto"/>
            <w:left w:val="none" w:sz="0" w:space="0" w:color="auto"/>
            <w:bottom w:val="none" w:sz="0" w:space="0" w:color="auto"/>
            <w:right w:val="none" w:sz="0" w:space="0" w:color="auto"/>
          </w:divBdr>
        </w:div>
        <w:div w:id="1996254891">
          <w:marLeft w:val="0"/>
          <w:marRight w:val="0"/>
          <w:marTop w:val="0"/>
          <w:marBottom w:val="0"/>
          <w:divBdr>
            <w:top w:val="none" w:sz="0" w:space="0" w:color="auto"/>
            <w:left w:val="none" w:sz="0" w:space="0" w:color="auto"/>
            <w:bottom w:val="none" w:sz="0" w:space="0" w:color="auto"/>
            <w:right w:val="none" w:sz="0" w:space="0" w:color="auto"/>
          </w:divBdr>
        </w:div>
      </w:divsChild>
    </w:div>
    <w:div w:id="1803302582">
      <w:bodyDiv w:val="1"/>
      <w:marLeft w:val="0"/>
      <w:marRight w:val="0"/>
      <w:marTop w:val="0"/>
      <w:marBottom w:val="0"/>
      <w:divBdr>
        <w:top w:val="none" w:sz="0" w:space="0" w:color="auto"/>
        <w:left w:val="none" w:sz="0" w:space="0" w:color="auto"/>
        <w:bottom w:val="none" w:sz="0" w:space="0" w:color="auto"/>
        <w:right w:val="none" w:sz="0" w:space="0" w:color="auto"/>
      </w:divBdr>
    </w:div>
    <w:div w:id="1806386626">
      <w:bodyDiv w:val="1"/>
      <w:marLeft w:val="0"/>
      <w:marRight w:val="0"/>
      <w:marTop w:val="0"/>
      <w:marBottom w:val="0"/>
      <w:divBdr>
        <w:top w:val="none" w:sz="0" w:space="0" w:color="auto"/>
        <w:left w:val="none" w:sz="0" w:space="0" w:color="auto"/>
        <w:bottom w:val="none" w:sz="0" w:space="0" w:color="auto"/>
        <w:right w:val="none" w:sz="0" w:space="0" w:color="auto"/>
      </w:divBdr>
    </w:div>
    <w:div w:id="1809198327">
      <w:bodyDiv w:val="1"/>
      <w:marLeft w:val="0"/>
      <w:marRight w:val="0"/>
      <w:marTop w:val="0"/>
      <w:marBottom w:val="0"/>
      <w:divBdr>
        <w:top w:val="none" w:sz="0" w:space="0" w:color="auto"/>
        <w:left w:val="none" w:sz="0" w:space="0" w:color="auto"/>
        <w:bottom w:val="none" w:sz="0" w:space="0" w:color="auto"/>
        <w:right w:val="none" w:sz="0" w:space="0" w:color="auto"/>
      </w:divBdr>
    </w:div>
    <w:div w:id="1810122515">
      <w:bodyDiv w:val="1"/>
      <w:marLeft w:val="0"/>
      <w:marRight w:val="0"/>
      <w:marTop w:val="0"/>
      <w:marBottom w:val="0"/>
      <w:divBdr>
        <w:top w:val="none" w:sz="0" w:space="0" w:color="auto"/>
        <w:left w:val="none" w:sz="0" w:space="0" w:color="auto"/>
        <w:bottom w:val="none" w:sz="0" w:space="0" w:color="auto"/>
        <w:right w:val="none" w:sz="0" w:space="0" w:color="auto"/>
      </w:divBdr>
    </w:div>
    <w:div w:id="1817840272">
      <w:bodyDiv w:val="1"/>
      <w:marLeft w:val="0"/>
      <w:marRight w:val="0"/>
      <w:marTop w:val="0"/>
      <w:marBottom w:val="0"/>
      <w:divBdr>
        <w:top w:val="none" w:sz="0" w:space="0" w:color="auto"/>
        <w:left w:val="none" w:sz="0" w:space="0" w:color="auto"/>
        <w:bottom w:val="none" w:sz="0" w:space="0" w:color="auto"/>
        <w:right w:val="none" w:sz="0" w:space="0" w:color="auto"/>
      </w:divBdr>
    </w:div>
    <w:div w:id="1821731051">
      <w:bodyDiv w:val="1"/>
      <w:marLeft w:val="0"/>
      <w:marRight w:val="0"/>
      <w:marTop w:val="0"/>
      <w:marBottom w:val="0"/>
      <w:divBdr>
        <w:top w:val="none" w:sz="0" w:space="0" w:color="auto"/>
        <w:left w:val="none" w:sz="0" w:space="0" w:color="auto"/>
        <w:bottom w:val="none" w:sz="0" w:space="0" w:color="auto"/>
        <w:right w:val="none" w:sz="0" w:space="0" w:color="auto"/>
      </w:divBdr>
    </w:div>
    <w:div w:id="1834293361">
      <w:bodyDiv w:val="1"/>
      <w:marLeft w:val="0"/>
      <w:marRight w:val="0"/>
      <w:marTop w:val="0"/>
      <w:marBottom w:val="0"/>
      <w:divBdr>
        <w:top w:val="none" w:sz="0" w:space="0" w:color="auto"/>
        <w:left w:val="none" w:sz="0" w:space="0" w:color="auto"/>
        <w:bottom w:val="none" w:sz="0" w:space="0" w:color="auto"/>
        <w:right w:val="none" w:sz="0" w:space="0" w:color="auto"/>
      </w:divBdr>
    </w:div>
    <w:div w:id="1838417448">
      <w:bodyDiv w:val="1"/>
      <w:marLeft w:val="0"/>
      <w:marRight w:val="0"/>
      <w:marTop w:val="0"/>
      <w:marBottom w:val="0"/>
      <w:divBdr>
        <w:top w:val="none" w:sz="0" w:space="0" w:color="auto"/>
        <w:left w:val="none" w:sz="0" w:space="0" w:color="auto"/>
        <w:bottom w:val="none" w:sz="0" w:space="0" w:color="auto"/>
        <w:right w:val="none" w:sz="0" w:space="0" w:color="auto"/>
      </w:divBdr>
    </w:div>
    <w:div w:id="1841315990">
      <w:bodyDiv w:val="1"/>
      <w:marLeft w:val="0"/>
      <w:marRight w:val="0"/>
      <w:marTop w:val="0"/>
      <w:marBottom w:val="0"/>
      <w:divBdr>
        <w:top w:val="none" w:sz="0" w:space="0" w:color="auto"/>
        <w:left w:val="none" w:sz="0" w:space="0" w:color="auto"/>
        <w:bottom w:val="none" w:sz="0" w:space="0" w:color="auto"/>
        <w:right w:val="none" w:sz="0" w:space="0" w:color="auto"/>
      </w:divBdr>
    </w:div>
    <w:div w:id="1847868447">
      <w:bodyDiv w:val="1"/>
      <w:marLeft w:val="0"/>
      <w:marRight w:val="0"/>
      <w:marTop w:val="0"/>
      <w:marBottom w:val="0"/>
      <w:divBdr>
        <w:top w:val="none" w:sz="0" w:space="0" w:color="auto"/>
        <w:left w:val="none" w:sz="0" w:space="0" w:color="auto"/>
        <w:bottom w:val="none" w:sz="0" w:space="0" w:color="auto"/>
        <w:right w:val="none" w:sz="0" w:space="0" w:color="auto"/>
      </w:divBdr>
    </w:div>
    <w:div w:id="1856263166">
      <w:bodyDiv w:val="1"/>
      <w:marLeft w:val="0"/>
      <w:marRight w:val="0"/>
      <w:marTop w:val="0"/>
      <w:marBottom w:val="0"/>
      <w:divBdr>
        <w:top w:val="none" w:sz="0" w:space="0" w:color="auto"/>
        <w:left w:val="none" w:sz="0" w:space="0" w:color="auto"/>
        <w:bottom w:val="none" w:sz="0" w:space="0" w:color="auto"/>
        <w:right w:val="none" w:sz="0" w:space="0" w:color="auto"/>
      </w:divBdr>
    </w:div>
    <w:div w:id="1865364624">
      <w:bodyDiv w:val="1"/>
      <w:marLeft w:val="0"/>
      <w:marRight w:val="0"/>
      <w:marTop w:val="0"/>
      <w:marBottom w:val="0"/>
      <w:divBdr>
        <w:top w:val="none" w:sz="0" w:space="0" w:color="auto"/>
        <w:left w:val="none" w:sz="0" w:space="0" w:color="auto"/>
        <w:bottom w:val="none" w:sz="0" w:space="0" w:color="auto"/>
        <w:right w:val="none" w:sz="0" w:space="0" w:color="auto"/>
      </w:divBdr>
    </w:div>
    <w:div w:id="1870485973">
      <w:bodyDiv w:val="1"/>
      <w:marLeft w:val="0"/>
      <w:marRight w:val="0"/>
      <w:marTop w:val="0"/>
      <w:marBottom w:val="0"/>
      <w:divBdr>
        <w:top w:val="none" w:sz="0" w:space="0" w:color="auto"/>
        <w:left w:val="none" w:sz="0" w:space="0" w:color="auto"/>
        <w:bottom w:val="none" w:sz="0" w:space="0" w:color="auto"/>
        <w:right w:val="none" w:sz="0" w:space="0" w:color="auto"/>
      </w:divBdr>
    </w:div>
    <w:div w:id="1906530403">
      <w:bodyDiv w:val="1"/>
      <w:marLeft w:val="0"/>
      <w:marRight w:val="0"/>
      <w:marTop w:val="0"/>
      <w:marBottom w:val="0"/>
      <w:divBdr>
        <w:top w:val="none" w:sz="0" w:space="0" w:color="auto"/>
        <w:left w:val="none" w:sz="0" w:space="0" w:color="auto"/>
        <w:bottom w:val="none" w:sz="0" w:space="0" w:color="auto"/>
        <w:right w:val="none" w:sz="0" w:space="0" w:color="auto"/>
      </w:divBdr>
    </w:div>
    <w:div w:id="1914504700">
      <w:bodyDiv w:val="1"/>
      <w:marLeft w:val="0"/>
      <w:marRight w:val="0"/>
      <w:marTop w:val="0"/>
      <w:marBottom w:val="0"/>
      <w:divBdr>
        <w:top w:val="none" w:sz="0" w:space="0" w:color="auto"/>
        <w:left w:val="none" w:sz="0" w:space="0" w:color="auto"/>
        <w:bottom w:val="none" w:sz="0" w:space="0" w:color="auto"/>
        <w:right w:val="none" w:sz="0" w:space="0" w:color="auto"/>
      </w:divBdr>
    </w:div>
    <w:div w:id="1925802728">
      <w:bodyDiv w:val="1"/>
      <w:marLeft w:val="0"/>
      <w:marRight w:val="0"/>
      <w:marTop w:val="0"/>
      <w:marBottom w:val="0"/>
      <w:divBdr>
        <w:top w:val="none" w:sz="0" w:space="0" w:color="auto"/>
        <w:left w:val="none" w:sz="0" w:space="0" w:color="auto"/>
        <w:bottom w:val="none" w:sz="0" w:space="0" w:color="auto"/>
        <w:right w:val="none" w:sz="0" w:space="0" w:color="auto"/>
      </w:divBdr>
    </w:div>
    <w:div w:id="1941066236">
      <w:bodyDiv w:val="1"/>
      <w:marLeft w:val="0"/>
      <w:marRight w:val="0"/>
      <w:marTop w:val="0"/>
      <w:marBottom w:val="0"/>
      <w:divBdr>
        <w:top w:val="none" w:sz="0" w:space="0" w:color="auto"/>
        <w:left w:val="none" w:sz="0" w:space="0" w:color="auto"/>
        <w:bottom w:val="none" w:sz="0" w:space="0" w:color="auto"/>
        <w:right w:val="none" w:sz="0" w:space="0" w:color="auto"/>
      </w:divBdr>
    </w:div>
    <w:div w:id="1944147169">
      <w:bodyDiv w:val="1"/>
      <w:marLeft w:val="0"/>
      <w:marRight w:val="0"/>
      <w:marTop w:val="0"/>
      <w:marBottom w:val="0"/>
      <w:divBdr>
        <w:top w:val="none" w:sz="0" w:space="0" w:color="auto"/>
        <w:left w:val="none" w:sz="0" w:space="0" w:color="auto"/>
        <w:bottom w:val="none" w:sz="0" w:space="0" w:color="auto"/>
        <w:right w:val="none" w:sz="0" w:space="0" w:color="auto"/>
      </w:divBdr>
    </w:div>
    <w:div w:id="1953317089">
      <w:bodyDiv w:val="1"/>
      <w:marLeft w:val="0"/>
      <w:marRight w:val="0"/>
      <w:marTop w:val="0"/>
      <w:marBottom w:val="0"/>
      <w:divBdr>
        <w:top w:val="none" w:sz="0" w:space="0" w:color="auto"/>
        <w:left w:val="none" w:sz="0" w:space="0" w:color="auto"/>
        <w:bottom w:val="none" w:sz="0" w:space="0" w:color="auto"/>
        <w:right w:val="none" w:sz="0" w:space="0" w:color="auto"/>
      </w:divBdr>
    </w:div>
    <w:div w:id="1963344805">
      <w:bodyDiv w:val="1"/>
      <w:marLeft w:val="0"/>
      <w:marRight w:val="0"/>
      <w:marTop w:val="0"/>
      <w:marBottom w:val="0"/>
      <w:divBdr>
        <w:top w:val="none" w:sz="0" w:space="0" w:color="auto"/>
        <w:left w:val="none" w:sz="0" w:space="0" w:color="auto"/>
        <w:bottom w:val="none" w:sz="0" w:space="0" w:color="auto"/>
        <w:right w:val="none" w:sz="0" w:space="0" w:color="auto"/>
      </w:divBdr>
    </w:div>
    <w:div w:id="1978222390">
      <w:bodyDiv w:val="1"/>
      <w:marLeft w:val="0"/>
      <w:marRight w:val="0"/>
      <w:marTop w:val="0"/>
      <w:marBottom w:val="0"/>
      <w:divBdr>
        <w:top w:val="none" w:sz="0" w:space="0" w:color="auto"/>
        <w:left w:val="none" w:sz="0" w:space="0" w:color="auto"/>
        <w:bottom w:val="none" w:sz="0" w:space="0" w:color="auto"/>
        <w:right w:val="none" w:sz="0" w:space="0" w:color="auto"/>
      </w:divBdr>
    </w:div>
    <w:div w:id="1991790945">
      <w:bodyDiv w:val="1"/>
      <w:marLeft w:val="0"/>
      <w:marRight w:val="0"/>
      <w:marTop w:val="0"/>
      <w:marBottom w:val="0"/>
      <w:divBdr>
        <w:top w:val="none" w:sz="0" w:space="0" w:color="auto"/>
        <w:left w:val="none" w:sz="0" w:space="0" w:color="auto"/>
        <w:bottom w:val="none" w:sz="0" w:space="0" w:color="auto"/>
        <w:right w:val="none" w:sz="0" w:space="0" w:color="auto"/>
      </w:divBdr>
      <w:divsChild>
        <w:div w:id="135878118">
          <w:marLeft w:val="0"/>
          <w:marRight w:val="0"/>
          <w:marTop w:val="0"/>
          <w:marBottom w:val="0"/>
          <w:divBdr>
            <w:top w:val="none" w:sz="0" w:space="0" w:color="auto"/>
            <w:left w:val="none" w:sz="0" w:space="0" w:color="auto"/>
            <w:bottom w:val="none" w:sz="0" w:space="0" w:color="auto"/>
            <w:right w:val="none" w:sz="0" w:space="0" w:color="auto"/>
          </w:divBdr>
        </w:div>
      </w:divsChild>
    </w:div>
    <w:div w:id="2011640007">
      <w:bodyDiv w:val="1"/>
      <w:marLeft w:val="0"/>
      <w:marRight w:val="0"/>
      <w:marTop w:val="0"/>
      <w:marBottom w:val="0"/>
      <w:divBdr>
        <w:top w:val="none" w:sz="0" w:space="0" w:color="auto"/>
        <w:left w:val="none" w:sz="0" w:space="0" w:color="auto"/>
        <w:bottom w:val="none" w:sz="0" w:space="0" w:color="auto"/>
        <w:right w:val="none" w:sz="0" w:space="0" w:color="auto"/>
      </w:divBdr>
    </w:div>
    <w:div w:id="2022588767">
      <w:bodyDiv w:val="1"/>
      <w:marLeft w:val="0"/>
      <w:marRight w:val="0"/>
      <w:marTop w:val="0"/>
      <w:marBottom w:val="0"/>
      <w:divBdr>
        <w:top w:val="none" w:sz="0" w:space="0" w:color="auto"/>
        <w:left w:val="none" w:sz="0" w:space="0" w:color="auto"/>
        <w:bottom w:val="none" w:sz="0" w:space="0" w:color="auto"/>
        <w:right w:val="none" w:sz="0" w:space="0" w:color="auto"/>
      </w:divBdr>
    </w:div>
    <w:div w:id="2027947431">
      <w:bodyDiv w:val="1"/>
      <w:marLeft w:val="0"/>
      <w:marRight w:val="0"/>
      <w:marTop w:val="0"/>
      <w:marBottom w:val="0"/>
      <w:divBdr>
        <w:top w:val="none" w:sz="0" w:space="0" w:color="auto"/>
        <w:left w:val="none" w:sz="0" w:space="0" w:color="auto"/>
        <w:bottom w:val="none" w:sz="0" w:space="0" w:color="auto"/>
        <w:right w:val="none" w:sz="0" w:space="0" w:color="auto"/>
      </w:divBdr>
    </w:div>
    <w:div w:id="2029670040">
      <w:bodyDiv w:val="1"/>
      <w:marLeft w:val="0"/>
      <w:marRight w:val="0"/>
      <w:marTop w:val="0"/>
      <w:marBottom w:val="0"/>
      <w:divBdr>
        <w:top w:val="none" w:sz="0" w:space="0" w:color="auto"/>
        <w:left w:val="none" w:sz="0" w:space="0" w:color="auto"/>
        <w:bottom w:val="none" w:sz="0" w:space="0" w:color="auto"/>
        <w:right w:val="none" w:sz="0" w:space="0" w:color="auto"/>
      </w:divBdr>
    </w:div>
    <w:div w:id="2029864832">
      <w:bodyDiv w:val="1"/>
      <w:marLeft w:val="0"/>
      <w:marRight w:val="0"/>
      <w:marTop w:val="0"/>
      <w:marBottom w:val="0"/>
      <w:divBdr>
        <w:top w:val="none" w:sz="0" w:space="0" w:color="auto"/>
        <w:left w:val="none" w:sz="0" w:space="0" w:color="auto"/>
        <w:bottom w:val="none" w:sz="0" w:space="0" w:color="auto"/>
        <w:right w:val="none" w:sz="0" w:space="0" w:color="auto"/>
      </w:divBdr>
      <w:divsChild>
        <w:div w:id="1870948826">
          <w:marLeft w:val="0"/>
          <w:marRight w:val="0"/>
          <w:marTop w:val="0"/>
          <w:marBottom w:val="0"/>
          <w:divBdr>
            <w:top w:val="none" w:sz="0" w:space="0" w:color="auto"/>
            <w:left w:val="none" w:sz="0" w:space="0" w:color="auto"/>
            <w:bottom w:val="none" w:sz="0" w:space="0" w:color="auto"/>
            <w:right w:val="none" w:sz="0" w:space="0" w:color="auto"/>
          </w:divBdr>
        </w:div>
      </w:divsChild>
    </w:div>
    <w:div w:id="2038191995">
      <w:bodyDiv w:val="1"/>
      <w:marLeft w:val="0"/>
      <w:marRight w:val="0"/>
      <w:marTop w:val="0"/>
      <w:marBottom w:val="0"/>
      <w:divBdr>
        <w:top w:val="none" w:sz="0" w:space="0" w:color="auto"/>
        <w:left w:val="none" w:sz="0" w:space="0" w:color="auto"/>
        <w:bottom w:val="none" w:sz="0" w:space="0" w:color="auto"/>
        <w:right w:val="none" w:sz="0" w:space="0" w:color="auto"/>
      </w:divBdr>
    </w:div>
    <w:div w:id="2041977762">
      <w:bodyDiv w:val="1"/>
      <w:marLeft w:val="0"/>
      <w:marRight w:val="0"/>
      <w:marTop w:val="0"/>
      <w:marBottom w:val="0"/>
      <w:divBdr>
        <w:top w:val="none" w:sz="0" w:space="0" w:color="auto"/>
        <w:left w:val="none" w:sz="0" w:space="0" w:color="auto"/>
        <w:bottom w:val="none" w:sz="0" w:space="0" w:color="auto"/>
        <w:right w:val="none" w:sz="0" w:space="0" w:color="auto"/>
      </w:divBdr>
    </w:div>
    <w:div w:id="2046901941">
      <w:bodyDiv w:val="1"/>
      <w:marLeft w:val="0"/>
      <w:marRight w:val="0"/>
      <w:marTop w:val="0"/>
      <w:marBottom w:val="0"/>
      <w:divBdr>
        <w:top w:val="none" w:sz="0" w:space="0" w:color="auto"/>
        <w:left w:val="none" w:sz="0" w:space="0" w:color="auto"/>
        <w:bottom w:val="none" w:sz="0" w:space="0" w:color="auto"/>
        <w:right w:val="none" w:sz="0" w:space="0" w:color="auto"/>
      </w:divBdr>
      <w:divsChild>
        <w:div w:id="1619793721">
          <w:marLeft w:val="0"/>
          <w:marRight w:val="0"/>
          <w:marTop w:val="0"/>
          <w:marBottom w:val="0"/>
          <w:divBdr>
            <w:top w:val="none" w:sz="0" w:space="0" w:color="auto"/>
            <w:left w:val="none" w:sz="0" w:space="0" w:color="auto"/>
            <w:bottom w:val="none" w:sz="0" w:space="0" w:color="auto"/>
            <w:right w:val="none" w:sz="0" w:space="0" w:color="auto"/>
          </w:divBdr>
        </w:div>
      </w:divsChild>
    </w:div>
    <w:div w:id="2046906276">
      <w:bodyDiv w:val="1"/>
      <w:marLeft w:val="0"/>
      <w:marRight w:val="0"/>
      <w:marTop w:val="0"/>
      <w:marBottom w:val="0"/>
      <w:divBdr>
        <w:top w:val="none" w:sz="0" w:space="0" w:color="auto"/>
        <w:left w:val="none" w:sz="0" w:space="0" w:color="auto"/>
        <w:bottom w:val="none" w:sz="0" w:space="0" w:color="auto"/>
        <w:right w:val="none" w:sz="0" w:space="0" w:color="auto"/>
      </w:divBdr>
    </w:div>
    <w:div w:id="2056194309">
      <w:bodyDiv w:val="1"/>
      <w:marLeft w:val="0"/>
      <w:marRight w:val="0"/>
      <w:marTop w:val="0"/>
      <w:marBottom w:val="0"/>
      <w:divBdr>
        <w:top w:val="none" w:sz="0" w:space="0" w:color="auto"/>
        <w:left w:val="none" w:sz="0" w:space="0" w:color="auto"/>
        <w:bottom w:val="none" w:sz="0" w:space="0" w:color="auto"/>
        <w:right w:val="none" w:sz="0" w:space="0" w:color="auto"/>
      </w:divBdr>
    </w:div>
    <w:div w:id="2070495264">
      <w:bodyDiv w:val="1"/>
      <w:marLeft w:val="0"/>
      <w:marRight w:val="0"/>
      <w:marTop w:val="0"/>
      <w:marBottom w:val="0"/>
      <w:divBdr>
        <w:top w:val="none" w:sz="0" w:space="0" w:color="auto"/>
        <w:left w:val="none" w:sz="0" w:space="0" w:color="auto"/>
        <w:bottom w:val="none" w:sz="0" w:space="0" w:color="auto"/>
        <w:right w:val="none" w:sz="0" w:space="0" w:color="auto"/>
      </w:divBdr>
    </w:div>
    <w:div w:id="2074886692">
      <w:bodyDiv w:val="1"/>
      <w:marLeft w:val="0"/>
      <w:marRight w:val="0"/>
      <w:marTop w:val="0"/>
      <w:marBottom w:val="0"/>
      <w:divBdr>
        <w:top w:val="none" w:sz="0" w:space="0" w:color="auto"/>
        <w:left w:val="none" w:sz="0" w:space="0" w:color="auto"/>
        <w:bottom w:val="none" w:sz="0" w:space="0" w:color="auto"/>
        <w:right w:val="none" w:sz="0" w:space="0" w:color="auto"/>
      </w:divBdr>
    </w:div>
    <w:div w:id="2081437741">
      <w:bodyDiv w:val="1"/>
      <w:marLeft w:val="0"/>
      <w:marRight w:val="0"/>
      <w:marTop w:val="0"/>
      <w:marBottom w:val="0"/>
      <w:divBdr>
        <w:top w:val="none" w:sz="0" w:space="0" w:color="auto"/>
        <w:left w:val="none" w:sz="0" w:space="0" w:color="auto"/>
        <w:bottom w:val="none" w:sz="0" w:space="0" w:color="auto"/>
        <w:right w:val="none" w:sz="0" w:space="0" w:color="auto"/>
      </w:divBdr>
    </w:div>
    <w:div w:id="2090615598">
      <w:bodyDiv w:val="1"/>
      <w:marLeft w:val="0"/>
      <w:marRight w:val="0"/>
      <w:marTop w:val="0"/>
      <w:marBottom w:val="0"/>
      <w:divBdr>
        <w:top w:val="none" w:sz="0" w:space="0" w:color="auto"/>
        <w:left w:val="none" w:sz="0" w:space="0" w:color="auto"/>
        <w:bottom w:val="none" w:sz="0" w:space="0" w:color="auto"/>
        <w:right w:val="none" w:sz="0" w:space="0" w:color="auto"/>
      </w:divBdr>
    </w:div>
    <w:div w:id="2093505449">
      <w:bodyDiv w:val="1"/>
      <w:marLeft w:val="0"/>
      <w:marRight w:val="0"/>
      <w:marTop w:val="0"/>
      <w:marBottom w:val="0"/>
      <w:divBdr>
        <w:top w:val="none" w:sz="0" w:space="0" w:color="auto"/>
        <w:left w:val="none" w:sz="0" w:space="0" w:color="auto"/>
        <w:bottom w:val="none" w:sz="0" w:space="0" w:color="auto"/>
        <w:right w:val="none" w:sz="0" w:space="0" w:color="auto"/>
      </w:divBdr>
    </w:div>
    <w:div w:id="2094692882">
      <w:bodyDiv w:val="1"/>
      <w:marLeft w:val="0"/>
      <w:marRight w:val="0"/>
      <w:marTop w:val="0"/>
      <w:marBottom w:val="0"/>
      <w:divBdr>
        <w:top w:val="none" w:sz="0" w:space="0" w:color="auto"/>
        <w:left w:val="none" w:sz="0" w:space="0" w:color="auto"/>
        <w:bottom w:val="none" w:sz="0" w:space="0" w:color="auto"/>
        <w:right w:val="none" w:sz="0" w:space="0" w:color="auto"/>
      </w:divBdr>
    </w:div>
    <w:div w:id="2097940255">
      <w:bodyDiv w:val="1"/>
      <w:marLeft w:val="0"/>
      <w:marRight w:val="0"/>
      <w:marTop w:val="0"/>
      <w:marBottom w:val="0"/>
      <w:divBdr>
        <w:top w:val="none" w:sz="0" w:space="0" w:color="auto"/>
        <w:left w:val="none" w:sz="0" w:space="0" w:color="auto"/>
        <w:bottom w:val="none" w:sz="0" w:space="0" w:color="auto"/>
        <w:right w:val="none" w:sz="0" w:space="0" w:color="auto"/>
      </w:divBdr>
    </w:div>
    <w:div w:id="2123958454">
      <w:bodyDiv w:val="1"/>
      <w:marLeft w:val="0"/>
      <w:marRight w:val="0"/>
      <w:marTop w:val="0"/>
      <w:marBottom w:val="0"/>
      <w:divBdr>
        <w:top w:val="none" w:sz="0" w:space="0" w:color="auto"/>
        <w:left w:val="none" w:sz="0" w:space="0" w:color="auto"/>
        <w:bottom w:val="none" w:sz="0" w:space="0" w:color="auto"/>
        <w:right w:val="none" w:sz="0" w:space="0" w:color="auto"/>
      </w:divBdr>
    </w:div>
    <w:div w:id="212777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5.mscc.huji.ac.il/~msninio/three-word_recursion_longtext_online.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savion.huji.ac.il/owa/redir.aspx?C=3UOZizaOUEect3tKkSTQhqNleTH9g9MIHiT7FbNpBvOk-52irhTim4kqaiQ6fjF6upgjeaFK-iQ.&amp;URL=http%3a%2f%2fwww.ncbi.nlm.nih.gov%2fpubmed%2f25869618"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A2DD4-9792-4492-9803-FEA5DA13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34</Pages>
  <Words>8323</Words>
  <Characters>47447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Laphagus</dc:creator>
  <cp:keywords/>
  <dc:description/>
  <cp:lastModifiedBy>AnatNinio</cp:lastModifiedBy>
  <cp:revision>9</cp:revision>
  <dcterms:created xsi:type="dcterms:W3CDTF">2016-05-18T11:37:00Z</dcterms:created>
  <dcterms:modified xsi:type="dcterms:W3CDTF">2016-05-18T13:45:00Z</dcterms:modified>
</cp:coreProperties>
</file>