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C88" w:rsidRDefault="00061C88" w:rsidP="007D154A">
      <w:pPr>
        <w:contextualSpacing/>
      </w:pPr>
      <w:bookmarkStart w:id="0" w:name="_Hlk99813561"/>
    </w:p>
    <w:p w:rsidR="00756C2E" w:rsidRDefault="00291FD9" w:rsidP="007D154A">
      <w:pPr>
        <w:contextualSpacing/>
        <w:jc w:val="center"/>
        <w:rPr>
          <w:b/>
          <w:bCs/>
        </w:rPr>
      </w:pPr>
      <w:r w:rsidRPr="006377F1">
        <w:rPr>
          <w:b/>
          <w:bCs/>
        </w:rPr>
        <w:t xml:space="preserve">A </w:t>
      </w:r>
      <w:r w:rsidR="00074AD0" w:rsidRPr="006377F1">
        <w:rPr>
          <w:b/>
          <w:bCs/>
        </w:rPr>
        <w:t xml:space="preserve">Paradigm </w:t>
      </w:r>
      <w:r w:rsidR="006E77EC">
        <w:rPr>
          <w:b/>
          <w:bCs/>
        </w:rPr>
        <w:t>Change</w:t>
      </w:r>
      <w:r w:rsidR="00074AD0" w:rsidRPr="006377F1">
        <w:rPr>
          <w:b/>
          <w:bCs/>
        </w:rPr>
        <w:t xml:space="preserve"> for </w:t>
      </w:r>
      <w:r w:rsidR="00C22F17" w:rsidRPr="006377F1">
        <w:rPr>
          <w:b/>
          <w:bCs/>
        </w:rPr>
        <w:t xml:space="preserve">Formal </w:t>
      </w:r>
      <w:r w:rsidR="00074AD0" w:rsidRPr="006377F1">
        <w:rPr>
          <w:b/>
          <w:bCs/>
        </w:rPr>
        <w:t xml:space="preserve">Syntax: </w:t>
      </w:r>
    </w:p>
    <w:p w:rsidR="00291FD9" w:rsidRDefault="00074AD0" w:rsidP="007D154A">
      <w:pPr>
        <w:contextualSpacing/>
        <w:jc w:val="center"/>
        <w:rPr>
          <w:b/>
          <w:bCs/>
        </w:rPr>
      </w:pPr>
      <w:r w:rsidRPr="006377F1">
        <w:rPr>
          <w:b/>
          <w:bCs/>
        </w:rPr>
        <w:t xml:space="preserve">Computational Algorithms in the Grammar of </w:t>
      </w:r>
      <w:r w:rsidR="00291FD9" w:rsidRPr="006377F1">
        <w:rPr>
          <w:b/>
          <w:bCs/>
        </w:rPr>
        <w:t>English</w:t>
      </w:r>
    </w:p>
    <w:p w:rsidR="00A75746" w:rsidRDefault="00A75746" w:rsidP="007D154A">
      <w:pPr>
        <w:contextualSpacing/>
        <w:jc w:val="center"/>
        <w:rPr>
          <w:b/>
          <w:bCs/>
        </w:rPr>
      </w:pPr>
    </w:p>
    <w:p w:rsidR="00A75746" w:rsidRDefault="00A75746" w:rsidP="007D154A">
      <w:pPr>
        <w:contextualSpacing/>
        <w:jc w:val="center"/>
      </w:pPr>
      <w:r>
        <w:t>Anat Ninio</w:t>
      </w:r>
    </w:p>
    <w:p w:rsidR="00A75746" w:rsidRDefault="00A75746" w:rsidP="007D154A">
      <w:pPr>
        <w:contextualSpacing/>
        <w:jc w:val="center"/>
      </w:pPr>
      <w:r>
        <w:t>The Hebrew University of Jerusalem</w:t>
      </w:r>
    </w:p>
    <w:p w:rsidR="00A45BF4" w:rsidRDefault="00A45BF4" w:rsidP="007D154A">
      <w:pPr>
        <w:contextualSpacing/>
        <w:jc w:val="center"/>
        <w:rPr>
          <w:rtl/>
        </w:rPr>
      </w:pPr>
    </w:p>
    <w:p w:rsidR="000C2F28" w:rsidRDefault="000C2F28" w:rsidP="007D154A">
      <w:pPr>
        <w:contextualSpacing/>
        <w:rPr>
          <w:b/>
          <w:bCs/>
        </w:rPr>
      </w:pPr>
      <w:r w:rsidRPr="000C2F28">
        <w:rPr>
          <w:b/>
          <w:bCs/>
        </w:rPr>
        <w:t>Abstract</w:t>
      </w:r>
    </w:p>
    <w:p w:rsidR="000C2F28" w:rsidRPr="000C2F28" w:rsidRDefault="000C2F28" w:rsidP="007D154A">
      <w:pPr>
        <w:contextualSpacing/>
        <w:rPr>
          <w:b/>
          <w:bCs/>
        </w:rPr>
      </w:pPr>
    </w:p>
    <w:p w:rsidR="000C2F28" w:rsidRDefault="000C2F28" w:rsidP="007D154A">
      <w:pPr>
        <w:contextualSpacing/>
      </w:pPr>
      <w:r>
        <w:t>Language</w:t>
      </w:r>
      <w:r w:rsidRPr="003B1811">
        <w:t xml:space="preserve"> sciences </w:t>
      </w:r>
      <w:r>
        <w:t>rely less and less on formal syntax as their base.</w:t>
      </w:r>
      <w:r w:rsidR="00F1612A">
        <w:t xml:space="preserve"> </w:t>
      </w:r>
      <w:r>
        <w:t xml:space="preserve">The reason is probably </w:t>
      </w:r>
      <w:r w:rsidR="00745A2D">
        <w:t xml:space="preserve">its </w:t>
      </w:r>
      <w:r>
        <w:t xml:space="preserve"> </w:t>
      </w:r>
      <w:r w:rsidR="00745A2D">
        <w:t>lack</w:t>
      </w:r>
      <w:r>
        <w:t xml:space="preserve"> of psychological reality, knowingly</w:t>
      </w:r>
      <w:r w:rsidR="00F1612A">
        <w:t xml:space="preserve"> avoided</w:t>
      </w:r>
      <w:r>
        <w:t xml:space="preserve">. Philosophers of science call for a paradigm shift in </w:t>
      </w:r>
      <w:r w:rsidR="00745A2D">
        <w:t xml:space="preserve">which </w:t>
      </w:r>
      <w:r>
        <w:t xml:space="preserve">explanations </w:t>
      </w:r>
      <w:r w:rsidR="00745A2D">
        <w:t xml:space="preserve">are </w:t>
      </w:r>
      <w:r>
        <w:t>by mechanisms</w:t>
      </w:r>
      <w:r w:rsidR="00745A2D">
        <w:t>,</w:t>
      </w:r>
      <w:r>
        <w:t xml:space="preserve"> as in biology. We turned to programming languages as heuristic models for </w:t>
      </w:r>
      <w:r w:rsidR="00745A2D">
        <w:t>a process-based</w:t>
      </w:r>
      <w:r>
        <w:t xml:space="preserve"> syntax of</w:t>
      </w:r>
      <w:r w:rsidR="00745A2D">
        <w:t xml:space="preserve"> </w:t>
      </w:r>
      <w:r>
        <w:t>English. The combination of a functional word and a content word was chosen as the topic of modeling. Such combinations are very frequent, and their output is the important immediate constituents of sentences. We found their parallel in Object Oriented Programming where an all-methods element serves as an interface, and the content-full element serves as its implementation</w:t>
      </w:r>
      <w:r w:rsidR="00745A2D">
        <w:t>, defining computational objects.</w:t>
      </w:r>
      <w:r>
        <w:t xml:space="preserve"> </w:t>
      </w:r>
      <w:r w:rsidR="00745A2D">
        <w:t>T</w:t>
      </w:r>
      <w:r>
        <w:t xml:space="preserve">he fit of the model </w:t>
      </w:r>
      <w:r w:rsidR="00745A2D">
        <w:t xml:space="preserve">was tested </w:t>
      </w:r>
      <w:r>
        <w:t xml:space="preserve">by deriving three functional characteristics crucial for the algorithm and checking their presence in English grammar. </w:t>
      </w:r>
      <w:r w:rsidR="00745A2D">
        <w:t>W</w:t>
      </w:r>
      <w:r>
        <w:t>e</w:t>
      </w:r>
      <w:r w:rsidR="00745A2D">
        <w:t xml:space="preserve"> </w:t>
      </w:r>
      <w:r>
        <w:t>tested the reality of the interfac</w:t>
      </w:r>
      <w:r w:rsidR="00745A2D">
        <w:t>e-implementation</w:t>
      </w:r>
      <w:r>
        <w:t xml:space="preserve"> mechanism on psycholinguistic and neurolinguistic evidence concerning processing, development and loss of syntax. The close fit and psychological reality of the mechanism suggest</w:t>
      </w:r>
      <w:r w:rsidR="00F1612A">
        <w:t>s</w:t>
      </w:r>
      <w:r>
        <w:t xml:space="preserve"> that a paradigm shift to an algorithmic theory of syntax is a possibility.</w:t>
      </w:r>
    </w:p>
    <w:p w:rsidR="0007773B" w:rsidRDefault="0007773B" w:rsidP="007D154A">
      <w:pPr>
        <w:contextualSpacing/>
      </w:pPr>
    </w:p>
    <w:p w:rsidR="0007773B" w:rsidRPr="0007773B" w:rsidRDefault="0007773B" w:rsidP="007D154A">
      <w:pPr>
        <w:contextualSpacing/>
        <w:rPr>
          <w:b/>
          <w:bCs/>
        </w:rPr>
      </w:pPr>
      <w:r w:rsidRPr="0007773B">
        <w:rPr>
          <w:b/>
          <w:bCs/>
        </w:rPr>
        <w:t>Keywords</w:t>
      </w:r>
    </w:p>
    <w:p w:rsidR="0007773B" w:rsidRDefault="0007773B" w:rsidP="007D154A">
      <w:pPr>
        <w:contextualSpacing/>
      </w:pPr>
    </w:p>
    <w:p w:rsidR="0007773B" w:rsidRPr="00FA7154" w:rsidRDefault="0007773B" w:rsidP="007D154A">
      <w:pPr>
        <w:contextualSpacing/>
        <w:rPr>
          <w:rtl/>
        </w:rPr>
      </w:pPr>
      <w:r>
        <w:t xml:space="preserve">Syntax, Psychological reality, Programming </w:t>
      </w:r>
      <w:r w:rsidR="00A47585">
        <w:t>l</w:t>
      </w:r>
      <w:r>
        <w:t>anguage, Functional word, Mechanism, Algorithm</w:t>
      </w:r>
    </w:p>
    <w:bookmarkEnd w:id="0"/>
    <w:p w:rsidR="009C443E" w:rsidRDefault="009C443E" w:rsidP="007D154A">
      <w:pPr>
        <w:contextualSpacing/>
        <w:rPr>
          <w:b/>
          <w:bCs/>
          <w:highlight w:val="green"/>
        </w:rPr>
      </w:pPr>
      <w:r>
        <w:rPr>
          <w:b/>
          <w:bCs/>
          <w:highlight w:val="green"/>
        </w:rPr>
        <w:br w:type="page"/>
      </w:r>
    </w:p>
    <w:p w:rsidR="00571E36" w:rsidRDefault="00571E36" w:rsidP="00571E36">
      <w:pPr>
        <w:contextualSpacing/>
        <w:jc w:val="center"/>
        <w:rPr>
          <w:b/>
          <w:bCs/>
        </w:rPr>
      </w:pPr>
      <w:bookmarkStart w:id="1" w:name="_Hlk101937537"/>
      <w:r w:rsidRPr="006377F1">
        <w:rPr>
          <w:b/>
          <w:bCs/>
        </w:rPr>
        <w:lastRenderedPageBreak/>
        <w:t xml:space="preserve">A Paradigm </w:t>
      </w:r>
      <w:r w:rsidR="006E77EC">
        <w:rPr>
          <w:b/>
          <w:bCs/>
        </w:rPr>
        <w:t>Change</w:t>
      </w:r>
      <w:r w:rsidRPr="006377F1">
        <w:rPr>
          <w:b/>
          <w:bCs/>
        </w:rPr>
        <w:t xml:space="preserve"> for Formal Syntax: </w:t>
      </w:r>
    </w:p>
    <w:p w:rsidR="00571E36" w:rsidRDefault="00571E36" w:rsidP="00571E36">
      <w:pPr>
        <w:contextualSpacing/>
        <w:jc w:val="center"/>
        <w:rPr>
          <w:b/>
          <w:bCs/>
        </w:rPr>
      </w:pPr>
      <w:r w:rsidRPr="006377F1">
        <w:rPr>
          <w:b/>
          <w:bCs/>
        </w:rPr>
        <w:t>Computational Algorithms in the Grammar of English</w:t>
      </w:r>
    </w:p>
    <w:p w:rsidR="00A75746" w:rsidRDefault="00E85480" w:rsidP="007D154A">
      <w:pPr>
        <w:pStyle w:val="NormalWeb"/>
        <w:contextualSpacing/>
        <w:rPr>
          <w:b/>
          <w:bCs/>
        </w:rPr>
      </w:pPr>
      <w:r>
        <w:rPr>
          <w:b/>
          <w:bCs/>
        </w:rPr>
        <w:t>#</w:t>
      </w:r>
      <w:r w:rsidR="009A44A0" w:rsidRPr="009C443E">
        <w:rPr>
          <w:b/>
          <w:bCs/>
        </w:rPr>
        <w:t xml:space="preserve">1. </w:t>
      </w:r>
      <w:r w:rsidR="000C2F28" w:rsidRPr="009C443E">
        <w:rPr>
          <w:b/>
          <w:bCs/>
        </w:rPr>
        <w:t>Language</w:t>
      </w:r>
      <w:r w:rsidR="000F0044" w:rsidRPr="009C443E">
        <w:rPr>
          <w:b/>
          <w:bCs/>
        </w:rPr>
        <w:t xml:space="preserve"> </w:t>
      </w:r>
      <w:r w:rsidR="009A44A0" w:rsidRPr="009C443E">
        <w:rPr>
          <w:b/>
          <w:bCs/>
        </w:rPr>
        <w:t>Sciences</w:t>
      </w:r>
      <w:r w:rsidR="007A2175" w:rsidRPr="009C443E">
        <w:rPr>
          <w:b/>
          <w:bCs/>
        </w:rPr>
        <w:t xml:space="preserve"> </w:t>
      </w:r>
      <w:r w:rsidR="000C2F28" w:rsidRPr="009C443E">
        <w:rPr>
          <w:b/>
          <w:bCs/>
        </w:rPr>
        <w:t xml:space="preserve">are </w:t>
      </w:r>
      <w:r w:rsidR="007A2175" w:rsidRPr="009C443E">
        <w:rPr>
          <w:b/>
          <w:bCs/>
        </w:rPr>
        <w:t>Abandoning</w:t>
      </w:r>
      <w:r w:rsidR="009A44A0" w:rsidRPr="009C443E">
        <w:rPr>
          <w:b/>
          <w:bCs/>
        </w:rPr>
        <w:t xml:space="preserve"> Formal Syntax</w:t>
      </w:r>
    </w:p>
    <w:p w:rsidR="00091BD0" w:rsidRPr="009C443E" w:rsidRDefault="00091BD0" w:rsidP="007D154A">
      <w:pPr>
        <w:pStyle w:val="NormalWeb"/>
        <w:contextualSpacing/>
        <w:rPr>
          <w:b/>
          <w:bCs/>
        </w:rPr>
      </w:pPr>
    </w:p>
    <w:bookmarkEnd w:id="1"/>
    <w:p w:rsidR="00A75746" w:rsidRDefault="00F15306" w:rsidP="007D154A">
      <w:pPr>
        <w:pStyle w:val="NormalWeb"/>
        <w:ind w:firstLine="360"/>
        <w:contextualSpacing/>
      </w:pPr>
      <w:r>
        <w:t xml:space="preserve">We are hearing more and more </w:t>
      </w:r>
      <w:r w:rsidR="00A0783A">
        <w:t xml:space="preserve">lately </w:t>
      </w:r>
      <w:r>
        <w:t xml:space="preserve">that the models of syntax offered by </w:t>
      </w:r>
      <w:r w:rsidR="008833D4">
        <w:t xml:space="preserve">present-day </w:t>
      </w:r>
      <w:r>
        <w:t>theoretical linguistics are</w:t>
      </w:r>
      <w:r w:rsidR="008833D4">
        <w:t xml:space="preserve"> felt to be</w:t>
      </w:r>
      <w:r>
        <w:t xml:space="preserve"> unusable by the </w:t>
      </w:r>
      <w:r w:rsidR="00D11CEB">
        <w:t xml:space="preserve">client </w:t>
      </w:r>
      <w:r>
        <w:t xml:space="preserve">disciplines and applied fields </w:t>
      </w:r>
      <w:r w:rsidR="008833D4">
        <w:t>dependent on it</w:t>
      </w:r>
      <w:r w:rsidR="006A3D1B">
        <w:t xml:space="preserve"> (</w:t>
      </w:r>
      <w:r w:rsidR="006A3D1B" w:rsidRPr="009D0987">
        <w:t>de Bot</w:t>
      </w:r>
      <w:r w:rsidR="006A3D1B">
        <w:t xml:space="preserve">, </w:t>
      </w:r>
      <w:r w:rsidR="006A3D1B" w:rsidRPr="009D0987">
        <w:t>2015)</w:t>
      </w:r>
      <w:r w:rsidR="006A3D1B">
        <w:t xml:space="preserve">. </w:t>
      </w:r>
      <w:r w:rsidR="00A0783A">
        <w:t xml:space="preserve">As typical exemplars of </w:t>
      </w:r>
      <w:r w:rsidR="00A0783A">
        <w:rPr>
          <w:rStyle w:val="markedcontent"/>
        </w:rPr>
        <w:t xml:space="preserve">state-of-the-art </w:t>
      </w:r>
      <w:r w:rsidR="00A0783A">
        <w:t xml:space="preserve">formal theories of syntax </w:t>
      </w:r>
      <w:r w:rsidR="00A0783A">
        <w:rPr>
          <w:rStyle w:val="markedcontent"/>
        </w:rPr>
        <w:t xml:space="preserve">we take </w:t>
      </w:r>
      <w:r w:rsidR="00A0783A">
        <w:t>Chomsky’s Generative Grammar with its most recent version the Minimalist Program (Chomsky, 1995), and Dependency Grammar,</w:t>
      </w:r>
      <w:r w:rsidR="00A0783A" w:rsidRPr="00A0783A">
        <w:t xml:space="preserve"> </w:t>
      </w:r>
      <w:r w:rsidR="00A0783A">
        <w:t xml:space="preserve">in Hudson’s version of Word Grammar (Hudson, 2010). </w:t>
      </w:r>
      <w:r w:rsidR="00AB0507">
        <w:t xml:space="preserve">As linguistics’ applied disciplines, we refer to cognitive science, </w:t>
      </w:r>
      <w:r w:rsidR="00AB0507" w:rsidRPr="009D0987">
        <w:t>psycholinguistics</w:t>
      </w:r>
      <w:r w:rsidR="00AB0507">
        <w:t xml:space="preserve">, </w:t>
      </w:r>
      <w:r w:rsidR="00AC7D56">
        <w:rPr>
          <w:rStyle w:val="markedcontent"/>
        </w:rPr>
        <w:t xml:space="preserve">developmental psycholinguistics, </w:t>
      </w:r>
      <w:r w:rsidR="00AB0507" w:rsidRPr="009D0987">
        <w:t>applied linguistics</w:t>
      </w:r>
      <w:r w:rsidR="00AB0507">
        <w:t xml:space="preserve">, </w:t>
      </w:r>
      <w:r w:rsidR="00AC7D56">
        <w:t xml:space="preserve">neurolinguistics, brain science, </w:t>
      </w:r>
      <w:r w:rsidR="00AB0507">
        <w:t xml:space="preserve">natural language processing, artificial intelligence, </w:t>
      </w:r>
      <w:r w:rsidR="00AC7D56">
        <w:t xml:space="preserve">and so on. </w:t>
      </w:r>
      <w:r w:rsidR="00DF3F9E">
        <w:t xml:space="preserve">These disciplines </w:t>
      </w:r>
      <w:r w:rsidRPr="00DF3F9E">
        <w:t xml:space="preserve">are dependent on </w:t>
      </w:r>
      <w:r w:rsidR="00DF3F9E">
        <w:t xml:space="preserve">linguistics to supply the </w:t>
      </w:r>
      <w:r w:rsidRPr="00DF3F9E">
        <w:t>basic science for their own functioning.</w:t>
      </w:r>
    </w:p>
    <w:p w:rsidR="00091BD0" w:rsidRDefault="00F15306" w:rsidP="00091BD0">
      <w:pPr>
        <w:pStyle w:val="NormalWeb"/>
        <w:ind w:firstLine="360"/>
        <w:contextualSpacing/>
        <w:rPr>
          <w:rFonts w:eastAsiaTheme="minorHAnsi"/>
          <w:color w:val="000000"/>
        </w:rPr>
      </w:pPr>
      <w:r>
        <w:t xml:space="preserve">The estrangement between the applied fields and the basic science which should serve them has been noticed, and from time to time </w:t>
      </w:r>
      <w:r w:rsidR="00DF3F9E">
        <w:t xml:space="preserve">it is </w:t>
      </w:r>
      <w:r>
        <w:t>the topic of an explicit discussion</w:t>
      </w:r>
      <w:r w:rsidR="006A3D1B">
        <w:t xml:space="preserve">. </w:t>
      </w:r>
      <w:r w:rsidRPr="00003A1F">
        <w:rPr>
          <w:rFonts w:eastAsiaTheme="minorHAnsi"/>
          <w:color w:val="000000"/>
        </w:rPr>
        <w:t xml:space="preserve">Edelman and Christiansen </w:t>
      </w:r>
      <w:r>
        <w:rPr>
          <w:rFonts w:eastAsiaTheme="minorHAnsi"/>
          <w:color w:val="000000"/>
        </w:rPr>
        <w:t>(</w:t>
      </w:r>
      <w:r w:rsidRPr="00003A1F">
        <w:rPr>
          <w:rFonts w:eastAsiaTheme="minorHAnsi"/>
          <w:color w:val="000000"/>
        </w:rPr>
        <w:t>2003</w:t>
      </w:r>
      <w:r>
        <w:rPr>
          <w:rFonts w:eastAsiaTheme="minorHAnsi"/>
          <w:color w:val="000000"/>
        </w:rPr>
        <w:t>) summarize the phenomenon in the journal “</w:t>
      </w:r>
      <w:r w:rsidRPr="00597E1B">
        <w:rPr>
          <w:rFonts w:eastAsiaTheme="minorHAnsi"/>
          <w:color w:val="000000"/>
        </w:rPr>
        <w:t>Trends in Cognitive Sciences</w:t>
      </w:r>
      <w:r>
        <w:rPr>
          <w:rFonts w:eastAsiaTheme="minorHAnsi"/>
          <w:color w:val="000000"/>
        </w:rPr>
        <w:t>”:</w:t>
      </w:r>
    </w:p>
    <w:p w:rsidR="00091BD0" w:rsidRDefault="00091BD0" w:rsidP="00091BD0">
      <w:pPr>
        <w:pStyle w:val="NormalWeb"/>
        <w:ind w:left="360"/>
        <w:contextualSpacing/>
      </w:pPr>
    </w:p>
    <w:p w:rsidR="00091BD0" w:rsidRDefault="009C443E" w:rsidP="00091BD0">
      <w:pPr>
        <w:pStyle w:val="NormalWeb"/>
        <w:ind w:left="360"/>
        <w:contextualSpacing/>
      </w:pPr>
      <w:r>
        <w:t>[</w:t>
      </w:r>
      <w:r w:rsidR="00F15306" w:rsidRPr="00FE4B97">
        <w:t>…</w:t>
      </w:r>
      <w:r>
        <w:t xml:space="preserve">] </w:t>
      </w:r>
      <w:r w:rsidR="00F15306" w:rsidRPr="00FE4B97">
        <w:t>Minimalism is not even mentioned in recent reviews of, and opinions on, various aspects of language research in this journal ranging from sentence processing and production [5</w:t>
      </w:r>
      <w:r w:rsidR="001C3257">
        <w:t>-</w:t>
      </w:r>
      <w:r w:rsidR="00F15306" w:rsidRPr="00FE4B97">
        <w:t>7] and syntactic acquisition [8,9] to the brain mechanisms of syntactic comprehension [10</w:t>
      </w:r>
      <w:r w:rsidR="001C3257">
        <w:t>-</w:t>
      </w:r>
      <w:r w:rsidR="00F15306" w:rsidRPr="00FE4B97">
        <w:t>12]. We believe it would be in the best interests of linguistics and of cognitive science in general if the linguists were to help psychologists like ourselves to formulate and sharpen the really important foundational questions, and to address them experimentally. This, we think, would help cognitive scientists take Minimalist syntax more seriously.</w:t>
      </w:r>
      <w:r w:rsidR="00745ABC">
        <w:t xml:space="preserve"> (p.</w:t>
      </w:r>
      <w:r w:rsidR="00825FCB">
        <w:t xml:space="preserve"> </w:t>
      </w:r>
      <w:r w:rsidR="00E25554">
        <w:t>61</w:t>
      </w:r>
      <w:r w:rsidR="00745ABC">
        <w:t>).</w:t>
      </w:r>
    </w:p>
    <w:p w:rsidR="00091BD0" w:rsidRDefault="00091BD0" w:rsidP="00091BD0">
      <w:pPr>
        <w:pStyle w:val="NormalWeb"/>
        <w:ind w:left="360"/>
        <w:contextualSpacing/>
      </w:pPr>
    </w:p>
    <w:p w:rsidR="00091BD0" w:rsidRDefault="00F15306" w:rsidP="00091BD0">
      <w:pPr>
        <w:pStyle w:val="NormalWeb"/>
        <w:ind w:firstLine="360"/>
        <w:contextualSpacing/>
      </w:pPr>
      <w:r>
        <w:t xml:space="preserve">We can add </w:t>
      </w:r>
      <w:r w:rsidR="00E6583C">
        <w:t xml:space="preserve">the situation in some </w:t>
      </w:r>
      <w:r>
        <w:t xml:space="preserve">other fields. IBM’s Watson project made headlines with its computer program beating human competitors in the game of Jeopardy. This represented a considerable achievement in the automatic language understanding of natural speech, and especially a credit to the dependency-grammar based syntactic parser used, </w:t>
      </w:r>
      <w:r w:rsidRPr="003E0730">
        <w:t>English Slot Grammar</w:t>
      </w:r>
      <w:r>
        <w:t xml:space="preserve"> of McCord (McCord, Murdock</w:t>
      </w:r>
      <w:r w:rsidR="00981B17">
        <w:t>,</w:t>
      </w:r>
      <w:r>
        <w:t xml:space="preserve"> &amp; Boguraev, 2012) on which it built a semantics-constructing component. However, in its recent crowning achievement, namely Project Debater, the language-understanding technology </w:t>
      </w:r>
      <w:r w:rsidRPr="00D93815">
        <w:t xml:space="preserve">does not </w:t>
      </w:r>
      <w:r w:rsidR="00D93815">
        <w:t xml:space="preserve">involve </w:t>
      </w:r>
      <w:r w:rsidRPr="00D93815">
        <w:t>a parser</w:t>
      </w:r>
      <w:r w:rsidRPr="00D93815">
        <w:rPr>
          <w:sz w:val="20"/>
          <w:szCs w:val="20"/>
        </w:rPr>
        <w:t xml:space="preserve">. </w:t>
      </w:r>
      <w:r w:rsidRPr="00D93815">
        <w:t>Its processing of the English sentences it is addressed with</w:t>
      </w:r>
      <w:r w:rsidR="00D93815">
        <w:t>,</w:t>
      </w:r>
      <w:r w:rsidRPr="00D93815">
        <w:t xml:space="preserve"> and the ones it generates is given over to </w:t>
      </w:r>
      <w:r w:rsidR="00CB16F1">
        <w:t xml:space="preserve">Artificial Intelligence or machine learning, employing </w:t>
      </w:r>
      <w:r w:rsidRPr="00D93815">
        <w:t>purely statisti</w:t>
      </w:r>
      <w:r>
        <w:t xml:space="preserve">cs-based </w:t>
      </w:r>
      <w:r w:rsidR="00CB16F1">
        <w:t xml:space="preserve">processes </w:t>
      </w:r>
      <w:r w:rsidRPr="00D93815">
        <w:t xml:space="preserve">such as </w:t>
      </w:r>
      <w:r w:rsidRPr="00CC4070">
        <w:rPr>
          <w:i/>
          <w:iCs/>
        </w:rPr>
        <w:t>data mining</w:t>
      </w:r>
      <w:r w:rsidR="00CC4070">
        <w:rPr>
          <w:i/>
          <w:iCs/>
        </w:rPr>
        <w:t xml:space="preserve"> </w:t>
      </w:r>
      <w:r>
        <w:t>that do not apply theoretical linguistic concepts and models</w:t>
      </w:r>
      <w:r w:rsidR="00BD65C9">
        <w:t xml:space="preserve"> (Slonim </w:t>
      </w:r>
      <w:r w:rsidR="00BD65C9" w:rsidRPr="00604DF3">
        <w:t>et al</w:t>
      </w:r>
      <w:r w:rsidR="00BD65C9">
        <w:t>, 2021)</w:t>
      </w:r>
      <w:r>
        <w:t xml:space="preserve">. In ten years, IBM’s Watson has abandoned the use of the parser technology and with it, the </w:t>
      </w:r>
      <w:r w:rsidR="00CB16F1">
        <w:t xml:space="preserve">potential </w:t>
      </w:r>
      <w:r>
        <w:t>ability to understand and generate meaningful sentences</w:t>
      </w:r>
      <w:r w:rsidR="00710088">
        <w:t>, with the loss of functionality this implies.</w:t>
      </w:r>
      <w:r w:rsidR="00CB16F1">
        <w:t xml:space="preserve"> Google has gone the same route.</w:t>
      </w:r>
    </w:p>
    <w:p w:rsidR="00091BD0" w:rsidRDefault="00D24C87" w:rsidP="00091BD0">
      <w:pPr>
        <w:pStyle w:val="NormalWeb"/>
        <w:ind w:firstLine="360"/>
        <w:contextualSpacing/>
        <w:rPr>
          <w:rFonts w:cs="Charis SIL"/>
        </w:rPr>
      </w:pPr>
      <w:r>
        <w:t xml:space="preserve">Theory-based </w:t>
      </w:r>
      <w:r w:rsidR="00CB16F1">
        <w:t xml:space="preserve">Natural Language Processing </w:t>
      </w:r>
      <w:r>
        <w:t xml:space="preserve">is no exception from this trend. </w:t>
      </w:r>
      <w:r w:rsidR="006421DF">
        <w:t>A widely popular annotation scheme for syntactic dependencies</w:t>
      </w:r>
      <w:r>
        <w:t xml:space="preserve">, </w:t>
      </w:r>
      <w:r w:rsidR="006421DF">
        <w:t>Universal Dep</w:t>
      </w:r>
      <w:r w:rsidR="00363EA0">
        <w:t>endencies</w:t>
      </w:r>
      <w:r>
        <w:t xml:space="preserve"> (</w:t>
      </w:r>
      <w:r w:rsidR="00363EA0">
        <w:t>Nivre</w:t>
      </w:r>
      <w:r w:rsidR="00125B9C">
        <w:t xml:space="preserve"> et al., 2016)</w:t>
      </w:r>
      <w:r>
        <w:t>,</w:t>
      </w:r>
      <w:r w:rsidR="00975605">
        <w:t xml:space="preserve"> </w:t>
      </w:r>
      <w:r w:rsidR="006421DF">
        <w:t xml:space="preserve">knowingly </w:t>
      </w:r>
      <w:r w:rsidR="00363EA0">
        <w:t xml:space="preserve">breaks with consensual linguistic opinion in treating all function words (such as auxiliary verbs) as dependents of the </w:t>
      </w:r>
      <w:r w:rsidR="00363EA0" w:rsidRPr="000C7ED2">
        <w:t>most closely related content word</w:t>
      </w:r>
      <w:r w:rsidR="00B96F4C">
        <w:t xml:space="preserve"> (i.e.</w:t>
      </w:r>
      <w:r>
        <w:t>,</w:t>
      </w:r>
      <w:r w:rsidR="00B96F4C">
        <w:t xml:space="preserve"> lexical verbs),</w:t>
      </w:r>
      <w:r w:rsidR="00975605">
        <w:t xml:space="preserve"> </w:t>
      </w:r>
      <w:r>
        <w:t xml:space="preserve">explicitly acknowledging that they are aware of </w:t>
      </w:r>
      <w:r w:rsidR="00B96F4C">
        <w:t xml:space="preserve">disregarding expert opinion. </w:t>
      </w:r>
      <w:r w:rsidR="00363EA0">
        <w:t xml:space="preserve">As this decision affects the most frequent group of words in the relevant languages (e.g., close to 50% of all words in an English sentence), it has rippling effects on all the basic and applied disciplines </w:t>
      </w:r>
      <w:r w:rsidR="00363EA0">
        <w:lastRenderedPageBreak/>
        <w:t xml:space="preserve">using the annotation scheme. </w:t>
      </w:r>
      <w:r w:rsidR="00B96F4C">
        <w:t xml:space="preserve">In particular, using this technique for studies in basic science such as exploring the concept of </w:t>
      </w:r>
      <w:r w:rsidR="0023462A">
        <w:t xml:space="preserve">dependency </w:t>
      </w:r>
      <w:r w:rsidR="00780A17">
        <w:t xml:space="preserve">distance </w:t>
      </w:r>
      <w:r w:rsidR="003B0C96">
        <w:rPr>
          <w:rFonts w:cs="Charis SIL"/>
          <w:sz w:val="22"/>
          <w:szCs w:val="22"/>
        </w:rPr>
        <w:t>(</w:t>
      </w:r>
      <w:r w:rsidR="003B0C96">
        <w:t>Liang, Fang, Lv</w:t>
      </w:r>
      <w:r w:rsidR="00981B17">
        <w:t>,</w:t>
      </w:r>
      <w:r w:rsidR="003B0C96">
        <w:t xml:space="preserve"> &amp; Liu, 2017)</w:t>
      </w:r>
      <w:r w:rsidR="006421DF">
        <w:t>,</w:t>
      </w:r>
      <w:r w:rsidR="00780A17">
        <w:t xml:space="preserve"> </w:t>
      </w:r>
      <w:r w:rsidR="00B96F4C">
        <w:t xml:space="preserve">or for </w:t>
      </w:r>
      <w:r w:rsidR="0023462A">
        <w:t xml:space="preserve">classification </w:t>
      </w:r>
      <w:r w:rsidR="00B96F4C">
        <w:t xml:space="preserve">of languages into </w:t>
      </w:r>
      <w:r w:rsidR="0023462A">
        <w:t>head-initial or head-final (</w:t>
      </w:r>
      <w:r w:rsidR="00C7533E" w:rsidRPr="004B2411">
        <w:rPr>
          <w:rFonts w:cs="Charis SIL"/>
        </w:rPr>
        <w:t>Gerdes, Kahane</w:t>
      </w:r>
      <w:r w:rsidR="00981B17">
        <w:rPr>
          <w:rFonts w:cs="Charis SIL"/>
        </w:rPr>
        <w:t>,</w:t>
      </w:r>
      <w:r w:rsidR="00C7533E" w:rsidRPr="004B2411">
        <w:rPr>
          <w:rFonts w:cs="Charis SIL"/>
        </w:rPr>
        <w:t xml:space="preserve"> &amp; Chen, 2021)</w:t>
      </w:r>
      <w:r w:rsidR="003B0C96">
        <w:rPr>
          <w:rFonts w:cs="Charis SIL"/>
        </w:rPr>
        <w:t>,</w:t>
      </w:r>
      <w:r w:rsidR="0023462A">
        <w:t xml:space="preserve"> </w:t>
      </w:r>
      <w:r w:rsidR="00780A17">
        <w:t>basically invalidates the results</w:t>
      </w:r>
      <w:r w:rsidR="00B96F4C">
        <w:t xml:space="preserve">. </w:t>
      </w:r>
      <w:r w:rsidR="00DE3938" w:rsidRPr="00BB065B">
        <w:t xml:space="preserve">In addition, </w:t>
      </w:r>
      <w:r w:rsidR="00DE3938">
        <w:t xml:space="preserve">employing this </w:t>
      </w:r>
      <w:r w:rsidR="00DE3938" w:rsidRPr="008E44C8">
        <w:rPr>
          <w:rFonts w:cs="Charis SIL"/>
        </w:rPr>
        <w:t>annotation scheme</w:t>
      </w:r>
      <w:r w:rsidR="00DE3938">
        <w:rPr>
          <w:rFonts w:cs="Charis SIL"/>
        </w:rPr>
        <w:t xml:space="preserve"> makes the relevant parsers </w:t>
      </w:r>
      <w:r w:rsidR="00DE3938" w:rsidRPr="00BB065B">
        <w:t xml:space="preserve">less efficient </w:t>
      </w:r>
      <w:r w:rsidR="00DE3938">
        <w:t xml:space="preserve">than they would be with the linguistics-recommended annotation </w:t>
      </w:r>
      <w:r w:rsidR="00DE3938" w:rsidRPr="00BB065B">
        <w:t xml:space="preserve">(e.g., </w:t>
      </w:r>
      <w:r w:rsidR="00DE3938" w:rsidRPr="00BB065B">
        <w:rPr>
          <w:rFonts w:cs="Charis SIL"/>
        </w:rPr>
        <w:t>Rehbein</w:t>
      </w:r>
      <w:r w:rsidR="00DE3938">
        <w:rPr>
          <w:rFonts w:cs="Charis SIL"/>
        </w:rPr>
        <w:t>, Steen</w:t>
      </w:r>
      <w:r w:rsidR="001C313C">
        <w:rPr>
          <w:rFonts w:cs="Charis SIL"/>
        </w:rPr>
        <w:t>,</w:t>
      </w:r>
      <w:r w:rsidR="00DE3938">
        <w:rPr>
          <w:rFonts w:cs="Charis SIL"/>
        </w:rPr>
        <w:t xml:space="preserve"> &amp; Do,</w:t>
      </w:r>
      <w:r w:rsidR="00DE3938" w:rsidRPr="00BB065B">
        <w:rPr>
          <w:rFonts w:cs="Charis SIL"/>
        </w:rPr>
        <w:t xml:space="preserve"> 2017), thus directly </w:t>
      </w:r>
      <w:r w:rsidR="00DE3938">
        <w:rPr>
          <w:rFonts w:cs="Charis SIL"/>
        </w:rPr>
        <w:t>harming</w:t>
      </w:r>
      <w:r w:rsidR="00DE3938" w:rsidRPr="00BB065B">
        <w:rPr>
          <w:rFonts w:cs="Charis SIL"/>
        </w:rPr>
        <w:t xml:space="preserve"> the field of Natural Language Processing.</w:t>
      </w:r>
    </w:p>
    <w:p w:rsidR="00091BD0" w:rsidRDefault="00F15306" w:rsidP="00091BD0">
      <w:pPr>
        <w:pStyle w:val="NormalWeb"/>
        <w:ind w:firstLine="360"/>
        <w:contextualSpacing/>
      </w:pPr>
      <w:r>
        <w:t>In the study of language acquisition (</w:t>
      </w:r>
      <w:r w:rsidR="00CC4070">
        <w:t>i.e.,</w:t>
      </w:r>
      <w:r w:rsidR="006A3D1B">
        <w:t xml:space="preserve"> </w:t>
      </w:r>
      <w:r>
        <w:t xml:space="preserve">developmental psycholinguistics) the situation is a clear estrangement of the majority of the discipline from formal syntactic theories of the Chomskian and the Dependency Grammar types. In </w:t>
      </w:r>
      <w:r w:rsidR="00145481">
        <w:t>the</w:t>
      </w:r>
      <w:r>
        <w:t xml:space="preserve"> recent Encyclopedia of </w:t>
      </w:r>
      <w:r w:rsidR="00DE69E4">
        <w:t>L</w:t>
      </w:r>
      <w:r>
        <w:t xml:space="preserve">anguage </w:t>
      </w:r>
      <w:r w:rsidR="00DE69E4">
        <w:t>D</w:t>
      </w:r>
      <w:r>
        <w:t>evelopment (Brooks</w:t>
      </w:r>
      <w:r w:rsidR="004B2305">
        <w:t xml:space="preserve">, </w:t>
      </w:r>
      <w:r>
        <w:t>Kempe</w:t>
      </w:r>
      <w:r w:rsidR="004B2305">
        <w:t>, &amp; Golson</w:t>
      </w:r>
      <w:r>
        <w:t>, 2014) there is no mention of studies employing the Minimalist Program, and the essay on theories of syntactic development in the paradigm of Dependency Grammar barely lists a few names of researchers who work in this tradition (Ninio, 2014). Instead of developmental theories that attempt to explain how children come to possess the knowledge described by linguistics, the field drifts to either of two directions. Some model syntactic development as statistical learning of distributional regularities (Bannard, Lieven</w:t>
      </w:r>
      <w:r w:rsidR="00981B17">
        <w:t>,</w:t>
      </w:r>
      <w:r>
        <w:t xml:space="preserve"> &amp; Tomasello, 2009</w:t>
      </w:r>
      <w:r w:rsidR="00145481">
        <w:t>; Saffran</w:t>
      </w:r>
      <w:r w:rsidR="00AA5CD8">
        <w:t>,</w:t>
      </w:r>
      <w:r w:rsidR="00145481">
        <w:t xml:space="preserve"> </w:t>
      </w:r>
      <w:r w:rsidR="00AA5CD8">
        <w:t>2003</w:t>
      </w:r>
      <w:r w:rsidR="004249D0">
        <w:t xml:space="preserve">, </w:t>
      </w:r>
      <w:r w:rsidR="004249D0">
        <w:rPr>
          <w:rStyle w:val="markedcontent"/>
        </w:rPr>
        <w:t xml:space="preserve">and </w:t>
      </w:r>
      <w:r w:rsidR="004249D0" w:rsidRPr="009A50FC">
        <w:rPr>
          <w:rStyle w:val="markedcontent"/>
        </w:rPr>
        <w:t>see also Christiansen &amp; Chater</w:t>
      </w:r>
      <w:r w:rsidR="004249D0">
        <w:rPr>
          <w:rStyle w:val="markedcontent"/>
        </w:rPr>
        <w:t xml:space="preserve">, </w:t>
      </w:r>
      <w:r w:rsidR="004249D0" w:rsidRPr="009A50FC">
        <w:rPr>
          <w:rStyle w:val="markedcontent"/>
        </w:rPr>
        <w:t>2008</w:t>
      </w:r>
      <w:r w:rsidR="004249D0">
        <w:rPr>
          <w:rStyle w:val="markedcontent"/>
        </w:rPr>
        <w:t xml:space="preserve"> for a review</w:t>
      </w:r>
      <w:r w:rsidRPr="00D50824">
        <w:t xml:space="preserve">), </w:t>
      </w:r>
      <w:r w:rsidRPr="00F23753">
        <w:t xml:space="preserve">continuing a line of research proposing for young children the acquisition of </w:t>
      </w:r>
      <w:r w:rsidR="00AA5CD8">
        <w:t>sequential</w:t>
      </w:r>
      <w:r w:rsidRPr="00F23753">
        <w:t xml:space="preserve"> formulae such as pivot-open combinations (Braine, </w:t>
      </w:r>
      <w:r w:rsidR="009A50FC">
        <w:t>1963</w:t>
      </w:r>
      <w:r w:rsidRPr="00F23753">
        <w:t xml:space="preserve">), or </w:t>
      </w:r>
      <w:r w:rsidR="00E149BC">
        <w:t xml:space="preserve">formulae consisting of a </w:t>
      </w:r>
      <w:r w:rsidRPr="00F23753">
        <w:t xml:space="preserve">fixed frame with </w:t>
      </w:r>
      <w:r w:rsidR="00516DB2">
        <w:t xml:space="preserve">variable </w:t>
      </w:r>
      <w:r w:rsidRPr="00F23753">
        <w:t>slots (</w:t>
      </w:r>
      <w:r w:rsidR="00516DB2" w:rsidRPr="00BD56B1">
        <w:rPr>
          <w:color w:val="000000"/>
        </w:rPr>
        <w:t xml:space="preserve">Pine </w:t>
      </w:r>
      <w:r w:rsidR="009A50FC">
        <w:rPr>
          <w:i/>
          <w:iCs/>
          <w:color w:val="000000"/>
        </w:rPr>
        <w:t xml:space="preserve">&amp; </w:t>
      </w:r>
      <w:r w:rsidR="009A50FC" w:rsidRPr="009A50FC">
        <w:rPr>
          <w:color w:val="000000"/>
        </w:rPr>
        <w:t>Lieven</w:t>
      </w:r>
      <w:r w:rsidR="009A50FC">
        <w:rPr>
          <w:i/>
          <w:iCs/>
          <w:color w:val="000000"/>
        </w:rPr>
        <w:t>,</w:t>
      </w:r>
      <w:r w:rsidR="00516DB2" w:rsidRPr="00BD56B1">
        <w:rPr>
          <w:color w:val="000000"/>
        </w:rPr>
        <w:t xml:space="preserve"> 199</w:t>
      </w:r>
      <w:r w:rsidR="009A50FC">
        <w:rPr>
          <w:color w:val="000000"/>
        </w:rPr>
        <w:t>3</w:t>
      </w:r>
      <w:r w:rsidRPr="00F23753">
        <w:t>), their components defined purely by their distributional features</w:t>
      </w:r>
      <w:r w:rsidRPr="009D7924">
        <w:t>.</w:t>
      </w:r>
      <w:r w:rsidR="008F6ECF">
        <w:rPr>
          <w:rFonts w:hint="cs"/>
          <w:rtl/>
        </w:rPr>
        <w:t xml:space="preserve"> </w:t>
      </w:r>
      <w:r w:rsidR="00161F03">
        <w:t>Unfortunately,</w:t>
      </w:r>
      <w:r w:rsidR="00975605">
        <w:t xml:space="preserve"> </w:t>
      </w:r>
      <w:r w:rsidR="00161F03">
        <w:t>these alternatives to formal models of syntax suffer from serious weaknesses of their own (see Ninio, 2011, p</w:t>
      </w:r>
      <w:r w:rsidR="00825FCB">
        <w:t xml:space="preserve">p. </w:t>
      </w:r>
      <w:r w:rsidR="00161F03">
        <w:t>10-13). It is fundamentally impossible to exchange hierarchical syntactic structure with sequential analyses.</w:t>
      </w:r>
    </w:p>
    <w:p w:rsidR="00091BD0" w:rsidRDefault="00F15306" w:rsidP="00091BD0">
      <w:pPr>
        <w:pStyle w:val="NormalWeb"/>
        <w:ind w:firstLine="360"/>
        <w:contextualSpacing/>
      </w:pPr>
      <w:r>
        <w:t>The second trend is to adopt some version of the heavily semantically-oriented Construction Grammar</w:t>
      </w:r>
      <w:r w:rsidR="00DB3A32">
        <w:t xml:space="preserve"> </w:t>
      </w:r>
      <w:r>
        <w:t xml:space="preserve">(Goldberg, 1995, Croft, 2001) </w:t>
      </w:r>
      <w:r w:rsidR="00DB3A32">
        <w:t>that does n</w:t>
      </w:r>
      <w:r w:rsidR="00DB3A32" w:rsidRPr="00091BD0">
        <w:t>o</w:t>
      </w:r>
      <w:r w:rsidR="00BF36B8" w:rsidRPr="00091BD0">
        <w:t>t</w:t>
      </w:r>
      <w:r w:rsidR="00DB3A32">
        <w:t xml:space="preserve"> hold the basic principle of formal grammars regarding the autonomy of syntax from semantics. Instead, the units of sentence structure are said to be </w:t>
      </w:r>
      <w:r w:rsidR="00E149BC">
        <w:t xml:space="preserve">constructions which are pairings of linguistic patterns with prototypical meanings. </w:t>
      </w:r>
      <w:r w:rsidR="00161F03">
        <w:t>However, this circumvention of formal syntax does not fare well either. I</w:t>
      </w:r>
      <w:r w:rsidR="00B93FDF">
        <w:t xml:space="preserve">t is well known that the core syntactic relations -- the </w:t>
      </w:r>
      <w:r w:rsidR="00B93FDF">
        <w:rPr>
          <w:rStyle w:val="markedcontent"/>
        </w:rPr>
        <w:t>subject-verb, verb-object and verb-indirect object relations</w:t>
      </w:r>
      <w:r w:rsidR="00B93FDF">
        <w:t xml:space="preserve"> -- which young children learn at the start of acquisition</w:t>
      </w:r>
      <w:r w:rsidR="00552B3B">
        <w:t xml:space="preserve"> --</w:t>
      </w:r>
      <w:r w:rsidR="00B93FDF">
        <w:t xml:space="preserve"> </w:t>
      </w:r>
      <w:r w:rsidR="001C7361">
        <w:t>possess a</w:t>
      </w:r>
      <w:r w:rsidR="00552B3B">
        <w:t>n unusually</w:t>
      </w:r>
      <w:r w:rsidR="001C7361">
        <w:t xml:space="preserve"> wide </w:t>
      </w:r>
      <w:r w:rsidR="001C7361" w:rsidRPr="00BD56B1">
        <w:rPr>
          <w:color w:val="000000"/>
        </w:rPr>
        <w:t xml:space="preserve">semantic range, </w:t>
      </w:r>
      <w:r w:rsidR="00552B3B">
        <w:rPr>
          <w:color w:val="000000"/>
        </w:rPr>
        <w:t xml:space="preserve">and said to be </w:t>
      </w:r>
      <w:r w:rsidR="00B93FDF">
        <w:t>semantically neutral</w:t>
      </w:r>
      <w:r w:rsidR="003B5496">
        <w:t xml:space="preserve"> (</w:t>
      </w:r>
      <w:r w:rsidR="001C7361" w:rsidRPr="00BD56B1">
        <w:rPr>
          <w:color w:val="000000"/>
        </w:rPr>
        <w:t>Andrews, 1985</w:t>
      </w:r>
      <w:r w:rsidR="001C7361">
        <w:rPr>
          <w:color w:val="000000"/>
        </w:rPr>
        <w:t xml:space="preserve">; </w:t>
      </w:r>
      <w:r w:rsidR="001C7361" w:rsidRPr="00942DF1">
        <w:t>Givón,</w:t>
      </w:r>
      <w:r w:rsidR="001C7361" w:rsidRPr="00BD56B1">
        <w:rPr>
          <w:color w:val="000000"/>
        </w:rPr>
        <w:t xml:space="preserve"> 1997</w:t>
      </w:r>
      <w:r w:rsidR="0075774D">
        <w:t>)</w:t>
      </w:r>
      <w:r w:rsidR="001C7361">
        <w:t xml:space="preserve">. </w:t>
      </w:r>
      <w:r w:rsidR="00A4244F">
        <w:t xml:space="preserve">Thus, </w:t>
      </w:r>
      <w:r w:rsidR="001D3C8D">
        <w:t xml:space="preserve">in English parental speech </w:t>
      </w:r>
      <w:r w:rsidR="00552B3B">
        <w:t xml:space="preserve">the </w:t>
      </w:r>
      <w:r w:rsidR="001D3C8D">
        <w:t xml:space="preserve">most frequent verbs in the </w:t>
      </w:r>
      <w:r w:rsidR="00552B3B">
        <w:t xml:space="preserve">basic transitive patterns </w:t>
      </w:r>
      <w:r w:rsidR="001D3C8D">
        <w:t xml:space="preserve">of verb-direct object and subject-verb-direct object do not have </w:t>
      </w:r>
      <w:r w:rsidR="00552B3B">
        <w:t>prototypical transitive semantics</w:t>
      </w:r>
      <w:r w:rsidR="001D3C8D">
        <w:t xml:space="preserve"> </w:t>
      </w:r>
      <w:r w:rsidR="001D3C8D" w:rsidRPr="005B46C4">
        <w:rPr>
          <w:rFonts w:ascii="TimesNewRoman" w:hAnsi="TimesNewRoman" w:cs="TimesNewRoman"/>
        </w:rPr>
        <w:t>such as “X acts on Y”</w:t>
      </w:r>
      <w:r w:rsidR="00A4244F">
        <w:rPr>
          <w:rFonts w:ascii="TimesNewRoman" w:hAnsi="TimesNewRoman" w:cs="TimesNewRoman"/>
        </w:rPr>
        <w:t xml:space="preserve"> </w:t>
      </w:r>
      <w:r w:rsidR="00552B3B">
        <w:t>(</w:t>
      </w:r>
      <w:r w:rsidR="008F1201">
        <w:t>Goldberg, 1999</w:t>
      </w:r>
      <w:r w:rsidR="008F1201">
        <w:rPr>
          <w:color w:val="000000"/>
        </w:rPr>
        <w:t xml:space="preserve">; </w:t>
      </w:r>
      <w:r w:rsidR="00552B3B" w:rsidRPr="00BD56B1">
        <w:rPr>
          <w:color w:val="000000"/>
        </w:rPr>
        <w:t xml:space="preserve">Sethuraman </w:t>
      </w:r>
      <w:r w:rsidR="001D3C8D">
        <w:rPr>
          <w:color w:val="000000"/>
        </w:rPr>
        <w:t>&amp;</w:t>
      </w:r>
      <w:r w:rsidR="00552B3B" w:rsidRPr="00BD56B1">
        <w:rPr>
          <w:color w:val="000000"/>
        </w:rPr>
        <w:t xml:space="preserve"> Goodman, 2004)</w:t>
      </w:r>
      <w:r w:rsidR="00D41117">
        <w:rPr>
          <w:color w:val="000000"/>
        </w:rPr>
        <w:t>,</w:t>
      </w:r>
      <w:r w:rsidR="00331FDC">
        <w:rPr>
          <w:color w:val="000000"/>
        </w:rPr>
        <w:t xml:space="preserve"> and </w:t>
      </w:r>
      <w:r w:rsidR="00BC01AC">
        <w:rPr>
          <w:color w:val="000000"/>
        </w:rPr>
        <w:t>young children’s earliest transitive sentences (“</w:t>
      </w:r>
      <w:r w:rsidR="00BC01AC" w:rsidRPr="00195215">
        <w:rPr>
          <w:i/>
          <w:iCs/>
          <w:color w:val="000000"/>
        </w:rPr>
        <w:t xml:space="preserve">Want </w:t>
      </w:r>
      <w:r w:rsidR="00331FDC" w:rsidRPr="00195215">
        <w:rPr>
          <w:i/>
          <w:iCs/>
          <w:color w:val="000000"/>
        </w:rPr>
        <w:t>bottle</w:t>
      </w:r>
      <w:r w:rsidR="00BC01AC">
        <w:rPr>
          <w:color w:val="000000"/>
        </w:rPr>
        <w:t>”) have stative semantics, not transitive</w:t>
      </w:r>
      <w:r w:rsidR="00195215">
        <w:rPr>
          <w:color w:val="000000"/>
        </w:rPr>
        <w:t xml:space="preserve"> ones</w:t>
      </w:r>
      <w:r w:rsidR="00331FDC">
        <w:rPr>
          <w:color w:val="000000"/>
        </w:rPr>
        <w:t xml:space="preserve"> </w:t>
      </w:r>
      <w:r w:rsidR="00BC01AC">
        <w:rPr>
          <w:color w:val="000000"/>
        </w:rPr>
        <w:t>(</w:t>
      </w:r>
      <w:r w:rsidR="00331FDC" w:rsidRPr="00A96FF9">
        <w:t>Bowerman</w:t>
      </w:r>
      <w:r w:rsidR="00331FDC">
        <w:t>,</w:t>
      </w:r>
      <w:r w:rsidR="00331FDC" w:rsidRPr="00A96FF9">
        <w:t xml:space="preserve"> 1978)</w:t>
      </w:r>
      <w:r w:rsidR="00331FDC">
        <w:t>.</w:t>
      </w:r>
      <w:r w:rsidR="00E67513">
        <w:t xml:space="preserve"> </w:t>
      </w:r>
      <w:r w:rsidR="008F1201">
        <w:t>T</w:t>
      </w:r>
      <w:r w:rsidR="00E67513">
        <w:t xml:space="preserve">hese </w:t>
      </w:r>
      <w:r w:rsidR="008F1201">
        <w:t xml:space="preserve">findings </w:t>
      </w:r>
      <w:r w:rsidR="00E67513">
        <w:rPr>
          <w:color w:val="000000"/>
        </w:rPr>
        <w:t>call for a return to</w:t>
      </w:r>
      <w:r w:rsidR="008F1201">
        <w:rPr>
          <w:color w:val="000000"/>
        </w:rPr>
        <w:t xml:space="preserve"> </w:t>
      </w:r>
      <w:r w:rsidR="00E67513">
        <w:rPr>
          <w:color w:val="000000"/>
        </w:rPr>
        <w:t>formal syntax</w:t>
      </w:r>
      <w:r w:rsidR="008F1201">
        <w:rPr>
          <w:color w:val="000000"/>
        </w:rPr>
        <w:t xml:space="preserve"> in models of </w:t>
      </w:r>
      <w:r w:rsidR="008F1201">
        <w:t>language development.</w:t>
      </w:r>
      <w:r w:rsidR="004E4B75">
        <w:t xml:space="preserve"> That, however, </w:t>
      </w:r>
      <w:r w:rsidR="00D41117">
        <w:t xml:space="preserve">appears to </w:t>
      </w:r>
      <w:r w:rsidR="004E4B75">
        <w:t xml:space="preserve">be more difficult than </w:t>
      </w:r>
      <w:r w:rsidR="004E4B75" w:rsidRPr="003A3F37">
        <w:t>possible.</w:t>
      </w:r>
    </w:p>
    <w:p w:rsidR="00A75746" w:rsidRDefault="00E85480" w:rsidP="00091BD0">
      <w:pPr>
        <w:autoSpaceDE w:val="0"/>
        <w:autoSpaceDN w:val="0"/>
        <w:adjustRightInd w:val="0"/>
        <w:ind w:firstLine="360"/>
        <w:contextualSpacing/>
        <w:rPr>
          <w:rStyle w:val="kx21rb"/>
          <w:rFonts w:eastAsiaTheme="majorEastAsia"/>
          <w:b/>
          <w:bCs/>
        </w:rPr>
      </w:pPr>
      <w:bookmarkStart w:id="2" w:name="_Hlk98002645"/>
      <w:bookmarkStart w:id="3" w:name="_Hlk101937600"/>
      <w:r>
        <w:rPr>
          <w:rStyle w:val="markedcontent"/>
          <w:b/>
          <w:bCs/>
        </w:rPr>
        <w:t>#</w:t>
      </w:r>
      <w:r w:rsidR="0007583A" w:rsidRPr="00EF6EB1">
        <w:rPr>
          <w:rStyle w:val="markedcontent"/>
          <w:b/>
          <w:bCs/>
        </w:rPr>
        <w:t xml:space="preserve">2. </w:t>
      </w:r>
      <w:r w:rsidR="000C2F28" w:rsidRPr="00EF6EB1">
        <w:rPr>
          <w:rStyle w:val="markedcontent"/>
          <w:b/>
          <w:bCs/>
        </w:rPr>
        <w:t xml:space="preserve">Formal </w:t>
      </w:r>
      <w:r w:rsidR="00745A2D" w:rsidRPr="00EF6EB1">
        <w:rPr>
          <w:rStyle w:val="markedcontent"/>
          <w:b/>
          <w:bCs/>
        </w:rPr>
        <w:t xml:space="preserve">Syntax Lacks </w:t>
      </w:r>
      <w:r w:rsidR="0007583A" w:rsidRPr="00EF6EB1">
        <w:rPr>
          <w:rStyle w:val="kx21rb"/>
          <w:rFonts w:eastAsiaTheme="majorEastAsia"/>
          <w:b/>
          <w:bCs/>
        </w:rPr>
        <w:t>Psychological Reality</w:t>
      </w:r>
      <w:bookmarkEnd w:id="2"/>
    </w:p>
    <w:p w:rsidR="00091BD0" w:rsidRPr="00EF6EB1" w:rsidRDefault="00091BD0" w:rsidP="00091BD0">
      <w:pPr>
        <w:autoSpaceDE w:val="0"/>
        <w:autoSpaceDN w:val="0"/>
        <w:adjustRightInd w:val="0"/>
        <w:ind w:firstLine="360"/>
        <w:contextualSpacing/>
        <w:rPr>
          <w:rStyle w:val="kx21rb"/>
          <w:rFonts w:eastAsiaTheme="majorEastAsia"/>
          <w:b/>
          <w:bCs/>
        </w:rPr>
      </w:pPr>
    </w:p>
    <w:bookmarkEnd w:id="3"/>
    <w:p w:rsidR="00A75746" w:rsidRDefault="00195215" w:rsidP="00091BD0">
      <w:pPr>
        <w:ind w:firstLine="360"/>
        <w:contextualSpacing/>
        <w:rPr>
          <w:color w:val="000000"/>
        </w:rPr>
      </w:pPr>
      <w:r>
        <w:rPr>
          <w:color w:val="000000"/>
        </w:rPr>
        <w:t xml:space="preserve">It </w:t>
      </w:r>
      <w:r w:rsidR="00B7259C">
        <w:rPr>
          <w:color w:val="000000"/>
        </w:rPr>
        <w:t xml:space="preserve">should not surprise us that </w:t>
      </w:r>
      <w:r>
        <w:rPr>
          <w:color w:val="000000"/>
        </w:rPr>
        <w:t>c</w:t>
      </w:r>
      <w:r w:rsidR="004E4B75">
        <w:rPr>
          <w:color w:val="000000"/>
        </w:rPr>
        <w:t xml:space="preserve">ognitive science, developmental psycholinguistics, natural language processing and so </w:t>
      </w:r>
      <w:r>
        <w:rPr>
          <w:color w:val="000000"/>
        </w:rPr>
        <w:t xml:space="preserve">on </w:t>
      </w:r>
      <w:r w:rsidR="004E4B75">
        <w:rPr>
          <w:color w:val="000000"/>
        </w:rPr>
        <w:t xml:space="preserve">do not use </w:t>
      </w:r>
      <w:r w:rsidR="00B7259C">
        <w:rPr>
          <w:color w:val="000000"/>
        </w:rPr>
        <w:t xml:space="preserve">present-day </w:t>
      </w:r>
      <w:r w:rsidR="004E4B75">
        <w:rPr>
          <w:color w:val="000000"/>
        </w:rPr>
        <w:t>formal syntactic models as their theoretical umbrella</w:t>
      </w:r>
      <w:r w:rsidR="00B7259C">
        <w:rPr>
          <w:color w:val="000000"/>
        </w:rPr>
        <w:t>,</w:t>
      </w:r>
      <w:r w:rsidR="004E4B75">
        <w:rPr>
          <w:color w:val="000000"/>
        </w:rPr>
        <w:t xml:space="preserve"> because the latter are not meant to be so used in the first place.</w:t>
      </w:r>
    </w:p>
    <w:p w:rsidR="00A75746" w:rsidRDefault="00183635" w:rsidP="00091BD0">
      <w:pPr>
        <w:ind w:firstLine="360"/>
        <w:contextualSpacing/>
        <w:rPr>
          <w:color w:val="000000"/>
        </w:rPr>
      </w:pPr>
      <w:r>
        <w:rPr>
          <w:color w:val="000000"/>
        </w:rPr>
        <w:t xml:space="preserve">Let us take </w:t>
      </w:r>
      <w:r>
        <w:t>Chomsky’s Generative Grammar as our example of a very prominent theory of syntax and see how it was explicitly and openly not intended to be usable as a model of human processing of speech.</w:t>
      </w:r>
    </w:p>
    <w:p w:rsidR="00A75746" w:rsidRDefault="008A75D6" w:rsidP="00091BD0">
      <w:pPr>
        <w:ind w:firstLine="360"/>
        <w:contextualSpacing/>
      </w:pPr>
      <w:r>
        <w:lastRenderedPageBreak/>
        <w:t xml:space="preserve">In his very earliest publications, Chomsky </w:t>
      </w:r>
      <w:r w:rsidR="00825FCB">
        <w:t xml:space="preserve">(1957) </w:t>
      </w:r>
      <w:r>
        <w:t xml:space="preserve">describes the task of a grammar as the generation of the grammatical sentences of a language: </w:t>
      </w:r>
    </w:p>
    <w:p w:rsidR="00A75746" w:rsidRPr="00AE04AC" w:rsidRDefault="008A75D6" w:rsidP="007D154A">
      <w:pPr>
        <w:autoSpaceDE w:val="0"/>
        <w:autoSpaceDN w:val="0"/>
        <w:adjustRightInd w:val="0"/>
        <w:ind w:left="360"/>
        <w:contextualSpacing/>
        <w:rPr>
          <w:rFonts w:eastAsiaTheme="minorHAnsi"/>
          <w:color w:val="000000"/>
        </w:rPr>
      </w:pPr>
      <w:r w:rsidRPr="00AE04AC">
        <w:rPr>
          <w:rFonts w:eastAsiaTheme="minorHAnsi"/>
          <w:color w:val="000000"/>
        </w:rPr>
        <w:t xml:space="preserve">The fundamental aim in the linguistic analysis of a language L is to separate the </w:t>
      </w:r>
      <w:r w:rsidRPr="00AE04AC">
        <w:rPr>
          <w:rFonts w:eastAsiaTheme="minorHAnsi"/>
          <w:i/>
          <w:iCs/>
          <w:color w:val="000000"/>
        </w:rPr>
        <w:t xml:space="preserve">grammatical </w:t>
      </w:r>
      <w:r w:rsidRPr="00AE04AC">
        <w:rPr>
          <w:rFonts w:eastAsiaTheme="minorHAnsi"/>
          <w:color w:val="000000"/>
        </w:rPr>
        <w:t xml:space="preserve">sequences which are the sentences of L from the </w:t>
      </w:r>
      <w:r w:rsidRPr="00AE04AC">
        <w:rPr>
          <w:rFonts w:eastAsiaTheme="minorHAnsi"/>
          <w:i/>
          <w:iCs/>
          <w:color w:val="000000"/>
        </w:rPr>
        <w:t xml:space="preserve">ungrammatical </w:t>
      </w:r>
      <w:r w:rsidRPr="00AE04AC">
        <w:rPr>
          <w:rFonts w:eastAsiaTheme="minorHAnsi"/>
          <w:color w:val="000000"/>
        </w:rPr>
        <w:t>sequences which are not sentences of L and to study the structure of the grammatical sequences. The grammar of L will thus be a device that generates all of the grammatical sequences of L and none of the ungrammatical ones. (</w:t>
      </w:r>
      <w:r w:rsidR="00825FCB" w:rsidRPr="00AE04AC">
        <w:rPr>
          <w:rFonts w:eastAsiaTheme="minorHAnsi"/>
          <w:color w:val="000000"/>
        </w:rPr>
        <w:t xml:space="preserve">p. </w:t>
      </w:r>
      <w:r w:rsidRPr="00AE04AC">
        <w:rPr>
          <w:rFonts w:eastAsiaTheme="minorHAnsi"/>
          <w:color w:val="000000"/>
        </w:rPr>
        <w:t>13)</w:t>
      </w:r>
    </w:p>
    <w:p w:rsidR="00A75746" w:rsidRDefault="00614118" w:rsidP="007D154A">
      <w:pPr>
        <w:ind w:firstLine="360"/>
        <w:contextualSpacing/>
      </w:pPr>
      <w:r>
        <w:t>It goes without saying that t</w:t>
      </w:r>
      <w:r w:rsidR="00B7259C">
        <w:t xml:space="preserve">he goal of these grammars </w:t>
      </w:r>
      <w:r w:rsidR="008A3AAD">
        <w:t>wa</w:t>
      </w:r>
      <w:r w:rsidR="00B7259C">
        <w:t xml:space="preserve">s to </w:t>
      </w:r>
      <w:r>
        <w:t xml:space="preserve">be elegant, that is, </w:t>
      </w:r>
      <w:r w:rsidR="008A3AAD">
        <w:t xml:space="preserve">demonstrate </w:t>
      </w:r>
      <w:r w:rsidR="00B7259C" w:rsidRPr="00B441F8">
        <w:t>"the infinite use of finite means"</w:t>
      </w:r>
      <w:r w:rsidR="008A3AAD">
        <w:t xml:space="preserve"> </w:t>
      </w:r>
      <w:r w:rsidR="00B7259C">
        <w:t>(</w:t>
      </w:r>
      <w:r w:rsidR="008A3AAD">
        <w:t xml:space="preserve">Chomsky, </w:t>
      </w:r>
      <w:r w:rsidR="004407F0">
        <w:t xml:space="preserve">1965, </w:t>
      </w:r>
      <w:r w:rsidR="00C7122F">
        <w:t xml:space="preserve">p. v, </w:t>
      </w:r>
      <w:r w:rsidR="004407F0">
        <w:t>citing von Humboldt</w:t>
      </w:r>
      <w:r w:rsidR="00C7122F">
        <w:t>, 1836</w:t>
      </w:r>
      <w:r w:rsidR="004407F0">
        <w:t>)</w:t>
      </w:r>
      <w:r w:rsidR="008A3AAD">
        <w:t>. This was indeed achieved</w:t>
      </w:r>
      <w:r w:rsidR="00975605">
        <w:t xml:space="preserve"> </w:t>
      </w:r>
      <w:r w:rsidR="008A3AAD">
        <w:t xml:space="preserve">by the generative grammars of </w:t>
      </w:r>
      <w:r w:rsidR="00324E1B">
        <w:t>the</w:t>
      </w:r>
      <w:r w:rsidR="00183635">
        <w:t>se</w:t>
      </w:r>
      <w:r w:rsidR="00324E1B">
        <w:t xml:space="preserve"> earlie</w:t>
      </w:r>
      <w:r w:rsidR="008A75D6">
        <w:t>r</w:t>
      </w:r>
      <w:r w:rsidR="00324E1B">
        <w:t xml:space="preserve"> version</w:t>
      </w:r>
      <w:r w:rsidR="008A75D6">
        <w:t>s</w:t>
      </w:r>
      <w:r w:rsidR="00183635">
        <w:t>,</w:t>
      </w:r>
      <w:r w:rsidR="00324E1B">
        <w:t xml:space="preserve"> </w:t>
      </w:r>
      <w:r w:rsidR="008A3AAD">
        <w:t xml:space="preserve">where </w:t>
      </w:r>
      <w:r w:rsidR="008A75D6">
        <w:t xml:space="preserve">the generation of </w:t>
      </w:r>
      <w:r w:rsidR="008A3AAD">
        <w:t xml:space="preserve">an infinite number of </w:t>
      </w:r>
      <w:r w:rsidR="008A75D6">
        <w:t>sentences</w:t>
      </w:r>
      <w:r w:rsidR="00324E1B">
        <w:t xml:space="preserve"> </w:t>
      </w:r>
      <w:r w:rsidR="008A75D6">
        <w:t>by the</w:t>
      </w:r>
      <w:r w:rsidR="00183635">
        <w:t xml:space="preserve"> </w:t>
      </w:r>
      <w:r w:rsidR="008A75D6">
        <w:t xml:space="preserve">grammar </w:t>
      </w:r>
      <w:r w:rsidR="00324E1B">
        <w:t xml:space="preserve">was </w:t>
      </w:r>
      <w:r w:rsidR="008A3AAD">
        <w:t xml:space="preserve">carried out by a few </w:t>
      </w:r>
      <w:r w:rsidR="00324E1B">
        <w:t xml:space="preserve">so-called </w:t>
      </w:r>
      <w:r w:rsidR="00324E1B" w:rsidRPr="00CC4070">
        <w:rPr>
          <w:i/>
          <w:iCs/>
        </w:rPr>
        <w:t>rewrite rules</w:t>
      </w:r>
      <w:r w:rsidR="00324E1B">
        <w:t xml:space="preserve"> by which a symbol of a larger unit on the left is rulefully rewritten by its grammatical constituents on the right. Such rules start from the top, with the symbol for </w:t>
      </w:r>
      <w:r w:rsidR="00324E1B" w:rsidRPr="00CC4070">
        <w:rPr>
          <w:i/>
          <w:iCs/>
        </w:rPr>
        <w:t>Sentence</w:t>
      </w:r>
      <w:r w:rsidR="00324E1B">
        <w:t>. The rewriting continues until every constituent unit reaches its lower limit in the form of word-level, non</w:t>
      </w:r>
      <w:r w:rsidR="00324E1B">
        <w:noBreakHyphen/>
        <w:t xml:space="preserve">phrasal or terminal categories such as Noun, Verb, Adjective, Determiner and so forth. For each sentence it is possible to derive a </w:t>
      </w:r>
      <w:r w:rsidR="00324E1B" w:rsidRPr="00CC4070">
        <w:rPr>
          <w:i/>
          <w:iCs/>
        </w:rPr>
        <w:t>phrase marker</w:t>
      </w:r>
      <w:r w:rsidR="00324E1B">
        <w:t xml:space="preserve"> based on the actual steps of its derivation. The phrase marker represents the structure of the sentence in abstract terms; a further step of </w:t>
      </w:r>
      <w:r w:rsidR="00324E1B" w:rsidRPr="00CC4070">
        <w:rPr>
          <w:i/>
          <w:iCs/>
        </w:rPr>
        <w:t>lexical insertion</w:t>
      </w:r>
      <w:r w:rsidR="00324E1B">
        <w:t xml:space="preserve"> substitutes concrete words for the terminal symbols of the phrase marker to generate an actual sentence.</w:t>
      </w:r>
      <w:r w:rsidR="008A75D6">
        <w:t xml:space="preserve"> Let</w:t>
      </w:r>
      <w:r w:rsidR="00825FCB">
        <w:t xml:space="preserve"> u</w:t>
      </w:r>
      <w:r w:rsidR="008A75D6">
        <w:t>s see the earliest description of such rules</w:t>
      </w:r>
      <w:r w:rsidR="00825FCB">
        <w:t xml:space="preserve"> in Chomsky (1957)</w:t>
      </w:r>
      <w:r w:rsidR="008A75D6">
        <w:t>:</w:t>
      </w:r>
    </w:p>
    <w:p w:rsidR="00A75746" w:rsidRDefault="00324E1B" w:rsidP="007D154A">
      <w:pPr>
        <w:ind w:left="360"/>
        <w:contextualSpacing/>
      </w:pPr>
      <w:r>
        <w:t>As a simple example of the new form for grammars associated with constituent analysis, consider the following:</w:t>
      </w:r>
    </w:p>
    <w:p w:rsidR="00324E1B" w:rsidRDefault="00324E1B" w:rsidP="007D154A">
      <w:pPr>
        <w:tabs>
          <w:tab w:val="left" w:pos="1080"/>
        </w:tabs>
        <w:ind w:left="360" w:firstLine="360"/>
        <w:contextualSpacing/>
      </w:pPr>
      <w:r>
        <w:t>(13) (i)</w:t>
      </w:r>
      <w:r>
        <w:tab/>
      </w:r>
      <w:r w:rsidR="001F643F">
        <w:tab/>
      </w:r>
      <w:r w:rsidRPr="00777848">
        <w:rPr>
          <w:i/>
          <w:iCs/>
        </w:rPr>
        <w:t xml:space="preserve">Sentence </w:t>
      </w:r>
      <w:r w:rsidRPr="00777848">
        <w:rPr>
          <w:i/>
          <w:iCs/>
        </w:rPr>
        <w:sym w:font="Wingdings" w:char="F0E0"/>
      </w:r>
      <w:r w:rsidRPr="00777848">
        <w:rPr>
          <w:i/>
          <w:iCs/>
        </w:rPr>
        <w:t xml:space="preserve"> NP + VP</w:t>
      </w:r>
      <w:r>
        <w:t xml:space="preserve"> </w:t>
      </w:r>
    </w:p>
    <w:p w:rsidR="00324E1B" w:rsidRDefault="00324E1B" w:rsidP="007D154A">
      <w:pPr>
        <w:tabs>
          <w:tab w:val="left" w:pos="1080"/>
        </w:tabs>
        <w:ind w:left="360" w:firstLine="360"/>
        <w:contextualSpacing/>
      </w:pPr>
      <w:r>
        <w:t xml:space="preserve">       (ii)</w:t>
      </w:r>
      <w:r>
        <w:tab/>
      </w:r>
      <w:r w:rsidR="001F643F">
        <w:tab/>
      </w:r>
      <w:r w:rsidRPr="00777848">
        <w:rPr>
          <w:i/>
          <w:iCs/>
        </w:rPr>
        <w:t xml:space="preserve">NP </w:t>
      </w:r>
      <w:r w:rsidRPr="00777848">
        <w:rPr>
          <w:i/>
          <w:iCs/>
        </w:rPr>
        <w:sym w:font="Wingdings" w:char="F0E0"/>
      </w:r>
      <w:r w:rsidRPr="00777848">
        <w:rPr>
          <w:i/>
          <w:iCs/>
        </w:rPr>
        <w:t xml:space="preserve"> T + N</w:t>
      </w:r>
      <w:r>
        <w:t xml:space="preserve"> </w:t>
      </w:r>
    </w:p>
    <w:p w:rsidR="00324E1B" w:rsidRDefault="00324E1B" w:rsidP="007D154A">
      <w:pPr>
        <w:tabs>
          <w:tab w:val="left" w:pos="1080"/>
        </w:tabs>
        <w:ind w:left="360" w:firstLine="360"/>
        <w:contextualSpacing/>
      </w:pPr>
      <w:r>
        <w:t xml:space="preserve">      (iii)</w:t>
      </w:r>
      <w:r>
        <w:tab/>
      </w:r>
      <w:r w:rsidR="001F643F">
        <w:tab/>
      </w:r>
      <w:r w:rsidRPr="00777848">
        <w:rPr>
          <w:i/>
          <w:iCs/>
        </w:rPr>
        <w:t xml:space="preserve">VP </w:t>
      </w:r>
      <w:r w:rsidRPr="00777848">
        <w:rPr>
          <w:i/>
          <w:iCs/>
        </w:rPr>
        <w:sym w:font="Wingdings" w:char="F0E0"/>
      </w:r>
      <w:r w:rsidRPr="00777848">
        <w:rPr>
          <w:i/>
          <w:iCs/>
        </w:rPr>
        <w:t xml:space="preserve"> Verb + NP</w:t>
      </w:r>
    </w:p>
    <w:p w:rsidR="00324E1B" w:rsidRDefault="00324E1B" w:rsidP="007D154A">
      <w:pPr>
        <w:tabs>
          <w:tab w:val="left" w:pos="1080"/>
        </w:tabs>
        <w:ind w:left="360" w:firstLine="360"/>
        <w:contextualSpacing/>
      </w:pPr>
      <w:r>
        <w:t xml:space="preserve">       (iv)</w:t>
      </w:r>
      <w:r>
        <w:tab/>
      </w:r>
      <w:r w:rsidRPr="00777848">
        <w:rPr>
          <w:i/>
          <w:iCs/>
        </w:rPr>
        <w:t xml:space="preserve">T </w:t>
      </w:r>
      <w:r w:rsidRPr="00777848">
        <w:rPr>
          <w:i/>
          <w:iCs/>
        </w:rPr>
        <w:sym w:font="Wingdings" w:char="F0E0"/>
      </w:r>
      <w:r w:rsidRPr="00777848">
        <w:rPr>
          <w:i/>
          <w:iCs/>
        </w:rPr>
        <w:t xml:space="preserve"> the</w:t>
      </w:r>
    </w:p>
    <w:p w:rsidR="00324E1B" w:rsidRDefault="00324E1B" w:rsidP="007D154A">
      <w:pPr>
        <w:tabs>
          <w:tab w:val="left" w:pos="1080"/>
        </w:tabs>
        <w:ind w:left="360" w:firstLine="360"/>
        <w:contextualSpacing/>
      </w:pPr>
      <w:r>
        <w:t xml:space="preserve">         (v)</w:t>
      </w:r>
      <w:r>
        <w:tab/>
      </w:r>
      <w:r w:rsidRPr="00777848">
        <w:rPr>
          <w:i/>
          <w:iCs/>
        </w:rPr>
        <w:t xml:space="preserve">N </w:t>
      </w:r>
      <w:r w:rsidRPr="00777848">
        <w:rPr>
          <w:i/>
          <w:iCs/>
        </w:rPr>
        <w:sym w:font="Wingdings" w:char="F0E0"/>
      </w:r>
      <w:r w:rsidRPr="00777848">
        <w:rPr>
          <w:i/>
          <w:iCs/>
        </w:rPr>
        <w:t xml:space="preserve"> man, ball</w:t>
      </w:r>
      <w:r>
        <w:t>, etc</w:t>
      </w:r>
    </w:p>
    <w:p w:rsidR="00A75746" w:rsidRDefault="00324E1B" w:rsidP="007D154A">
      <w:pPr>
        <w:tabs>
          <w:tab w:val="left" w:pos="1080"/>
        </w:tabs>
        <w:ind w:left="360" w:firstLine="360"/>
        <w:contextualSpacing/>
      </w:pPr>
      <w:r>
        <w:t xml:space="preserve">        (vi)</w:t>
      </w:r>
      <w:r>
        <w:tab/>
      </w:r>
      <w:r w:rsidRPr="0024505A">
        <w:rPr>
          <w:i/>
          <w:iCs/>
        </w:rPr>
        <w:t>Verb</w:t>
      </w:r>
      <w:r>
        <w:t xml:space="preserve"> </w:t>
      </w:r>
      <w:r>
        <w:sym w:font="Wingdings" w:char="F0E0"/>
      </w:r>
      <w:r>
        <w:t xml:space="preserve"> </w:t>
      </w:r>
      <w:r w:rsidRPr="00777848">
        <w:rPr>
          <w:i/>
          <w:iCs/>
        </w:rPr>
        <w:t>hit, took</w:t>
      </w:r>
      <w:r>
        <w:t>, etc.</w:t>
      </w:r>
    </w:p>
    <w:p w:rsidR="00A75746" w:rsidRDefault="00324E1B" w:rsidP="007D154A">
      <w:pPr>
        <w:ind w:left="360" w:firstLine="360"/>
        <w:contextualSpacing/>
      </w:pPr>
      <w:r>
        <w:t xml:space="preserve">Suppose we interpret each rule </w:t>
      </w:r>
      <w:r>
        <w:rPr>
          <w:i/>
          <w:iCs/>
        </w:rPr>
        <w:t>X</w:t>
      </w:r>
      <w:r w:rsidRPr="00777848">
        <w:rPr>
          <w:i/>
          <w:iCs/>
        </w:rPr>
        <w:t xml:space="preserve"> </w:t>
      </w:r>
      <w:r w:rsidRPr="00777848">
        <w:rPr>
          <w:i/>
          <w:iCs/>
        </w:rPr>
        <w:sym w:font="Wingdings" w:char="F0E0"/>
      </w:r>
      <w:r w:rsidRPr="00777848">
        <w:rPr>
          <w:i/>
          <w:iCs/>
        </w:rPr>
        <w:t xml:space="preserve"> </w:t>
      </w:r>
      <w:r>
        <w:rPr>
          <w:i/>
          <w:iCs/>
        </w:rPr>
        <w:t>Y</w:t>
      </w:r>
      <w:r>
        <w:t xml:space="preserve"> of (13) as the instruction “rewrite </w:t>
      </w:r>
      <w:r w:rsidRPr="00777848">
        <w:rPr>
          <w:i/>
          <w:iCs/>
        </w:rPr>
        <w:t>X</w:t>
      </w:r>
      <w:r>
        <w:t xml:space="preserve"> as </w:t>
      </w:r>
      <w:r w:rsidRPr="00777848">
        <w:rPr>
          <w:i/>
          <w:iCs/>
        </w:rPr>
        <w:t>Y</w:t>
      </w:r>
      <w:r>
        <w:t xml:space="preserve">”. We shall call (14) a </w:t>
      </w:r>
      <w:r w:rsidRPr="008A75D6">
        <w:rPr>
          <w:i/>
          <w:iCs/>
        </w:rPr>
        <w:t>derivation</w:t>
      </w:r>
      <w:r>
        <w:t xml:space="preserve"> of the sentence “the man hit the ball” where the numbers at the right of each line of derivation refer to the rule of the “grammar” (13) used in constructing that line from the preceding line. (pp. 26-27)</w:t>
      </w:r>
    </w:p>
    <w:p w:rsidR="00A75746" w:rsidRDefault="00502E78" w:rsidP="007D154A">
      <w:pPr>
        <w:autoSpaceDE w:val="0"/>
        <w:autoSpaceDN w:val="0"/>
        <w:adjustRightInd w:val="0"/>
        <w:ind w:firstLine="360"/>
        <w:contextualSpacing/>
      </w:pPr>
      <w:r w:rsidRPr="004F0FA6">
        <w:rPr>
          <w:rFonts w:eastAsiaTheme="minorHAnsi"/>
          <w:color w:val="000000"/>
        </w:rPr>
        <w:t xml:space="preserve">This sounded to </w:t>
      </w:r>
      <w:r w:rsidRPr="004F0FA6">
        <w:rPr>
          <w:rStyle w:val="reference-text"/>
        </w:rPr>
        <w:t>psychologists</w:t>
      </w:r>
      <w:r w:rsidRPr="004F0FA6">
        <w:rPr>
          <w:rFonts w:eastAsiaTheme="minorHAnsi"/>
          <w:color w:val="000000"/>
        </w:rPr>
        <w:t xml:space="preserve"> of the time like the description of a cognitive process, </w:t>
      </w:r>
      <w:r w:rsidR="00BE69FD" w:rsidRPr="004F0FA6">
        <w:rPr>
          <w:rFonts w:eastAsiaTheme="minorHAnsi"/>
          <w:color w:val="000000"/>
        </w:rPr>
        <w:t>f</w:t>
      </w:r>
      <w:r w:rsidR="00C46702" w:rsidRPr="004F0FA6">
        <w:t>or example, it was thought that the more derivational steps it takes to generate a</w:t>
      </w:r>
      <w:r w:rsidR="00C46702">
        <w:t xml:space="preserve"> sentence, the more difficult the processing and learning of such sentences would be. See Watt (1970) for an early and comprehensive discussion of the hypothesis of derivational complexity and its negative results.</w:t>
      </w:r>
      <w:r w:rsidR="00BE69FD">
        <w:t xml:space="preserve"> </w:t>
      </w:r>
      <w:r>
        <w:t xml:space="preserve">Chomsky </w:t>
      </w:r>
      <w:r w:rsidR="00D34A49">
        <w:t xml:space="preserve">(1965) </w:t>
      </w:r>
      <w:r>
        <w:t xml:space="preserve">felt the need to explain that he only meant by </w:t>
      </w:r>
      <w:r w:rsidR="00CC4070">
        <w:t>“</w:t>
      </w:r>
      <w:r>
        <w:t>generate</w:t>
      </w:r>
      <w:r w:rsidR="00CC4070">
        <w:t>”</w:t>
      </w:r>
      <w:r>
        <w:t xml:space="preserve"> the attribution of a linguistic description by the grammar, not psychological processes performed by speakers:</w:t>
      </w:r>
    </w:p>
    <w:p w:rsidR="00A75746" w:rsidRDefault="00502E78" w:rsidP="007D154A">
      <w:pPr>
        <w:ind w:left="360"/>
        <w:contextualSpacing/>
      </w:pPr>
      <w:r w:rsidRPr="005F1241">
        <w:t>To avoid what has been a continuing misunderstanding, it is</w:t>
      </w:r>
      <w:r>
        <w:t xml:space="preserve"> </w:t>
      </w:r>
      <w:r w:rsidRPr="005F1241">
        <w:t>perhaps worth while to reiterate that a generative grammar is</w:t>
      </w:r>
      <w:r>
        <w:t xml:space="preserve"> </w:t>
      </w:r>
      <w:r w:rsidRPr="005F1241">
        <w:t>not a model for a speaker or a hearer.</w:t>
      </w:r>
      <w:r>
        <w:t xml:space="preserve"> […] </w:t>
      </w:r>
      <w:r w:rsidRPr="00EE01AB">
        <w:t xml:space="preserve">When we speak of a grammar as generating a sentence with a certain structural description, we mean simply that the </w:t>
      </w:r>
      <w:r w:rsidRPr="006E0FB9">
        <w:t>grammar assigns this structural description to the sentence. (</w:t>
      </w:r>
      <w:r w:rsidR="00825FCB">
        <w:t>p.</w:t>
      </w:r>
      <w:r w:rsidRPr="006E0FB9">
        <w:t xml:space="preserve"> 9)</w:t>
      </w:r>
    </w:p>
    <w:p w:rsidR="00A75746" w:rsidRDefault="00502E78" w:rsidP="007D154A">
      <w:pPr>
        <w:ind w:firstLine="360"/>
        <w:contextualSpacing/>
      </w:pPr>
      <w:r>
        <w:t xml:space="preserve">Less the point </w:t>
      </w:r>
      <w:r w:rsidR="003E1429">
        <w:t xml:space="preserve">be not fully </w:t>
      </w:r>
      <w:r>
        <w:t>understood, l</w:t>
      </w:r>
      <w:r w:rsidR="00445446">
        <w:t xml:space="preserve">ater in the same monograph he </w:t>
      </w:r>
      <w:r>
        <w:t>explains in detail</w:t>
      </w:r>
      <w:r w:rsidR="00350B5F" w:rsidRPr="00350B5F">
        <w:t xml:space="preserve"> </w:t>
      </w:r>
      <w:r>
        <w:t xml:space="preserve">why it is absurd to </w:t>
      </w:r>
      <w:r w:rsidRPr="00350B5F">
        <w:t xml:space="preserve">regard </w:t>
      </w:r>
      <w:r w:rsidR="003E1429">
        <w:t>his</w:t>
      </w:r>
      <w:r w:rsidRPr="00350B5F">
        <w:t xml:space="preserve"> rules </w:t>
      </w:r>
      <w:r w:rsidR="003E1429">
        <w:t xml:space="preserve">of derivation </w:t>
      </w:r>
      <w:r w:rsidRPr="00350B5F">
        <w:t>as</w:t>
      </w:r>
      <w:r w:rsidR="003E1429">
        <w:t xml:space="preserve"> referring to </w:t>
      </w:r>
      <w:r w:rsidRPr="00350B5F">
        <w:t xml:space="preserve">the actual </w:t>
      </w:r>
      <w:r w:rsidR="003E1429">
        <w:t xml:space="preserve">cognitive processes carried out during the </w:t>
      </w:r>
      <w:r w:rsidRPr="00350B5F">
        <w:t>construction of a sentence by a speaker</w:t>
      </w:r>
      <w:r w:rsidR="003E1429">
        <w:t>:</w:t>
      </w:r>
    </w:p>
    <w:p w:rsidR="00A75746" w:rsidRDefault="00252B73" w:rsidP="007D154A">
      <w:pPr>
        <w:tabs>
          <w:tab w:val="left" w:pos="450"/>
          <w:tab w:val="left" w:pos="540"/>
        </w:tabs>
        <w:ind w:left="360"/>
        <w:contextualSpacing/>
        <w:rPr>
          <w:rFonts w:eastAsiaTheme="minorHAnsi"/>
          <w:color w:val="000000"/>
        </w:rPr>
      </w:pPr>
      <w:r w:rsidRPr="00502E78">
        <w:rPr>
          <w:rFonts w:eastAsiaTheme="minorHAnsi"/>
          <w:color w:val="000000"/>
        </w:rPr>
        <w:t xml:space="preserve">Such a description of the form of the syntactic component may seem strange if one considers the generative rules as a model for the actual construction of a sentence by a speaker. Thus it </w:t>
      </w:r>
      <w:r w:rsidRPr="00502E78">
        <w:rPr>
          <w:rFonts w:eastAsiaTheme="minorHAnsi"/>
          <w:color w:val="000000"/>
        </w:rPr>
        <w:lastRenderedPageBreak/>
        <w:t>seems absurd to suppose that the speaker first forms a generalized Phrase-marker by base rules and then tests it for well-formedness</w:t>
      </w:r>
      <w:r w:rsidR="00502E78">
        <w:rPr>
          <w:rFonts w:eastAsiaTheme="minorHAnsi"/>
          <w:color w:val="000000"/>
        </w:rPr>
        <w:t xml:space="preserve"> </w:t>
      </w:r>
      <w:r w:rsidRPr="00502E78">
        <w:rPr>
          <w:rFonts w:eastAsiaTheme="minorHAnsi"/>
          <w:color w:val="000000"/>
        </w:rPr>
        <w:t>by applying transformational rules to see if it gives, finally, a well-formed sentence. But this absurdity is simply a corollary to the deeper absurdity of regarding the system of generative</w:t>
      </w:r>
      <w:r w:rsidR="00502E78">
        <w:rPr>
          <w:rFonts w:eastAsiaTheme="minorHAnsi"/>
          <w:color w:val="000000"/>
        </w:rPr>
        <w:t xml:space="preserve"> </w:t>
      </w:r>
      <w:r w:rsidRPr="00502E78">
        <w:rPr>
          <w:rFonts w:eastAsiaTheme="minorHAnsi"/>
          <w:color w:val="000000"/>
        </w:rPr>
        <w:t>rules as a point-by-point model for the actual construction of a sentence by a speaker. Consider the simpler case of a phrase</w:t>
      </w:r>
      <w:r w:rsidR="00502E78">
        <w:rPr>
          <w:rFonts w:eastAsiaTheme="minorHAnsi"/>
          <w:color w:val="000000"/>
        </w:rPr>
        <w:t xml:space="preserve"> </w:t>
      </w:r>
      <w:r w:rsidRPr="00502E78">
        <w:rPr>
          <w:rFonts w:eastAsiaTheme="minorHAnsi"/>
          <w:color w:val="000000"/>
        </w:rPr>
        <w:t>structure grammar with no transformations (for example, the grammar of a programming language, or elementary arithmetic, or some small part of English that might be described in these terms). It would clearly be absurd to suppose that the "speaker" of such a language, in formulating an "utterance," first selects the major categories, then the categories into which these are analyzed, and so forth, finally, at the end of the process, selecting the words or symbols that he is going to use (deciding what he is going to talk about).</w:t>
      </w:r>
      <w:r w:rsidR="00502E78">
        <w:rPr>
          <w:rFonts w:eastAsiaTheme="minorHAnsi"/>
          <w:color w:val="000000"/>
        </w:rPr>
        <w:t>”</w:t>
      </w:r>
      <w:r w:rsidRPr="00502E78">
        <w:rPr>
          <w:rFonts w:eastAsiaTheme="minorHAnsi"/>
          <w:color w:val="000000"/>
        </w:rPr>
        <w:t xml:space="preserve"> </w:t>
      </w:r>
      <w:r w:rsidR="00502E78" w:rsidRPr="00350B5F">
        <w:t>(pp.</w:t>
      </w:r>
      <w:r w:rsidR="00502E78">
        <w:t xml:space="preserve"> </w:t>
      </w:r>
      <w:r w:rsidR="00502E78" w:rsidRPr="00350B5F">
        <w:t>139-140)</w:t>
      </w:r>
      <w:r w:rsidR="00502E78">
        <w:t>.</w:t>
      </w:r>
    </w:p>
    <w:p w:rsidR="00A75746" w:rsidRDefault="0020178A" w:rsidP="007D154A">
      <w:pPr>
        <w:ind w:firstLine="360"/>
        <w:contextualSpacing/>
      </w:pPr>
      <w:r>
        <w:t xml:space="preserve">He returns to the point in his next book, </w:t>
      </w:r>
      <w:r w:rsidR="009E40DE">
        <w:t xml:space="preserve">categorically denying that the derivational acts of his grammar are intended to describe something </w:t>
      </w:r>
      <w:r>
        <w:t>that actually happens in people’s minds:</w:t>
      </w:r>
    </w:p>
    <w:p w:rsidR="00A75746" w:rsidRDefault="00EE69C1" w:rsidP="007D154A">
      <w:pPr>
        <w:tabs>
          <w:tab w:val="left" w:pos="630"/>
        </w:tabs>
        <w:ind w:left="360"/>
        <w:contextualSpacing/>
      </w:pPr>
      <w:r>
        <w:t xml:space="preserve">[...] although we may describe the grammar G as a system of processes and rules that apply in a certain order to relate sound and meaning, we are not entitled to take this as a description of the successive acts of a performance model </w:t>
      </w:r>
      <w:r w:rsidRPr="0020178A">
        <w:rPr>
          <w:i/>
          <w:iCs/>
        </w:rPr>
        <w:t>PM</w:t>
      </w:r>
      <w:r>
        <w:t xml:space="preserve"> — in fact, it would be quite </w:t>
      </w:r>
      <w:r w:rsidRPr="0020178A">
        <w:t>absurd to do so. (Chomsky, 1968, p. 117)</w:t>
      </w:r>
    </w:p>
    <w:p w:rsidR="00A75746" w:rsidRDefault="0052526A" w:rsidP="007D154A">
      <w:pPr>
        <w:ind w:firstLine="360"/>
        <w:contextualSpacing/>
      </w:pPr>
      <w:bookmarkStart w:id="4" w:name="_Hlk97101763"/>
      <w:r>
        <w:t xml:space="preserve">In the latest version, the Minimalist Program (Chomsky, 1995, </w:t>
      </w:r>
      <w:r w:rsidR="00825FCB">
        <w:t xml:space="preserve">p. </w:t>
      </w:r>
      <w:r w:rsidR="002D2ADB">
        <w:t>226</w:t>
      </w:r>
      <w:r>
        <w:t>), the derivation proceed</w:t>
      </w:r>
      <w:r w:rsidR="002D2ADB">
        <w:t>s</w:t>
      </w:r>
      <w:r>
        <w:t xml:space="preserve"> from the bottom towards the top, namely, the words of the sentence merge with other words or with symbols for </w:t>
      </w:r>
      <w:r w:rsidR="002D2ADB">
        <w:t xml:space="preserve">already-combined, </w:t>
      </w:r>
      <w:r>
        <w:t>larger constituents in a binary combinational system</w:t>
      </w:r>
      <w:r w:rsidR="002D2ADB">
        <w:t xml:space="preserve">. </w:t>
      </w:r>
      <w:r w:rsidR="0008322C">
        <w:t xml:space="preserve">Merging </w:t>
      </w:r>
      <w:r w:rsidR="00271A00">
        <w:t>consists of the</w:t>
      </w:r>
      <w:r w:rsidR="0008322C">
        <w:t xml:space="preserve"> creati</w:t>
      </w:r>
      <w:r w:rsidR="00271A00">
        <w:t>on</w:t>
      </w:r>
      <w:r w:rsidR="0008322C">
        <w:t xml:space="preserve"> </w:t>
      </w:r>
      <w:r w:rsidR="00271A00">
        <w:t xml:space="preserve">of </w:t>
      </w:r>
      <w:r w:rsidR="0008322C">
        <w:t>a set consisting of the two merging components. As a second, separate step of derivation, t</w:t>
      </w:r>
      <w:r w:rsidR="002D2ADB">
        <w:t>h</w:t>
      </w:r>
      <w:r w:rsidR="0008322C">
        <w:t>is</w:t>
      </w:r>
      <w:r w:rsidR="002D2ADB">
        <w:t xml:space="preserve"> </w:t>
      </w:r>
      <w:r w:rsidR="0008322C">
        <w:t xml:space="preserve">set is then </w:t>
      </w:r>
      <w:r w:rsidR="002D2ADB">
        <w:t>labeled with the form-class label of the head-constituent</w:t>
      </w:r>
      <w:r w:rsidR="00EB0C56">
        <w:t xml:space="preserve">. </w:t>
      </w:r>
      <w:r w:rsidR="00A23AF1">
        <w:t>We do not need Chomsky</w:t>
      </w:r>
      <w:r w:rsidR="000B08ED">
        <w:t xml:space="preserve"> to repeat his </w:t>
      </w:r>
      <w:r w:rsidR="00A23AF1">
        <w:t xml:space="preserve">warning </w:t>
      </w:r>
      <w:r w:rsidR="000B08ED">
        <w:t xml:space="preserve">in order </w:t>
      </w:r>
      <w:r w:rsidR="00A23AF1">
        <w:t xml:space="preserve">not to take these processes as the intended descriptions of actions actually performed by </w:t>
      </w:r>
      <w:r w:rsidR="0008322C">
        <w:t xml:space="preserve">speakers when they generate sentences. In a paraphrase on his texts above, we might say that it would be absurd to think he means to claim that </w:t>
      </w:r>
      <w:r w:rsidR="00B67DAC">
        <w:t xml:space="preserve">when deriving sentences in reality, </w:t>
      </w:r>
      <w:r w:rsidR="0008322C">
        <w:t xml:space="preserve">people first put two words into a set, without combining them or ordering them in any way, and subsequently </w:t>
      </w:r>
      <w:r w:rsidR="00B67DAC">
        <w:t xml:space="preserve">only </w:t>
      </w:r>
      <w:r w:rsidR="0008322C">
        <w:t>label the combination</w:t>
      </w:r>
      <w:r w:rsidR="00B67DAC">
        <w:t xml:space="preserve"> as some sort of phrase</w:t>
      </w:r>
      <w:r w:rsidR="0008322C">
        <w:t xml:space="preserve">, </w:t>
      </w:r>
      <w:r w:rsidR="00ED7713">
        <w:t xml:space="preserve">the description </w:t>
      </w:r>
      <w:r w:rsidR="0008322C">
        <w:t xml:space="preserve">still not </w:t>
      </w:r>
      <w:r w:rsidR="00574EEF">
        <w:t xml:space="preserve">mentioning a process that would </w:t>
      </w:r>
      <w:r w:rsidR="0008322C">
        <w:t xml:space="preserve">actually </w:t>
      </w:r>
      <w:r w:rsidR="00ED7713">
        <w:t xml:space="preserve">regulate the </w:t>
      </w:r>
      <w:r w:rsidR="0008322C">
        <w:t>combin</w:t>
      </w:r>
      <w:r w:rsidR="00ED7713">
        <w:t xml:space="preserve">ation of </w:t>
      </w:r>
      <w:r w:rsidR="0008322C">
        <w:t xml:space="preserve">the information of the two words </w:t>
      </w:r>
      <w:r w:rsidR="00ED7713">
        <w:t xml:space="preserve">as semantics requires. </w:t>
      </w:r>
    </w:p>
    <w:p w:rsidR="00A75746" w:rsidRDefault="0008322C" w:rsidP="007D154A">
      <w:pPr>
        <w:ind w:firstLine="360"/>
        <w:contextualSpacing/>
        <w:rPr>
          <w:rStyle w:val="hgkelc"/>
        </w:rPr>
      </w:pPr>
      <w:r>
        <w:t xml:space="preserve">Chomsky of course has legitimate </w:t>
      </w:r>
      <w:r w:rsidR="00271A00">
        <w:t xml:space="preserve">theoretical or </w:t>
      </w:r>
      <w:r>
        <w:t xml:space="preserve">mathematical reasons </w:t>
      </w:r>
      <w:r w:rsidR="000B08ED">
        <w:t xml:space="preserve">for using </w:t>
      </w:r>
      <w:r>
        <w:t xml:space="preserve">such a description of the basic combinatory process of syntax, for which we cannot criticize him. </w:t>
      </w:r>
      <w:r w:rsidR="00271A00">
        <w:t>However, there are linguists and psycholinguists who find this brand of theorizing unacceptable, for instance see Pullum’s (</w:t>
      </w:r>
      <w:r w:rsidR="00271A00">
        <w:rPr>
          <w:rStyle w:val="reference-text"/>
          <w:rFonts w:eastAsiaTheme="majorEastAsia"/>
        </w:rPr>
        <w:t>2009</w:t>
      </w:r>
      <w:r w:rsidR="00271A00">
        <w:t>) severe critique. For our purposes, the voices coming from the client</w:t>
      </w:r>
      <w:r w:rsidR="00B347E3">
        <w:t>-</w:t>
      </w:r>
      <w:r w:rsidR="00271A00">
        <w:t xml:space="preserve">disciplines of theoretical linguistics are more relevant. </w:t>
      </w:r>
      <w:r w:rsidR="00A23AF1">
        <w:t>Despite Chomsky</w:t>
      </w:r>
      <w:r w:rsidR="00047CDF">
        <w:t xml:space="preserve"> being clear about not intending to claim psychological reality for his derivational processes, s</w:t>
      </w:r>
      <w:r w:rsidR="00A23AF1">
        <w:t xml:space="preserve">ome psycholinguists </w:t>
      </w:r>
      <w:r w:rsidR="00ED7713">
        <w:t xml:space="preserve">complain that present-day linguistic theories cannot be taken seriously when there is no evidence that the operations they mention, e.g., merge and move, </w:t>
      </w:r>
      <w:r w:rsidR="00ED7713" w:rsidRPr="007D6277">
        <w:t xml:space="preserve">possess reality of any kind. </w:t>
      </w:r>
      <w:r w:rsidR="00ED7713">
        <w:t xml:space="preserve">Thus, </w:t>
      </w:r>
      <w:r w:rsidR="00ED7713" w:rsidRPr="007D6277">
        <w:rPr>
          <w:rStyle w:val="hgkelc"/>
        </w:rPr>
        <w:t>Edelman and Christiansen</w:t>
      </w:r>
      <w:r w:rsidR="00ED7713">
        <w:t xml:space="preserve"> (2003) </w:t>
      </w:r>
      <w:r w:rsidR="00A23AF1" w:rsidRPr="007D6277">
        <w:rPr>
          <w:rStyle w:val="hgkelc"/>
        </w:rPr>
        <w:t>argue for “the need to</w:t>
      </w:r>
      <w:r w:rsidR="00A23AF1" w:rsidRPr="003B0573">
        <w:rPr>
          <w:rStyle w:val="hgkelc"/>
        </w:rPr>
        <w:t xml:space="preserve"> demonstrate the psychological (behavioral), and, eventually, the neurobiological, reality of theoretical constructs</w:t>
      </w:r>
      <w:r w:rsidR="00A23AF1">
        <w:rPr>
          <w:rStyle w:val="hgkelc"/>
        </w:rPr>
        <w:t xml:space="preserve">. […] </w:t>
      </w:r>
      <w:r w:rsidR="00A23AF1" w:rsidRPr="00E66126">
        <w:rPr>
          <w:rStyle w:val="hgkelc"/>
        </w:rPr>
        <w:t>Unfortunately, to our knowledge, no experimental evidence</w:t>
      </w:r>
      <w:r w:rsidR="00A23AF1">
        <w:rPr>
          <w:rStyle w:val="hgkelc"/>
        </w:rPr>
        <w:t xml:space="preserve"> </w:t>
      </w:r>
      <w:r w:rsidR="00A23AF1" w:rsidRPr="00E66126">
        <w:rPr>
          <w:rStyle w:val="hgkelc"/>
        </w:rPr>
        <w:t xml:space="preserve">has been </w:t>
      </w:r>
      <w:r w:rsidR="00A23AF1" w:rsidRPr="007D6277">
        <w:rPr>
          <w:rStyle w:val="hgkelc"/>
        </w:rPr>
        <w:t>offered to date that suggests that merge and move are real (in the same sense that the spatial-frequency channels in human vision are)“</w:t>
      </w:r>
      <w:r w:rsidR="00A23AF1">
        <w:rPr>
          <w:rStyle w:val="hgkelc"/>
        </w:rPr>
        <w:t xml:space="preserve"> </w:t>
      </w:r>
      <w:r w:rsidR="00A23AF1" w:rsidRPr="007D6277">
        <w:rPr>
          <w:rStyle w:val="hgkelc"/>
        </w:rPr>
        <w:t>(p. 60)</w:t>
      </w:r>
      <w:r w:rsidR="00A23AF1">
        <w:rPr>
          <w:rStyle w:val="hgkelc"/>
        </w:rPr>
        <w:t>.</w:t>
      </w:r>
    </w:p>
    <w:p w:rsidR="00A75746" w:rsidRDefault="00B347E3" w:rsidP="007D154A">
      <w:pPr>
        <w:ind w:firstLine="360"/>
        <w:contextualSpacing/>
      </w:pPr>
      <w:r>
        <w:t xml:space="preserve">Similarly, Ferreira (2005) says: </w:t>
      </w:r>
    </w:p>
    <w:p w:rsidR="00A75746" w:rsidRDefault="00B347E3" w:rsidP="007D154A">
      <w:pPr>
        <w:ind w:left="360"/>
        <w:contextualSpacing/>
      </w:pPr>
      <w:r>
        <w:t xml:space="preserve">In the 1980s, Charles Clifton referred to a “psycholinguistic renaissance” in cognitive science. During that time, there was almost unanimous agreement that any self-respecting psycholinguist would make sure to keep abreast of major developments in generative </w:t>
      </w:r>
      <w:r>
        <w:lastRenderedPageBreak/>
        <w:t xml:space="preserve">grammar, because a competence model was essential, and the linguistic theory was the proper description of that competence. But today, many psycholinguists are </w:t>
      </w:r>
      <w:r w:rsidRPr="00A15DD6">
        <w:t>disenchanted with generative grammar. One reason is that the Minimalist Program is difficult to adapt to processing models.</w:t>
      </w:r>
      <w:r>
        <w:t xml:space="preserve"> (</w:t>
      </w:r>
      <w:r w:rsidR="00825FCB">
        <w:t xml:space="preserve">p. </w:t>
      </w:r>
      <w:r w:rsidR="00826E34">
        <w:t>365</w:t>
      </w:r>
      <w:r>
        <w:t>)</w:t>
      </w:r>
    </w:p>
    <w:p w:rsidR="00A75746" w:rsidRDefault="006804E4" w:rsidP="007D154A">
      <w:pPr>
        <w:ind w:firstLine="360"/>
        <w:contextualSpacing/>
      </w:pPr>
      <w:r>
        <w:t>The choice to construct grammars as a system of rules and derivations rather than of processes is not unique to Chomsky’s Generative Grammar but, rather, a general feature of present-day formal theories of language.</w:t>
      </w:r>
      <w:r w:rsidR="00FE5937">
        <w:t xml:space="preserve"> For instance, </w:t>
      </w:r>
      <w:r w:rsidR="00FE5937" w:rsidRPr="00E840EC">
        <w:t>Hudson</w:t>
      </w:r>
      <w:r w:rsidR="00FE5937">
        <w:t xml:space="preserve"> (2014) in his </w:t>
      </w:r>
      <w:r w:rsidR="00FE5937">
        <w:rPr>
          <w:rStyle w:val="style2"/>
          <w:i/>
          <w:iCs/>
        </w:rPr>
        <w:t xml:space="preserve">Encyclopedia of Word Grammar and English grammar </w:t>
      </w:r>
      <w:r w:rsidR="00FE5937">
        <w:rPr>
          <w:rStyle w:val="style2"/>
        </w:rPr>
        <w:t>describes his grammar as a collection of rules, and, similarly to Chomsky,</w:t>
      </w:r>
      <w:r w:rsidR="00975605">
        <w:rPr>
          <w:rStyle w:val="style2"/>
        </w:rPr>
        <w:t xml:space="preserve"> </w:t>
      </w:r>
      <w:r w:rsidR="00FE5937">
        <w:t>warns us not to confuse rules with psychologically real processes:</w:t>
      </w:r>
    </w:p>
    <w:p w:rsidR="00A75746" w:rsidRDefault="00FE5937" w:rsidP="007D154A">
      <w:pPr>
        <w:autoSpaceDE w:val="0"/>
        <w:autoSpaceDN w:val="0"/>
        <w:adjustRightInd w:val="0"/>
        <w:ind w:left="360"/>
        <w:contextualSpacing/>
      </w:pPr>
      <w:r>
        <w:t xml:space="preserve">A rule is just a fact; it may be very general or very specific, and there is no important difference between `rules' and `principles'. </w:t>
      </w:r>
      <w:r w:rsidRPr="00261557">
        <w:t>WG rules are not procedures - operations to be performed - but static descriptions of patterns tha</w:t>
      </w:r>
      <w:r>
        <w:t>t are acceptable (or unacceptable, if</w:t>
      </w:r>
      <w:r w:rsidR="00CC4070">
        <w:t xml:space="preserve"> </w:t>
      </w:r>
      <w:r>
        <w:t>'not' is allowed) - permissible combinations of words, or of word and meaning, and so on.</w:t>
      </w:r>
    </w:p>
    <w:p w:rsidR="00A75746" w:rsidRDefault="00BE69FD" w:rsidP="007D154A">
      <w:pPr>
        <w:ind w:firstLine="360"/>
        <w:contextualSpacing/>
      </w:pPr>
      <w:r>
        <w:t xml:space="preserve">An apparent exception is Montague-type grammars that do aim for an operational description, but their atoms are concepts and the structure they describe is semantic, not syntactic (Bar-Hillel, 1953; </w:t>
      </w:r>
      <w:r w:rsidR="00FB0A45">
        <w:t>Cann &amp; Kemp</w:t>
      </w:r>
      <w:r w:rsidR="00532E24">
        <w:t>son</w:t>
      </w:r>
      <w:r w:rsidR="00FB0A45">
        <w:t>, 2017</w:t>
      </w:r>
      <w:r>
        <w:t>).</w:t>
      </w:r>
    </w:p>
    <w:p w:rsidR="00A75746" w:rsidRDefault="006804E4" w:rsidP="007D154A">
      <w:pPr>
        <w:autoSpaceDE w:val="0"/>
        <w:autoSpaceDN w:val="0"/>
        <w:adjustRightInd w:val="0"/>
        <w:ind w:firstLine="360"/>
        <w:contextualSpacing/>
      </w:pPr>
      <w:r>
        <w:t>Generative grammars are indeed impressive on their own terms. As promised, they show how an infinite number of grammatical sentences is generated with the help of a finite number of rules of permissible patterns. The problems start when we realize that what such models of syntax aim at is to excel in an intellectual game of creating elegant derivations that generate all and only grammatical sentences, without being bothered by the absence of the psychological reality of the describing concepts, rules and virtual actions. Their intended audience is other theoretical linguists who can appreciate the achievement for what it is, and not, unfortunately, the applied disciplines such as cognitive science and neurolinguistics. These expect to be provided by clear guidelines to a psychologically real syntax, that would tell them what actual syntactic computations consist of. For developmental psycholinguistics, a psychologically real syntax would tell what children have to learn to actually be able to generate and interpret sentences. This calls for a paradigm shift.</w:t>
      </w:r>
    </w:p>
    <w:p w:rsidR="00091BD0" w:rsidRDefault="00091BD0" w:rsidP="007D154A">
      <w:pPr>
        <w:autoSpaceDE w:val="0"/>
        <w:autoSpaceDN w:val="0"/>
        <w:adjustRightInd w:val="0"/>
        <w:ind w:firstLine="360"/>
        <w:contextualSpacing/>
      </w:pPr>
    </w:p>
    <w:p w:rsidR="00A75746" w:rsidRDefault="00E85480" w:rsidP="007D154A">
      <w:pPr>
        <w:contextualSpacing/>
        <w:rPr>
          <w:b/>
          <w:bCs/>
        </w:rPr>
      </w:pPr>
      <w:bookmarkStart w:id="5" w:name="_Hlk101937615"/>
      <w:r>
        <w:rPr>
          <w:b/>
          <w:bCs/>
        </w:rPr>
        <w:t>#</w:t>
      </w:r>
      <w:r w:rsidR="0007583A" w:rsidRPr="00EF6EB1">
        <w:rPr>
          <w:b/>
          <w:bCs/>
        </w:rPr>
        <w:t xml:space="preserve">3. </w:t>
      </w:r>
      <w:r w:rsidR="000C6FBC" w:rsidRPr="00EF6EB1">
        <w:rPr>
          <w:b/>
          <w:bCs/>
        </w:rPr>
        <w:t xml:space="preserve">Philosophy of Science </w:t>
      </w:r>
      <w:r w:rsidR="004F1C60" w:rsidRPr="00EF6EB1">
        <w:rPr>
          <w:b/>
          <w:bCs/>
        </w:rPr>
        <w:t>Calling for a</w:t>
      </w:r>
      <w:r w:rsidR="0007583A" w:rsidRPr="00EF6EB1">
        <w:rPr>
          <w:b/>
          <w:bCs/>
        </w:rPr>
        <w:t xml:space="preserve"> Paradigm Shift</w:t>
      </w:r>
    </w:p>
    <w:p w:rsidR="00091BD0" w:rsidRDefault="00091BD0" w:rsidP="007D154A">
      <w:pPr>
        <w:contextualSpacing/>
        <w:rPr>
          <w:b/>
          <w:bCs/>
        </w:rPr>
      </w:pPr>
    </w:p>
    <w:p w:rsidR="00A75746" w:rsidRDefault="00EF2B30" w:rsidP="007D154A">
      <w:pPr>
        <w:ind w:firstLine="360"/>
        <w:contextualSpacing/>
      </w:pPr>
      <w:bookmarkStart w:id="6" w:name="_Hlk98002673"/>
      <w:bookmarkEnd w:id="5"/>
      <w:r w:rsidRPr="00CA335D">
        <w:rPr>
          <w:rStyle w:val="hgkelc"/>
        </w:rPr>
        <w:t>The absence of a model of linguistic competence that refers to actual mental operations is</w:t>
      </w:r>
      <w:r>
        <w:rPr>
          <w:rStyle w:val="hgkelc"/>
        </w:rPr>
        <w:t xml:space="preserve"> a</w:t>
      </w:r>
      <w:r>
        <w:t xml:space="preserve"> conspicuous exception in cognitive psychology. </w:t>
      </w:r>
      <w:r w:rsidR="0088089A">
        <w:t>Other c</w:t>
      </w:r>
      <w:r>
        <w:t xml:space="preserve">ognitive functions such as vision are </w:t>
      </w:r>
      <w:r w:rsidR="0088089A">
        <w:t>already</w:t>
      </w:r>
      <w:r>
        <w:t xml:space="preserve"> described as systems of operations, forming mechanisms taking in input stimuli and resulting in some mental representation of reality (Marr, 1982). </w:t>
      </w:r>
      <w:r w:rsidR="00056470">
        <w:t>Language is a</w:t>
      </w:r>
      <w:r>
        <w:t>n exception</w:t>
      </w:r>
      <w:r w:rsidR="00056470">
        <w:t>,</w:t>
      </w:r>
      <w:r w:rsidR="00975605">
        <w:t xml:space="preserve"> </w:t>
      </w:r>
      <w:r w:rsidR="00056470">
        <w:t>although</w:t>
      </w:r>
      <w:r>
        <w:t xml:space="preserve"> most certainly </w:t>
      </w:r>
      <w:r w:rsidR="00056470">
        <w:t xml:space="preserve">it </w:t>
      </w:r>
      <w:r>
        <w:t xml:space="preserve">is a cognitive function. </w:t>
      </w:r>
      <w:r w:rsidR="00056470">
        <w:t xml:space="preserve">In </w:t>
      </w:r>
      <w:r w:rsidR="00A43CC0">
        <w:t>this case</w:t>
      </w:r>
      <w:r w:rsidR="00056470">
        <w:t xml:space="preserve">, </w:t>
      </w:r>
      <w:r>
        <w:t xml:space="preserve">the </w:t>
      </w:r>
      <w:r w:rsidR="00A43CC0">
        <w:t xml:space="preserve">syntactic </w:t>
      </w:r>
      <w:r>
        <w:t>structure of sentences is</w:t>
      </w:r>
      <w:r w:rsidR="00E724EE">
        <w:t xml:space="preserve"> </w:t>
      </w:r>
      <w:r>
        <w:t xml:space="preserve">characterized by static descriptions of acceptable or permissible patterns of words. </w:t>
      </w:r>
      <w:r w:rsidR="0088089A">
        <w:t>As we saw above, t</w:t>
      </w:r>
      <w:r>
        <w:t xml:space="preserve">he dynamic operations referred to by present-day </w:t>
      </w:r>
      <w:r w:rsidR="00E724EE">
        <w:t>theories</w:t>
      </w:r>
      <w:r>
        <w:t xml:space="preserve"> (such as movements) are the unreal variety,</w:t>
      </w:r>
      <w:r w:rsidR="0088089A">
        <w:t xml:space="preserve"> and do not attempt to describe actual processes</w:t>
      </w:r>
      <w:r w:rsidR="00056470">
        <w:t>.</w:t>
      </w:r>
    </w:p>
    <w:p w:rsidR="00A75746" w:rsidRDefault="00A13B4D" w:rsidP="007D154A">
      <w:pPr>
        <w:ind w:firstLine="360"/>
        <w:contextualSpacing/>
      </w:pPr>
      <w:r>
        <w:t xml:space="preserve">Our </w:t>
      </w:r>
      <w:r w:rsidR="00EC18E0">
        <w:t>plan</w:t>
      </w:r>
      <w:r>
        <w:t xml:space="preserve"> </w:t>
      </w:r>
      <w:r w:rsidR="00056470">
        <w:t xml:space="preserve">for a paradigm shift for syntax that would refer to </w:t>
      </w:r>
      <w:r>
        <w:t xml:space="preserve">psychologically real cognitive processes </w:t>
      </w:r>
      <w:r w:rsidR="00056470">
        <w:t>is by no means a</w:t>
      </w:r>
      <w:r w:rsidR="00EC18E0">
        <w:t xml:space="preserve"> new idea</w:t>
      </w:r>
      <w:r w:rsidR="00056470">
        <w:t xml:space="preserve">. In actuality it follows decades-long </w:t>
      </w:r>
      <w:bookmarkEnd w:id="6"/>
      <w:r w:rsidR="00E25D84" w:rsidRPr="005C7834">
        <w:t>recommendation</w:t>
      </w:r>
      <w:r w:rsidR="00E25D84">
        <w:t>s coming from p</w:t>
      </w:r>
      <w:r w:rsidR="00E25D84" w:rsidRPr="005C7834">
        <w:t xml:space="preserve">hilosophy of </w:t>
      </w:r>
      <w:r w:rsidR="00E25D84">
        <w:t>s</w:t>
      </w:r>
      <w:r w:rsidR="00E25D84" w:rsidRPr="005C7834">
        <w:t>cience</w:t>
      </w:r>
      <w:r w:rsidR="00E25D84">
        <w:t xml:space="preserve"> for a paradigm change for modeling cognitive phenomena. Authors such as </w:t>
      </w:r>
      <w:r w:rsidR="00E25D84" w:rsidRPr="00547E59">
        <w:t>Bechtel and Richardson (1993), Glennan (20</w:t>
      </w:r>
      <w:r w:rsidR="00E25D84">
        <w:t>02</w:t>
      </w:r>
      <w:r w:rsidR="00E25D84" w:rsidRPr="00547E59">
        <w:t>)</w:t>
      </w:r>
      <w:r w:rsidR="00E25D84">
        <w:t xml:space="preserve"> and</w:t>
      </w:r>
      <w:r w:rsidR="00E25D84" w:rsidRPr="00547E59">
        <w:t xml:space="preserve"> Machamer, Darden, and Craver (2000)</w:t>
      </w:r>
      <w:r w:rsidR="00E25D84">
        <w:t xml:space="preserve"> </w:t>
      </w:r>
      <w:r w:rsidR="00BD3FAC">
        <w:t xml:space="preserve">suggest </w:t>
      </w:r>
      <w:r w:rsidR="009863EB">
        <w:t>for cognitive sciences a</w:t>
      </w:r>
      <w:r w:rsidR="00BD3FAC">
        <w:t xml:space="preserve"> shift </w:t>
      </w:r>
      <w:r w:rsidR="009863EB">
        <w:t xml:space="preserve">away </w:t>
      </w:r>
      <w:r w:rsidR="00BD3FAC">
        <w:t xml:space="preserve">from </w:t>
      </w:r>
      <w:r w:rsidR="004E41C8">
        <w:t xml:space="preserve">a deductive-nomological model of scientific explanation </w:t>
      </w:r>
      <w:r w:rsidR="009863EB">
        <w:t xml:space="preserve">which uses </w:t>
      </w:r>
      <w:r w:rsidR="009863EB" w:rsidRPr="00553FB0">
        <w:t>linguistic and mathematical representations</w:t>
      </w:r>
      <w:r w:rsidR="009863EB">
        <w:t xml:space="preserve"> </w:t>
      </w:r>
      <w:r w:rsidR="00D57746">
        <w:t xml:space="preserve">for </w:t>
      </w:r>
      <w:r w:rsidR="009863EB">
        <w:t xml:space="preserve">laws, initial conditions and derivations from them to yield the described phenomena </w:t>
      </w:r>
      <w:r w:rsidR="004E41C8">
        <w:t>(Bechtel, 2009</w:t>
      </w:r>
      <w:r w:rsidR="009863EB">
        <w:t xml:space="preserve">, </w:t>
      </w:r>
      <w:r w:rsidR="00825FCB">
        <w:t xml:space="preserve">p. </w:t>
      </w:r>
      <w:r w:rsidR="009863EB">
        <w:t>553</w:t>
      </w:r>
      <w:r w:rsidR="004E41C8">
        <w:t>)</w:t>
      </w:r>
      <w:r w:rsidR="00D57746">
        <w:t xml:space="preserve">. </w:t>
      </w:r>
      <w:r w:rsidR="00D57746">
        <w:lastRenderedPageBreak/>
        <w:t>These authors</w:t>
      </w:r>
      <w:r w:rsidR="00D57746" w:rsidRPr="00D57746">
        <w:t xml:space="preserve"> </w:t>
      </w:r>
      <w:r w:rsidR="00D57746">
        <w:t xml:space="preserve">believe that the correct method to explain natural phenomena in general and cognitive phenomena in particular is by </w:t>
      </w:r>
      <w:r w:rsidR="00D57746" w:rsidRPr="00070827">
        <w:t xml:space="preserve">describing mechanisms that could produce the </w:t>
      </w:r>
      <w:r w:rsidR="00D57746">
        <w:t xml:space="preserve">said </w:t>
      </w:r>
      <w:r w:rsidR="00D57746" w:rsidRPr="00070827">
        <w:t>phenomena.</w:t>
      </w:r>
      <w:r w:rsidR="003B030C">
        <w:t xml:space="preserve"> </w:t>
      </w:r>
      <w:r w:rsidR="003B030C" w:rsidRPr="003B030C">
        <w:t xml:space="preserve">Newell and Simon (1972) </w:t>
      </w:r>
      <w:r w:rsidR="003B030C">
        <w:t xml:space="preserve">represent an even earlier generation who proposed that </w:t>
      </w:r>
      <w:r w:rsidR="003B030C" w:rsidRPr="003B030C">
        <w:t xml:space="preserve">psychological research </w:t>
      </w:r>
      <w:r w:rsidR="003B030C">
        <w:t>should discover processes by which cognitive tasks are performed.</w:t>
      </w:r>
    </w:p>
    <w:p w:rsidR="00A75746" w:rsidRDefault="00060E10" w:rsidP="007D154A">
      <w:pPr>
        <w:ind w:firstLine="360"/>
        <w:contextualSpacing/>
      </w:pPr>
      <w:r>
        <w:t xml:space="preserve">What </w:t>
      </w:r>
      <w:r w:rsidR="000B5816">
        <w:t xml:space="preserve">in natural science and in particular in biology is called </w:t>
      </w:r>
      <w:r>
        <w:t xml:space="preserve">a mechanism, is in fact equivalent to what in mathematics, logic and computer science is entitled an algorithm. </w:t>
      </w:r>
      <w:r w:rsidR="00AC3E86" w:rsidRPr="00A54DF3">
        <w:t xml:space="preserve">According to </w:t>
      </w:r>
      <w:r w:rsidR="00B8267A">
        <w:t xml:space="preserve">a succinct definition from </w:t>
      </w:r>
      <w:r w:rsidR="00AC3E86" w:rsidRPr="00A54DF3">
        <w:t>th</w:t>
      </w:r>
      <w:r>
        <w:t xml:space="preserve">e </w:t>
      </w:r>
      <w:r w:rsidR="001E3EC0">
        <w:t>philosophical</w:t>
      </w:r>
      <w:r>
        <w:t xml:space="preserve"> </w:t>
      </w:r>
      <w:r w:rsidR="00AC3E86" w:rsidRPr="00A54DF3">
        <w:t>literature</w:t>
      </w:r>
      <w:r w:rsidR="00D57746">
        <w:t xml:space="preserve">, </w:t>
      </w:r>
      <w:r w:rsidR="00B8267A">
        <w:t>“</w:t>
      </w:r>
      <w:r w:rsidR="004E41C8" w:rsidRPr="00FB7EDD">
        <w:t xml:space="preserve">A mechanism for a phenomenon consists of entities (or parts) whose activities and interactions are organized in such a way that they produce the phenomenon.” </w:t>
      </w:r>
      <w:r w:rsidR="00B8267A">
        <w:t>(</w:t>
      </w:r>
      <w:r w:rsidR="004E41C8" w:rsidRPr="00FB7EDD">
        <w:t>Glennan 2017</w:t>
      </w:r>
      <w:r w:rsidR="00D57746">
        <w:t>,</w:t>
      </w:r>
      <w:r w:rsidR="004E41C8" w:rsidRPr="00FB7EDD">
        <w:t xml:space="preserve"> </w:t>
      </w:r>
      <w:r w:rsidR="00D57746">
        <w:t>p.17</w:t>
      </w:r>
      <w:r w:rsidR="004E41C8" w:rsidRPr="00FB7EDD">
        <w:t>)</w:t>
      </w:r>
      <w:r w:rsidR="00B8267A">
        <w:t>.</w:t>
      </w:r>
      <w:r w:rsidR="004C3AD3">
        <w:t xml:space="preserve"> </w:t>
      </w:r>
      <w:r w:rsidR="001E3EC0">
        <w:t>An algorithm is defined very similarly,</w:t>
      </w:r>
      <w:r w:rsidR="000B5816">
        <w:t xml:space="preserve"> </w:t>
      </w:r>
      <w:r w:rsidR="00AC156D">
        <w:t xml:space="preserve">as an explicit and precise </w:t>
      </w:r>
      <w:r w:rsidR="00AC156D" w:rsidRPr="007B5BE0">
        <w:t xml:space="preserve">sequence of instructions </w:t>
      </w:r>
      <w:r w:rsidR="00AC156D">
        <w:t>for performing computational tasks</w:t>
      </w:r>
      <w:r w:rsidR="00692DE3">
        <w:t xml:space="preserve"> (</w:t>
      </w:r>
      <w:r w:rsidR="00692DE3" w:rsidRPr="0035273A">
        <w:t>Berlinski</w:t>
      </w:r>
      <w:r w:rsidR="00692DE3">
        <w:t>,</w:t>
      </w:r>
      <w:r w:rsidR="00692DE3" w:rsidRPr="0035273A">
        <w:t xml:space="preserve"> </w:t>
      </w:r>
      <w:r w:rsidR="00692DE3">
        <w:t xml:space="preserve">2000; </w:t>
      </w:r>
      <w:r w:rsidR="00692DE3" w:rsidRPr="00F0221A">
        <w:t xml:space="preserve">Schneider </w:t>
      </w:r>
      <w:r w:rsidR="00692DE3">
        <w:t>&amp;</w:t>
      </w:r>
      <w:r w:rsidR="00692DE3" w:rsidRPr="00F0221A">
        <w:t xml:space="preserve"> Gersting</w:t>
      </w:r>
      <w:r w:rsidR="00692DE3">
        <w:t>,</w:t>
      </w:r>
      <w:r w:rsidR="00692DE3" w:rsidRPr="00F0221A">
        <w:t xml:space="preserve"> 1995</w:t>
      </w:r>
      <w:r w:rsidR="00692DE3">
        <w:t>)</w:t>
      </w:r>
      <w:r w:rsidR="004C3AD3">
        <w:t xml:space="preserve">. </w:t>
      </w:r>
      <w:r w:rsidR="00EC18E0">
        <w:t xml:space="preserve">Importantly, an algorithm, like a mechanism, is a deterministic procedure; as </w:t>
      </w:r>
      <w:proofErr w:type="spellStart"/>
      <w:r w:rsidR="00EC18E0">
        <w:t>Vinacke</w:t>
      </w:r>
      <w:proofErr w:type="spellEnd"/>
      <w:r w:rsidR="00EC18E0">
        <w:t xml:space="preserve"> (2000) says, “A problem-solving </w:t>
      </w:r>
      <w:r w:rsidR="00EC18E0" w:rsidRPr="00967C77">
        <w:t>algorithm</w:t>
      </w:r>
      <w:r w:rsidR="00EC18E0">
        <w:t xml:space="preserve"> is a procedure that is guaranteed to produce a solution if it is followed strictly.”</w:t>
      </w:r>
      <w:r w:rsidR="00656E9B">
        <w:rPr>
          <w:rFonts w:hint="cs"/>
          <w:rtl/>
        </w:rPr>
        <w:t xml:space="preserve"> </w:t>
      </w:r>
      <w:r w:rsidR="004C3AD3">
        <w:t>We shall be using both terms interchangeably.</w:t>
      </w:r>
    </w:p>
    <w:p w:rsidR="00A75746" w:rsidRDefault="009A10D6" w:rsidP="007D154A">
      <w:pPr>
        <w:ind w:firstLine="360"/>
        <w:contextualSpacing/>
        <w:rPr>
          <w:rStyle w:val="acopre"/>
          <w:rFonts w:eastAsiaTheme="majorEastAsia"/>
        </w:rPr>
      </w:pPr>
      <w:r>
        <w:rPr>
          <w:rStyle w:val="acopre"/>
          <w:rFonts w:eastAsiaTheme="majorEastAsia"/>
        </w:rPr>
        <w:t xml:space="preserve">Craver and </w:t>
      </w:r>
      <w:proofErr w:type="spellStart"/>
      <w:r>
        <w:rPr>
          <w:rStyle w:val="acopre"/>
          <w:rFonts w:eastAsiaTheme="majorEastAsia"/>
        </w:rPr>
        <w:t>Krickel</w:t>
      </w:r>
      <w:proofErr w:type="spellEnd"/>
      <w:r>
        <w:rPr>
          <w:rStyle w:val="acopre"/>
          <w:rFonts w:eastAsiaTheme="majorEastAsia"/>
        </w:rPr>
        <w:t xml:space="preserve"> (2019) emphasize that the search for mechanisms is a widely adopted method of science:</w:t>
      </w:r>
    </w:p>
    <w:p w:rsidR="00A75746" w:rsidRDefault="009A10D6" w:rsidP="007D154A">
      <w:pPr>
        <w:ind w:left="360"/>
        <w:contextualSpacing/>
        <w:rPr>
          <w:rStyle w:val="acopre"/>
          <w:rFonts w:eastAsiaTheme="majorEastAsia"/>
        </w:rPr>
      </w:pPr>
      <w:r>
        <w:rPr>
          <w:rStyle w:val="acopre"/>
          <w:rFonts w:eastAsiaTheme="majorEastAsia"/>
        </w:rPr>
        <w:t xml:space="preserve">Many areas of science are animated by the search for mechanisms: experiments are designed to find them, explanations are built to reveal them, models are constructed to describe them, funding is disbursed to prioritize their discovery, and translational research is premised on their value for manipulation and control. Over the last twenty or thirty years, a number of philosophers of science, starting from the biological and neural sciences, have directed attention </w:t>
      </w:r>
      <w:r w:rsidRPr="00070827">
        <w:rPr>
          <w:rStyle w:val="acopre"/>
          <w:rFonts w:eastAsiaTheme="majorEastAsia"/>
        </w:rPr>
        <w:t>at the concept of mechanism. They have emphasized that mechanisms play central roles in discovery, explanation, experimentation, modeling, and reduction. (</w:t>
      </w:r>
      <w:r w:rsidR="00826E34">
        <w:rPr>
          <w:rStyle w:val="acopre"/>
          <w:rFonts w:eastAsiaTheme="majorEastAsia"/>
        </w:rPr>
        <w:t>p. 395</w:t>
      </w:r>
      <w:r>
        <w:rPr>
          <w:rStyle w:val="acopre"/>
          <w:rFonts w:eastAsiaTheme="majorEastAsia"/>
        </w:rPr>
        <w:t>)</w:t>
      </w:r>
    </w:p>
    <w:p w:rsidR="00EF6EB1" w:rsidRDefault="00E85480" w:rsidP="007D154A">
      <w:pPr>
        <w:pStyle w:val="NormalWeb"/>
        <w:contextualSpacing/>
        <w:rPr>
          <w:b/>
          <w:bCs/>
          <w:rtl/>
        </w:rPr>
      </w:pPr>
      <w:bookmarkStart w:id="7" w:name="_Hlk101937628"/>
      <w:r>
        <w:rPr>
          <w:b/>
          <w:bCs/>
        </w:rPr>
        <w:t>#</w:t>
      </w:r>
      <w:r w:rsidR="0007583A" w:rsidRPr="00EF6EB1">
        <w:rPr>
          <w:b/>
          <w:bCs/>
        </w:rPr>
        <w:t xml:space="preserve">4. </w:t>
      </w:r>
      <w:r w:rsidR="004F1C60" w:rsidRPr="00EF6EB1">
        <w:rPr>
          <w:b/>
          <w:bCs/>
        </w:rPr>
        <w:t>Modeling on Programming Languages and Choice of Syntactic Pattern to Model</w:t>
      </w:r>
    </w:p>
    <w:p w:rsidR="00A75746" w:rsidRPr="00EF6EB1" w:rsidRDefault="001527FD" w:rsidP="007D154A">
      <w:pPr>
        <w:pStyle w:val="NormalWeb"/>
        <w:contextualSpacing/>
        <w:rPr>
          <w:b/>
          <w:bCs/>
        </w:rPr>
      </w:pPr>
      <w:bookmarkStart w:id="8" w:name="_Hlk101937754"/>
      <w:bookmarkEnd w:id="7"/>
      <w:r w:rsidRPr="00EF6EB1">
        <w:rPr>
          <w:b/>
          <w:bCs/>
          <w:i/>
          <w:iCs/>
        </w:rPr>
        <w:t>4.1</w:t>
      </w:r>
      <w:r w:rsidR="000C6FBC" w:rsidRPr="00EF6EB1">
        <w:rPr>
          <w:b/>
          <w:bCs/>
          <w:i/>
          <w:iCs/>
        </w:rPr>
        <w:t>.</w:t>
      </w:r>
      <w:r w:rsidRPr="00EF6EB1">
        <w:rPr>
          <w:b/>
          <w:bCs/>
          <w:i/>
          <w:iCs/>
        </w:rPr>
        <w:t xml:space="preserve"> </w:t>
      </w:r>
      <w:r w:rsidR="00FC3CA7" w:rsidRPr="00EF6EB1">
        <w:rPr>
          <w:b/>
          <w:bCs/>
          <w:i/>
          <w:iCs/>
        </w:rPr>
        <w:t>T</w:t>
      </w:r>
      <w:r w:rsidR="00DA31A0" w:rsidRPr="00EF6EB1">
        <w:rPr>
          <w:b/>
          <w:bCs/>
          <w:i/>
          <w:iCs/>
        </w:rPr>
        <w:t xml:space="preserve">urning to </w:t>
      </w:r>
      <w:r w:rsidR="00FC3CA7" w:rsidRPr="00EF6EB1">
        <w:rPr>
          <w:b/>
          <w:bCs/>
          <w:i/>
          <w:iCs/>
        </w:rPr>
        <w:t xml:space="preserve">programming languages for a heuristic model of </w:t>
      </w:r>
      <w:r w:rsidR="004F1C60" w:rsidRPr="00EF6EB1">
        <w:rPr>
          <w:b/>
          <w:bCs/>
          <w:i/>
          <w:iCs/>
        </w:rPr>
        <w:t xml:space="preserve">algorithmic </w:t>
      </w:r>
      <w:r w:rsidR="00FC3CA7" w:rsidRPr="00EF6EB1">
        <w:rPr>
          <w:b/>
          <w:bCs/>
          <w:i/>
          <w:iCs/>
        </w:rPr>
        <w:t xml:space="preserve">syntax  </w:t>
      </w:r>
    </w:p>
    <w:bookmarkEnd w:id="8"/>
    <w:p w:rsidR="00A75746" w:rsidRDefault="009F19BE" w:rsidP="007D154A">
      <w:pPr>
        <w:ind w:firstLine="360"/>
        <w:contextualSpacing/>
        <w:rPr>
          <w:rStyle w:val="hgkelc"/>
        </w:rPr>
      </w:pPr>
      <w:r>
        <w:rPr>
          <w:rStyle w:val="hgkelc"/>
        </w:rPr>
        <w:t xml:space="preserve">Judging from the field’s history, the </w:t>
      </w:r>
      <w:r w:rsidR="000A72F1">
        <w:rPr>
          <w:rStyle w:val="hgkelc"/>
        </w:rPr>
        <w:t xml:space="preserve">construction of syntactic theories </w:t>
      </w:r>
      <w:r>
        <w:rPr>
          <w:rStyle w:val="hgkelc"/>
        </w:rPr>
        <w:t>necessarily involves the</w:t>
      </w:r>
      <w:r w:rsidR="00975605">
        <w:rPr>
          <w:rStyle w:val="hgkelc"/>
        </w:rPr>
        <w:t xml:space="preserve"> </w:t>
      </w:r>
      <w:r w:rsidR="000A72F1">
        <w:rPr>
          <w:rStyle w:val="hgkelc"/>
        </w:rPr>
        <w:t>adopti</w:t>
      </w:r>
      <w:r>
        <w:rPr>
          <w:rStyle w:val="hgkelc"/>
        </w:rPr>
        <w:t>on of a</w:t>
      </w:r>
      <w:r w:rsidR="000A72F1">
        <w:rPr>
          <w:rStyle w:val="hgkelc"/>
        </w:rPr>
        <w:t xml:space="preserve"> </w:t>
      </w:r>
      <w:r w:rsidR="00091B71">
        <w:rPr>
          <w:rStyle w:val="hgkelc"/>
        </w:rPr>
        <w:t>formal language</w:t>
      </w:r>
      <w:r>
        <w:rPr>
          <w:rStyle w:val="hgkelc"/>
        </w:rPr>
        <w:t xml:space="preserve"> </w:t>
      </w:r>
      <w:r w:rsidR="000A72F1">
        <w:rPr>
          <w:rStyle w:val="hgkelc"/>
        </w:rPr>
        <w:t xml:space="preserve">as </w:t>
      </w:r>
      <w:r>
        <w:rPr>
          <w:rStyle w:val="hgkelc"/>
        </w:rPr>
        <w:t xml:space="preserve">the theory’s </w:t>
      </w:r>
      <w:r w:rsidR="000A72F1">
        <w:rPr>
          <w:rStyle w:val="hgkelc"/>
        </w:rPr>
        <w:t>framework</w:t>
      </w:r>
      <w:r w:rsidR="00AB7641">
        <w:rPr>
          <w:rStyle w:val="hgkelc"/>
        </w:rPr>
        <w:t xml:space="preserve">, such as a system of logic or mathematics. </w:t>
      </w:r>
      <w:r>
        <w:rPr>
          <w:rStyle w:val="hgkelc"/>
        </w:rPr>
        <w:t>T</w:t>
      </w:r>
      <w:r w:rsidR="000A72F1">
        <w:rPr>
          <w:rStyle w:val="hgkelc"/>
        </w:rPr>
        <w:t>he characteristics of the</w:t>
      </w:r>
      <w:r>
        <w:rPr>
          <w:rStyle w:val="hgkelc"/>
        </w:rPr>
        <w:t xml:space="preserve"> </w:t>
      </w:r>
      <w:r w:rsidR="000A72F1">
        <w:rPr>
          <w:rStyle w:val="hgkelc"/>
        </w:rPr>
        <w:t>specific s</w:t>
      </w:r>
      <w:r w:rsidR="00091B71">
        <w:rPr>
          <w:rStyle w:val="hgkelc"/>
        </w:rPr>
        <w:t>ystem</w:t>
      </w:r>
      <w:r>
        <w:rPr>
          <w:rStyle w:val="hgkelc"/>
        </w:rPr>
        <w:t xml:space="preserve"> chosen</w:t>
      </w:r>
      <w:r w:rsidR="000A72F1">
        <w:rPr>
          <w:rStyle w:val="hgkelc"/>
        </w:rPr>
        <w:t xml:space="preserve"> has a decisive effect on the resulting grammars. Bar-Hillel (1953) chose as his source the formal logic of </w:t>
      </w:r>
      <w:r w:rsidR="000A72F1" w:rsidRPr="00CE373D">
        <w:rPr>
          <w:rStyle w:val="hgkelc"/>
        </w:rPr>
        <w:t>Kasimir Ajdukiewicz</w:t>
      </w:r>
      <w:r w:rsidR="000A72F1">
        <w:rPr>
          <w:rStyle w:val="hgkelc"/>
        </w:rPr>
        <w:t xml:space="preserve">, a Polish logician, resulting in his Categorial Grammar possessing a strong leaning to semantics and </w:t>
      </w:r>
      <w:r w:rsidR="00755D24">
        <w:rPr>
          <w:rStyle w:val="hgkelc"/>
        </w:rPr>
        <w:t xml:space="preserve">also suffering from an </w:t>
      </w:r>
      <w:r w:rsidR="00755D24">
        <w:t xml:space="preserve">unsolved problem of </w:t>
      </w:r>
      <w:r w:rsidR="000A72F1">
        <w:rPr>
          <w:rStyle w:val="hgkelc"/>
        </w:rPr>
        <w:t xml:space="preserve">natural languages’ rampant </w:t>
      </w:r>
      <w:r w:rsidR="00755D24">
        <w:t>category ambiguity</w:t>
      </w:r>
      <w:r w:rsidR="000A72F1">
        <w:rPr>
          <w:rStyle w:val="hgkelc"/>
        </w:rPr>
        <w:t xml:space="preserve">. Similarly, </w:t>
      </w:r>
      <w:r w:rsidR="000A72F1" w:rsidRPr="00776214">
        <w:rPr>
          <w:rStyle w:val="hgkelc"/>
        </w:rPr>
        <w:t xml:space="preserve">Montague </w:t>
      </w:r>
      <w:r w:rsidR="000A72F1">
        <w:rPr>
          <w:rStyle w:val="hgkelc"/>
        </w:rPr>
        <w:t xml:space="preserve">(1973) built his </w:t>
      </w:r>
      <w:r w:rsidR="000A72F1" w:rsidRPr="00776214">
        <w:rPr>
          <w:rStyle w:val="hgkelc"/>
        </w:rPr>
        <w:t xml:space="preserve">grammar </w:t>
      </w:r>
      <w:r w:rsidR="000A72F1">
        <w:rPr>
          <w:rStyle w:val="hgkelc"/>
        </w:rPr>
        <w:t xml:space="preserve">on the basis of </w:t>
      </w:r>
      <w:r w:rsidR="000A72F1" w:rsidRPr="00776214">
        <w:rPr>
          <w:rStyle w:val="hgkelc"/>
        </w:rPr>
        <w:t xml:space="preserve">mathematical logic, </w:t>
      </w:r>
      <w:r w:rsidR="000A72F1">
        <w:rPr>
          <w:rStyle w:val="hgkelc"/>
        </w:rPr>
        <w:t xml:space="preserve">adopting </w:t>
      </w:r>
      <w:r w:rsidR="000A72F1" w:rsidRPr="00923047">
        <w:rPr>
          <w:rStyle w:val="hgkelc"/>
        </w:rPr>
        <w:t>Alonzo Church</w:t>
      </w:r>
      <w:r w:rsidR="000A72F1">
        <w:rPr>
          <w:rStyle w:val="hgkelc"/>
        </w:rPr>
        <w:t>’s L</w:t>
      </w:r>
      <w:r w:rsidR="000A72F1" w:rsidRPr="00776214">
        <w:rPr>
          <w:rStyle w:val="hgkelc"/>
        </w:rPr>
        <w:t xml:space="preserve">ambda </w:t>
      </w:r>
      <w:r w:rsidR="000A72F1">
        <w:rPr>
          <w:rStyle w:val="hgkelc"/>
        </w:rPr>
        <w:t>C</w:t>
      </w:r>
      <w:r w:rsidR="000A72F1" w:rsidRPr="00776214">
        <w:rPr>
          <w:rStyle w:val="hgkelc"/>
        </w:rPr>
        <w:t>alculus</w:t>
      </w:r>
      <w:r w:rsidR="000A72F1">
        <w:rPr>
          <w:rStyle w:val="hgkelc"/>
        </w:rPr>
        <w:t xml:space="preserve"> as his framework, which resulted in a semantic grammar which is ambiguously also a syntactic system. Other Montague-type grammars are based on similar kinds of logical formalization, for instance Steedman’s (1996) </w:t>
      </w:r>
      <w:r w:rsidR="000A72F1" w:rsidRPr="00923047">
        <w:rPr>
          <w:rStyle w:val="hgkelc"/>
        </w:rPr>
        <w:t xml:space="preserve">Combinatory </w:t>
      </w:r>
      <w:r w:rsidR="000A72F1">
        <w:rPr>
          <w:rStyle w:val="hgkelc"/>
        </w:rPr>
        <w:t>C</w:t>
      </w:r>
      <w:r w:rsidR="000A72F1" w:rsidRPr="00923047">
        <w:rPr>
          <w:rStyle w:val="hgkelc"/>
        </w:rPr>
        <w:t xml:space="preserve">ategorial </w:t>
      </w:r>
      <w:r w:rsidR="000A72F1">
        <w:rPr>
          <w:rStyle w:val="hgkelc"/>
        </w:rPr>
        <w:t>G</w:t>
      </w:r>
      <w:r w:rsidR="000A72F1" w:rsidRPr="00923047">
        <w:rPr>
          <w:rStyle w:val="hgkelc"/>
        </w:rPr>
        <w:t xml:space="preserve">rammar </w:t>
      </w:r>
      <w:r w:rsidR="000A72F1">
        <w:rPr>
          <w:rStyle w:val="hgkelc"/>
        </w:rPr>
        <w:t xml:space="preserve">and </w:t>
      </w:r>
      <w:r w:rsidR="000A72F1">
        <w:t xml:space="preserve">Kempson, Meyer-Viol </w:t>
      </w:r>
      <w:r w:rsidR="00BE69FD">
        <w:t>and</w:t>
      </w:r>
      <w:r w:rsidR="000A72F1">
        <w:t xml:space="preserve"> Gabbay’s (2001) </w:t>
      </w:r>
      <w:r w:rsidR="000A72F1">
        <w:rPr>
          <w:rStyle w:val="hgkelc"/>
        </w:rPr>
        <w:t>Dynamic Syntax took Haskell Curry’s Combinatory Logic as a frame, resulting in semantic systems that deny a separate level of syntactic structure.</w:t>
      </w:r>
    </w:p>
    <w:p w:rsidR="00A75746" w:rsidRDefault="000A72F1" w:rsidP="007D154A">
      <w:pPr>
        <w:ind w:firstLine="360"/>
        <w:contextualSpacing/>
        <w:rPr>
          <w:rStyle w:val="hgkelc"/>
        </w:rPr>
      </w:pPr>
      <w:r>
        <w:rPr>
          <w:rStyle w:val="hgkelc"/>
        </w:rPr>
        <w:t xml:space="preserve">In a departure from the semantic leanings of the former group, </w:t>
      </w:r>
      <w:r w:rsidRPr="00F347B2">
        <w:t>Chomsky (</w:t>
      </w:r>
      <w:r w:rsidRPr="00F347B2">
        <w:rPr>
          <w:rFonts w:eastAsiaTheme="minorHAnsi"/>
          <w:color w:val="000000"/>
          <w:sz w:val="22"/>
          <w:szCs w:val="22"/>
        </w:rPr>
        <w:t>1959, 137n</w:t>
      </w:r>
      <w:r w:rsidRPr="00F347B2">
        <w:t xml:space="preserve">) </w:t>
      </w:r>
      <w:r>
        <w:t xml:space="preserve">took as his frame mathematical </w:t>
      </w:r>
      <w:r>
        <w:rPr>
          <w:rStyle w:val="st"/>
        </w:rPr>
        <w:t xml:space="preserve">computability theory, </w:t>
      </w:r>
      <w:r w:rsidRPr="00F347B2">
        <w:t>adopt</w:t>
      </w:r>
      <w:r>
        <w:t>ing</w:t>
      </w:r>
      <w:r w:rsidRPr="00F347B2">
        <w:t xml:space="preserve"> </w:t>
      </w:r>
      <w:r w:rsidRPr="00F347B2">
        <w:rPr>
          <w:rFonts w:eastAsiaTheme="minorHAnsi"/>
          <w:color w:val="000000"/>
        </w:rPr>
        <w:t>Emil</w:t>
      </w:r>
      <w:r w:rsidRPr="00F347B2">
        <w:t xml:space="preserve"> Post’s top-down random generator </w:t>
      </w:r>
      <w:r>
        <w:rPr>
          <w:rStyle w:val="hgkelc"/>
        </w:rPr>
        <w:t>and his rewrite rules</w:t>
      </w:r>
      <w:r w:rsidRPr="00F347B2">
        <w:t xml:space="preserve"> as the prototype of syntactic derivation,</w:t>
      </w:r>
      <w:r>
        <w:t xml:space="preserve"> resulting in a system unlikely to have psychological reality. As </w:t>
      </w:r>
      <w:r w:rsidRPr="00F347B2">
        <w:t xml:space="preserve">Pullum </w:t>
      </w:r>
      <w:r>
        <w:t>(</w:t>
      </w:r>
      <w:r w:rsidRPr="00F347B2">
        <w:t>2009</w:t>
      </w:r>
      <w:r w:rsidRPr="00E970BD">
        <w:rPr>
          <w:rStyle w:val="hgkelc"/>
        </w:rPr>
        <w:t>)</w:t>
      </w:r>
      <w:r>
        <w:rPr>
          <w:rStyle w:val="hgkelc"/>
        </w:rPr>
        <w:t xml:space="preserve"> pointed out:</w:t>
      </w:r>
      <w:r w:rsidR="00826E34">
        <w:rPr>
          <w:rStyle w:val="hgkelc"/>
        </w:rPr>
        <w:t xml:space="preserve"> </w:t>
      </w:r>
      <w:bookmarkStart w:id="9" w:name="_Hlk78965466"/>
      <w:r w:rsidR="00826E34">
        <w:rPr>
          <w:rStyle w:val="hgkelc"/>
        </w:rPr>
        <w:t>“</w:t>
      </w:r>
      <w:r>
        <w:t>…</w:t>
      </w:r>
      <w:r w:rsidRPr="00E970BD">
        <w:t xml:space="preserve">surely it is not a sensible hypothesis about human linguistic competence to posit that in the brain of every human being </w:t>
      </w:r>
      <w:r w:rsidRPr="00E970BD">
        <w:lastRenderedPageBreak/>
        <w:t>there is an internalized random generator generating every physically possible sequence of sounds</w:t>
      </w:r>
      <w:bookmarkEnd w:id="9"/>
      <w:r w:rsidRPr="00E970BD">
        <w:t>,</w:t>
      </w:r>
      <w:r>
        <w:t xml:space="preserve"> from a ship’s foghorn to Mahler’s ninth symphony</w:t>
      </w:r>
      <w:r w:rsidR="00826E34">
        <w:t xml:space="preserve"> </w:t>
      </w:r>
      <w:r>
        <w:rPr>
          <w:rStyle w:val="hgkelc"/>
        </w:rPr>
        <w:t>(</w:t>
      </w:r>
      <w:r w:rsidR="00825FCB">
        <w:rPr>
          <w:rStyle w:val="hgkelc"/>
        </w:rPr>
        <w:t xml:space="preserve">p. </w:t>
      </w:r>
      <w:r>
        <w:rPr>
          <w:rStyle w:val="hgkelc"/>
        </w:rPr>
        <w:t>14)</w:t>
      </w:r>
      <w:r w:rsidR="00826E34">
        <w:rPr>
          <w:rStyle w:val="hgkelc"/>
        </w:rPr>
        <w:t>.</w:t>
      </w:r>
    </w:p>
    <w:p w:rsidR="00A75746" w:rsidRDefault="009F19BE" w:rsidP="007D154A">
      <w:pPr>
        <w:ind w:firstLine="360"/>
        <w:contextualSpacing/>
      </w:pPr>
      <w:r>
        <w:t xml:space="preserve">Our chosen </w:t>
      </w:r>
      <w:r w:rsidRPr="00527080">
        <w:t xml:space="preserve">way to </w:t>
      </w:r>
      <w:r>
        <w:t xml:space="preserve">a psychologically real model of syntax built of algorithms </w:t>
      </w:r>
      <w:r w:rsidRPr="00527080">
        <w:t>is to follow</w:t>
      </w:r>
      <w:r>
        <w:t xml:space="preserve"> </w:t>
      </w:r>
      <w:r w:rsidRPr="00527080">
        <w:t>an established but lately somehow neglected path in theorizing: using the theory of computation as a source of ideas.</w:t>
      </w:r>
      <w:r>
        <w:t xml:space="preserve"> </w:t>
      </w:r>
      <w:r w:rsidR="00AB7641">
        <w:t xml:space="preserve">Computer programming languages are obvious </w:t>
      </w:r>
      <w:r>
        <w:t>heuristic model</w:t>
      </w:r>
      <w:r w:rsidR="00D96693">
        <w:t>s</w:t>
      </w:r>
      <w:r>
        <w:t xml:space="preserve"> for natural languages</w:t>
      </w:r>
      <w:r w:rsidR="00D96693">
        <w:t>, with a better chance than other systems to result in a realistic outcome</w:t>
      </w:r>
      <w:r>
        <w:t xml:space="preserve">. Many researchers, starting with </w:t>
      </w:r>
      <w:r w:rsidRPr="00527080">
        <w:t>Montague’s (1973)</w:t>
      </w:r>
      <w:r>
        <w:t>,</w:t>
      </w:r>
      <w:r w:rsidRPr="00527080">
        <w:t xml:space="preserve"> thought that natural languages such as English are fundamentally very similar to formal or artificial languages, and that it is possible to treat them with similar methods</w:t>
      </w:r>
      <w:r>
        <w:t xml:space="preserve">. Over the years there have been various suggestions that natural languages be seen as a kind of programming language </w:t>
      </w:r>
      <w:r w:rsidRPr="00623E1C">
        <w:t>form</w:t>
      </w:r>
      <w:r>
        <w:t>ing</w:t>
      </w:r>
      <w:r w:rsidRPr="00623E1C">
        <w:t xml:space="preserve"> a collection of instructions</w:t>
      </w:r>
      <w:r>
        <w:t xml:space="preserve"> (e.g., </w:t>
      </w:r>
      <w:r w:rsidRPr="00623E1C">
        <w:t xml:space="preserve">Eijck </w:t>
      </w:r>
      <w:r>
        <w:t>&amp;</w:t>
      </w:r>
      <w:r w:rsidRPr="00623E1C">
        <w:t xml:space="preserve"> Unger</w:t>
      </w:r>
      <w:r>
        <w:t xml:space="preserve">, 2010; </w:t>
      </w:r>
      <w:r w:rsidRPr="00086184">
        <w:t>Pylyshyn</w:t>
      </w:r>
      <w:r>
        <w:t>, 1972;</w:t>
      </w:r>
      <w:r w:rsidRPr="002B36EE">
        <w:t xml:space="preserve"> </w:t>
      </w:r>
      <w:r w:rsidRPr="00FE595A">
        <w:t>Simon</w:t>
      </w:r>
      <w:r>
        <w:t>, 1979), but these ideas never matured to an actual theory of syntax modeled after the design of computer programs.</w:t>
      </w:r>
      <w:r w:rsidR="00FB0A45">
        <w:t xml:space="preserve"> </w:t>
      </w:r>
      <w:r w:rsidR="00024CA5">
        <w:t xml:space="preserve">Many of these proposals, including the recent </w:t>
      </w:r>
      <w:r w:rsidR="00024CA5" w:rsidRPr="00623E1C">
        <w:t xml:space="preserve">Eijck </w:t>
      </w:r>
      <w:r w:rsidR="00024CA5">
        <w:t>and</w:t>
      </w:r>
      <w:r w:rsidR="00024CA5" w:rsidRPr="00623E1C">
        <w:t xml:space="preserve"> Unger</w:t>
      </w:r>
      <w:r w:rsidR="00024CA5">
        <w:t xml:space="preserve"> (2010) and </w:t>
      </w:r>
      <w:bookmarkStart w:id="10" w:name="_Hlk101462978"/>
      <w:r w:rsidR="00532E24" w:rsidRPr="00F2611F">
        <w:rPr>
          <w:rStyle w:val="Emphasis"/>
          <w:i w:val="0"/>
          <w:iCs w:val="0"/>
        </w:rPr>
        <w:t>Kempson</w:t>
      </w:r>
      <w:r w:rsidR="00532E24">
        <w:t xml:space="preserve">, Cann, Gregoromichelaki, and Chatzikyriakidis </w:t>
      </w:r>
      <w:r w:rsidR="00024CA5">
        <w:t>(2017)</w:t>
      </w:r>
      <w:bookmarkEnd w:id="10"/>
      <w:r w:rsidR="00024CA5">
        <w:t xml:space="preserve">, use a process-oriented method in order to directly model semantic rather than syntactic interpretation of the sentence, with Cann </w:t>
      </w:r>
      <w:r w:rsidR="00532E24">
        <w:t>et al.</w:t>
      </w:r>
      <w:r w:rsidR="00024CA5">
        <w:t xml:space="preserve"> claiming that syntax is an</w:t>
      </w:r>
      <w:r w:rsidR="00975605">
        <w:t xml:space="preserve"> </w:t>
      </w:r>
      <w:r w:rsidR="00024CA5">
        <w:t>unnecessary level of theorizing sentence structure. In this work we shall continue to make the consensual assumption that creating sentence structure is a separate regulatory task belonging to syntax.</w:t>
      </w:r>
    </w:p>
    <w:p w:rsidR="00A75746" w:rsidRDefault="009F19BE" w:rsidP="007D154A">
      <w:pPr>
        <w:ind w:firstLine="360"/>
        <w:contextualSpacing/>
      </w:pPr>
      <w:r w:rsidRPr="00527080">
        <w:t xml:space="preserve">Recently, </w:t>
      </w:r>
      <w:bookmarkStart w:id="11" w:name="_Hlk96497039"/>
      <w:r w:rsidRPr="00527080">
        <w:t xml:space="preserve">Wigderson </w:t>
      </w:r>
      <w:bookmarkEnd w:id="11"/>
      <w:r w:rsidRPr="00527080">
        <w:t xml:space="preserve">(2019) invited researchers to integrate computational theory into natural and social sciences, believing this move will be at the heart of a new scientific revolution (p. 232). </w:t>
      </w:r>
      <w:r>
        <w:t>In the following, we shall attempt to implement Wigderson’s vision in the development of an algorithmic model of syntax, using as our source of inspiration the devices of computer programming.</w:t>
      </w:r>
    </w:p>
    <w:p w:rsidR="00091BD0" w:rsidRDefault="00BE016D" w:rsidP="00091BD0">
      <w:pPr>
        <w:ind w:firstLine="360"/>
        <w:contextualSpacing/>
      </w:pPr>
      <w:r>
        <w:t xml:space="preserve">Whereas natural languages have evolved to reach their present shape and anything concerning their development and characterization is open for speculation, programming languages are </w:t>
      </w:r>
      <w:r w:rsidR="002C1B86">
        <w:t xml:space="preserve">manmade </w:t>
      </w:r>
      <w:r>
        <w:t xml:space="preserve">formal </w:t>
      </w:r>
      <w:r w:rsidRPr="008D4AC4">
        <w:t xml:space="preserve">languages, </w:t>
      </w:r>
      <w:r>
        <w:t xml:space="preserve">meaning they are totally explicit and transparent. When using them as heuristic models, we can benefit from their extensive documentation in which their architecture and design is clearly </w:t>
      </w:r>
      <w:r w:rsidRPr="0094291A">
        <w:t>described</w:t>
      </w:r>
      <w:r>
        <w:t xml:space="preserve"> and analyzed.</w:t>
      </w:r>
      <w:bookmarkStart w:id="12" w:name="_Hlk101937777"/>
    </w:p>
    <w:p w:rsidR="00091BD0" w:rsidRDefault="00091BD0" w:rsidP="00091BD0">
      <w:pPr>
        <w:ind w:firstLine="360"/>
        <w:contextualSpacing/>
        <w:rPr>
          <w:b/>
          <w:bCs/>
          <w:i/>
          <w:iCs/>
        </w:rPr>
      </w:pPr>
    </w:p>
    <w:p w:rsidR="00A75746" w:rsidRPr="003A3F37" w:rsidRDefault="001527FD" w:rsidP="00091BD0">
      <w:pPr>
        <w:ind w:firstLine="360"/>
        <w:contextualSpacing/>
        <w:rPr>
          <w:rStyle w:val="markedcontent"/>
          <w:i/>
          <w:iCs/>
        </w:rPr>
      </w:pPr>
      <w:r w:rsidRPr="003A3F37">
        <w:rPr>
          <w:b/>
          <w:bCs/>
          <w:i/>
          <w:iCs/>
        </w:rPr>
        <w:t>4.2</w:t>
      </w:r>
      <w:r w:rsidR="000C6FBC" w:rsidRPr="003A3F37">
        <w:rPr>
          <w:b/>
          <w:bCs/>
          <w:i/>
          <w:iCs/>
        </w:rPr>
        <w:t>.</w:t>
      </w:r>
      <w:r w:rsidRPr="003A3F37">
        <w:rPr>
          <w:b/>
          <w:bCs/>
          <w:i/>
          <w:iCs/>
        </w:rPr>
        <w:t xml:space="preserve"> </w:t>
      </w:r>
      <w:r w:rsidR="002344F3" w:rsidRPr="003A3F37">
        <w:rPr>
          <w:b/>
          <w:bCs/>
          <w:i/>
          <w:iCs/>
        </w:rPr>
        <w:t xml:space="preserve">The </w:t>
      </w:r>
      <w:r w:rsidR="002344F3" w:rsidRPr="003A3F37">
        <w:rPr>
          <w:rStyle w:val="markedcontent"/>
          <w:b/>
          <w:bCs/>
          <w:i/>
          <w:iCs/>
        </w:rPr>
        <w:t>m</w:t>
      </w:r>
      <w:r w:rsidR="00C15468" w:rsidRPr="003A3F37">
        <w:rPr>
          <w:rStyle w:val="markedcontent"/>
          <w:b/>
          <w:bCs/>
          <w:i/>
          <w:iCs/>
        </w:rPr>
        <w:t xml:space="preserve">ain </w:t>
      </w:r>
      <w:r w:rsidR="002344F3" w:rsidRPr="003A3F37">
        <w:rPr>
          <w:rStyle w:val="markedcontent"/>
          <w:b/>
          <w:bCs/>
          <w:i/>
          <w:iCs/>
        </w:rPr>
        <w:t>p</w:t>
      </w:r>
      <w:r w:rsidR="00C15468" w:rsidRPr="003A3F37">
        <w:rPr>
          <w:rStyle w:val="markedcontent"/>
          <w:b/>
          <w:bCs/>
          <w:i/>
          <w:iCs/>
        </w:rPr>
        <w:t xml:space="preserve">rinciples of our </w:t>
      </w:r>
      <w:r w:rsidR="002344F3" w:rsidRPr="003A3F37">
        <w:rPr>
          <w:rStyle w:val="markedcontent"/>
          <w:b/>
          <w:bCs/>
          <w:i/>
          <w:iCs/>
        </w:rPr>
        <w:t xml:space="preserve">method of </w:t>
      </w:r>
      <w:r w:rsidR="00C15468" w:rsidRPr="003A3F37">
        <w:rPr>
          <w:rStyle w:val="markedcontent"/>
          <w:b/>
          <w:bCs/>
          <w:i/>
          <w:iCs/>
        </w:rPr>
        <w:t>model</w:t>
      </w:r>
      <w:r w:rsidR="002344F3" w:rsidRPr="003A3F37">
        <w:rPr>
          <w:rStyle w:val="markedcontent"/>
          <w:b/>
          <w:bCs/>
          <w:i/>
          <w:iCs/>
        </w:rPr>
        <w:t>ing</w:t>
      </w:r>
    </w:p>
    <w:bookmarkEnd w:id="12"/>
    <w:p w:rsidR="00091BD0" w:rsidRDefault="00091BD0" w:rsidP="007D154A">
      <w:pPr>
        <w:ind w:firstLine="360"/>
        <w:contextualSpacing/>
        <w:rPr>
          <w:rStyle w:val="hgkelc"/>
        </w:rPr>
      </w:pPr>
    </w:p>
    <w:p w:rsidR="00A75746" w:rsidRDefault="00652DF1" w:rsidP="007D154A">
      <w:pPr>
        <w:ind w:firstLine="360"/>
        <w:contextualSpacing/>
        <w:rPr>
          <w:rStyle w:val="hgkelc"/>
        </w:rPr>
      </w:pPr>
      <w:r>
        <w:rPr>
          <w:rStyle w:val="hgkelc"/>
        </w:rPr>
        <w:t>A</w:t>
      </w:r>
      <w:r w:rsidR="002E6C0F">
        <w:rPr>
          <w:rStyle w:val="hgkelc"/>
        </w:rPr>
        <w:t xml:space="preserve"> </w:t>
      </w:r>
      <w:r>
        <w:rPr>
          <w:rStyle w:val="hgkelc"/>
        </w:rPr>
        <w:t xml:space="preserve">computer </w:t>
      </w:r>
      <w:r w:rsidR="002E6C0F">
        <w:rPr>
          <w:rStyle w:val="hgkelc"/>
        </w:rPr>
        <w:t>program, or software program</w:t>
      </w:r>
      <w:r w:rsidR="00C1113F">
        <w:rPr>
          <w:rStyle w:val="hgkelc"/>
        </w:rPr>
        <w:t>,</w:t>
      </w:r>
      <w:r>
        <w:rPr>
          <w:rStyle w:val="hgkelc"/>
        </w:rPr>
        <w:t xml:space="preserve"> is a set of instructions that direct</w:t>
      </w:r>
      <w:r w:rsidR="00C1113F">
        <w:rPr>
          <w:rStyle w:val="hgkelc"/>
        </w:rPr>
        <w:t>s</w:t>
      </w:r>
      <w:r>
        <w:rPr>
          <w:rStyle w:val="hgkelc"/>
        </w:rPr>
        <w:t xml:space="preserve"> a computer to perform a task. The kind of program we are interested in is the one human programmers write</w:t>
      </w:r>
      <w:r w:rsidR="00163139">
        <w:rPr>
          <w:rStyle w:val="hgkelc"/>
        </w:rPr>
        <w:t xml:space="preserve">, using </w:t>
      </w:r>
      <w:r w:rsidR="00163139">
        <w:t xml:space="preserve">a </w:t>
      </w:r>
      <w:r w:rsidR="00163139" w:rsidRPr="00CC4070">
        <w:rPr>
          <w:i/>
          <w:iCs/>
        </w:rPr>
        <w:t>high-level</w:t>
      </w:r>
      <w:r w:rsidR="00163139">
        <w:t xml:space="preserve"> </w:t>
      </w:r>
      <w:r w:rsidR="0090103A">
        <w:t xml:space="preserve">or human-readable </w:t>
      </w:r>
      <w:r w:rsidR="00163139" w:rsidRPr="0090103A">
        <w:t>programming language</w:t>
      </w:r>
      <w:r w:rsidR="00163139">
        <w:t xml:space="preserve"> </w:t>
      </w:r>
      <w:r w:rsidR="0090103A">
        <w:t xml:space="preserve">(or </w:t>
      </w:r>
      <w:r w:rsidR="0090103A" w:rsidRPr="00CC4070">
        <w:rPr>
          <w:i/>
          <w:iCs/>
        </w:rPr>
        <w:t>assembly language</w:t>
      </w:r>
      <w:r w:rsidR="0090103A">
        <w:t xml:space="preserve">) </w:t>
      </w:r>
      <w:r w:rsidR="00163139">
        <w:t xml:space="preserve">such as </w:t>
      </w:r>
      <w:r w:rsidR="00163139">
        <w:rPr>
          <w:rStyle w:val="hgkelc"/>
        </w:rPr>
        <w:t xml:space="preserve">Python or Java. </w:t>
      </w:r>
      <w:r w:rsidR="00C21A41">
        <w:rPr>
          <w:rStyle w:val="hgkelc"/>
        </w:rPr>
        <w:t xml:space="preserve">Direct </w:t>
      </w:r>
      <w:r w:rsidR="0090103A">
        <w:rPr>
          <w:rStyle w:val="hgkelc"/>
        </w:rPr>
        <w:t xml:space="preserve">control of </w:t>
      </w:r>
      <w:r w:rsidR="00A84037">
        <w:rPr>
          <w:rStyle w:val="hgkelc"/>
        </w:rPr>
        <w:t xml:space="preserve">the </w:t>
      </w:r>
      <w:r w:rsidR="0090103A" w:rsidRPr="0090103A">
        <w:t>central processing unit</w:t>
      </w:r>
      <w:r w:rsidR="0090103A">
        <w:t xml:space="preserve"> </w:t>
      </w:r>
      <w:r w:rsidR="00A84037">
        <w:t xml:space="preserve">of a computer </w:t>
      </w:r>
      <w:r w:rsidR="00C21A41">
        <w:rPr>
          <w:rStyle w:val="hgkelc"/>
        </w:rPr>
        <w:t xml:space="preserve">requires </w:t>
      </w:r>
      <w:r w:rsidR="00163139">
        <w:t xml:space="preserve">an equivalent program written in </w:t>
      </w:r>
      <w:r w:rsidR="0090103A">
        <w:t xml:space="preserve">machine code </w:t>
      </w:r>
      <w:r w:rsidR="00A84037">
        <w:t xml:space="preserve">(mostly </w:t>
      </w:r>
      <w:r w:rsidR="00163139">
        <w:rPr>
          <w:rStyle w:val="hgkelc"/>
        </w:rPr>
        <w:t>a sequence of zeroes and ones</w:t>
      </w:r>
      <w:r w:rsidR="00A84037">
        <w:rPr>
          <w:rStyle w:val="hgkelc"/>
        </w:rPr>
        <w:t>)</w:t>
      </w:r>
      <w:r w:rsidR="00C1113F">
        <w:rPr>
          <w:rStyle w:val="hgkelc"/>
        </w:rPr>
        <w:t xml:space="preserve">, to which </w:t>
      </w:r>
      <w:r w:rsidR="00C21A41">
        <w:rPr>
          <w:rStyle w:val="hgkelc"/>
        </w:rPr>
        <w:t xml:space="preserve">the high-level program </w:t>
      </w:r>
      <w:r w:rsidR="00C1113F">
        <w:rPr>
          <w:rStyle w:val="hgkelc"/>
        </w:rPr>
        <w:t xml:space="preserve">is translated by a </w:t>
      </w:r>
      <w:r w:rsidR="00A84037">
        <w:rPr>
          <w:rStyle w:val="hgkelc"/>
        </w:rPr>
        <w:t xml:space="preserve">utility </w:t>
      </w:r>
      <w:r w:rsidR="0090103A">
        <w:rPr>
          <w:rStyle w:val="hgkelc"/>
        </w:rPr>
        <w:t>such as a</w:t>
      </w:r>
      <w:r w:rsidR="00C1113F">
        <w:rPr>
          <w:rStyle w:val="hgkelc"/>
        </w:rPr>
        <w:t xml:space="preserve"> compiler.</w:t>
      </w:r>
      <w:r w:rsidR="00A84037">
        <w:rPr>
          <w:rStyle w:val="hgkelc"/>
        </w:rPr>
        <w:t xml:space="preserve"> High-level programs </w:t>
      </w:r>
      <w:r w:rsidR="00A3335C">
        <w:rPr>
          <w:rStyle w:val="hgkelc"/>
        </w:rPr>
        <w:t>have to be completely explicit in anything that they tell the computer to do, and they have to follow strict formatting rules. This allows interested audiences to follow the programmers’ strategies and the algorithms they employ. In addition, programming languages are extensively described in textbooks as well as discussed in dedicated web sites such as “</w:t>
      </w:r>
      <w:r w:rsidR="000D17D3">
        <w:rPr>
          <w:rStyle w:val="hgkelc"/>
        </w:rPr>
        <w:t>G</w:t>
      </w:r>
      <w:r w:rsidR="00A3335C">
        <w:rPr>
          <w:rStyle w:val="hgkelc"/>
        </w:rPr>
        <w:t>eeksfor</w:t>
      </w:r>
      <w:r w:rsidR="000D17D3">
        <w:rPr>
          <w:rStyle w:val="hgkelc"/>
        </w:rPr>
        <w:t>G</w:t>
      </w:r>
      <w:r w:rsidR="00A3335C">
        <w:rPr>
          <w:rStyle w:val="hgkelc"/>
        </w:rPr>
        <w:t xml:space="preserve">eeks” </w:t>
      </w:r>
      <w:r w:rsidR="00C81EE0">
        <w:rPr>
          <w:rStyle w:val="hgkelc"/>
        </w:rPr>
        <w:t xml:space="preserve">or “StackOverflow”, </w:t>
      </w:r>
      <w:r w:rsidR="00A3335C">
        <w:rPr>
          <w:rStyle w:val="hgkelc"/>
        </w:rPr>
        <w:t>making it possible to find out the reasons why the</w:t>
      </w:r>
      <w:r w:rsidR="000D17D3">
        <w:rPr>
          <w:rStyle w:val="hgkelc"/>
        </w:rPr>
        <w:t xml:space="preserve"> various devices of the languages </w:t>
      </w:r>
      <w:r w:rsidR="00A3335C">
        <w:rPr>
          <w:rStyle w:val="hgkelc"/>
        </w:rPr>
        <w:t>were originally developed and how they continue to evolve.</w:t>
      </w:r>
      <w:r w:rsidR="000D17D3">
        <w:rPr>
          <w:rStyle w:val="hgkelc"/>
        </w:rPr>
        <w:t xml:space="preserve"> Overall these documentations provide transparent information about the makeup of the various programming languages, making it relatively easy to use them as heuristic models for natural languages in the way we are using them.</w:t>
      </w:r>
    </w:p>
    <w:p w:rsidR="00A75746" w:rsidRDefault="00256941" w:rsidP="007D154A">
      <w:pPr>
        <w:ind w:firstLine="360"/>
        <w:contextualSpacing/>
      </w:pPr>
      <w:r>
        <w:rPr>
          <w:rStyle w:val="hgkelc"/>
        </w:rPr>
        <w:t xml:space="preserve">For the purposes of our modeling, </w:t>
      </w:r>
      <w:r>
        <w:t xml:space="preserve">we shall consider each English sentence the equivalent of a complete program, </w:t>
      </w:r>
      <w:r w:rsidR="00627EF5">
        <w:t xml:space="preserve">whose task is to compute </w:t>
      </w:r>
      <w:r w:rsidR="00907092">
        <w:t xml:space="preserve">the sentence’s </w:t>
      </w:r>
      <w:r w:rsidR="00627EF5">
        <w:t>global meaning. E</w:t>
      </w:r>
      <w:r>
        <w:t xml:space="preserve">ach word, with </w:t>
      </w:r>
      <w:r>
        <w:lastRenderedPageBreak/>
        <w:t xml:space="preserve">its lexically stored valency, </w:t>
      </w:r>
      <w:r w:rsidR="00627EF5">
        <w:t xml:space="preserve">will be taken as </w:t>
      </w:r>
      <w:r>
        <w:t xml:space="preserve">the parallel of a single programming statement or declaration in that program. </w:t>
      </w:r>
      <w:r w:rsidR="00627EF5">
        <w:t xml:space="preserve">Our unknown and to-be-discovered information are the processes by which two words combine to form </w:t>
      </w:r>
      <w:r w:rsidR="00907092">
        <w:t xml:space="preserve">a higher-level structural </w:t>
      </w:r>
      <w:r w:rsidR="001D1A3F">
        <w:t>unit</w:t>
      </w:r>
      <w:r w:rsidR="00907092">
        <w:t>, which we shall call for simplicity’s sake</w:t>
      </w:r>
      <w:r w:rsidR="001A732C">
        <w:t xml:space="preserve"> by </w:t>
      </w:r>
      <w:r w:rsidR="00FD639F">
        <w:t xml:space="preserve">their </w:t>
      </w:r>
      <w:r w:rsidR="001D1A3F">
        <w:t xml:space="preserve">usual </w:t>
      </w:r>
      <w:r w:rsidR="001A732C">
        <w:t>labels</w:t>
      </w:r>
      <w:r w:rsidR="00907092">
        <w:t xml:space="preserve"> a phrase, a clause or a sentence. Our algorithms, then, are the step-by-step instructions by which </w:t>
      </w:r>
      <w:r w:rsidR="001D1A3F">
        <w:t xml:space="preserve">structural </w:t>
      </w:r>
      <w:r w:rsidR="00907092">
        <w:t>units are computed by psychologically real cognitive operations.</w:t>
      </w:r>
    </w:p>
    <w:p w:rsidR="00A75746" w:rsidRDefault="002D74DF" w:rsidP="007D154A">
      <w:pPr>
        <w:ind w:firstLine="360"/>
        <w:contextualSpacing/>
      </w:pPr>
      <w:r w:rsidRPr="00854F57">
        <w:t xml:space="preserve">In the following, we shall use </w:t>
      </w:r>
      <w:r w:rsidR="00AC4E6C" w:rsidRPr="00854F57">
        <w:t xml:space="preserve">some word-combinations </w:t>
      </w:r>
      <w:r w:rsidRPr="00854F57">
        <w:t xml:space="preserve">of Modern English as the data on which to develop the outline of an algorithmic syntax. </w:t>
      </w:r>
      <w:r w:rsidR="009E18B1" w:rsidRPr="00854F57">
        <w:t xml:space="preserve">As </w:t>
      </w:r>
      <w:bookmarkStart w:id="13" w:name="_Hlk98669751"/>
      <w:r w:rsidR="00854F57">
        <w:t xml:space="preserve">our foundation for model-building we shall take from the vast linguistic literature </w:t>
      </w:r>
      <w:r w:rsidR="00675A38">
        <w:t xml:space="preserve">treating English </w:t>
      </w:r>
      <w:r w:rsidR="00854F57">
        <w:t xml:space="preserve">everything which is descriptive, </w:t>
      </w:r>
      <w:r w:rsidR="00854F57" w:rsidRPr="00854F57">
        <w:t xml:space="preserve">theory-neutral, </w:t>
      </w:r>
      <w:r w:rsidR="00B85B69">
        <w:t>and</w:t>
      </w:r>
      <w:r w:rsidR="00854F57" w:rsidRPr="00854F57">
        <w:t xml:space="preserve"> consensual</w:t>
      </w:r>
      <w:r w:rsidR="00854F57">
        <w:t xml:space="preserve">. </w:t>
      </w:r>
      <w:bookmarkEnd w:id="13"/>
      <w:r w:rsidR="00854F57">
        <w:t>Th</w:t>
      </w:r>
      <w:r w:rsidR="00675A38">
        <w:t>at is,</w:t>
      </w:r>
      <w:r w:rsidR="00854F57">
        <w:t xml:space="preserve"> w</w:t>
      </w:r>
      <w:r w:rsidR="0071737D">
        <w:t xml:space="preserve">e shall take as given the </w:t>
      </w:r>
      <w:r w:rsidR="00B855FE">
        <w:t xml:space="preserve">terms, </w:t>
      </w:r>
      <w:r w:rsidR="0071737D">
        <w:t>rules and regula</w:t>
      </w:r>
      <w:r w:rsidR="00B855FE">
        <w:t>tions</w:t>
      </w:r>
      <w:r w:rsidR="0071737D">
        <w:t xml:space="preserve"> </w:t>
      </w:r>
      <w:r w:rsidR="003B20C7">
        <w:t xml:space="preserve">of English </w:t>
      </w:r>
      <w:r w:rsidR="0071737D">
        <w:t xml:space="preserve">documented in </w:t>
      </w:r>
      <w:r w:rsidR="00BB079F">
        <w:t xml:space="preserve">traditional or </w:t>
      </w:r>
      <w:r w:rsidR="0071737D">
        <w:t xml:space="preserve">descriptive grammars such as </w:t>
      </w:r>
      <w:r w:rsidR="00077BF7" w:rsidRPr="00B32D99">
        <w:rPr>
          <w:rStyle w:val="reference-text"/>
        </w:rPr>
        <w:t>Bloomfield (1933)</w:t>
      </w:r>
      <w:r w:rsidR="00077BF7">
        <w:rPr>
          <w:rStyle w:val="reference-text"/>
        </w:rPr>
        <w:t xml:space="preserve">, </w:t>
      </w:r>
      <w:r w:rsidR="0071737D">
        <w:t xml:space="preserve">Bolinger (1975), Hockett (1958), </w:t>
      </w:r>
      <w:r w:rsidR="00BB079F">
        <w:t xml:space="preserve">Hornby </w:t>
      </w:r>
      <w:r w:rsidR="0026243F">
        <w:t>(</w:t>
      </w:r>
      <w:r w:rsidR="00BB079F">
        <w:t>1954</w:t>
      </w:r>
      <w:r w:rsidR="0026243F">
        <w:t xml:space="preserve">), </w:t>
      </w:r>
      <w:r w:rsidR="0026243F" w:rsidRPr="0026243F">
        <w:rPr>
          <w:rStyle w:val="HTMLCite"/>
          <w:i w:val="0"/>
          <w:iCs w:val="0"/>
        </w:rPr>
        <w:t>Huddleston</w:t>
      </w:r>
      <w:r w:rsidR="0026243F">
        <w:rPr>
          <w:rStyle w:val="HTMLCite"/>
          <w:i w:val="0"/>
          <w:iCs w:val="0"/>
        </w:rPr>
        <w:t xml:space="preserve"> and</w:t>
      </w:r>
      <w:r w:rsidR="0026243F" w:rsidRPr="00BB079F">
        <w:rPr>
          <w:rStyle w:val="HTMLCite"/>
          <w:i w:val="0"/>
          <w:iCs w:val="0"/>
        </w:rPr>
        <w:t xml:space="preserve"> Pullum</w:t>
      </w:r>
      <w:r w:rsidR="0026243F">
        <w:rPr>
          <w:rStyle w:val="HTMLCite"/>
          <w:i w:val="0"/>
          <w:iCs w:val="0"/>
        </w:rPr>
        <w:t xml:space="preserve"> </w:t>
      </w:r>
      <w:r w:rsidR="0026243F" w:rsidRPr="00BB079F">
        <w:rPr>
          <w:rStyle w:val="HTMLCite"/>
          <w:i w:val="0"/>
          <w:iCs w:val="0"/>
        </w:rPr>
        <w:t>(2002)</w:t>
      </w:r>
      <w:r w:rsidR="0026243F">
        <w:rPr>
          <w:rStyle w:val="HTMLCite"/>
          <w:i w:val="0"/>
          <w:iCs w:val="0"/>
        </w:rPr>
        <w:t xml:space="preserve">, </w:t>
      </w:r>
      <w:r w:rsidR="0026243F">
        <w:t xml:space="preserve">Lyons (1968), </w:t>
      </w:r>
      <w:r w:rsidR="0026243F">
        <w:rPr>
          <w:rStyle w:val="HTMLCite"/>
          <w:i w:val="0"/>
          <w:iCs w:val="0"/>
        </w:rPr>
        <w:t xml:space="preserve">and in particular </w:t>
      </w:r>
      <w:r w:rsidR="0026243F" w:rsidRPr="00C96E2B">
        <w:t xml:space="preserve">Quirk, Greenbaum, Leech, </w:t>
      </w:r>
      <w:r w:rsidR="0026243F">
        <w:t>and</w:t>
      </w:r>
      <w:r w:rsidR="0026243F" w:rsidRPr="00C96E2B">
        <w:t xml:space="preserve"> Svartvik </w:t>
      </w:r>
      <w:r w:rsidR="0026243F">
        <w:t>(</w:t>
      </w:r>
      <w:r w:rsidR="0026243F" w:rsidRPr="00C96E2B">
        <w:t>1972</w:t>
      </w:r>
      <w:r w:rsidR="0026243F">
        <w:t xml:space="preserve">). In addition, we shall accept the descriptive components of generative grammars as well, </w:t>
      </w:r>
      <w:r w:rsidR="00897450">
        <w:t xml:space="preserve">for example </w:t>
      </w:r>
      <w:r w:rsidR="00AA0BCA">
        <w:t xml:space="preserve">of Haegeman (1994) </w:t>
      </w:r>
      <w:r w:rsidR="007F30DD">
        <w:t>and</w:t>
      </w:r>
      <w:r w:rsidR="00897450">
        <w:t xml:space="preserve"> Hudson (1990).</w:t>
      </w:r>
      <w:r w:rsidR="00B94DAC">
        <w:t xml:space="preserve"> </w:t>
      </w:r>
      <w:r w:rsidR="007D781D">
        <w:t>That means we shall be using the traditional classification of the vocabulary to form-classes</w:t>
      </w:r>
      <w:r w:rsidR="00B855FE">
        <w:t xml:space="preserve">, so that we shall be speaking about nouns, verbs, determiners and relative pronouns and so forth, mostly for the sake of easy communication. </w:t>
      </w:r>
      <w:r w:rsidR="009E18B1">
        <w:t xml:space="preserve">We shall define syntax in the traditional way, as the combination of words, not of bound morphemes or unexpressed conceptual categories. </w:t>
      </w:r>
      <w:r w:rsidR="00A92AE6">
        <w:t xml:space="preserve">As it is </w:t>
      </w:r>
      <w:r w:rsidR="009E18B1">
        <w:t>routine in present-day theories</w:t>
      </w:r>
      <w:r w:rsidR="00A92AE6">
        <w:t xml:space="preserve">, we shall </w:t>
      </w:r>
      <w:r w:rsidR="009E18B1">
        <w:t xml:space="preserve">take direct syntactic relations as </w:t>
      </w:r>
      <w:r w:rsidR="00A92AE6">
        <w:t>binary</w:t>
      </w:r>
      <w:r w:rsidR="009E18B1">
        <w:t>,</w:t>
      </w:r>
      <w:r w:rsidR="00A92AE6">
        <w:t xml:space="preserve"> namely </w:t>
      </w:r>
      <w:r w:rsidR="009E18B1">
        <w:t>involving</w:t>
      </w:r>
      <w:r w:rsidR="00463CE8">
        <w:t>, at the bottom,</w:t>
      </w:r>
      <w:r w:rsidR="009E18B1">
        <w:t xml:space="preserve"> </w:t>
      </w:r>
      <w:r w:rsidR="00A92AE6">
        <w:t xml:space="preserve">the combination of two </w:t>
      </w:r>
      <w:r w:rsidR="009E18B1">
        <w:t xml:space="preserve">words. </w:t>
      </w:r>
      <w:r w:rsidR="00B855FE">
        <w:t xml:space="preserve">We shall accept the customary </w:t>
      </w:r>
      <w:r w:rsidR="007D781D">
        <w:t>identification</w:t>
      </w:r>
      <w:r w:rsidR="00B855FE">
        <w:t xml:space="preserve"> </w:t>
      </w:r>
      <w:r w:rsidR="007D781D">
        <w:t xml:space="preserve">of </w:t>
      </w:r>
      <w:r w:rsidR="00B855FE">
        <w:t xml:space="preserve">some </w:t>
      </w:r>
      <w:r w:rsidR="007D781D">
        <w:t xml:space="preserve">word-combinations as syntactic </w:t>
      </w:r>
      <w:r w:rsidR="00B855FE">
        <w:t>and others as</w:t>
      </w:r>
      <w:r w:rsidR="007D781D">
        <w:t xml:space="preserve"> not</w:t>
      </w:r>
      <w:r w:rsidR="00B855FE">
        <w:t xml:space="preserve">, so that in the phrase </w:t>
      </w:r>
      <w:r w:rsidR="00B855FE" w:rsidRPr="00B855FE">
        <w:rPr>
          <w:i/>
          <w:iCs/>
        </w:rPr>
        <w:t>a young boy</w:t>
      </w:r>
      <w:r w:rsidR="00B855FE">
        <w:t xml:space="preserve"> we shall treat the words </w:t>
      </w:r>
      <w:r w:rsidR="00B855FE" w:rsidRPr="00B855FE">
        <w:rPr>
          <w:i/>
          <w:iCs/>
        </w:rPr>
        <w:t>a</w:t>
      </w:r>
      <w:r w:rsidR="00B855FE">
        <w:t xml:space="preserve"> and </w:t>
      </w:r>
      <w:r w:rsidR="00B855FE" w:rsidRPr="00B855FE">
        <w:rPr>
          <w:i/>
          <w:iCs/>
        </w:rPr>
        <w:t>boy</w:t>
      </w:r>
      <w:r w:rsidR="00B855FE">
        <w:t xml:space="preserve">, and also </w:t>
      </w:r>
      <w:r w:rsidR="00B855FE" w:rsidRPr="00B855FE">
        <w:rPr>
          <w:i/>
          <w:iCs/>
        </w:rPr>
        <w:t>young</w:t>
      </w:r>
      <w:r w:rsidR="00B855FE">
        <w:t xml:space="preserve"> and </w:t>
      </w:r>
      <w:r w:rsidR="00B855FE" w:rsidRPr="00B855FE">
        <w:rPr>
          <w:i/>
          <w:iCs/>
        </w:rPr>
        <w:t>boy</w:t>
      </w:r>
      <w:r w:rsidR="00B855FE">
        <w:t xml:space="preserve"> as in a direct syntactic relation</w:t>
      </w:r>
      <w:r w:rsidR="00463CE8">
        <w:t>,</w:t>
      </w:r>
      <w:r w:rsidR="00B855FE">
        <w:t xml:space="preserve"> whereas </w:t>
      </w:r>
      <w:r w:rsidR="00B855FE" w:rsidRPr="00B855FE">
        <w:rPr>
          <w:i/>
          <w:iCs/>
        </w:rPr>
        <w:t>a</w:t>
      </w:r>
      <w:r w:rsidR="00B855FE">
        <w:t xml:space="preserve"> and </w:t>
      </w:r>
      <w:r w:rsidR="00B855FE" w:rsidRPr="00B855FE">
        <w:rPr>
          <w:i/>
          <w:iCs/>
        </w:rPr>
        <w:t>young</w:t>
      </w:r>
      <w:r w:rsidR="00B855FE">
        <w:t xml:space="preserve"> are not. In particular, we shall use </w:t>
      </w:r>
      <w:r w:rsidR="007D781D">
        <w:t>the distributional data presented in grammars in the forms of rules of form and word order</w:t>
      </w:r>
      <w:r w:rsidR="00A92AE6">
        <w:t xml:space="preserve"> of word-combinations</w:t>
      </w:r>
      <w:r w:rsidR="007D781D">
        <w:t>.</w:t>
      </w:r>
      <w:r w:rsidR="00B855FE">
        <w:t xml:space="preserve"> </w:t>
      </w:r>
      <w:r w:rsidR="00A92AE6">
        <w:t xml:space="preserve">Lastly, as we said above, we shall use the </w:t>
      </w:r>
      <w:r w:rsidR="00E92A21">
        <w:t xml:space="preserve">conventional </w:t>
      </w:r>
      <w:r w:rsidR="00A92AE6">
        <w:t xml:space="preserve">terminology for the outcomes of word-combinations, namely call some combination a verb phrase, </w:t>
      </w:r>
      <w:r w:rsidR="00E92A21">
        <w:t xml:space="preserve">a noun phrase or determiner phrase, </w:t>
      </w:r>
      <w:r w:rsidR="00A92AE6">
        <w:t>a subordinate clause, a relative clause</w:t>
      </w:r>
      <w:r w:rsidR="00E92A21">
        <w:t>,</w:t>
      </w:r>
      <w:r w:rsidR="00A92AE6">
        <w:t xml:space="preserve"> or similar</w:t>
      </w:r>
      <w:r w:rsidR="00E92A21">
        <w:t xml:space="preserve">. </w:t>
      </w:r>
      <w:r w:rsidR="00B94DAC">
        <w:t xml:space="preserve">What we shall not accept </w:t>
      </w:r>
      <w:r w:rsidR="00907092">
        <w:t>are</w:t>
      </w:r>
      <w:r w:rsidR="00B94DAC">
        <w:t xml:space="preserve"> the theoretical derivational routes by which the combination of words is claimed to a</w:t>
      </w:r>
      <w:r w:rsidR="007F30DD">
        <w:t xml:space="preserve">rrive at the relevant </w:t>
      </w:r>
      <w:r w:rsidR="00B94DAC">
        <w:t>result</w:t>
      </w:r>
      <w:r w:rsidR="007F30DD">
        <w:t>.</w:t>
      </w:r>
    </w:p>
    <w:p w:rsidR="00A75746" w:rsidRDefault="00B94DAC" w:rsidP="007D154A">
      <w:pPr>
        <w:ind w:firstLine="360"/>
        <w:contextualSpacing/>
      </w:pPr>
      <w:r>
        <w:t>Our modeling strategy, then, consists of the following. G</w:t>
      </w:r>
      <w:r w:rsidR="00075646">
        <w:t>iven a pair of words which</w:t>
      </w:r>
      <w:r w:rsidR="007F30DD">
        <w:t>,</w:t>
      </w:r>
      <w:r w:rsidR="00075646">
        <w:t xml:space="preserve"> according to present grammars</w:t>
      </w:r>
      <w:r w:rsidR="007F30DD">
        <w:t>,</w:t>
      </w:r>
      <w:r w:rsidR="00075646">
        <w:t xml:space="preserve"> are in a</w:t>
      </w:r>
      <w:r w:rsidR="00A10F16">
        <w:t>n</w:t>
      </w:r>
      <w:r w:rsidR="00075646">
        <w:t xml:space="preserve"> </w:t>
      </w:r>
      <w:r w:rsidR="00A10F16">
        <w:t xml:space="preserve">acknowledged </w:t>
      </w:r>
      <w:r w:rsidR="00075646">
        <w:t xml:space="preserve">syntactic relation, and given the result of their combination, again according to present grammars, </w:t>
      </w:r>
      <w:r>
        <w:t xml:space="preserve">we shall search in the programming languages theory for two elements </w:t>
      </w:r>
      <w:r w:rsidR="00A10F16">
        <w:t xml:space="preserve">with analogous features </w:t>
      </w:r>
      <w:r>
        <w:t xml:space="preserve">combining to a </w:t>
      </w:r>
      <w:r w:rsidR="00A10F16">
        <w:t>similar</w:t>
      </w:r>
      <w:r>
        <w:t xml:space="preserve"> outcome. O</w:t>
      </w:r>
      <w:r w:rsidR="00075646">
        <w:t xml:space="preserve">ur goal is to </w:t>
      </w:r>
      <w:r w:rsidR="00A5711B">
        <w:t>learn in detail the</w:t>
      </w:r>
      <w:r w:rsidR="00075646">
        <w:t xml:space="preserve"> computational process or algorithm that generates the said outcome</w:t>
      </w:r>
      <w:r w:rsidR="0071737D">
        <w:t xml:space="preserve"> from the two input elements</w:t>
      </w:r>
      <w:r>
        <w:t xml:space="preserve"> in the relevant programming language</w:t>
      </w:r>
      <w:r w:rsidR="001F276A">
        <w:t>.</w:t>
      </w:r>
      <w:r w:rsidR="00A5711B">
        <w:t xml:space="preserve"> </w:t>
      </w:r>
      <w:r w:rsidR="00ED6A2D">
        <w:t xml:space="preserve">Our test for the success of our modeling is how well </w:t>
      </w:r>
      <w:r w:rsidR="00256941">
        <w:t xml:space="preserve">the </w:t>
      </w:r>
      <w:r w:rsidR="00104E36">
        <w:t xml:space="preserve">linguistic </w:t>
      </w:r>
      <w:r w:rsidR="00256941">
        <w:t>features of the</w:t>
      </w:r>
      <w:r w:rsidR="00EB74F4">
        <w:t xml:space="preserve"> English </w:t>
      </w:r>
      <w:r w:rsidR="00256941">
        <w:t>word-combination</w:t>
      </w:r>
      <w:r w:rsidR="00F53136">
        <w:t xml:space="preserve"> fit the functional characteristics of the discovered computational algorithm</w:t>
      </w:r>
      <w:r w:rsidR="00256941">
        <w:t>.</w:t>
      </w:r>
      <w:r w:rsidR="00ED6A2D">
        <w:t xml:space="preserve"> We will also </w:t>
      </w:r>
      <w:r w:rsidR="006F2DFC">
        <w:t>test</w:t>
      </w:r>
      <w:r w:rsidR="00104E36">
        <w:t xml:space="preserve"> </w:t>
      </w:r>
      <w:r w:rsidR="00ED6A2D">
        <w:t xml:space="preserve">the </w:t>
      </w:r>
      <w:r w:rsidR="00F53136">
        <w:t xml:space="preserve">psychological </w:t>
      </w:r>
      <w:r w:rsidR="00ED6A2D">
        <w:t xml:space="preserve">reality of the proposed cognitive process </w:t>
      </w:r>
      <w:r w:rsidR="006F2DFC">
        <w:t xml:space="preserve">by examining </w:t>
      </w:r>
      <w:r w:rsidR="006F2DFC" w:rsidRPr="00B3329A">
        <w:t>psycholinguistic</w:t>
      </w:r>
      <w:r w:rsidR="006F2DFC">
        <w:t>, developmental</w:t>
      </w:r>
      <w:r w:rsidR="006F2DFC" w:rsidRPr="00B3329A">
        <w:t xml:space="preserve"> and neurolinguistic</w:t>
      </w:r>
      <w:r w:rsidR="006F2DFC">
        <w:t xml:space="preserve"> evidence</w:t>
      </w:r>
      <w:r w:rsidR="00A10F16">
        <w:t xml:space="preserve"> on </w:t>
      </w:r>
      <w:r w:rsidR="00F53136">
        <w:t>its effects i</w:t>
      </w:r>
      <w:r w:rsidR="00A10F16">
        <w:t>n adult and child speakers of English</w:t>
      </w:r>
      <w:r w:rsidR="006F2DFC">
        <w:t>.</w:t>
      </w:r>
      <w:r w:rsidR="00F53136">
        <w:t xml:space="preserve"> </w:t>
      </w:r>
      <w:r w:rsidR="00332787">
        <w:t xml:space="preserve">Our hope is that the identification of algorithms responsible for the syntactic structuring of sentences would satisfy the need of the </w:t>
      </w:r>
      <w:r w:rsidR="00F53136">
        <w:t xml:space="preserve">related </w:t>
      </w:r>
      <w:r w:rsidR="00332787">
        <w:t>sciences</w:t>
      </w:r>
      <w:r w:rsidR="00F53136">
        <w:t xml:space="preserve"> and applied fields</w:t>
      </w:r>
      <w:r w:rsidR="00332787">
        <w:t xml:space="preserve"> for a usable linguistic model</w:t>
      </w:r>
      <w:r w:rsidR="00F53136">
        <w:t xml:space="preserve"> of syntax</w:t>
      </w:r>
      <w:r w:rsidR="00332787">
        <w:t>.</w:t>
      </w:r>
      <w:bookmarkEnd w:id="4"/>
    </w:p>
    <w:p w:rsidR="00091BD0" w:rsidRDefault="00091BD0" w:rsidP="007D154A">
      <w:pPr>
        <w:ind w:firstLine="360"/>
        <w:contextualSpacing/>
      </w:pPr>
    </w:p>
    <w:p w:rsidR="00A75746" w:rsidRDefault="001527FD" w:rsidP="007D154A">
      <w:pPr>
        <w:contextualSpacing/>
        <w:rPr>
          <w:rStyle w:val="hgkelc"/>
          <w:b/>
          <w:bCs/>
          <w:i/>
          <w:iCs/>
        </w:rPr>
      </w:pPr>
      <w:bookmarkStart w:id="14" w:name="_Hlk101937793"/>
      <w:r w:rsidRPr="00EF6EB1">
        <w:rPr>
          <w:rStyle w:val="hgkelc"/>
          <w:b/>
          <w:bCs/>
          <w:i/>
          <w:iCs/>
        </w:rPr>
        <w:t>4.3</w:t>
      </w:r>
      <w:r w:rsidR="000C6FBC" w:rsidRPr="00EF6EB1">
        <w:rPr>
          <w:rStyle w:val="hgkelc"/>
          <w:b/>
          <w:bCs/>
          <w:i/>
          <w:iCs/>
        </w:rPr>
        <w:t>.</w:t>
      </w:r>
      <w:r w:rsidRPr="00EF6EB1">
        <w:rPr>
          <w:rStyle w:val="hgkelc"/>
          <w:b/>
          <w:bCs/>
          <w:i/>
          <w:iCs/>
        </w:rPr>
        <w:t xml:space="preserve"> </w:t>
      </w:r>
      <w:r w:rsidR="002344F3" w:rsidRPr="00EF6EB1">
        <w:rPr>
          <w:rStyle w:val="hgkelc"/>
          <w:b/>
          <w:bCs/>
          <w:i/>
          <w:iCs/>
        </w:rPr>
        <w:t>The type of word-combinations chosen to model</w:t>
      </w:r>
    </w:p>
    <w:p w:rsidR="00091BD0" w:rsidRPr="00EF6EB1" w:rsidRDefault="00091BD0" w:rsidP="007D154A">
      <w:pPr>
        <w:contextualSpacing/>
        <w:rPr>
          <w:rStyle w:val="hgkelc"/>
          <w:b/>
          <w:bCs/>
          <w:i/>
          <w:iCs/>
        </w:rPr>
      </w:pPr>
    </w:p>
    <w:bookmarkEnd w:id="14"/>
    <w:p w:rsidR="00A75746" w:rsidRDefault="00C606FE" w:rsidP="007D154A">
      <w:pPr>
        <w:ind w:firstLine="360"/>
        <w:contextualSpacing/>
      </w:pPr>
      <w:r>
        <w:lastRenderedPageBreak/>
        <w:t xml:space="preserve">As our exemplar of English syntax to reanalyze </w:t>
      </w:r>
      <w:r w:rsidR="00DD0931">
        <w:t xml:space="preserve">in terms of </w:t>
      </w:r>
      <w:r>
        <w:t>algorithm</w:t>
      </w:r>
      <w:r w:rsidR="00DD0931">
        <w:t>s</w:t>
      </w:r>
      <w:r>
        <w:t xml:space="preserve">, we have decided to focus on the </w:t>
      </w:r>
      <w:r w:rsidR="00B70376">
        <w:t xml:space="preserve">grammatical </w:t>
      </w:r>
      <w:r>
        <w:t>combination</w:t>
      </w:r>
      <w:r w:rsidR="00B70376">
        <w:t>s</w:t>
      </w:r>
      <w:r>
        <w:t xml:space="preserve"> of a function word (FW) and a content word (CW)</w:t>
      </w:r>
      <w:r w:rsidR="008B1998">
        <w:t xml:space="preserve">, </w:t>
      </w:r>
      <w:r w:rsidR="008B1998">
        <w:rPr>
          <w:rFonts w:eastAsiaTheme="minorHAnsi"/>
          <w:color w:val="000000"/>
        </w:rPr>
        <w:t>producing phrases and clauses.</w:t>
      </w:r>
    </w:p>
    <w:p w:rsidR="00202372" w:rsidRDefault="00202372" w:rsidP="007D154A">
      <w:pPr>
        <w:ind w:firstLine="360"/>
        <w:contextualSpacing/>
      </w:pPr>
      <w:r>
        <w:t xml:space="preserve">Content words (also lexical items) are nouns, verbs, adjectives and adverbs. </w:t>
      </w:r>
      <w:r w:rsidR="00C606FE">
        <w:t>Function words</w:t>
      </w:r>
      <w:r w:rsidR="00DD0931">
        <w:t xml:space="preserve"> (</w:t>
      </w:r>
      <w:r w:rsidR="007B6C89">
        <w:t>also grammatical items, form words, structural words)</w:t>
      </w:r>
      <w:r w:rsidR="00DD0931">
        <w:t xml:space="preserve"> </w:t>
      </w:r>
      <w:r w:rsidR="007B6C89" w:rsidRPr="00B87600">
        <w:t>include auxiliary verbs</w:t>
      </w:r>
      <w:r w:rsidR="007B6C89">
        <w:t xml:space="preserve"> (</w:t>
      </w:r>
      <w:r w:rsidR="00D14512">
        <w:t xml:space="preserve">e.g., </w:t>
      </w:r>
      <w:r w:rsidR="007B6C89" w:rsidRPr="00655522">
        <w:rPr>
          <w:i/>
          <w:iCs/>
        </w:rPr>
        <w:t>be</w:t>
      </w:r>
      <w:r w:rsidR="00D14512">
        <w:rPr>
          <w:i/>
          <w:iCs/>
        </w:rPr>
        <w:t xml:space="preserve">, </w:t>
      </w:r>
      <w:r w:rsidR="007B6C89" w:rsidRPr="00655522">
        <w:rPr>
          <w:i/>
          <w:iCs/>
        </w:rPr>
        <w:t>have, do</w:t>
      </w:r>
      <w:r w:rsidR="00D14512" w:rsidRPr="00D14512">
        <w:t>,</w:t>
      </w:r>
      <w:r w:rsidR="00D14512">
        <w:rPr>
          <w:i/>
          <w:iCs/>
        </w:rPr>
        <w:t xml:space="preserve"> </w:t>
      </w:r>
      <w:r w:rsidR="00615E6F" w:rsidRPr="00615E6F">
        <w:t>and also infinitive</w:t>
      </w:r>
      <w:r w:rsidR="00615E6F">
        <w:rPr>
          <w:i/>
          <w:iCs/>
        </w:rPr>
        <w:t>-to</w:t>
      </w:r>
      <w:r w:rsidR="007B6C89">
        <w:t>)</w:t>
      </w:r>
      <w:r w:rsidR="007B6C89" w:rsidRPr="00B87600">
        <w:t xml:space="preserve">, </w:t>
      </w:r>
      <w:r w:rsidR="007B6C89">
        <w:t>copulas (</w:t>
      </w:r>
      <w:r w:rsidR="007B6C89" w:rsidRPr="00655522">
        <w:rPr>
          <w:i/>
          <w:iCs/>
        </w:rPr>
        <w:t>be, become</w:t>
      </w:r>
      <w:r w:rsidR="007B6C89">
        <w:t xml:space="preserve">, </w:t>
      </w:r>
      <w:r w:rsidR="00615E6F" w:rsidRPr="00615E6F">
        <w:rPr>
          <w:i/>
          <w:iCs/>
        </w:rPr>
        <w:t>turn</w:t>
      </w:r>
      <w:r w:rsidR="007B6C89">
        <w:t>), modal verbs (</w:t>
      </w:r>
      <w:r w:rsidR="007B6C89" w:rsidRPr="00655522">
        <w:rPr>
          <w:i/>
          <w:iCs/>
        </w:rPr>
        <w:t>can, could, may, must</w:t>
      </w:r>
      <w:r w:rsidR="007B6C89">
        <w:t xml:space="preserve">), </w:t>
      </w:r>
      <w:r w:rsidR="007B6C89" w:rsidRPr="00B87600">
        <w:t>determiners</w:t>
      </w:r>
      <w:r w:rsidR="007B6C89">
        <w:t xml:space="preserve"> (</w:t>
      </w:r>
      <w:r w:rsidR="007B6C89" w:rsidRPr="00655522">
        <w:rPr>
          <w:i/>
          <w:iCs/>
        </w:rPr>
        <w:t>the, a, an, this, that, these</w:t>
      </w:r>
      <w:r w:rsidR="007B6C89">
        <w:t xml:space="preserve">, </w:t>
      </w:r>
      <w:r w:rsidR="007B6C89" w:rsidRPr="00655522">
        <w:rPr>
          <w:i/>
          <w:iCs/>
        </w:rPr>
        <w:t>some</w:t>
      </w:r>
      <w:r w:rsidR="007B6C89">
        <w:t>)</w:t>
      </w:r>
      <w:r w:rsidR="007B6C89" w:rsidRPr="00B87600">
        <w:t>, </w:t>
      </w:r>
      <w:r w:rsidR="007B6C89">
        <w:t>subordinating conjunctions (</w:t>
      </w:r>
      <w:r w:rsidR="007B6C89" w:rsidRPr="00655522">
        <w:rPr>
          <w:i/>
          <w:iCs/>
        </w:rPr>
        <w:t>that, if, because</w:t>
      </w:r>
      <w:r w:rsidR="007B6C89">
        <w:t xml:space="preserve">), </w:t>
      </w:r>
      <w:r w:rsidR="007B6C89" w:rsidRPr="00B87600">
        <w:t>prepositions</w:t>
      </w:r>
      <w:r w:rsidR="007B6C89">
        <w:t xml:space="preserve"> (</w:t>
      </w:r>
      <w:r w:rsidR="007B6C89" w:rsidRPr="00655522">
        <w:rPr>
          <w:i/>
          <w:iCs/>
        </w:rPr>
        <w:t>in, on, to, for, from</w:t>
      </w:r>
      <w:r w:rsidR="007B6C89">
        <w:t>)</w:t>
      </w:r>
      <w:r w:rsidR="007B6C89" w:rsidRPr="00B87600">
        <w:t xml:space="preserve">, </w:t>
      </w:r>
      <w:r w:rsidR="007B6C89">
        <w:t>relative pronouns (</w:t>
      </w:r>
      <w:r w:rsidR="007B6C89" w:rsidRPr="00655522">
        <w:rPr>
          <w:i/>
          <w:iCs/>
        </w:rPr>
        <w:t>that, who, which</w:t>
      </w:r>
      <w:r w:rsidR="007B6C89">
        <w:t xml:space="preserve">), and </w:t>
      </w:r>
      <w:r w:rsidR="007B6C89" w:rsidRPr="00B87600">
        <w:t>question words</w:t>
      </w:r>
      <w:r w:rsidR="007B6C89">
        <w:t xml:space="preserve"> (</w:t>
      </w:r>
      <w:r w:rsidR="007B6C89" w:rsidRPr="00655522">
        <w:rPr>
          <w:i/>
          <w:iCs/>
        </w:rPr>
        <w:t>who, what, which, where, why</w:t>
      </w:r>
      <w:r w:rsidR="007B6C89">
        <w:t>)</w:t>
      </w:r>
      <w:r w:rsidR="007B6C89" w:rsidRPr="00B87600">
        <w:t>.</w:t>
      </w:r>
      <w:r w:rsidR="007B6C89">
        <w:t xml:space="preserve"> </w:t>
      </w:r>
      <w:r w:rsidR="00017E58">
        <w:t xml:space="preserve">Often adverbs of degree (e.g., </w:t>
      </w:r>
      <w:r w:rsidR="00017E58" w:rsidRPr="00017E58">
        <w:rPr>
          <w:i/>
          <w:iCs/>
        </w:rPr>
        <w:t>very</w:t>
      </w:r>
      <w:r w:rsidR="00017E58">
        <w:rPr>
          <w:i/>
          <w:iCs/>
        </w:rPr>
        <w:t>, quite, more</w:t>
      </w:r>
      <w:r w:rsidR="00017E58">
        <w:t>) are also considered FWs.</w:t>
      </w:r>
      <w:r w:rsidR="00975605">
        <w:t xml:space="preserve"> </w:t>
      </w:r>
      <w:r w:rsidR="00DD0931">
        <w:t xml:space="preserve">The </w:t>
      </w:r>
      <w:r w:rsidR="00821935">
        <w:t xml:space="preserve">FW vocabulary </w:t>
      </w:r>
      <w:r w:rsidR="00DD0931">
        <w:t xml:space="preserve">also includes coordinating </w:t>
      </w:r>
      <w:r w:rsidR="00DD0931" w:rsidRPr="00B87600">
        <w:t>conjunctions</w:t>
      </w:r>
      <w:r w:rsidR="00DD0931">
        <w:t xml:space="preserve"> (</w:t>
      </w:r>
      <w:r w:rsidR="00DD0931" w:rsidRPr="00655522">
        <w:rPr>
          <w:i/>
          <w:iCs/>
        </w:rPr>
        <w:t xml:space="preserve">and, </w:t>
      </w:r>
      <w:r w:rsidR="00DD0931" w:rsidRPr="00655522">
        <w:rPr>
          <w:rStyle w:val="e24kjd"/>
          <w:i/>
          <w:iCs/>
        </w:rPr>
        <w:t>but, for, nor, or, so,</w:t>
      </w:r>
      <w:r w:rsidR="00DD0931">
        <w:rPr>
          <w:rStyle w:val="e24kjd"/>
        </w:rPr>
        <w:t xml:space="preserve"> and </w:t>
      </w:r>
      <w:r w:rsidR="00DD0931" w:rsidRPr="00655522">
        <w:rPr>
          <w:rStyle w:val="e24kjd"/>
          <w:i/>
          <w:iCs/>
        </w:rPr>
        <w:t>yet</w:t>
      </w:r>
      <w:r w:rsidR="00DD0931">
        <w:t>)</w:t>
      </w:r>
      <w:r w:rsidR="00DD0931" w:rsidRPr="00B87600">
        <w:t xml:space="preserve">, </w:t>
      </w:r>
      <w:r w:rsidR="00DD0931">
        <w:t>but their syntactic pattern is dissimilar</w:t>
      </w:r>
      <w:r w:rsidR="00821935">
        <w:t xml:space="preserve"> to the other FWs’, </w:t>
      </w:r>
      <w:r w:rsidR="00DD0931">
        <w:t>and we shall</w:t>
      </w:r>
      <w:r w:rsidR="0019288A">
        <w:t xml:space="preserve"> not</w:t>
      </w:r>
      <w:r w:rsidR="00DD0931">
        <w:t xml:space="preserve"> discuss them </w:t>
      </w:r>
      <w:r w:rsidR="0019288A">
        <w:t>further in</w:t>
      </w:r>
      <w:r w:rsidR="00821935">
        <w:t xml:space="preserve"> the </w:t>
      </w:r>
      <w:r w:rsidR="0019288A">
        <w:t xml:space="preserve">present </w:t>
      </w:r>
      <w:r w:rsidR="00821935">
        <w:t>paper</w:t>
      </w:r>
      <w:r w:rsidR="00DD0931">
        <w:t>.</w:t>
      </w:r>
    </w:p>
    <w:p w:rsidR="00A75746" w:rsidRDefault="00202372" w:rsidP="007D154A">
      <w:pPr>
        <w:tabs>
          <w:tab w:val="left" w:pos="450"/>
          <w:tab w:val="left" w:pos="900"/>
        </w:tabs>
        <w:spacing w:before="100" w:beforeAutospacing="1" w:after="100" w:afterAutospacing="1"/>
        <w:ind w:firstLine="360"/>
        <w:contextualSpacing/>
      </w:pPr>
      <w:r>
        <w:t>Lyons (1968) summarizes the distinction between CWs and FWs:</w:t>
      </w:r>
      <w:r w:rsidR="00826E34">
        <w:t xml:space="preserve"> “</w:t>
      </w:r>
      <w:r w:rsidRPr="00C65631">
        <w:rPr>
          <w:rStyle w:val="st"/>
        </w:rPr>
        <w:t>Lexical items are traditionally said to have both 'lexical' ('material') and 'grammatical' (‘formal’) meaning. Grammatical items are generally described as having only ’grammatical’ meaning</w:t>
      </w:r>
      <w:r w:rsidR="00826E34">
        <w:rPr>
          <w:rStyle w:val="st"/>
        </w:rPr>
        <w:t>”</w:t>
      </w:r>
      <w:r>
        <w:rPr>
          <w:rStyle w:val="st"/>
        </w:rPr>
        <w:t xml:space="preserve"> (p. 438)</w:t>
      </w:r>
      <w:r w:rsidR="00826E34">
        <w:rPr>
          <w:rStyle w:val="st"/>
        </w:rPr>
        <w:t xml:space="preserve">. </w:t>
      </w:r>
      <w:r w:rsidR="008B1998">
        <w:t>Thus, according to Lyons’ definition, t</w:t>
      </w:r>
      <w:r w:rsidR="00EC6644">
        <w:t xml:space="preserve">he </w:t>
      </w:r>
      <w:r w:rsidR="00017E58">
        <w:t xml:space="preserve">FW-CW </w:t>
      </w:r>
      <w:r w:rsidR="00EC6644">
        <w:t xml:space="preserve">combination </w:t>
      </w:r>
      <w:r w:rsidR="00775FC4" w:rsidRPr="00775FC4">
        <w:t xml:space="preserve">is the </w:t>
      </w:r>
      <w:r w:rsidR="00EA2E24">
        <w:t xml:space="preserve">combination </w:t>
      </w:r>
      <w:r w:rsidR="00775FC4" w:rsidRPr="00775FC4">
        <w:t xml:space="preserve">of an all-grammar word with a </w:t>
      </w:r>
      <w:r>
        <w:t xml:space="preserve">word possessing </w:t>
      </w:r>
      <w:r w:rsidR="00775FC4" w:rsidRPr="00775FC4">
        <w:t>grammar-plus-semantic content</w:t>
      </w:r>
      <w:r w:rsidR="00017E58">
        <w:t xml:space="preserve">. </w:t>
      </w:r>
      <w:r w:rsidR="00EC6644">
        <w:t>Table 1 presents the major kinds of such combinations by the form class of the combining elements and the outcome of their combination, with some examples.</w:t>
      </w:r>
    </w:p>
    <w:p w:rsidR="007B4B46" w:rsidRDefault="00EC6644" w:rsidP="007D154A">
      <w:pPr>
        <w:ind w:firstLine="360"/>
        <w:contextualSpacing/>
      </w:pPr>
      <w:r>
        <w:t>Table 1</w:t>
      </w:r>
    </w:p>
    <w:p w:rsidR="00EC6644" w:rsidRDefault="00EC6644" w:rsidP="007D154A">
      <w:pPr>
        <w:ind w:firstLine="360"/>
        <w:contextualSpacing/>
        <w:rPr>
          <w:i/>
          <w:iCs/>
        </w:rPr>
      </w:pPr>
      <w:r w:rsidRPr="007B4B46">
        <w:rPr>
          <w:rFonts w:hint="cs"/>
          <w:i/>
          <w:iCs/>
        </w:rPr>
        <w:t>W</w:t>
      </w:r>
      <w:r w:rsidRPr="007B4B46">
        <w:rPr>
          <w:i/>
          <w:iCs/>
        </w:rPr>
        <w:t>ord combinations of FWs and CWs, and their outcome</w:t>
      </w:r>
    </w:p>
    <w:p w:rsidR="007B4B46" w:rsidRDefault="007B4B46" w:rsidP="007D154A">
      <w:pPr>
        <w:contextualSpacing/>
      </w:pPr>
      <w:r>
        <w:t>----------------------------------------------------------------------------------------------------------------</w:t>
      </w:r>
    </w:p>
    <w:p w:rsidR="007B4B46" w:rsidRDefault="007B4B46" w:rsidP="007D154A">
      <w:pPr>
        <w:tabs>
          <w:tab w:val="left" w:pos="2250"/>
          <w:tab w:val="left" w:pos="4590"/>
          <w:tab w:val="left" w:pos="6840"/>
        </w:tabs>
        <w:contextualSpacing/>
        <w:rPr>
          <w:b/>
          <w:bCs/>
        </w:rPr>
      </w:pPr>
      <w:r w:rsidRPr="00BB500E">
        <w:rPr>
          <w:b/>
          <w:bCs/>
        </w:rPr>
        <w:t>Form class of FW</w:t>
      </w:r>
      <w:r w:rsidRPr="00BB500E">
        <w:rPr>
          <w:b/>
          <w:bCs/>
        </w:rPr>
        <w:tab/>
        <w:t>Form class of CW</w:t>
      </w:r>
      <w:r w:rsidRPr="00BB500E">
        <w:rPr>
          <w:b/>
          <w:bCs/>
        </w:rPr>
        <w:tab/>
        <w:t>Outcome</w:t>
      </w:r>
      <w:r w:rsidRPr="00BB500E">
        <w:rPr>
          <w:b/>
          <w:bCs/>
        </w:rPr>
        <w:tab/>
        <w:t>Examples</w:t>
      </w:r>
    </w:p>
    <w:p w:rsidR="00727144" w:rsidRPr="00BB500E" w:rsidRDefault="00727144" w:rsidP="007D154A">
      <w:pPr>
        <w:tabs>
          <w:tab w:val="left" w:pos="2250"/>
          <w:tab w:val="left" w:pos="4590"/>
          <w:tab w:val="left" w:pos="6840"/>
        </w:tabs>
        <w:contextualSpacing/>
        <w:rPr>
          <w:b/>
          <w:bCs/>
        </w:rPr>
      </w:pPr>
      <w:r>
        <w:rPr>
          <w:b/>
          <w:bCs/>
        </w:rPr>
        <w:t>----------------------------------------------------------------------------------------------------------------</w:t>
      </w:r>
    </w:p>
    <w:p w:rsidR="007B4B46" w:rsidRPr="0009662A" w:rsidRDefault="007B4B46" w:rsidP="007D154A">
      <w:pPr>
        <w:tabs>
          <w:tab w:val="left" w:pos="2250"/>
          <w:tab w:val="left" w:pos="4590"/>
          <w:tab w:val="left" w:pos="6840"/>
        </w:tabs>
        <w:contextualSpacing/>
        <w:rPr>
          <w:i/>
          <w:iCs/>
        </w:rPr>
      </w:pPr>
      <w:r>
        <w:t>Auxiliary verb</w:t>
      </w:r>
      <w:r>
        <w:tab/>
        <w:t>Nonfinite lexical verb</w:t>
      </w:r>
      <w:r>
        <w:tab/>
        <w:t>Verb phrase</w:t>
      </w:r>
      <w:r>
        <w:tab/>
      </w:r>
      <w:r w:rsidRPr="0009662A">
        <w:rPr>
          <w:i/>
          <w:iCs/>
        </w:rPr>
        <w:t>will arrive; can open</w:t>
      </w:r>
    </w:p>
    <w:p w:rsidR="007B4B46" w:rsidRPr="0009662A" w:rsidRDefault="007B4B46" w:rsidP="007D154A">
      <w:pPr>
        <w:tabs>
          <w:tab w:val="left" w:pos="2250"/>
          <w:tab w:val="left" w:pos="4590"/>
          <w:tab w:val="left" w:pos="6840"/>
        </w:tabs>
        <w:contextualSpacing/>
        <w:rPr>
          <w:i/>
          <w:iCs/>
          <w:rtl/>
        </w:rPr>
      </w:pPr>
      <w:r>
        <w:t xml:space="preserve">Copular verb </w:t>
      </w:r>
      <w:r>
        <w:tab/>
        <w:t>Nonfinite predicate</w:t>
      </w:r>
      <w:r>
        <w:tab/>
        <w:t>Verb phrase</w:t>
      </w:r>
      <w:r>
        <w:tab/>
      </w:r>
      <w:r w:rsidRPr="0009662A">
        <w:rPr>
          <w:i/>
          <w:iCs/>
        </w:rPr>
        <w:t>is happy; turned twenty</w:t>
      </w:r>
    </w:p>
    <w:p w:rsidR="007B4B46" w:rsidRPr="0009662A" w:rsidRDefault="007B4B46" w:rsidP="007D154A">
      <w:pPr>
        <w:tabs>
          <w:tab w:val="left" w:pos="2250"/>
          <w:tab w:val="left" w:pos="4590"/>
          <w:tab w:val="left" w:pos="6840"/>
        </w:tabs>
        <w:contextualSpacing/>
        <w:rPr>
          <w:i/>
          <w:iCs/>
        </w:rPr>
      </w:pPr>
      <w:r>
        <w:t>Determiner</w:t>
      </w:r>
      <w:r>
        <w:tab/>
        <w:t>Common noun</w:t>
      </w:r>
      <w:r>
        <w:tab/>
      </w:r>
      <w:r w:rsidR="00727144">
        <w:t>D</w:t>
      </w:r>
      <w:r>
        <w:t>eterminer phrase</w:t>
      </w:r>
      <w:r>
        <w:tab/>
      </w:r>
      <w:r w:rsidRPr="0009662A">
        <w:rPr>
          <w:i/>
          <w:iCs/>
        </w:rPr>
        <w:t>a boy; some advice</w:t>
      </w:r>
    </w:p>
    <w:p w:rsidR="007B4B46" w:rsidRPr="0009662A" w:rsidRDefault="007B4B46" w:rsidP="007D154A">
      <w:pPr>
        <w:tabs>
          <w:tab w:val="left" w:pos="2250"/>
          <w:tab w:val="left" w:pos="4590"/>
          <w:tab w:val="left" w:pos="6840"/>
        </w:tabs>
        <w:contextualSpacing/>
        <w:rPr>
          <w:i/>
          <w:iCs/>
        </w:rPr>
      </w:pPr>
      <w:r>
        <w:t>Adverb of degree</w:t>
      </w:r>
      <w:r>
        <w:tab/>
        <w:t>Adjective</w:t>
      </w:r>
      <w:r>
        <w:tab/>
        <w:t>Adjective phrase</w:t>
      </w:r>
      <w:r>
        <w:tab/>
      </w:r>
      <w:r w:rsidRPr="0009662A">
        <w:rPr>
          <w:i/>
          <w:iCs/>
        </w:rPr>
        <w:t>very nice; quite tall</w:t>
      </w:r>
    </w:p>
    <w:p w:rsidR="007B4B46" w:rsidRPr="0009662A" w:rsidRDefault="007B4B46" w:rsidP="007D154A">
      <w:pPr>
        <w:tabs>
          <w:tab w:val="left" w:pos="2250"/>
          <w:tab w:val="left" w:pos="4590"/>
          <w:tab w:val="left" w:pos="6840"/>
        </w:tabs>
        <w:contextualSpacing/>
        <w:rPr>
          <w:i/>
          <w:iCs/>
        </w:rPr>
      </w:pPr>
      <w:r>
        <w:t>Adverb of degree</w:t>
      </w:r>
      <w:r>
        <w:tab/>
        <w:t>Adverb</w:t>
      </w:r>
      <w:r>
        <w:tab/>
        <w:t>Adverb phrase</w:t>
      </w:r>
      <w:r>
        <w:tab/>
      </w:r>
      <w:r w:rsidRPr="0009662A">
        <w:rPr>
          <w:i/>
          <w:iCs/>
        </w:rPr>
        <w:t xml:space="preserve">very fast; </w:t>
      </w:r>
      <w:r>
        <w:rPr>
          <w:i/>
          <w:iCs/>
        </w:rPr>
        <w:t xml:space="preserve">more </w:t>
      </w:r>
      <w:r w:rsidRPr="0009662A">
        <w:rPr>
          <w:i/>
          <w:iCs/>
        </w:rPr>
        <w:t>carefully</w:t>
      </w:r>
    </w:p>
    <w:p w:rsidR="00727144" w:rsidRDefault="007B4B46" w:rsidP="007D154A">
      <w:pPr>
        <w:tabs>
          <w:tab w:val="left" w:pos="2250"/>
          <w:tab w:val="left" w:pos="4590"/>
          <w:tab w:val="left" w:pos="6840"/>
        </w:tabs>
        <w:contextualSpacing/>
      </w:pPr>
      <w:r>
        <w:t xml:space="preserve">Subordinating </w:t>
      </w:r>
    </w:p>
    <w:p w:rsidR="007B4B46" w:rsidRPr="0009662A" w:rsidRDefault="007B4B46" w:rsidP="007D154A">
      <w:pPr>
        <w:tabs>
          <w:tab w:val="left" w:pos="2250"/>
          <w:tab w:val="left" w:pos="4590"/>
          <w:tab w:val="left" w:pos="6840"/>
        </w:tabs>
        <w:contextualSpacing/>
        <w:rPr>
          <w:i/>
          <w:iCs/>
        </w:rPr>
      </w:pPr>
      <w:r>
        <w:t>conjunction</w:t>
      </w:r>
      <w:r>
        <w:tab/>
        <w:t>Finite verb</w:t>
      </w:r>
      <w:r>
        <w:tab/>
        <w:t>Subordinate clause</w:t>
      </w:r>
      <w:r>
        <w:tab/>
      </w:r>
      <w:r w:rsidRPr="0009662A">
        <w:rPr>
          <w:i/>
          <w:iCs/>
        </w:rPr>
        <w:t xml:space="preserve">that they are not coming; </w:t>
      </w:r>
      <w:r w:rsidR="00727144">
        <w:rPr>
          <w:i/>
          <w:iCs/>
        </w:rPr>
        <w:tab/>
      </w:r>
      <w:r w:rsidR="00727144">
        <w:rPr>
          <w:i/>
          <w:iCs/>
        </w:rPr>
        <w:tab/>
      </w:r>
      <w:r w:rsidR="00727144">
        <w:rPr>
          <w:i/>
          <w:iCs/>
        </w:rPr>
        <w:tab/>
      </w:r>
      <w:r w:rsidR="00727144">
        <w:rPr>
          <w:i/>
          <w:iCs/>
        </w:rPr>
        <w:tab/>
      </w:r>
      <w:r w:rsidRPr="0009662A">
        <w:rPr>
          <w:i/>
          <w:iCs/>
        </w:rPr>
        <w:t>if everything goes right</w:t>
      </w:r>
    </w:p>
    <w:p w:rsidR="007B4B46" w:rsidRPr="0009662A" w:rsidRDefault="007B4B46" w:rsidP="007D154A">
      <w:pPr>
        <w:tabs>
          <w:tab w:val="left" w:pos="2250"/>
          <w:tab w:val="left" w:pos="4590"/>
          <w:tab w:val="left" w:pos="6840"/>
        </w:tabs>
        <w:contextualSpacing/>
        <w:rPr>
          <w:i/>
          <w:iCs/>
        </w:rPr>
      </w:pPr>
      <w:r>
        <w:t>Relative pronoun</w:t>
      </w:r>
      <w:r>
        <w:tab/>
        <w:t>Finite verb</w:t>
      </w:r>
      <w:r>
        <w:tab/>
        <w:t>Relative clause</w:t>
      </w:r>
      <w:r>
        <w:tab/>
      </w:r>
      <w:r w:rsidRPr="0009662A">
        <w:rPr>
          <w:i/>
          <w:iCs/>
        </w:rPr>
        <w:t>whom I like the best</w:t>
      </w:r>
      <w:r>
        <w:rPr>
          <w:i/>
          <w:iCs/>
        </w:rPr>
        <w:t xml:space="preserve">; </w:t>
      </w:r>
      <w:r w:rsidR="00727144">
        <w:rPr>
          <w:i/>
          <w:iCs/>
        </w:rPr>
        <w:tab/>
      </w:r>
      <w:r w:rsidR="00727144">
        <w:rPr>
          <w:i/>
          <w:iCs/>
        </w:rPr>
        <w:tab/>
      </w:r>
      <w:r w:rsidR="00727144">
        <w:rPr>
          <w:i/>
          <w:iCs/>
        </w:rPr>
        <w:tab/>
      </w:r>
      <w:r w:rsidR="00727144">
        <w:rPr>
          <w:i/>
          <w:iCs/>
        </w:rPr>
        <w:tab/>
      </w:r>
      <w:r>
        <w:rPr>
          <w:i/>
          <w:iCs/>
        </w:rPr>
        <w:t>where Mary sits</w:t>
      </w:r>
    </w:p>
    <w:p w:rsidR="00727144" w:rsidRDefault="007B4B46" w:rsidP="007D154A">
      <w:pPr>
        <w:tabs>
          <w:tab w:val="left" w:pos="2250"/>
          <w:tab w:val="left" w:pos="4590"/>
          <w:tab w:val="left" w:pos="6840"/>
        </w:tabs>
        <w:contextualSpacing/>
        <w:rPr>
          <w:i/>
          <w:iCs/>
        </w:rPr>
      </w:pPr>
      <w:r>
        <w:t>Question word</w:t>
      </w:r>
      <w:r>
        <w:tab/>
        <w:t>Finite verb</w:t>
      </w:r>
      <w:r>
        <w:tab/>
        <w:t>Interrogative clause</w:t>
      </w:r>
      <w:r>
        <w:tab/>
      </w:r>
      <w:r w:rsidRPr="0009662A">
        <w:rPr>
          <w:i/>
          <w:iCs/>
        </w:rPr>
        <w:t xml:space="preserve">Who is she? </w:t>
      </w:r>
    </w:p>
    <w:p w:rsidR="007B4B46" w:rsidRDefault="00727144" w:rsidP="007D154A">
      <w:pPr>
        <w:tabs>
          <w:tab w:val="left" w:pos="2250"/>
          <w:tab w:val="left" w:pos="4590"/>
          <w:tab w:val="left" w:pos="6840"/>
        </w:tabs>
        <w:contextualSpacing/>
        <w:rPr>
          <w:i/>
          <w:iCs/>
        </w:rPr>
      </w:pPr>
      <w:r>
        <w:rPr>
          <w:i/>
          <w:iCs/>
        </w:rPr>
        <w:tab/>
      </w:r>
      <w:r>
        <w:rPr>
          <w:i/>
          <w:iCs/>
        </w:rPr>
        <w:tab/>
      </w:r>
      <w:r>
        <w:rPr>
          <w:i/>
          <w:iCs/>
        </w:rPr>
        <w:tab/>
      </w:r>
      <w:r w:rsidR="007B4B46" w:rsidRPr="0009662A">
        <w:rPr>
          <w:i/>
          <w:iCs/>
        </w:rPr>
        <w:t>Why are you so late?</w:t>
      </w:r>
    </w:p>
    <w:p w:rsidR="00727144" w:rsidRPr="0009662A" w:rsidRDefault="00727144" w:rsidP="007D154A">
      <w:pPr>
        <w:tabs>
          <w:tab w:val="left" w:pos="2250"/>
          <w:tab w:val="left" w:pos="4590"/>
          <w:tab w:val="left" w:pos="6840"/>
        </w:tabs>
        <w:contextualSpacing/>
        <w:rPr>
          <w:i/>
          <w:iCs/>
        </w:rPr>
      </w:pPr>
      <w:r>
        <w:rPr>
          <w:i/>
          <w:iCs/>
        </w:rPr>
        <w:t>---------------------------------------------------------------------------------------------------------------------</w:t>
      </w:r>
    </w:p>
    <w:p w:rsidR="00A75746" w:rsidRDefault="007D781D" w:rsidP="007D154A">
      <w:pPr>
        <w:ind w:firstLine="360"/>
        <w:contextualSpacing/>
      </w:pPr>
      <w:r>
        <w:t xml:space="preserve">Such combinations </w:t>
      </w:r>
      <w:r w:rsidR="006971E8">
        <w:t>are the ideal</w:t>
      </w:r>
      <w:r>
        <w:t xml:space="preserve"> </w:t>
      </w:r>
      <w:r w:rsidR="00F3172A">
        <w:t xml:space="preserve">exemplars </w:t>
      </w:r>
      <w:r>
        <w:t xml:space="preserve">to </w:t>
      </w:r>
      <w:r w:rsidR="00F3172A">
        <w:t xml:space="preserve">serve as </w:t>
      </w:r>
      <w:r>
        <w:t xml:space="preserve">the </w:t>
      </w:r>
      <w:r w:rsidR="006971E8">
        <w:t>basis</w:t>
      </w:r>
      <w:r>
        <w:t xml:space="preserve"> of a </w:t>
      </w:r>
      <w:r w:rsidR="006971E8">
        <w:t xml:space="preserve">new </w:t>
      </w:r>
      <w:r w:rsidR="00F3172A">
        <w:t>model of English syntax</w:t>
      </w:r>
      <w:r w:rsidR="00463268">
        <w:t xml:space="preserve">, for </w:t>
      </w:r>
      <w:r w:rsidR="005E1E07">
        <w:t>two</w:t>
      </w:r>
      <w:r w:rsidR="00463268">
        <w:t xml:space="preserve"> reasons</w:t>
      </w:r>
      <w:r w:rsidR="00F3172A">
        <w:t xml:space="preserve">. </w:t>
      </w:r>
      <w:r>
        <w:t>First,</w:t>
      </w:r>
      <w:r w:rsidR="00095B9A">
        <w:t xml:space="preserve"> th</w:t>
      </w:r>
      <w:r w:rsidR="00BC7B7D">
        <w:t xml:space="preserve">ey are </w:t>
      </w:r>
      <w:r>
        <w:t>probably the most frequent type of word-combination</w:t>
      </w:r>
      <w:r w:rsidR="00BC7B7D">
        <w:t>s</w:t>
      </w:r>
      <w:r>
        <w:t xml:space="preserve"> in English, </w:t>
      </w:r>
      <w:r w:rsidR="00BC7B7D">
        <w:t xml:space="preserve">together </w:t>
      </w:r>
      <w:r>
        <w:t>accounting for close to 50% of all syntactic combinations</w:t>
      </w:r>
      <w:r w:rsidR="006C1918">
        <w:t xml:space="preserve"> in texts</w:t>
      </w:r>
      <w:r w:rsidR="00FB0A45">
        <w:t xml:space="preserve"> (</w:t>
      </w:r>
      <w:r w:rsidR="00433226" w:rsidRPr="002376A5">
        <w:t>Ferrer</w:t>
      </w:r>
      <w:r w:rsidR="00433226">
        <w:t>-</w:t>
      </w:r>
      <w:r w:rsidR="00433226" w:rsidRPr="002376A5">
        <w:t>i</w:t>
      </w:r>
      <w:r w:rsidR="00433226">
        <w:t>-</w:t>
      </w:r>
      <w:r w:rsidR="00433226" w:rsidRPr="002376A5">
        <w:t xml:space="preserve">Cancho </w:t>
      </w:r>
      <w:r w:rsidR="00FB0A45">
        <w:t>&amp;</w:t>
      </w:r>
      <w:r w:rsidR="00433226" w:rsidRPr="002376A5">
        <w:t xml:space="preserve"> Solé</w:t>
      </w:r>
      <w:r w:rsidR="00FB0A45">
        <w:t>,</w:t>
      </w:r>
      <w:r w:rsidR="00433226" w:rsidRPr="002376A5">
        <w:t xml:space="preserve"> 2001</w:t>
      </w:r>
      <w:r w:rsidR="00433226">
        <w:t>)</w:t>
      </w:r>
      <w:r w:rsidR="00FB0A45">
        <w:t xml:space="preserve">. </w:t>
      </w:r>
      <w:r w:rsidR="00F3172A">
        <w:t xml:space="preserve">Second, these </w:t>
      </w:r>
      <w:r w:rsidR="006C1918" w:rsidRPr="006C1918">
        <w:t xml:space="preserve">deceptively simple </w:t>
      </w:r>
      <w:r w:rsidR="00F3172A">
        <w:t xml:space="preserve">word-combinations are </w:t>
      </w:r>
      <w:r w:rsidR="00463268">
        <w:t xml:space="preserve">quite </w:t>
      </w:r>
      <w:r w:rsidR="00F3172A">
        <w:t xml:space="preserve">important in English </w:t>
      </w:r>
      <w:r w:rsidR="00F3172A" w:rsidRPr="00723249">
        <w:t xml:space="preserve">syntax, given that they are responsible for producing the major constituents of sentences. If we return to </w:t>
      </w:r>
      <w:r w:rsidR="00095B9A" w:rsidRPr="00723249">
        <w:t xml:space="preserve">Chomsky’s </w:t>
      </w:r>
      <w:r w:rsidR="008C5F40" w:rsidRPr="00723249">
        <w:t xml:space="preserve">(1957) </w:t>
      </w:r>
      <w:r w:rsidR="00095B9A" w:rsidRPr="00723249">
        <w:t>earliest de</w:t>
      </w:r>
      <w:r w:rsidR="008C5F40" w:rsidRPr="00723249">
        <w:t xml:space="preserve">finition </w:t>
      </w:r>
      <w:r w:rsidR="00095B9A" w:rsidRPr="00723249">
        <w:t xml:space="preserve">of </w:t>
      </w:r>
      <w:r w:rsidR="00F3172A" w:rsidRPr="00723249">
        <w:t xml:space="preserve">rewrite rules </w:t>
      </w:r>
      <w:r w:rsidR="00095B9A" w:rsidRPr="00723249">
        <w:t xml:space="preserve">cited above </w:t>
      </w:r>
      <w:r w:rsidR="008C5F40" w:rsidRPr="00723249">
        <w:t>in Section 2,</w:t>
      </w:r>
      <w:r w:rsidR="00095B9A" w:rsidRPr="00723249">
        <w:t xml:space="preserve"> </w:t>
      </w:r>
      <w:r w:rsidR="008C5F40" w:rsidRPr="00723249">
        <w:t xml:space="preserve">we find that </w:t>
      </w:r>
      <w:r w:rsidR="00095B9A" w:rsidRPr="00723249">
        <w:t xml:space="preserve">the very first derivational rule is </w:t>
      </w:r>
      <w:r w:rsidR="006C1918" w:rsidRPr="00723249">
        <w:rPr>
          <w:i/>
          <w:iCs/>
        </w:rPr>
        <w:t xml:space="preserve">Sentence </w:t>
      </w:r>
      <w:r w:rsidR="006C1918" w:rsidRPr="00723249">
        <w:rPr>
          <w:i/>
          <w:iCs/>
        </w:rPr>
        <w:sym w:font="Wingdings" w:char="F0E0"/>
      </w:r>
      <w:r w:rsidR="006C1918" w:rsidRPr="00723249">
        <w:rPr>
          <w:i/>
          <w:iCs/>
        </w:rPr>
        <w:t xml:space="preserve"> NP + VP</w:t>
      </w:r>
      <w:r w:rsidR="008C5F40" w:rsidRPr="00723249">
        <w:rPr>
          <w:i/>
          <w:iCs/>
        </w:rPr>
        <w:t xml:space="preserve">, </w:t>
      </w:r>
      <w:r w:rsidR="008C5F40" w:rsidRPr="00723249">
        <w:t xml:space="preserve">meaning that sentences are to be constructed of NPs (noun phrases) plus VPs (verb phrases). </w:t>
      </w:r>
      <w:r w:rsidR="00AC3A0F" w:rsidRPr="00723249">
        <w:t xml:space="preserve">Further </w:t>
      </w:r>
      <w:r w:rsidR="008C5F40" w:rsidRPr="00723249">
        <w:t>rule</w:t>
      </w:r>
      <w:r w:rsidR="00AC3A0F" w:rsidRPr="00723249">
        <w:t>s</w:t>
      </w:r>
      <w:r w:rsidR="008C5F40" w:rsidRPr="00723249">
        <w:t xml:space="preserve"> tell us what are NPs constructed of: </w:t>
      </w:r>
      <w:r w:rsidR="008C5F40" w:rsidRPr="00723249">
        <w:rPr>
          <w:i/>
          <w:iCs/>
        </w:rPr>
        <w:t xml:space="preserve">NP </w:t>
      </w:r>
      <w:r w:rsidR="008C5F40" w:rsidRPr="00723249">
        <w:rPr>
          <w:i/>
          <w:iCs/>
        </w:rPr>
        <w:sym w:font="Wingdings" w:char="F0E0"/>
      </w:r>
      <w:r w:rsidR="008C5F40" w:rsidRPr="00723249">
        <w:rPr>
          <w:i/>
          <w:iCs/>
        </w:rPr>
        <w:t xml:space="preserve"> T + N</w:t>
      </w:r>
      <w:r w:rsidR="008C5F40" w:rsidRPr="00723249">
        <w:t xml:space="preserve"> </w:t>
      </w:r>
      <w:r w:rsidR="009E4031" w:rsidRPr="00723249">
        <w:t xml:space="preserve">, when </w:t>
      </w:r>
      <w:r w:rsidR="008C5F40" w:rsidRPr="00723249">
        <w:rPr>
          <w:i/>
          <w:iCs/>
        </w:rPr>
        <w:t xml:space="preserve">T </w:t>
      </w:r>
      <w:r w:rsidR="009E4031" w:rsidRPr="00723249">
        <w:t xml:space="preserve">is the article </w:t>
      </w:r>
      <w:r w:rsidR="008C5F40" w:rsidRPr="00723249">
        <w:rPr>
          <w:i/>
          <w:iCs/>
        </w:rPr>
        <w:t>the</w:t>
      </w:r>
      <w:r w:rsidR="009E4031" w:rsidRPr="00723249">
        <w:rPr>
          <w:i/>
          <w:iCs/>
        </w:rPr>
        <w:t xml:space="preserve"> </w:t>
      </w:r>
      <w:r w:rsidR="009E4031" w:rsidRPr="00723249">
        <w:t>and</w:t>
      </w:r>
      <w:r w:rsidR="009E4031" w:rsidRPr="00723249">
        <w:rPr>
          <w:i/>
          <w:iCs/>
        </w:rPr>
        <w:t xml:space="preserve"> N </w:t>
      </w:r>
      <w:r w:rsidR="009E4031" w:rsidRPr="00723249">
        <w:t>is a noun such as</w:t>
      </w:r>
      <w:r w:rsidR="009E4031" w:rsidRPr="00723249">
        <w:rPr>
          <w:i/>
          <w:iCs/>
        </w:rPr>
        <w:t xml:space="preserve"> </w:t>
      </w:r>
      <w:r w:rsidR="009E4031" w:rsidRPr="00723249">
        <w:rPr>
          <w:i/>
          <w:iCs/>
        </w:rPr>
        <w:lastRenderedPageBreak/>
        <w:t xml:space="preserve">man </w:t>
      </w:r>
      <w:r w:rsidR="009E4031" w:rsidRPr="00723249">
        <w:t>or</w:t>
      </w:r>
      <w:r w:rsidR="009E4031" w:rsidRPr="00723249">
        <w:rPr>
          <w:i/>
          <w:iCs/>
        </w:rPr>
        <w:t xml:space="preserve"> ball</w:t>
      </w:r>
      <w:r w:rsidR="009E4031" w:rsidRPr="00723249">
        <w:t>.</w:t>
      </w:r>
      <w:r w:rsidR="009276B7" w:rsidRPr="00723249">
        <w:t xml:space="preserve"> Although this miniature grammar was used merely as an example of what Chomsky called “the new form for grammars associated with constituent analysis”, these rewrite rules express the structuralist insight that the immediate constituents of sentences are noun phrases and verb phrases</w:t>
      </w:r>
      <w:r w:rsidR="00EC6644" w:rsidRPr="00723249">
        <w:t xml:space="preserve"> (B</w:t>
      </w:r>
      <w:r w:rsidR="00462521" w:rsidRPr="00723249">
        <w:t>l</w:t>
      </w:r>
      <w:r w:rsidR="00B70376" w:rsidRPr="00723249">
        <w:t>oomfield, 1933)</w:t>
      </w:r>
      <w:r w:rsidR="009276B7" w:rsidRPr="00723249">
        <w:t xml:space="preserve">, and that the construction of these phrases very often involves function words such as the article </w:t>
      </w:r>
      <w:r w:rsidR="009276B7" w:rsidRPr="00723249">
        <w:rPr>
          <w:i/>
          <w:iCs/>
        </w:rPr>
        <w:t>the</w:t>
      </w:r>
      <w:r w:rsidR="009276B7" w:rsidRPr="00723249">
        <w:t xml:space="preserve"> combining with a content word such as the noun </w:t>
      </w:r>
      <w:r w:rsidR="009276B7" w:rsidRPr="00723249">
        <w:rPr>
          <w:i/>
          <w:iCs/>
        </w:rPr>
        <w:t>man</w:t>
      </w:r>
      <w:r w:rsidR="009276B7" w:rsidRPr="00723249">
        <w:t xml:space="preserve">. This generalization is true for all </w:t>
      </w:r>
      <w:r w:rsidR="00917FA1" w:rsidRPr="00723249">
        <w:t xml:space="preserve">syntactic </w:t>
      </w:r>
      <w:r w:rsidR="009276B7" w:rsidRPr="00723249">
        <w:t>FW</w:t>
      </w:r>
      <w:r w:rsidR="00DA31A0" w:rsidRPr="00723249">
        <w:t>-CW combinations</w:t>
      </w:r>
      <w:r w:rsidR="009276B7" w:rsidRPr="00723249">
        <w:t xml:space="preserve"> considered here. </w:t>
      </w:r>
    </w:p>
    <w:p w:rsidR="00A75746" w:rsidRDefault="005E1E07" w:rsidP="007D154A">
      <w:pPr>
        <w:ind w:firstLine="360"/>
        <w:contextualSpacing/>
        <w:rPr>
          <w:rFonts w:eastAsiaTheme="minorHAnsi"/>
          <w:color w:val="000000"/>
        </w:rPr>
      </w:pPr>
      <w:r w:rsidRPr="00723249">
        <w:t xml:space="preserve">Despite </w:t>
      </w:r>
      <w:r w:rsidR="001360BB" w:rsidRPr="00723249">
        <w:t>their</w:t>
      </w:r>
      <w:r w:rsidR="00975605">
        <w:t xml:space="preserve"> </w:t>
      </w:r>
      <w:r w:rsidRPr="00723249">
        <w:t xml:space="preserve">importance, the derivational account of such combinations does not shed light on the actual </w:t>
      </w:r>
      <w:r w:rsidR="001360BB" w:rsidRPr="00723249">
        <w:t xml:space="preserve">processes by which </w:t>
      </w:r>
      <w:r w:rsidR="00CD4C11" w:rsidRPr="00723249">
        <w:t>such combinations “project” to phrases and clauses</w:t>
      </w:r>
      <w:r w:rsidR="0097467A" w:rsidRPr="00723249">
        <w:t xml:space="preserve">. The derivational account describes </w:t>
      </w:r>
      <w:r w:rsidR="00D603F3" w:rsidRPr="00723249">
        <w:t xml:space="preserve">a </w:t>
      </w:r>
      <w:r w:rsidR="008F037D" w:rsidRPr="00723249">
        <w:t xml:space="preserve">bipartite or </w:t>
      </w:r>
      <w:r w:rsidR="00D603F3" w:rsidRPr="00723249">
        <w:t>double “projection” in which a “</w:t>
      </w:r>
      <w:r w:rsidR="00D603F3" w:rsidRPr="00723249">
        <w:rPr>
          <w:rFonts w:eastAsiaTheme="minorHAnsi"/>
          <w:color w:val="000000"/>
        </w:rPr>
        <w:t>functional shell</w:t>
      </w:r>
      <w:r w:rsidR="00490125" w:rsidRPr="00723249">
        <w:rPr>
          <w:rFonts w:eastAsiaTheme="minorHAnsi"/>
          <w:color w:val="000000"/>
        </w:rPr>
        <w:t xml:space="preserve"> </w:t>
      </w:r>
      <w:r w:rsidR="00D603F3" w:rsidRPr="00723249">
        <w:rPr>
          <w:rFonts w:eastAsiaTheme="minorHAnsi"/>
          <w:color w:val="000000"/>
        </w:rPr>
        <w:t>surrounds</w:t>
      </w:r>
      <w:r w:rsidR="00490125" w:rsidRPr="00723249">
        <w:rPr>
          <w:rFonts w:eastAsiaTheme="minorHAnsi"/>
          <w:color w:val="000000"/>
        </w:rPr>
        <w:t xml:space="preserve"> </w:t>
      </w:r>
      <w:r w:rsidR="00D603F3" w:rsidRPr="00723249">
        <w:rPr>
          <w:rFonts w:eastAsiaTheme="minorHAnsi"/>
          <w:color w:val="000000"/>
        </w:rPr>
        <w:t xml:space="preserve">the lexical projection” (Grimshaw 2000, </w:t>
      </w:r>
      <w:r w:rsidR="00825FCB">
        <w:rPr>
          <w:rFonts w:eastAsiaTheme="minorHAnsi"/>
          <w:color w:val="000000"/>
        </w:rPr>
        <w:t xml:space="preserve">p. </w:t>
      </w:r>
      <w:r w:rsidR="00D603F3" w:rsidRPr="00723249">
        <w:rPr>
          <w:rFonts w:eastAsiaTheme="minorHAnsi"/>
          <w:color w:val="000000"/>
        </w:rPr>
        <w:t xml:space="preserve">116). </w:t>
      </w:r>
      <w:r w:rsidR="0097467A" w:rsidRPr="00723249">
        <w:rPr>
          <w:rFonts w:eastAsiaTheme="minorHAnsi"/>
          <w:color w:val="000000"/>
        </w:rPr>
        <w:t>Other</w:t>
      </w:r>
      <w:r w:rsidR="0097467A">
        <w:rPr>
          <w:rFonts w:eastAsiaTheme="minorHAnsi"/>
          <w:color w:val="000000"/>
        </w:rPr>
        <w:t xml:space="preserve"> descriptions talk about </w:t>
      </w:r>
      <w:r w:rsidR="001A3B75">
        <w:rPr>
          <w:rFonts w:eastAsiaTheme="minorHAnsi"/>
          <w:color w:val="000000"/>
        </w:rPr>
        <w:t xml:space="preserve">multiple zones and </w:t>
      </w:r>
      <w:r w:rsidR="0097467A">
        <w:rPr>
          <w:rFonts w:eastAsiaTheme="minorHAnsi"/>
          <w:color w:val="000000"/>
        </w:rPr>
        <w:t>embeddings and similar</w:t>
      </w:r>
      <w:r w:rsidR="009428F6">
        <w:rPr>
          <w:rFonts w:eastAsiaTheme="minorHAnsi"/>
          <w:color w:val="000000"/>
        </w:rPr>
        <w:t xml:space="preserve"> multilevel structures, but not actual </w:t>
      </w:r>
      <w:r w:rsidR="00C50810">
        <w:rPr>
          <w:rFonts w:eastAsiaTheme="minorHAnsi"/>
          <w:color w:val="000000"/>
        </w:rPr>
        <w:t xml:space="preserve">syntactic </w:t>
      </w:r>
      <w:r w:rsidR="009428F6">
        <w:rPr>
          <w:rFonts w:eastAsiaTheme="minorHAnsi"/>
          <w:color w:val="000000"/>
        </w:rPr>
        <w:t>processes beyond static depictions</w:t>
      </w:r>
      <w:r w:rsidR="0097467A">
        <w:rPr>
          <w:rFonts w:eastAsiaTheme="minorHAnsi"/>
          <w:color w:val="000000"/>
        </w:rPr>
        <w:t xml:space="preserve">. </w:t>
      </w:r>
      <w:r w:rsidR="00490125">
        <w:rPr>
          <w:rFonts w:eastAsiaTheme="minorHAnsi"/>
          <w:color w:val="000000"/>
        </w:rPr>
        <w:t xml:space="preserve">As we reminded ourselves, such descriptions do not </w:t>
      </w:r>
      <w:r w:rsidR="001A3B75">
        <w:rPr>
          <w:rFonts w:eastAsiaTheme="minorHAnsi"/>
          <w:color w:val="000000"/>
        </w:rPr>
        <w:t xml:space="preserve">intend to </w:t>
      </w:r>
      <w:r w:rsidR="00490125">
        <w:rPr>
          <w:rFonts w:eastAsiaTheme="minorHAnsi"/>
          <w:color w:val="000000"/>
        </w:rPr>
        <w:t>refer to psychologically real cognitive mechanisms</w:t>
      </w:r>
      <w:r w:rsidR="001A3B75">
        <w:rPr>
          <w:rFonts w:eastAsiaTheme="minorHAnsi"/>
          <w:color w:val="000000"/>
        </w:rPr>
        <w:t xml:space="preserve"> in which the two input elements interact to produce phrases or clauses.</w:t>
      </w:r>
      <w:r w:rsidR="00490125">
        <w:rPr>
          <w:rFonts w:eastAsiaTheme="minorHAnsi"/>
          <w:color w:val="000000"/>
        </w:rPr>
        <w:t xml:space="preserve"> </w:t>
      </w:r>
    </w:p>
    <w:p w:rsidR="00A75746" w:rsidRDefault="00C50810" w:rsidP="007D154A">
      <w:pPr>
        <w:ind w:firstLine="360"/>
        <w:contextualSpacing/>
      </w:pPr>
      <w:r>
        <w:rPr>
          <w:rFonts w:eastAsiaTheme="minorHAnsi"/>
          <w:color w:val="000000"/>
        </w:rPr>
        <w:t>In some</w:t>
      </w:r>
      <w:r w:rsidR="004E074C">
        <w:rPr>
          <w:rFonts w:eastAsiaTheme="minorHAnsi"/>
          <w:color w:val="000000"/>
        </w:rPr>
        <w:t xml:space="preserve"> </w:t>
      </w:r>
      <w:r w:rsidR="00C804CC">
        <w:rPr>
          <w:rFonts w:eastAsiaTheme="minorHAnsi"/>
          <w:color w:val="000000"/>
        </w:rPr>
        <w:t xml:space="preserve">morphological </w:t>
      </w:r>
      <w:r w:rsidR="004E074C">
        <w:rPr>
          <w:rFonts w:eastAsiaTheme="minorHAnsi"/>
          <w:color w:val="000000"/>
        </w:rPr>
        <w:t xml:space="preserve">theories associated with generative grammar, FW-CW combinations are conceived as word-formation processes in which </w:t>
      </w:r>
      <w:r w:rsidR="00FF445D">
        <w:rPr>
          <w:rFonts w:eastAsiaTheme="minorHAnsi"/>
          <w:color w:val="000000"/>
        </w:rPr>
        <w:t>words, seen as originally</w:t>
      </w:r>
      <w:r w:rsidR="004E074C">
        <w:rPr>
          <w:rFonts w:eastAsiaTheme="minorHAnsi"/>
          <w:color w:val="000000"/>
        </w:rPr>
        <w:t xml:space="preserve"> class-less roots or </w:t>
      </w:r>
      <w:r w:rsidR="004E074C" w:rsidRPr="00CC4070">
        <w:rPr>
          <w:rFonts w:eastAsiaTheme="minorHAnsi"/>
          <w:i/>
          <w:iCs/>
          <w:color w:val="000000"/>
        </w:rPr>
        <w:t>listemes</w:t>
      </w:r>
      <w:r w:rsidR="00FF445D">
        <w:rPr>
          <w:rFonts w:eastAsiaTheme="minorHAnsi"/>
          <w:color w:val="000000"/>
        </w:rPr>
        <w:t>,</w:t>
      </w:r>
      <w:r w:rsidR="004E074C">
        <w:t xml:space="preserve"> are </w:t>
      </w:r>
      <w:r w:rsidR="00C804CC">
        <w:t xml:space="preserve">only </w:t>
      </w:r>
      <w:r w:rsidR="00FF445D">
        <w:t xml:space="preserve">specified for </w:t>
      </w:r>
      <w:r w:rsidR="00C804CC">
        <w:t xml:space="preserve">a </w:t>
      </w:r>
      <w:r w:rsidR="00FF445D">
        <w:t xml:space="preserve">semantic and syntactic category such as </w:t>
      </w:r>
      <w:r w:rsidR="00FF445D" w:rsidRPr="00CC4070">
        <w:rPr>
          <w:i/>
          <w:iCs/>
        </w:rPr>
        <w:t>verb</w:t>
      </w:r>
      <w:r w:rsidR="00FF445D">
        <w:t xml:space="preserve"> or </w:t>
      </w:r>
      <w:r w:rsidR="00FF445D" w:rsidRPr="00CC4070">
        <w:rPr>
          <w:i/>
          <w:iCs/>
        </w:rPr>
        <w:t>noun</w:t>
      </w:r>
      <w:r w:rsidR="00FF445D">
        <w:t xml:space="preserve"> by the slot in the syntactic context provided by the FW </w:t>
      </w:r>
      <w:r w:rsidR="004E074C">
        <w:t xml:space="preserve">(Borer, 2005; Marantz, </w:t>
      </w:r>
      <w:r w:rsidR="004E074C" w:rsidRPr="004E074C">
        <w:rPr>
          <w:rFonts w:eastAsiaTheme="majorEastAsia"/>
        </w:rPr>
        <w:t>1997</w:t>
      </w:r>
      <w:r w:rsidR="004E074C">
        <w:t>)</w:t>
      </w:r>
      <w:r w:rsidR="00FF445D">
        <w:t xml:space="preserve">. This possibility does not conform with the empirical evidence by which words </w:t>
      </w:r>
      <w:r w:rsidR="00CC4070">
        <w:t>“</w:t>
      </w:r>
      <w:r w:rsidR="00FF445D">
        <w:t>partially converted</w:t>
      </w:r>
      <w:r w:rsidR="00CC4070">
        <w:t>”</w:t>
      </w:r>
      <w:r w:rsidR="00FF445D">
        <w:t xml:space="preserve"> by syntactic content nevertheless keep their original inflectional behaviour, and moreover do not acquire the morphological </w:t>
      </w:r>
      <w:r w:rsidR="00C804CC">
        <w:t xml:space="preserve">features of their acquired form-class (Quirk </w:t>
      </w:r>
      <w:r w:rsidR="00C804CC" w:rsidRPr="00604DF3">
        <w:t>et al</w:t>
      </w:r>
      <w:r w:rsidR="0086121C">
        <w:t>.</w:t>
      </w:r>
      <w:r w:rsidR="00C804CC">
        <w:t>, 1972, p.</w:t>
      </w:r>
      <w:r w:rsidR="00C53459">
        <w:t xml:space="preserve"> </w:t>
      </w:r>
      <w:r w:rsidR="00C804CC">
        <w:t xml:space="preserve">1010). As Quirk </w:t>
      </w:r>
      <w:r w:rsidR="00C804CC" w:rsidRPr="00604DF3">
        <w:t>et al</w:t>
      </w:r>
      <w:r w:rsidR="00C804CC">
        <w:t>. summarize</w:t>
      </w:r>
      <w:r w:rsidR="00C53459">
        <w:t xml:space="preserve"> it</w:t>
      </w:r>
      <w:r w:rsidR="00C804CC">
        <w:t xml:space="preserve">, it </w:t>
      </w:r>
      <w:r w:rsidR="004E074C" w:rsidRPr="00C804CC">
        <w:rPr>
          <w:rFonts w:eastAsiaTheme="minorHAnsi"/>
          <w:color w:val="000000"/>
        </w:rPr>
        <w:t>is doubtful whether</w:t>
      </w:r>
      <w:r w:rsidR="00C804CC">
        <w:rPr>
          <w:rFonts w:eastAsiaTheme="minorHAnsi"/>
          <w:color w:val="000000"/>
        </w:rPr>
        <w:t xml:space="preserve"> the syntactically induced</w:t>
      </w:r>
      <w:r w:rsidR="004E074C" w:rsidRPr="00C804CC">
        <w:rPr>
          <w:rFonts w:eastAsiaTheme="minorHAnsi"/>
          <w:color w:val="000000"/>
        </w:rPr>
        <w:t xml:space="preserve"> </w:t>
      </w:r>
      <w:r w:rsidR="00C804CC">
        <w:rPr>
          <w:rFonts w:eastAsiaTheme="minorHAnsi"/>
          <w:color w:val="000000"/>
        </w:rPr>
        <w:t xml:space="preserve">categorization </w:t>
      </w:r>
      <w:r w:rsidR="004E074C" w:rsidRPr="00C804CC">
        <w:rPr>
          <w:rFonts w:eastAsiaTheme="minorHAnsi"/>
          <w:color w:val="000000"/>
        </w:rPr>
        <w:t>should be treated as a word-formation process at all</w:t>
      </w:r>
      <w:r w:rsidR="00C804CC">
        <w:rPr>
          <w:rFonts w:eastAsiaTheme="minorHAnsi"/>
          <w:color w:val="000000"/>
        </w:rPr>
        <w:t xml:space="preserve">. Contemporary </w:t>
      </w:r>
      <w:r w:rsidR="0038004D">
        <w:rPr>
          <w:rFonts w:eastAsiaTheme="minorHAnsi"/>
          <w:color w:val="000000"/>
        </w:rPr>
        <w:t xml:space="preserve">publications </w:t>
      </w:r>
      <w:r w:rsidR="00C804CC">
        <w:rPr>
          <w:rFonts w:eastAsiaTheme="minorHAnsi"/>
          <w:color w:val="000000"/>
        </w:rPr>
        <w:t xml:space="preserve">present </w:t>
      </w:r>
      <w:r w:rsidR="00C53459">
        <w:rPr>
          <w:rFonts w:eastAsiaTheme="minorHAnsi"/>
          <w:color w:val="000000"/>
        </w:rPr>
        <w:t>further</w:t>
      </w:r>
      <w:r w:rsidR="00C804CC">
        <w:rPr>
          <w:rFonts w:eastAsiaTheme="minorHAnsi"/>
          <w:color w:val="000000"/>
        </w:rPr>
        <w:t xml:space="preserve"> counter-evidence to these ideas</w:t>
      </w:r>
      <w:r w:rsidR="0038004D">
        <w:rPr>
          <w:rFonts w:eastAsiaTheme="minorHAnsi"/>
          <w:color w:val="000000"/>
        </w:rPr>
        <w:t xml:space="preserve">, </w:t>
      </w:r>
      <w:r w:rsidR="00C53459">
        <w:rPr>
          <w:rFonts w:eastAsiaTheme="minorHAnsi"/>
          <w:color w:val="000000"/>
        </w:rPr>
        <w:t xml:space="preserve">see for example several chapters in </w:t>
      </w:r>
      <w:bookmarkStart w:id="15" w:name="_Hlk101459295"/>
      <w:r w:rsidR="009478FE">
        <w:rPr>
          <w:rStyle w:val="surname"/>
        </w:rPr>
        <w:t>Alexiadou</w:t>
      </w:r>
      <w:r w:rsidR="009478FE">
        <w:rPr>
          <w:rStyle w:val="string-name"/>
        </w:rPr>
        <w:t xml:space="preserve">, </w:t>
      </w:r>
      <w:r w:rsidR="009478FE">
        <w:rPr>
          <w:rStyle w:val="surname"/>
        </w:rPr>
        <w:t>Borer</w:t>
      </w:r>
      <w:r w:rsidR="009478FE">
        <w:rPr>
          <w:rStyle w:val="string-name"/>
        </w:rPr>
        <w:t xml:space="preserve">, </w:t>
      </w:r>
      <w:r w:rsidR="009478FE">
        <w:rPr>
          <w:rStyle w:val="given-names"/>
        </w:rPr>
        <w:t>and</w:t>
      </w:r>
      <w:r w:rsidR="009478FE">
        <w:t xml:space="preserve"> </w:t>
      </w:r>
      <w:r w:rsidR="009478FE">
        <w:rPr>
          <w:rStyle w:val="surname"/>
        </w:rPr>
        <w:t>Schäfer</w:t>
      </w:r>
      <w:r w:rsidR="009478FE">
        <w:rPr>
          <w:rStyle w:val="string-name"/>
        </w:rPr>
        <w:t xml:space="preserve"> </w:t>
      </w:r>
      <w:r w:rsidR="00C53459">
        <w:rPr>
          <w:rStyle w:val="string-name"/>
        </w:rPr>
        <w:t>(2014).</w:t>
      </w:r>
      <w:r w:rsidR="00C53459">
        <w:rPr>
          <w:rFonts w:eastAsiaTheme="minorHAnsi"/>
          <w:color w:val="000000"/>
        </w:rPr>
        <w:t xml:space="preserve"> </w:t>
      </w:r>
      <w:bookmarkEnd w:id="15"/>
      <w:r w:rsidR="000765CD">
        <w:t xml:space="preserve">In other texts </w:t>
      </w:r>
      <w:r w:rsidR="00BE0090">
        <w:t xml:space="preserve">discussing </w:t>
      </w:r>
      <w:r w:rsidR="00C53459">
        <w:t xml:space="preserve">the FW-CW combination, </w:t>
      </w:r>
      <w:r w:rsidR="000765CD">
        <w:t xml:space="preserve">we find </w:t>
      </w:r>
      <w:r w:rsidR="00DE22EE">
        <w:t xml:space="preserve">descriptions of </w:t>
      </w:r>
      <w:r w:rsidR="00C53459">
        <w:t xml:space="preserve">various </w:t>
      </w:r>
      <w:r w:rsidR="00B83977">
        <w:t xml:space="preserve">non-syntactic </w:t>
      </w:r>
      <w:r w:rsidR="00DE22EE">
        <w:t xml:space="preserve">processes such as marking, </w:t>
      </w:r>
      <w:r w:rsidR="00665610">
        <w:t xml:space="preserve">cuing, </w:t>
      </w:r>
      <w:r w:rsidR="00DE22EE">
        <w:t>signalling</w:t>
      </w:r>
      <w:r w:rsidR="00665610">
        <w:t xml:space="preserve"> </w:t>
      </w:r>
      <w:r w:rsidR="00DE22EE">
        <w:t xml:space="preserve">or predicting, that are said </w:t>
      </w:r>
      <w:r w:rsidR="001A3B75">
        <w:t xml:space="preserve">to describe the interaction between the two </w:t>
      </w:r>
      <w:r w:rsidR="009428F6">
        <w:t xml:space="preserve">types of </w:t>
      </w:r>
      <w:r w:rsidR="001A3B75">
        <w:t xml:space="preserve">words or </w:t>
      </w:r>
      <w:r w:rsidR="00DE22EE">
        <w:t xml:space="preserve">to account for the generation of </w:t>
      </w:r>
      <w:r w:rsidR="001A3B75">
        <w:t xml:space="preserve">the </w:t>
      </w:r>
      <w:r w:rsidR="00DE22EE">
        <w:t>higher syntactic unit</w:t>
      </w:r>
      <w:r w:rsidR="001A3B75">
        <w:t>s</w:t>
      </w:r>
      <w:r w:rsidR="00DE22EE">
        <w:t xml:space="preserve"> (e.g., </w:t>
      </w:r>
      <w:r w:rsidR="00665610">
        <w:t xml:space="preserve">Ferreira &amp; Qiu 2021, </w:t>
      </w:r>
      <w:r w:rsidR="00665610" w:rsidRPr="00665610">
        <w:t>Hawkins</w:t>
      </w:r>
      <w:r w:rsidR="00BE0090">
        <w:t>,</w:t>
      </w:r>
      <w:r w:rsidR="00665610" w:rsidRPr="00665610">
        <w:t xml:space="preserve"> 2004: V</w:t>
      </w:r>
      <w:r w:rsidR="00DE22EE">
        <w:t>ogel, 2000).</w:t>
      </w:r>
      <w:r w:rsidR="00C53459">
        <w:t xml:space="preserve"> </w:t>
      </w:r>
      <w:r w:rsidR="00BE0090">
        <w:t>Pointing out the occurrence of a</w:t>
      </w:r>
      <w:r w:rsidR="00C53459">
        <w:t xml:space="preserve"> </w:t>
      </w:r>
      <w:r w:rsidR="001A3B75">
        <w:t>statistical</w:t>
      </w:r>
      <w:r w:rsidR="00BE0090">
        <w:t>, correlational</w:t>
      </w:r>
      <w:r w:rsidR="001A3B75">
        <w:t xml:space="preserve"> </w:t>
      </w:r>
      <w:r w:rsidR="00BE0090">
        <w:t xml:space="preserve">relationship between input items, or between them and the output provides valuable information about the relevant pattern, but does not </w:t>
      </w:r>
      <w:r w:rsidR="00FE2F81">
        <w:t>constitute a theoretical model of it.</w:t>
      </w:r>
      <w:r w:rsidR="00B92BC7">
        <w:t xml:space="preserve"> The development of such a model in algorithmic terms is the goal of the present work.</w:t>
      </w:r>
    </w:p>
    <w:p w:rsidR="00A75746" w:rsidRDefault="000B0E0A" w:rsidP="007D154A">
      <w:pPr>
        <w:autoSpaceDE w:val="0"/>
        <w:autoSpaceDN w:val="0"/>
        <w:adjustRightInd w:val="0"/>
        <w:ind w:firstLine="360"/>
        <w:contextualSpacing/>
      </w:pPr>
      <w:r>
        <w:t xml:space="preserve">In the following, we shall </w:t>
      </w:r>
      <w:r w:rsidR="005170D9">
        <w:t xml:space="preserve">report on a programming </w:t>
      </w:r>
      <w:r w:rsidR="0081140F">
        <w:t xml:space="preserve">algorithm with </w:t>
      </w:r>
      <w:r w:rsidR="005170D9">
        <w:t xml:space="preserve">inputs and outputs </w:t>
      </w:r>
      <w:r w:rsidR="0081140F">
        <w:t xml:space="preserve">analogous </w:t>
      </w:r>
      <w:r w:rsidR="005170D9">
        <w:t xml:space="preserve">to the FW-CW combination, the interface-implementation mechanism </w:t>
      </w:r>
      <w:r w:rsidR="0081140F">
        <w:t>(sec</w:t>
      </w:r>
      <w:r w:rsidR="00723721">
        <w:t>tion</w:t>
      </w:r>
      <w:r w:rsidR="0081140F">
        <w:t xml:space="preserve"> </w:t>
      </w:r>
      <w:r w:rsidR="005170D9">
        <w:t>5</w:t>
      </w:r>
      <w:r w:rsidR="0081140F">
        <w:t xml:space="preserve">); </w:t>
      </w:r>
      <w:r w:rsidR="007F1FD1">
        <w:t xml:space="preserve">next, </w:t>
      </w:r>
      <w:r w:rsidR="003E1129">
        <w:t xml:space="preserve">we </w:t>
      </w:r>
      <w:r w:rsidR="005170D9">
        <w:t xml:space="preserve">test the English pattern’s fit to the </w:t>
      </w:r>
      <w:r w:rsidR="003E1129">
        <w:t>functional features of th</w:t>
      </w:r>
      <w:r w:rsidR="00723721">
        <w:t xml:space="preserve">is </w:t>
      </w:r>
      <w:r w:rsidR="003E1129">
        <w:t>algorithm</w:t>
      </w:r>
      <w:r w:rsidR="0081140F">
        <w:t xml:space="preserve"> (sec</w:t>
      </w:r>
      <w:r w:rsidR="00723721">
        <w:t>tion</w:t>
      </w:r>
      <w:r w:rsidR="00975605">
        <w:t xml:space="preserve"> </w:t>
      </w:r>
      <w:r w:rsidR="005170D9">
        <w:t>6</w:t>
      </w:r>
      <w:r w:rsidR="0081140F">
        <w:t xml:space="preserve">); </w:t>
      </w:r>
      <w:r w:rsidR="00723721">
        <w:t xml:space="preserve">test the algorithm’s psychological reality in syntactic processing, development and loss (section 7); </w:t>
      </w:r>
      <w:r w:rsidR="0081140F">
        <w:t>and discuss the significance of the results (sec</w:t>
      </w:r>
      <w:r w:rsidR="00723721">
        <w:t>tion</w:t>
      </w:r>
      <w:r w:rsidR="0081140F">
        <w:t xml:space="preserve"> </w:t>
      </w:r>
      <w:r w:rsidR="00723721">
        <w:t>8</w:t>
      </w:r>
      <w:r w:rsidR="0081140F">
        <w:t>).</w:t>
      </w:r>
    </w:p>
    <w:p w:rsidR="00091BD0" w:rsidRDefault="00091BD0" w:rsidP="007D154A">
      <w:pPr>
        <w:autoSpaceDE w:val="0"/>
        <w:autoSpaceDN w:val="0"/>
        <w:adjustRightInd w:val="0"/>
        <w:ind w:firstLine="360"/>
        <w:contextualSpacing/>
      </w:pPr>
    </w:p>
    <w:p w:rsidR="00A75746" w:rsidRDefault="00E85480" w:rsidP="007D154A">
      <w:pPr>
        <w:autoSpaceDE w:val="0"/>
        <w:autoSpaceDN w:val="0"/>
        <w:adjustRightInd w:val="0"/>
        <w:contextualSpacing/>
        <w:rPr>
          <w:rStyle w:val="hgkelc"/>
          <w:b/>
          <w:bCs/>
        </w:rPr>
      </w:pPr>
      <w:bookmarkStart w:id="16" w:name="_Hlk101937643"/>
      <w:bookmarkStart w:id="17" w:name="_Hlk96497896"/>
      <w:r>
        <w:rPr>
          <w:b/>
          <w:bCs/>
        </w:rPr>
        <w:t>#</w:t>
      </w:r>
      <w:r w:rsidR="0007583A">
        <w:rPr>
          <w:b/>
          <w:bCs/>
        </w:rPr>
        <w:t>5</w:t>
      </w:r>
      <w:r w:rsidR="0007583A" w:rsidRPr="00027786">
        <w:rPr>
          <w:b/>
          <w:bCs/>
        </w:rPr>
        <w:t xml:space="preserve">. </w:t>
      </w:r>
      <w:r w:rsidR="002344F3">
        <w:rPr>
          <w:b/>
          <w:bCs/>
        </w:rPr>
        <w:t xml:space="preserve">A Programming </w:t>
      </w:r>
      <w:r w:rsidR="0007583A" w:rsidRPr="00027786">
        <w:rPr>
          <w:b/>
          <w:bCs/>
        </w:rPr>
        <w:t xml:space="preserve">Algorithm </w:t>
      </w:r>
      <w:r w:rsidR="0007583A" w:rsidRPr="00027786">
        <w:rPr>
          <w:rStyle w:val="hgkelc"/>
          <w:b/>
          <w:bCs/>
        </w:rPr>
        <w:t xml:space="preserve">Producing Typed </w:t>
      </w:r>
      <w:r w:rsidR="002344F3">
        <w:rPr>
          <w:rStyle w:val="hgkelc"/>
          <w:b/>
          <w:bCs/>
        </w:rPr>
        <w:t>Objects</w:t>
      </w:r>
      <w:r w:rsidR="0007583A" w:rsidRPr="00027786">
        <w:rPr>
          <w:rStyle w:val="hgkelc"/>
          <w:b/>
          <w:bCs/>
        </w:rPr>
        <w:t xml:space="preserve"> </w:t>
      </w:r>
    </w:p>
    <w:p w:rsidR="00091BD0" w:rsidRDefault="00091BD0" w:rsidP="007D154A">
      <w:pPr>
        <w:autoSpaceDE w:val="0"/>
        <w:autoSpaceDN w:val="0"/>
        <w:adjustRightInd w:val="0"/>
        <w:contextualSpacing/>
        <w:rPr>
          <w:rStyle w:val="hgkelc"/>
          <w:b/>
          <w:bCs/>
        </w:rPr>
      </w:pPr>
    </w:p>
    <w:bookmarkEnd w:id="16"/>
    <w:p w:rsidR="00A75746" w:rsidRDefault="007766F6" w:rsidP="007D154A">
      <w:pPr>
        <w:tabs>
          <w:tab w:val="left" w:pos="450"/>
          <w:tab w:val="left" w:pos="900"/>
        </w:tabs>
        <w:spacing w:before="100" w:beforeAutospacing="1" w:after="100" w:afterAutospacing="1"/>
        <w:ind w:firstLine="360"/>
        <w:contextualSpacing/>
        <w:rPr>
          <w:rtl/>
        </w:rPr>
      </w:pPr>
      <w:r>
        <w:rPr>
          <w:rStyle w:val="st"/>
        </w:rPr>
        <w:t>In Sec</w:t>
      </w:r>
      <w:r w:rsidR="00723721">
        <w:rPr>
          <w:rStyle w:val="st"/>
        </w:rPr>
        <w:t>tion</w:t>
      </w:r>
      <w:r>
        <w:rPr>
          <w:rStyle w:val="st"/>
        </w:rPr>
        <w:t xml:space="preserve"> 4 we decided to explore the syntactic combination of a </w:t>
      </w:r>
      <w:r>
        <w:t xml:space="preserve">function word (FW) and a content word (CW) </w:t>
      </w:r>
      <w:r>
        <w:rPr>
          <w:rStyle w:val="st"/>
        </w:rPr>
        <w:t xml:space="preserve">in English that produces a </w:t>
      </w:r>
      <w:r>
        <w:t>phrase or clause.</w:t>
      </w:r>
      <w:r w:rsidR="007F1FD1">
        <w:t xml:space="preserve"> </w:t>
      </w:r>
      <w:r w:rsidR="004C1F45">
        <w:t>I</w:t>
      </w:r>
      <w:r>
        <w:t xml:space="preserve">n more abstract </w:t>
      </w:r>
      <w:r w:rsidR="004C1F45">
        <w:t>terms</w:t>
      </w:r>
      <w:r>
        <w:t xml:space="preserve">, this pattern consists of two lower-level input </w:t>
      </w:r>
      <w:r>
        <w:rPr>
          <w:rStyle w:val="st"/>
        </w:rPr>
        <w:t>elements whose output is a higher-order typed unit.</w:t>
      </w:r>
    </w:p>
    <w:p w:rsidR="00A75746" w:rsidRDefault="007766F6" w:rsidP="007D154A">
      <w:pPr>
        <w:tabs>
          <w:tab w:val="left" w:pos="450"/>
          <w:tab w:val="left" w:pos="900"/>
        </w:tabs>
        <w:spacing w:before="100" w:beforeAutospacing="1" w:after="100" w:afterAutospacing="1"/>
        <w:ind w:firstLine="360"/>
        <w:contextualSpacing/>
      </w:pPr>
      <w:r>
        <w:t xml:space="preserve">We now </w:t>
      </w:r>
      <w:r w:rsidRPr="00FC64DE">
        <w:t xml:space="preserve">search for the </w:t>
      </w:r>
      <w:r>
        <w:t xml:space="preserve">analogue of the </w:t>
      </w:r>
      <w:r w:rsidRPr="00FC64DE">
        <w:t xml:space="preserve">same input and output </w:t>
      </w:r>
      <w:r>
        <w:t xml:space="preserve">pattern </w:t>
      </w:r>
      <w:r w:rsidRPr="00FC64DE">
        <w:t xml:space="preserve">in </w:t>
      </w:r>
      <w:r>
        <w:t xml:space="preserve">programming languages  in order to gain </w:t>
      </w:r>
      <w:r w:rsidRPr="00FC64DE">
        <w:t>an algorithm</w:t>
      </w:r>
      <w:r>
        <w:t>ic</w:t>
      </w:r>
      <w:r w:rsidRPr="00FC64DE">
        <w:t xml:space="preserve"> or </w:t>
      </w:r>
      <w:r w:rsidR="002344F3" w:rsidRPr="00FC64DE">
        <w:t>mechanistic</w:t>
      </w:r>
      <w:r w:rsidRPr="00FC64DE">
        <w:t xml:space="preserve"> explanation for the pattern.</w:t>
      </w:r>
      <w:r w:rsidRPr="00EB75EF">
        <w:t xml:space="preserve"> </w:t>
      </w:r>
      <w:r>
        <w:t xml:space="preserve">The gain will be understanding how the interaction of these inputs produces the output. We have criticized </w:t>
      </w:r>
      <w:r>
        <w:lastRenderedPageBreak/>
        <w:t xml:space="preserve">present-day generative grammars for describing the derivation of sentences in terms of unreal processes such as </w:t>
      </w:r>
      <w:r w:rsidRPr="00CC4070">
        <w:rPr>
          <w:i/>
          <w:iCs/>
        </w:rPr>
        <w:t>projection</w:t>
      </w:r>
      <w:r>
        <w:t xml:space="preserve">, </w:t>
      </w:r>
      <w:r w:rsidRPr="00CC4070">
        <w:rPr>
          <w:i/>
          <w:iCs/>
        </w:rPr>
        <w:t>enveloping</w:t>
      </w:r>
      <w:r>
        <w:t xml:space="preserve">, or </w:t>
      </w:r>
      <w:r w:rsidRPr="00CC4070">
        <w:rPr>
          <w:i/>
          <w:iCs/>
        </w:rPr>
        <w:t>movements</w:t>
      </w:r>
      <w:r>
        <w:t>. In programming, input-output relations analogous to the patterns observed in natural sentences will be the outcomes of meaningful computational processes. Our goal is to learn what such computational algorithms consist of in programming languages, and to test if their analogue fits natural languages.</w:t>
      </w:r>
    </w:p>
    <w:p w:rsidR="00A75746" w:rsidRDefault="007766F6" w:rsidP="007D154A">
      <w:pPr>
        <w:tabs>
          <w:tab w:val="left" w:pos="450"/>
          <w:tab w:val="left" w:pos="900"/>
        </w:tabs>
        <w:spacing w:before="100" w:beforeAutospacing="1" w:after="100" w:afterAutospacing="1"/>
        <w:ind w:firstLine="360"/>
        <w:contextualSpacing/>
      </w:pPr>
      <w:r>
        <w:t xml:space="preserve">In the present case, we have focused on FW-CW combinations that generate phrases or clauses such as a noun-phrase or a subordinate clause. The latter are immediate constituents of English sentences, and understanding how they are arrived at in computational terms would be a large step </w:t>
      </w:r>
      <w:r w:rsidRPr="004644D0">
        <w:t xml:space="preserve">towards understanding what </w:t>
      </w:r>
      <w:r w:rsidRPr="001E73FD">
        <w:t>psychologically real derivation of sentences consists of</w:t>
      </w:r>
      <w:r w:rsidRPr="004644D0">
        <w:t>.</w:t>
      </w:r>
    </w:p>
    <w:p w:rsidR="00A75746" w:rsidRDefault="007766F6" w:rsidP="007D154A">
      <w:pPr>
        <w:ind w:firstLine="360"/>
        <w:contextualSpacing/>
      </w:pPr>
      <w:r>
        <w:t xml:space="preserve">We easily found in computer programming a two-step mechanism for the generation of computational objects; the parallel to the FW-CW pattern is the </w:t>
      </w:r>
      <w:r w:rsidRPr="001A64BD">
        <w:rPr>
          <w:i/>
          <w:iCs/>
        </w:rPr>
        <w:t>interface-implementation</w:t>
      </w:r>
      <w:r>
        <w:t xml:space="preserve"> algorithm used in object-oriented programming (OOP) languages. In all </w:t>
      </w:r>
      <w:r w:rsidRPr="00800719">
        <w:t>programming languages</w:t>
      </w:r>
      <w:r>
        <w:t xml:space="preserve">, </w:t>
      </w:r>
      <w:r w:rsidRPr="00800719">
        <w:t>the data on which a program is to operate</w:t>
      </w:r>
      <w:r>
        <w:t xml:space="preserve"> are specified by explicit </w:t>
      </w:r>
      <w:r w:rsidRPr="00800719">
        <w:t>definition</w:t>
      </w:r>
      <w:r>
        <w:t>s</w:t>
      </w:r>
      <w:r w:rsidRPr="00800719">
        <w:t xml:space="preserve"> or declaration</w:t>
      </w:r>
      <w:r>
        <w:t>s of each variable. Such definitions consist of a name and a data type for the relevant variable. The data elements or objects so defined are then available for the computational actions the program specifies to be performed on them. The algorithm we found is a method of declaration of some object or variable of a program, central in OOP.</w:t>
      </w:r>
      <w:r w:rsidR="00D4401D" w:rsidRPr="00D4401D">
        <w:t xml:space="preserve"> </w:t>
      </w:r>
      <w:r w:rsidR="00D4401D">
        <w:t>Unusually, it consists of a pair of elements first abstracting the gist of the object, then realizing the abstraction.</w:t>
      </w:r>
    </w:p>
    <w:p w:rsidR="00A75746" w:rsidRDefault="007766F6" w:rsidP="007D154A">
      <w:pPr>
        <w:ind w:firstLine="360"/>
        <w:contextualSpacing/>
        <w:rPr>
          <w:rStyle w:val="st"/>
        </w:rPr>
      </w:pPr>
      <w:r>
        <w:t xml:space="preserve">A few words on OOP. It conceptualizes a computer program as a complex system which is made up of </w:t>
      </w:r>
      <w:r w:rsidRPr="000E2E55">
        <w:rPr>
          <w:i/>
          <w:iCs/>
        </w:rPr>
        <w:t>interacting objects</w:t>
      </w:r>
      <w:r>
        <w:t xml:space="preserve"> (Kay, 1993; Goldberg, 1983). This in contrast to function-oriented</w:t>
      </w:r>
      <w:r w:rsidRPr="00CF1D5A">
        <w:rPr>
          <w:rStyle w:val="st"/>
        </w:rPr>
        <w:t xml:space="preserve"> programming</w:t>
      </w:r>
      <w:r>
        <w:rPr>
          <w:rStyle w:val="st"/>
        </w:rPr>
        <w:t xml:space="preserve"> where</w:t>
      </w:r>
      <w:r w:rsidRPr="00CF1D5A">
        <w:rPr>
          <w:rStyle w:val="st"/>
        </w:rPr>
        <w:t xml:space="preserve"> </w:t>
      </w:r>
      <w:r>
        <w:rPr>
          <w:rStyle w:val="st"/>
        </w:rPr>
        <w:t xml:space="preserve">a </w:t>
      </w:r>
      <w:r w:rsidRPr="00CF1D5A">
        <w:rPr>
          <w:rStyle w:val="st"/>
        </w:rPr>
        <w:t>program</w:t>
      </w:r>
      <w:r>
        <w:rPr>
          <w:rStyle w:val="st"/>
        </w:rPr>
        <w:t xml:space="preserve"> i</w:t>
      </w:r>
      <w:r w:rsidRPr="00CF1D5A">
        <w:rPr>
          <w:rStyle w:val="st"/>
        </w:rPr>
        <w:t xml:space="preserve">s treated as a sequence of </w:t>
      </w:r>
      <w:r>
        <w:rPr>
          <w:rStyle w:val="st"/>
        </w:rPr>
        <w:t xml:space="preserve">abstract </w:t>
      </w:r>
      <w:r w:rsidRPr="00CF1D5A">
        <w:rPr>
          <w:rStyle w:val="st"/>
        </w:rPr>
        <w:t>function evaluations.</w:t>
      </w:r>
      <w:r>
        <w:rPr>
          <w:rStyle w:val="st"/>
        </w:rPr>
        <w:t xml:space="preserve"> </w:t>
      </w:r>
      <w:r>
        <w:t>In programming languages with an object-oriented design, such as Java, C++ or Python</w:t>
      </w:r>
      <w:r w:rsidRPr="006C0AF6">
        <w:t>,</w:t>
      </w:r>
      <w:r>
        <w:t xml:space="preserve"> objects are similar to real-life things and beings, in fact this kind of program originated in a self-conscious tendency to </w:t>
      </w:r>
      <w:r w:rsidRPr="00B76041">
        <w:t xml:space="preserve">anthropomorphize the </w:t>
      </w:r>
      <w:r>
        <w:t xml:space="preserve">computational </w:t>
      </w:r>
      <w:r w:rsidRPr="00B76041">
        <w:t>world</w:t>
      </w:r>
      <w:r>
        <w:t xml:space="preserve"> (</w:t>
      </w:r>
      <w:r w:rsidRPr="00B76041">
        <w:t>Cockburn</w:t>
      </w:r>
      <w:r>
        <w:t>,</w:t>
      </w:r>
      <w:r w:rsidRPr="00B76041">
        <w:t xml:space="preserve"> 1992)</w:t>
      </w:r>
      <w:r>
        <w:t xml:space="preserve">. Objects in OOP are software entities that contain </w:t>
      </w:r>
      <w:r w:rsidRPr="001B7B21">
        <w:rPr>
          <w:i/>
          <w:iCs/>
        </w:rPr>
        <w:t>data</w:t>
      </w:r>
      <w:r>
        <w:t xml:space="preserve"> (their characteristic properties or attributes and momentary state), and also procedures that access and modify the data, namely operations or functions that it performs or that can change its states, called its </w:t>
      </w:r>
      <w:r w:rsidRPr="00B92DB8">
        <w:rPr>
          <w:i/>
          <w:iCs/>
        </w:rPr>
        <w:t>methods</w:t>
      </w:r>
      <w:r>
        <w:t xml:space="preserve"> or </w:t>
      </w:r>
      <w:r w:rsidRPr="00B92DB8">
        <w:rPr>
          <w:i/>
          <w:iCs/>
        </w:rPr>
        <w:t>behaviours</w:t>
      </w:r>
      <w:r>
        <w:t>.</w:t>
      </w:r>
    </w:p>
    <w:p w:rsidR="00A75746" w:rsidRDefault="007766F6" w:rsidP="007D154A">
      <w:pPr>
        <w:ind w:firstLine="360"/>
        <w:contextualSpacing/>
        <w:rPr>
          <w:rFonts w:eastAsiaTheme="minorHAnsi"/>
          <w:color w:val="000000"/>
        </w:rPr>
      </w:pPr>
      <w:r w:rsidRPr="00037D6A">
        <w:t xml:space="preserve">The </w:t>
      </w:r>
      <w:r>
        <w:t>relevant object-generating algorithm of</w:t>
      </w:r>
      <w:r w:rsidRPr="00037D6A">
        <w:t xml:space="preserve"> OO</w:t>
      </w:r>
      <w:r>
        <w:t>P</w:t>
      </w:r>
      <w:r w:rsidRPr="00037D6A">
        <w:t xml:space="preserve"> consist</w:t>
      </w:r>
      <w:r>
        <w:t>s</w:t>
      </w:r>
      <w:r w:rsidRPr="00037D6A">
        <w:t xml:space="preserve"> of </w:t>
      </w:r>
      <w:r>
        <w:t xml:space="preserve">defining </w:t>
      </w:r>
      <w:r w:rsidRPr="00037D6A">
        <w:t>two parts</w:t>
      </w:r>
      <w:r>
        <w:t xml:space="preserve"> for an object</w:t>
      </w:r>
      <w:r w:rsidRPr="00037D6A">
        <w:t xml:space="preserve">, a public façade called </w:t>
      </w:r>
      <w:r w:rsidRPr="00037D6A">
        <w:rPr>
          <w:i/>
          <w:iCs/>
        </w:rPr>
        <w:t>interface</w:t>
      </w:r>
      <w:r w:rsidRPr="00037D6A">
        <w:t xml:space="preserve">, consisting of a few </w:t>
      </w:r>
      <w:r>
        <w:t xml:space="preserve">behaviours </w:t>
      </w:r>
      <w:r w:rsidRPr="00037D6A">
        <w:t xml:space="preserve">characteristic of </w:t>
      </w:r>
      <w:r>
        <w:t>such objects in general (its</w:t>
      </w:r>
      <w:r w:rsidRPr="001A64BD">
        <w:rPr>
          <w:rFonts w:eastAsiaTheme="minorHAnsi"/>
          <w:i/>
          <w:iCs/>
          <w:color w:val="000000"/>
        </w:rPr>
        <w:t xml:space="preserve"> </w:t>
      </w:r>
      <w:r w:rsidRPr="00800719">
        <w:rPr>
          <w:rFonts w:eastAsiaTheme="minorHAnsi"/>
          <w:i/>
          <w:iCs/>
          <w:color w:val="000000"/>
        </w:rPr>
        <w:t>public member functio</w:t>
      </w:r>
      <w:r>
        <w:rPr>
          <w:rFonts w:eastAsiaTheme="minorHAnsi"/>
          <w:i/>
          <w:iCs/>
          <w:color w:val="000000"/>
        </w:rPr>
        <w:t>ns</w:t>
      </w:r>
      <w:r w:rsidRPr="001A64BD">
        <w:rPr>
          <w:rFonts w:eastAsiaTheme="minorHAnsi"/>
          <w:color w:val="000000"/>
        </w:rPr>
        <w:t>)</w:t>
      </w:r>
      <w:r w:rsidRPr="00037D6A">
        <w:t xml:space="preserve">, and an internal space </w:t>
      </w:r>
      <w:r w:rsidRPr="00502B38">
        <w:t xml:space="preserve">called </w:t>
      </w:r>
      <w:r w:rsidRPr="00502B38">
        <w:rPr>
          <w:i/>
          <w:iCs/>
        </w:rPr>
        <w:t>implementation</w:t>
      </w:r>
      <w:r w:rsidRPr="00502B38">
        <w:t xml:space="preserve"> (or </w:t>
      </w:r>
      <w:r w:rsidRPr="00502B38">
        <w:rPr>
          <w:i/>
          <w:iCs/>
        </w:rPr>
        <w:t>body</w:t>
      </w:r>
      <w:r w:rsidRPr="001C21BF">
        <w:t>)</w:t>
      </w:r>
      <w:r w:rsidRPr="00502B38">
        <w:t xml:space="preserve"> in which </w:t>
      </w:r>
      <w:r>
        <w:rPr>
          <w:rFonts w:eastAsiaTheme="minorHAnsi"/>
          <w:color w:val="000000"/>
        </w:rPr>
        <w:t xml:space="preserve">information on the momentarily relevant specific instance of that class, </w:t>
      </w:r>
      <w:r>
        <w:t xml:space="preserve">its </w:t>
      </w:r>
      <w:r w:rsidRPr="00502B38">
        <w:t xml:space="preserve">private properties, states and operations are </w:t>
      </w:r>
      <w:r>
        <w:t>specified (Martin, 1993)</w:t>
      </w:r>
      <w:r w:rsidRPr="00502B38">
        <w:t xml:space="preserve">. </w:t>
      </w:r>
      <w:r>
        <w:rPr>
          <w:rFonts w:eastAsiaTheme="minorHAnsi"/>
          <w:color w:val="000000"/>
        </w:rPr>
        <w:t>In some programming languages the interface</w:t>
      </w:r>
      <w:r w:rsidR="00975605">
        <w:rPr>
          <w:rFonts w:eastAsiaTheme="minorHAnsi"/>
          <w:color w:val="000000"/>
        </w:rPr>
        <w:t xml:space="preserve"> </w:t>
      </w:r>
      <w:r>
        <w:rPr>
          <w:rFonts w:eastAsiaTheme="minorHAnsi"/>
          <w:color w:val="000000"/>
        </w:rPr>
        <w:t xml:space="preserve">consist only of so called </w:t>
      </w:r>
      <w:r w:rsidRPr="00CC4070">
        <w:rPr>
          <w:rFonts w:eastAsiaTheme="minorHAnsi"/>
          <w:i/>
          <w:iCs/>
          <w:color w:val="000000"/>
        </w:rPr>
        <w:t>signatures</w:t>
      </w:r>
      <w:r>
        <w:rPr>
          <w:rFonts w:eastAsiaTheme="minorHAnsi"/>
          <w:color w:val="000000"/>
        </w:rPr>
        <w:t xml:space="preserve">, namely descriptions of behaviours, in others such as Java, they can be actual executable actions. </w:t>
      </w:r>
    </w:p>
    <w:p w:rsidR="00A75746" w:rsidRDefault="007766F6" w:rsidP="007D154A">
      <w:pPr>
        <w:ind w:firstLine="360"/>
        <w:contextualSpacing/>
      </w:pPr>
      <w:r w:rsidRPr="00502B38">
        <w:t>OO</w:t>
      </w:r>
      <w:r>
        <w:t>P</w:t>
      </w:r>
      <w:r w:rsidRPr="00502B38">
        <w:t xml:space="preserve"> explicitly separates the interface from the body of the object, following a principle called </w:t>
      </w:r>
      <w:r w:rsidRPr="00502B38">
        <w:rPr>
          <w:i/>
          <w:iCs/>
        </w:rPr>
        <w:t>abstraction</w:t>
      </w:r>
      <w:r w:rsidRPr="00502B38">
        <w:t xml:space="preserve"> (Booch et al., 2007) and sometimes simply </w:t>
      </w:r>
      <w:r w:rsidRPr="00502B38">
        <w:rPr>
          <w:i/>
          <w:iCs/>
        </w:rPr>
        <w:t>interface</w:t>
      </w:r>
      <w:r w:rsidRPr="00502B38">
        <w:t>. The separation is physical or corporeal: each of these component</w:t>
      </w:r>
      <w:r w:rsidR="00414983">
        <w:t>s</w:t>
      </w:r>
      <w:r w:rsidRPr="00502B38">
        <w:t xml:space="preserve"> is a separate</w:t>
      </w:r>
      <w:r w:rsidRPr="00037D6A">
        <w:t xml:space="preserve"> entity. We may say that objects in OO</w:t>
      </w:r>
      <w:r>
        <w:t>P</w:t>
      </w:r>
      <w:r w:rsidRPr="00037D6A">
        <w:t xml:space="preserve"> are complex; they consist of two objects with complementary roles.</w:t>
      </w:r>
      <w:r>
        <w:t xml:space="preserve"> </w:t>
      </w:r>
      <w:r w:rsidRPr="00037D6A">
        <w:t>The interface element forms the first statement introducing the object, hence literally consisting of the object’s border (</w:t>
      </w:r>
      <w:bookmarkStart w:id="18" w:name="_Hlk101459903"/>
      <w:r w:rsidR="005F0F08" w:rsidRPr="00966CFF">
        <w:rPr>
          <w:rFonts w:eastAsia="LiberationSerif"/>
        </w:rPr>
        <w:t>Gamma,</w:t>
      </w:r>
      <w:r w:rsidR="005F0F08">
        <w:rPr>
          <w:rFonts w:eastAsia="LiberationSerif"/>
        </w:rPr>
        <w:t xml:space="preserve"> </w:t>
      </w:r>
      <w:r w:rsidR="005F0F08" w:rsidRPr="00966CFF">
        <w:rPr>
          <w:rFonts w:eastAsia="LiberationSerif"/>
        </w:rPr>
        <w:t xml:space="preserve">Helm, Johnson, </w:t>
      </w:r>
      <w:r w:rsidR="005F0F08">
        <w:rPr>
          <w:rFonts w:eastAsia="LiberationSerif"/>
        </w:rPr>
        <w:t>&amp;</w:t>
      </w:r>
      <w:r w:rsidR="005F0F08" w:rsidRPr="00966CFF">
        <w:rPr>
          <w:rFonts w:eastAsia="LiberationSerif"/>
        </w:rPr>
        <w:t xml:space="preserve"> Vlissides</w:t>
      </w:r>
      <w:r w:rsidR="005F0F08" w:rsidRPr="00037D6A">
        <w:t xml:space="preserve"> </w:t>
      </w:r>
      <w:r w:rsidRPr="00037D6A">
        <w:t>1994</w:t>
      </w:r>
      <w:bookmarkEnd w:id="18"/>
      <w:r w:rsidRPr="00037D6A">
        <w:t>). All communication with the object is through the interface, hence the internal complexity is irrelevant for operations towards the object by external elements.</w:t>
      </w:r>
    </w:p>
    <w:p w:rsidR="00A75746" w:rsidRDefault="00FA7154" w:rsidP="007D154A">
      <w:pPr>
        <w:ind w:firstLine="360"/>
        <w:contextualSpacing/>
      </w:pPr>
      <w:r>
        <w:t>As we mentioned above,</w:t>
      </w:r>
      <w:r>
        <w:rPr>
          <w:rFonts w:hint="cs"/>
          <w:rtl/>
        </w:rPr>
        <w:t xml:space="preserve"> </w:t>
      </w:r>
      <w:r>
        <w:t>by</w:t>
      </w:r>
      <w:r>
        <w:rPr>
          <w:rFonts w:hint="cs"/>
          <w:rtl/>
        </w:rPr>
        <w:t xml:space="preserve"> </w:t>
      </w:r>
      <w:r>
        <w:rPr>
          <w:rFonts w:hint="cs"/>
        </w:rPr>
        <w:t>OO</w:t>
      </w:r>
      <w:r>
        <w:t>P a program consists of objects interacting with each other, asking for certain computations or data. More precisely, the component of objects that is accessible for other objects is the interface element. Communication between objects means, therefore, communication with their interface, which is their sole visible part.</w:t>
      </w:r>
    </w:p>
    <w:p w:rsidR="00A75746" w:rsidRDefault="00FA7154" w:rsidP="007D154A">
      <w:pPr>
        <w:ind w:firstLine="360"/>
        <w:contextualSpacing/>
        <w:rPr>
          <w:rFonts w:eastAsiaTheme="minorHAnsi"/>
        </w:rPr>
      </w:pPr>
      <w:r>
        <w:lastRenderedPageBreak/>
        <w:t xml:space="preserve">The interaction between objects is conceptualized in OOP as the relation between </w:t>
      </w:r>
      <w:r w:rsidRPr="00220F14">
        <w:rPr>
          <w:i/>
          <w:iCs/>
        </w:rPr>
        <w:t>clients</w:t>
      </w:r>
      <w:r>
        <w:t xml:space="preserve"> that have needs and </w:t>
      </w:r>
      <w:r w:rsidRPr="00220F14">
        <w:rPr>
          <w:i/>
          <w:iCs/>
        </w:rPr>
        <w:t>servers</w:t>
      </w:r>
      <w:r>
        <w:t xml:space="preserve"> that satisfy those needs. More formally, </w:t>
      </w:r>
      <w:r w:rsidRPr="00CF51DB">
        <w:t>a</w:t>
      </w:r>
      <w:r w:rsidRPr="00CF51DB">
        <w:rPr>
          <w:rFonts w:asciiTheme="minorHAnsi" w:hAnsiTheme="minorHAnsi" w:cstheme="minorHAnsi"/>
        </w:rPr>
        <w:t xml:space="preserve"> client is an object that uses the resources of </w:t>
      </w:r>
      <w:r>
        <w:rPr>
          <w:rFonts w:asciiTheme="minorHAnsi" w:hAnsiTheme="minorHAnsi" w:cstheme="minorHAnsi"/>
        </w:rPr>
        <w:t xml:space="preserve">another </w:t>
      </w:r>
      <w:r w:rsidRPr="00CF51DB">
        <w:rPr>
          <w:rFonts w:asciiTheme="minorHAnsi" w:hAnsiTheme="minorHAnsi" w:cstheme="minorHAnsi"/>
        </w:rPr>
        <w:t>object</w:t>
      </w:r>
      <w:r w:rsidRPr="00220F14">
        <w:rPr>
          <w:rStyle w:val="reference-text"/>
        </w:rPr>
        <w:t xml:space="preserve"> </w:t>
      </w:r>
      <w:r>
        <w:rPr>
          <w:rStyle w:val="reference-text"/>
        </w:rPr>
        <w:t>(</w:t>
      </w:r>
      <w:bookmarkStart w:id="19" w:name="_Hlk101459642"/>
      <w:r w:rsidR="009478FE" w:rsidRPr="00AE7727">
        <w:rPr>
          <w:color w:val="000000"/>
        </w:rPr>
        <w:t>Booch,</w:t>
      </w:r>
      <w:r w:rsidR="009478FE">
        <w:rPr>
          <w:color w:val="000000"/>
        </w:rPr>
        <w:t xml:space="preserve"> </w:t>
      </w:r>
      <w:r w:rsidR="009478FE" w:rsidRPr="00AE7727">
        <w:rPr>
          <w:color w:val="000000"/>
        </w:rPr>
        <w:t>Rumbaugh, &amp; Jacobson</w:t>
      </w:r>
      <w:r>
        <w:rPr>
          <w:rStyle w:val="reference-text"/>
        </w:rPr>
        <w:t xml:space="preserve">, </w:t>
      </w:r>
      <w:r w:rsidRPr="00341261">
        <w:rPr>
          <w:rStyle w:val="reference-text"/>
        </w:rPr>
        <w:t>2005</w:t>
      </w:r>
      <w:bookmarkEnd w:id="19"/>
      <w:r>
        <w:rPr>
          <w:rFonts w:asciiTheme="minorHAnsi" w:hAnsiTheme="minorHAnsi" w:cstheme="minorHAnsi"/>
        </w:rPr>
        <w:t>)</w:t>
      </w:r>
      <w:r w:rsidRPr="00CF51DB">
        <w:rPr>
          <w:rFonts w:asciiTheme="minorHAnsi" w:hAnsiTheme="minorHAnsi" w:cstheme="minorHAnsi"/>
        </w:rPr>
        <w:t xml:space="preserve">. </w:t>
      </w:r>
      <w:r>
        <w:rPr>
          <w:rFonts w:asciiTheme="minorHAnsi" w:hAnsiTheme="minorHAnsi" w:cstheme="minorHAnsi"/>
        </w:rPr>
        <w:t>The streamlining of this relationship is a major goal of OOP (</w:t>
      </w:r>
      <w:r>
        <w:t>Booch et al., 2007</w:t>
      </w:r>
      <w:r>
        <w:rPr>
          <w:rFonts w:asciiTheme="minorHAnsi" w:hAnsiTheme="minorHAnsi" w:cstheme="minorHAnsi"/>
        </w:rPr>
        <w:t>)</w:t>
      </w:r>
      <w:r>
        <w:t xml:space="preserve">. </w:t>
      </w:r>
      <w:r>
        <w:rPr>
          <w:rFonts w:eastAsiaTheme="minorHAnsi"/>
        </w:rPr>
        <w:t>Objects send messages to other objects – when, e</w:t>
      </w:r>
      <w:r w:rsidRPr="00074055">
        <w:rPr>
          <w:rFonts w:eastAsiaTheme="minorHAnsi"/>
        </w:rPr>
        <w:t>ssentially, a message is a procedure call from one object to another.</w:t>
      </w:r>
      <w:r>
        <w:rPr>
          <w:rFonts w:eastAsiaTheme="minorHAnsi"/>
        </w:rPr>
        <w:t xml:space="preserve"> </w:t>
      </w:r>
      <w:r w:rsidRPr="00074055">
        <w:rPr>
          <w:rFonts w:eastAsiaTheme="minorHAnsi"/>
        </w:rPr>
        <w:t xml:space="preserve">They are sent to objects to trigger </w:t>
      </w:r>
      <w:r>
        <w:rPr>
          <w:rFonts w:eastAsiaTheme="minorHAnsi"/>
        </w:rPr>
        <w:t>their behaviour or provide their data, which is the kind of service the client-object requires.</w:t>
      </w:r>
    </w:p>
    <w:p w:rsidR="00A75746" w:rsidRDefault="00FA7154" w:rsidP="007D154A">
      <w:pPr>
        <w:ind w:firstLine="360"/>
        <w:contextualSpacing/>
        <w:rPr>
          <w:rFonts w:eastAsiaTheme="minorHAnsi"/>
        </w:rPr>
      </w:pPr>
      <w:r>
        <w:rPr>
          <w:rFonts w:eastAsiaTheme="minorHAnsi"/>
        </w:rPr>
        <w:t>The interface is the part of the object shared with external objects, which they communicate with. It offers them what they may need and accepts from them a request to supply it. In other words, if we know what is contained in an interface, we can identify what is it that the client object is looking for.</w:t>
      </w:r>
    </w:p>
    <w:p w:rsidR="00A75746" w:rsidRDefault="00FA7154" w:rsidP="007D154A">
      <w:pPr>
        <w:ind w:firstLine="360"/>
        <w:contextualSpacing/>
      </w:pPr>
      <w:r w:rsidRPr="00461062">
        <w:t xml:space="preserve">Gamma </w:t>
      </w:r>
      <w:r w:rsidRPr="0062445E">
        <w:t>et al</w:t>
      </w:r>
      <w:r>
        <w:t>.</w:t>
      </w:r>
      <w:r w:rsidRPr="00461062">
        <w:t xml:space="preserve"> </w:t>
      </w:r>
      <w:r>
        <w:t>(</w:t>
      </w:r>
      <w:r w:rsidRPr="00461062">
        <w:t>199</w:t>
      </w:r>
      <w:r>
        <w:t>4)</w:t>
      </w:r>
      <w:r w:rsidRPr="00461062">
        <w:t xml:space="preserve"> say</w:t>
      </w:r>
      <w:r>
        <w:t xml:space="preserve"> that a</w:t>
      </w:r>
      <w:r w:rsidRPr="00461062">
        <w:rPr>
          <w:rFonts w:asciiTheme="minorHAnsi" w:eastAsia="CIDFont+F2" w:hAnsiTheme="minorHAnsi" w:cstheme="minorHAnsi"/>
        </w:rPr>
        <w:t>n object’s interface characterizes the complete set of requests that can be sent to the object. We can turn this around and say that interfaces characterize clients’ requests – this is what the client asks for.</w:t>
      </w:r>
      <w:r>
        <w:rPr>
          <w:rFonts w:asciiTheme="minorHAnsi" w:eastAsia="CIDFont+F2" w:hAnsiTheme="minorHAnsi" w:cstheme="minorHAnsi"/>
        </w:rPr>
        <w:t xml:space="preserve"> That is, s</w:t>
      </w:r>
      <w:r>
        <w:t>eparating the interface from the implementation is based on the principle that t</w:t>
      </w:r>
      <w:r w:rsidRPr="00FB6303">
        <w:t>he part shared with</w:t>
      </w:r>
      <w:r>
        <w:t xml:space="preserve"> the</w:t>
      </w:r>
      <w:r w:rsidRPr="00FB6303">
        <w:t xml:space="preserve"> client </w:t>
      </w:r>
      <w:r>
        <w:t xml:space="preserve">of the object contains exactly </w:t>
      </w:r>
      <w:r w:rsidRPr="00FB6303">
        <w:t>what client needs</w:t>
      </w:r>
      <w:r>
        <w:t xml:space="preserve"> to know, no more and no less.</w:t>
      </w:r>
    </w:p>
    <w:p w:rsidR="00A75746" w:rsidRDefault="00FA7154" w:rsidP="007D154A">
      <w:pPr>
        <w:ind w:firstLine="360"/>
        <w:contextualSpacing/>
      </w:pPr>
      <w:r>
        <w:t>Given that the information in the interface is one that identifies the type of the object but not anything that gives away its properties and other unique details, we can assume that what the client requires is to know that an object of a given type will be coming, not anything more specific about it. That is, interfaces are the realizations of client needs in the form of essential behaviours for the relevant type of objects.</w:t>
      </w:r>
    </w:p>
    <w:p w:rsidR="00A75746" w:rsidRDefault="007766F6" w:rsidP="007D154A">
      <w:pPr>
        <w:ind w:firstLine="360"/>
        <w:contextualSpacing/>
        <w:rPr>
          <w:rStyle w:val="hgkelc"/>
        </w:rPr>
      </w:pPr>
      <w:r>
        <w:t xml:space="preserve">The question to ask now is how this mechanism works to generate the desired objects in programming. The answer is that the interface-implementation algorithm uses a programming gimmick called </w:t>
      </w:r>
      <w:r w:rsidRPr="00CC4070">
        <w:rPr>
          <w:rStyle w:val="hgkelc"/>
          <w:i/>
          <w:iCs/>
        </w:rPr>
        <w:t>duck typing</w:t>
      </w:r>
      <w:r>
        <w:rPr>
          <w:rStyle w:val="hgkelc"/>
        </w:rPr>
        <w:t xml:space="preserve">, used for instance in Python. Duck typing uses the so-called </w:t>
      </w:r>
      <w:r w:rsidRPr="007E6C12">
        <w:rPr>
          <w:rStyle w:val="hgkelc"/>
          <w:i/>
          <w:iCs/>
        </w:rPr>
        <w:t>duck test</w:t>
      </w:r>
      <w:r>
        <w:rPr>
          <w:rStyle w:val="hgkelc"/>
          <w:i/>
          <w:iCs/>
        </w:rPr>
        <w:t xml:space="preserve">: </w:t>
      </w:r>
      <w:r w:rsidRPr="007E6C12">
        <w:rPr>
          <w:rStyle w:val="hgkelc"/>
        </w:rPr>
        <w:t>"</w:t>
      </w:r>
      <w:r w:rsidRPr="009301AE">
        <w:rPr>
          <w:rStyle w:val="markedcontent"/>
        </w:rPr>
        <w:t>If it looks like a duck, swims like a duck, and quacks</w:t>
      </w:r>
      <w:r>
        <w:rPr>
          <w:rStyle w:val="markedcontent"/>
        </w:rPr>
        <w:t xml:space="preserve"> </w:t>
      </w:r>
      <w:r w:rsidRPr="009301AE">
        <w:rPr>
          <w:rStyle w:val="markedcontent"/>
        </w:rPr>
        <w:t xml:space="preserve">like a duck, then it </w:t>
      </w:r>
      <w:r w:rsidRPr="007E6C12">
        <w:rPr>
          <w:rStyle w:val="hgkelc"/>
        </w:rPr>
        <w:t>must be a duck"</w:t>
      </w:r>
      <w:r>
        <w:rPr>
          <w:rStyle w:val="hgkelc"/>
        </w:rPr>
        <w:t>.</w:t>
      </w:r>
      <w:r w:rsidR="00975605">
        <w:rPr>
          <w:rStyle w:val="hgkelc"/>
        </w:rPr>
        <w:t xml:space="preserve"> </w:t>
      </w:r>
      <w:r>
        <w:rPr>
          <w:rStyle w:val="hgkelc"/>
        </w:rPr>
        <w:t xml:space="preserve">In formal terms, this is a kind of </w:t>
      </w:r>
      <w:r w:rsidRPr="00CC4070">
        <w:rPr>
          <w:rStyle w:val="markedcontent"/>
          <w:i/>
          <w:iCs/>
        </w:rPr>
        <w:t>abductive reasoning</w:t>
      </w:r>
      <w:r>
        <w:rPr>
          <w:rStyle w:val="markedcontent"/>
        </w:rPr>
        <w:t xml:space="preserve">. </w:t>
      </w:r>
      <w:r>
        <w:rPr>
          <w:rStyle w:val="hgkelc"/>
        </w:rPr>
        <w:t>In terms of programming, duck typing identifies an unknown entity by its habitual characteristics and behaviour. In the interface-implementation algorithm, a new object is defined by the behaviours it must have according to the needs of the program. We might call it a</w:t>
      </w:r>
      <w:r w:rsidRPr="003B541F">
        <w:rPr>
          <w:rStyle w:val="hgkelc"/>
        </w:rPr>
        <w:t xml:space="preserve"> duck-</w:t>
      </w:r>
      <w:r>
        <w:rPr>
          <w:rStyle w:val="hgkelc"/>
        </w:rPr>
        <w:t>defining</w:t>
      </w:r>
      <w:r w:rsidRPr="003B541F">
        <w:rPr>
          <w:rStyle w:val="hgkelc"/>
        </w:rPr>
        <w:t xml:space="preserve"> algorithm.</w:t>
      </w:r>
    </w:p>
    <w:p w:rsidR="00A75746" w:rsidRDefault="007766F6" w:rsidP="007D154A">
      <w:pPr>
        <w:ind w:firstLine="360"/>
        <w:contextualSpacing/>
        <w:rPr>
          <w:rStyle w:val="hgkelc"/>
        </w:rPr>
      </w:pPr>
      <w:r>
        <w:rPr>
          <w:rStyle w:val="hgkelc"/>
        </w:rPr>
        <w:t>The truly unusual aspect of definition by characteristic behaviours (</w:t>
      </w:r>
      <w:r w:rsidR="00CC4070">
        <w:rPr>
          <w:rStyle w:val="hgkelc"/>
        </w:rPr>
        <w:t>i.e.,</w:t>
      </w:r>
      <w:r>
        <w:rPr>
          <w:rStyle w:val="hgkelc"/>
        </w:rPr>
        <w:t xml:space="preserve"> </w:t>
      </w:r>
      <w:r w:rsidRPr="00CC4070">
        <w:rPr>
          <w:rStyle w:val="hgkelc"/>
          <w:i/>
          <w:iCs/>
        </w:rPr>
        <w:t>duck typing</w:t>
      </w:r>
      <w:r>
        <w:rPr>
          <w:rStyle w:val="hgkelc"/>
        </w:rPr>
        <w:t>) is that it makes the categories of origin of the defined object irrelevant. In such a system, there are no class labels and no inheritance from classes of origin. The object can come from any category and it will be accepted as long as it conforms to the definition by having the correct behaviours.</w:t>
      </w:r>
    </w:p>
    <w:p w:rsidR="00A75746" w:rsidRDefault="007766F6" w:rsidP="007D154A">
      <w:pPr>
        <w:ind w:firstLine="360"/>
        <w:contextualSpacing/>
        <w:rPr>
          <w:rStyle w:val="hgkelc"/>
        </w:rPr>
      </w:pPr>
      <w:r>
        <w:rPr>
          <w:rStyle w:val="hgkelc"/>
        </w:rPr>
        <w:t>If the interface part of the algorithm is the declaration of the object’s necessary behaviours, the second, implementation part contains the actual details of an object that we wish to use, that is to</w:t>
      </w:r>
      <w:r w:rsidR="00975605">
        <w:rPr>
          <w:rStyle w:val="hgkelc"/>
        </w:rPr>
        <w:t xml:space="preserve"> </w:t>
      </w:r>
      <w:r>
        <w:rPr>
          <w:rStyle w:val="hgkelc"/>
        </w:rPr>
        <w:t>have the relevant characteristic behaviours. If the interface element defines the object in the abstract, the implementation part realizes it in the present concrete case. Since the algorithm relies on duck typing, the implementing object can be any type, as long as it accepts the functions in the interface command.</w:t>
      </w:r>
    </w:p>
    <w:p w:rsidR="00A75746" w:rsidRDefault="007766F6" w:rsidP="007D154A">
      <w:pPr>
        <w:ind w:firstLine="360"/>
        <w:contextualSpacing/>
        <w:rPr>
          <w:rStyle w:val="text-light"/>
        </w:rPr>
      </w:pPr>
      <w:r>
        <w:rPr>
          <w:rStyle w:val="hgkelc"/>
        </w:rPr>
        <w:t xml:space="preserve">The theory of OOP also explains why interface elements are representatives of the complete object against outsider elements, which do not need to be cognizant of the object’s details in order to be satisfied that such an object will be eventually supplied. According to OOP, interfaces are </w:t>
      </w:r>
      <w:r>
        <w:t xml:space="preserve">a kind of contract promising what the object can do once fully implemented. When the body of an object implements a certain interface, it fulfils the promise given by the declaration of behaviours in the interface. Thus, the interface </w:t>
      </w:r>
      <w:r w:rsidRPr="00604BE7">
        <w:t>guarantee</w:t>
      </w:r>
      <w:r>
        <w:t>s</w:t>
      </w:r>
      <w:r w:rsidRPr="00604BE7">
        <w:t xml:space="preserve"> a type of object </w:t>
      </w:r>
      <w:r>
        <w:t xml:space="preserve">by declaring that the object will support the set of identifying behaviours of that type, making the </w:t>
      </w:r>
      <w:r>
        <w:lastRenderedPageBreak/>
        <w:t xml:space="preserve">interface the object’s representative </w:t>
      </w:r>
      <w:r w:rsidRPr="00604BE7">
        <w:t>(Meyer</w:t>
      </w:r>
      <w:r>
        <w:t>,</w:t>
      </w:r>
      <w:r w:rsidRPr="00874375">
        <w:t xml:space="preserve"> </w:t>
      </w:r>
      <w:r>
        <w:t>1988</w:t>
      </w:r>
      <w:r w:rsidRPr="00604BE7">
        <w:t>)</w:t>
      </w:r>
      <w:r>
        <w:t xml:space="preserve">. Thus </w:t>
      </w:r>
      <w:r>
        <w:rPr>
          <w:rStyle w:val="h2"/>
        </w:rPr>
        <w:t xml:space="preserve">interface-implementation is </w:t>
      </w:r>
      <w:r w:rsidRPr="0092064E">
        <w:rPr>
          <w:rStyle w:val="h2"/>
        </w:rPr>
        <w:t xml:space="preserve">a mechanism for satisfying </w:t>
      </w:r>
      <w:r>
        <w:rPr>
          <w:rStyle w:val="h2"/>
        </w:rPr>
        <w:t xml:space="preserve">the </w:t>
      </w:r>
      <w:r w:rsidRPr="0092064E">
        <w:rPr>
          <w:rStyle w:val="h2"/>
        </w:rPr>
        <w:t>need</w:t>
      </w:r>
      <w:r>
        <w:rPr>
          <w:rStyle w:val="h2"/>
        </w:rPr>
        <w:t xml:space="preserve">s </w:t>
      </w:r>
      <w:r w:rsidRPr="0092064E">
        <w:rPr>
          <w:rStyle w:val="h2"/>
        </w:rPr>
        <w:t xml:space="preserve">of </w:t>
      </w:r>
      <w:r>
        <w:rPr>
          <w:rStyle w:val="h2"/>
        </w:rPr>
        <w:t xml:space="preserve">the object’s </w:t>
      </w:r>
      <w:r w:rsidRPr="0092064E">
        <w:rPr>
          <w:rStyle w:val="h2"/>
        </w:rPr>
        <w:t>client</w:t>
      </w:r>
      <w:r>
        <w:rPr>
          <w:rStyle w:val="h2"/>
        </w:rPr>
        <w:t>s</w:t>
      </w:r>
      <w:r w:rsidRPr="0092064E">
        <w:rPr>
          <w:rStyle w:val="h2"/>
        </w:rPr>
        <w:t xml:space="preserve"> simply</w:t>
      </w:r>
      <w:r>
        <w:rPr>
          <w:rStyle w:val="h2"/>
        </w:rPr>
        <w:t xml:space="preserve"> and</w:t>
      </w:r>
      <w:r w:rsidRPr="0092064E">
        <w:rPr>
          <w:rStyle w:val="h2"/>
        </w:rPr>
        <w:t xml:space="preserve"> immediately, while hiding </w:t>
      </w:r>
      <w:r>
        <w:rPr>
          <w:rStyle w:val="h2"/>
        </w:rPr>
        <w:t xml:space="preserve">the object’s </w:t>
      </w:r>
      <w:r w:rsidRPr="0092064E">
        <w:rPr>
          <w:rStyle w:val="h2"/>
        </w:rPr>
        <w:t xml:space="preserve">complexity for </w:t>
      </w:r>
      <w:r>
        <w:rPr>
          <w:rStyle w:val="h2"/>
        </w:rPr>
        <w:t>the time being.</w:t>
      </w:r>
    </w:p>
    <w:p w:rsidR="00A75746" w:rsidRDefault="007766F6" w:rsidP="007D154A">
      <w:pPr>
        <w:ind w:firstLine="360"/>
        <w:contextualSpacing/>
        <w:rPr>
          <w:rStyle w:val="hgkelc"/>
        </w:rPr>
      </w:pPr>
      <w:r w:rsidRPr="00326E51">
        <w:rPr>
          <w:rStyle w:val="hgkelc"/>
        </w:rPr>
        <w:t>We might now define this mechanism’s two inputs</w:t>
      </w:r>
      <w:r>
        <w:rPr>
          <w:rStyle w:val="hgkelc"/>
        </w:rPr>
        <w:t>, its</w:t>
      </w:r>
      <w:r w:rsidRPr="00326E51">
        <w:rPr>
          <w:rStyle w:val="hgkelc"/>
        </w:rPr>
        <w:t xml:space="preserve"> output</w:t>
      </w:r>
      <w:r>
        <w:rPr>
          <w:rStyle w:val="hgkelc"/>
        </w:rPr>
        <w:t>,</w:t>
      </w:r>
      <w:r w:rsidRPr="00326E51">
        <w:rPr>
          <w:rStyle w:val="hgkelc"/>
        </w:rPr>
        <w:t xml:space="preserve"> and how it </w:t>
      </w:r>
      <w:r>
        <w:rPr>
          <w:rStyle w:val="hgkelc"/>
        </w:rPr>
        <w:t xml:space="preserve">all </w:t>
      </w:r>
      <w:r w:rsidRPr="00326E51">
        <w:rPr>
          <w:rStyle w:val="hgkelc"/>
        </w:rPr>
        <w:t>works</w:t>
      </w:r>
      <w:r>
        <w:rPr>
          <w:rStyle w:val="hgkelc"/>
        </w:rPr>
        <w:t xml:space="preserve">. </w:t>
      </w:r>
      <w:r w:rsidRPr="00326E51">
        <w:rPr>
          <w:rStyle w:val="hgkelc"/>
        </w:rPr>
        <w:t xml:space="preserve">The first input is a command for a behaviour which is specific and unique for a </w:t>
      </w:r>
      <w:r>
        <w:rPr>
          <w:rStyle w:val="hgkelc"/>
        </w:rPr>
        <w:t>type of object</w:t>
      </w:r>
      <w:r w:rsidRPr="00326E51">
        <w:rPr>
          <w:rStyle w:val="hgkelc"/>
        </w:rPr>
        <w:t xml:space="preserve">; </w:t>
      </w:r>
      <w:r>
        <w:rPr>
          <w:rStyle w:val="hgkelc"/>
        </w:rPr>
        <w:t xml:space="preserve">the second </w:t>
      </w:r>
      <w:r w:rsidRPr="00326E51">
        <w:rPr>
          <w:rStyle w:val="hgkelc"/>
        </w:rPr>
        <w:t xml:space="preserve">input </w:t>
      </w:r>
      <w:r>
        <w:rPr>
          <w:rStyle w:val="hgkelc"/>
        </w:rPr>
        <w:t>is</w:t>
      </w:r>
      <w:r w:rsidRPr="00326E51">
        <w:rPr>
          <w:rStyle w:val="hgkelc"/>
        </w:rPr>
        <w:t xml:space="preserve"> a</w:t>
      </w:r>
      <w:r>
        <w:rPr>
          <w:rStyle w:val="hgkelc"/>
        </w:rPr>
        <w:t>n</w:t>
      </w:r>
      <w:r w:rsidRPr="00326E51">
        <w:rPr>
          <w:rStyle w:val="hgkelc"/>
        </w:rPr>
        <w:t xml:space="preserve"> </w:t>
      </w:r>
      <w:r>
        <w:rPr>
          <w:rStyle w:val="hgkelc"/>
        </w:rPr>
        <w:t xml:space="preserve">actual </w:t>
      </w:r>
      <w:r w:rsidRPr="00326E51">
        <w:rPr>
          <w:rStyle w:val="hgkelc"/>
        </w:rPr>
        <w:t>element to which the command is to apply</w:t>
      </w:r>
      <w:r>
        <w:rPr>
          <w:rStyle w:val="hgkelc"/>
        </w:rPr>
        <w:t>; t</w:t>
      </w:r>
      <w:r w:rsidRPr="00326E51">
        <w:rPr>
          <w:rStyle w:val="hgkelc"/>
        </w:rPr>
        <w:t>he out</w:t>
      </w:r>
      <w:r>
        <w:rPr>
          <w:rStyle w:val="hgkelc"/>
        </w:rPr>
        <w:t>put</w:t>
      </w:r>
      <w:r w:rsidRPr="00326E51">
        <w:rPr>
          <w:rStyle w:val="hgkelc"/>
        </w:rPr>
        <w:t xml:space="preserve"> is a</w:t>
      </w:r>
      <w:r>
        <w:rPr>
          <w:rStyle w:val="hgkelc"/>
        </w:rPr>
        <w:t xml:space="preserve"> </w:t>
      </w:r>
      <w:r w:rsidRPr="00326E51">
        <w:rPr>
          <w:rStyle w:val="hgkelc"/>
        </w:rPr>
        <w:t xml:space="preserve">typed object </w:t>
      </w:r>
      <w:r>
        <w:rPr>
          <w:rStyle w:val="hgkelc"/>
        </w:rPr>
        <w:t xml:space="preserve">that has the defined features. </w:t>
      </w:r>
    </w:p>
    <w:p w:rsidR="00A75746" w:rsidRDefault="007766F6" w:rsidP="007D154A">
      <w:pPr>
        <w:ind w:firstLine="360"/>
        <w:contextualSpacing/>
      </w:pPr>
      <w:r>
        <w:rPr>
          <w:rStyle w:val="hgkelc"/>
        </w:rPr>
        <w:t xml:space="preserve">If we can show that a similar computational algorithm is applied in the FW-CW combinations in English, we have a mechanism for its generation of </w:t>
      </w:r>
      <w:r>
        <w:t xml:space="preserve">typed phrases and clauses. We know the English pattern has the right input and output. Function words are like interfaces: they are commands for applying various grammatical functions but have no semantic content. For instance, the article </w:t>
      </w:r>
      <w:r w:rsidRPr="001C5E53">
        <w:rPr>
          <w:i/>
          <w:iCs/>
        </w:rPr>
        <w:t>the</w:t>
      </w:r>
      <w:r>
        <w:t xml:space="preserve"> confers definiteness on the content word it combines with but does not disclose anything about the content of the argument word. Content words are like implementations of the interface: they specify the details of the object to be defined, so that a common noun like </w:t>
      </w:r>
      <w:r w:rsidRPr="0057748D">
        <w:rPr>
          <w:i/>
          <w:iCs/>
        </w:rPr>
        <w:t>table</w:t>
      </w:r>
      <w:r>
        <w:t xml:space="preserve"> following the article </w:t>
      </w:r>
      <w:r w:rsidRPr="0057748D">
        <w:rPr>
          <w:i/>
          <w:iCs/>
        </w:rPr>
        <w:t>the</w:t>
      </w:r>
      <w:r>
        <w:t xml:space="preserve"> contains the semantics of the object thus defined. The outcome of the combination is a typed computational object which in our example is a determiner phrase (or noun phrase in traditional terms). Similarly, auxiliary verbs apply tense, aspect and mood features to verb-type predicate words. Subordinating conjunctions subordinate clauses. Relative pronouns define </w:t>
      </w:r>
      <w:r w:rsidRPr="00314671">
        <w:t xml:space="preserve">a predicate formed by </w:t>
      </w:r>
      <w:r>
        <w:t>lambda-</w:t>
      </w:r>
      <w:r w:rsidRPr="00314671">
        <w:t>abstraction</w:t>
      </w:r>
      <w:r>
        <w:t xml:space="preserve">, </w:t>
      </w:r>
      <w:r w:rsidRPr="00314671">
        <w:t xml:space="preserve">on the variable corresponding to the </w:t>
      </w:r>
      <w:r>
        <w:t>relative pronoun, of an open sentence (Montague, 1973). Interrogative wh-pronouns work similarly. Copulae add predicate value to any predicate expression following it, and so on. The specific content or meaning of their associates does not constrain the applicability of these general operations.</w:t>
      </w:r>
      <w:r>
        <w:rPr>
          <w:rFonts w:hint="cs"/>
          <w:rtl/>
        </w:rPr>
        <w:t xml:space="preserve"> </w:t>
      </w:r>
      <w:r>
        <w:t xml:space="preserve">As they do not have semantic content, we may say that </w:t>
      </w:r>
      <w:r w:rsidRPr="005B124B">
        <w:t xml:space="preserve">grammatical words have their </w:t>
      </w:r>
      <w:r w:rsidRPr="00223ADC">
        <w:t xml:space="preserve">valency as their </w:t>
      </w:r>
      <w:r>
        <w:t xml:space="preserve">sole </w:t>
      </w:r>
      <w:r w:rsidRPr="00223ADC">
        <w:t>content</w:t>
      </w:r>
      <w:r>
        <w:t>. Their grammar is general, nonspecific;</w:t>
      </w:r>
      <w:r w:rsidRPr="006072A6">
        <w:t xml:space="preserve"> </w:t>
      </w:r>
      <w:r>
        <w:t>global rather than local; they are class-typical rather than instance-specific.</w:t>
      </w:r>
    </w:p>
    <w:p w:rsidR="00091BD0" w:rsidRDefault="00091BD0" w:rsidP="007D154A">
      <w:pPr>
        <w:ind w:firstLine="360"/>
        <w:contextualSpacing/>
      </w:pPr>
    </w:p>
    <w:p w:rsidR="00A75746" w:rsidRDefault="00E85480" w:rsidP="007D154A">
      <w:pPr>
        <w:contextualSpacing/>
        <w:rPr>
          <w:rStyle w:val="st"/>
          <w:b/>
          <w:bCs/>
        </w:rPr>
      </w:pPr>
      <w:bookmarkStart w:id="20" w:name="_Hlk101937655"/>
      <w:r>
        <w:rPr>
          <w:rStyle w:val="st"/>
          <w:b/>
          <w:bCs/>
        </w:rPr>
        <w:t>#</w:t>
      </w:r>
      <w:r w:rsidR="0007583A" w:rsidRPr="00EF6EB1">
        <w:rPr>
          <w:rStyle w:val="st"/>
          <w:b/>
          <w:bCs/>
        </w:rPr>
        <w:t>6</w:t>
      </w:r>
      <w:r w:rsidR="0007583A" w:rsidRPr="00EF6EB1">
        <w:rPr>
          <w:rStyle w:val="st"/>
        </w:rPr>
        <w:t xml:space="preserve">. </w:t>
      </w:r>
      <w:r w:rsidR="007766F6" w:rsidRPr="00EF6EB1">
        <w:rPr>
          <w:rStyle w:val="st"/>
          <w:b/>
          <w:bCs/>
        </w:rPr>
        <w:t xml:space="preserve">Testing </w:t>
      </w:r>
      <w:r w:rsidR="002344F3" w:rsidRPr="00EF6EB1">
        <w:rPr>
          <w:rStyle w:val="st"/>
          <w:b/>
          <w:bCs/>
        </w:rPr>
        <w:t xml:space="preserve">the </w:t>
      </w:r>
      <w:r w:rsidR="0007583A" w:rsidRPr="00EF6EB1">
        <w:rPr>
          <w:rStyle w:val="st"/>
          <w:b/>
          <w:bCs/>
        </w:rPr>
        <w:t>Fit</w:t>
      </w:r>
      <w:r w:rsidR="002344F3" w:rsidRPr="00EF6EB1">
        <w:rPr>
          <w:rStyle w:val="st"/>
          <w:b/>
          <w:bCs/>
        </w:rPr>
        <w:t xml:space="preserve"> of the Algorithm for English  </w:t>
      </w:r>
    </w:p>
    <w:p w:rsidR="00091BD0" w:rsidRDefault="00091BD0" w:rsidP="007D154A">
      <w:pPr>
        <w:contextualSpacing/>
        <w:rPr>
          <w:rStyle w:val="st"/>
        </w:rPr>
      </w:pPr>
    </w:p>
    <w:bookmarkEnd w:id="20"/>
    <w:p w:rsidR="00A75746" w:rsidRDefault="007766F6" w:rsidP="007D154A">
      <w:pPr>
        <w:tabs>
          <w:tab w:val="left" w:pos="450"/>
          <w:tab w:val="left" w:pos="900"/>
        </w:tabs>
        <w:spacing w:before="100" w:beforeAutospacing="1" w:after="100" w:afterAutospacing="1"/>
        <w:ind w:firstLine="360"/>
        <w:contextualSpacing/>
      </w:pPr>
      <w:r>
        <w:t>To strengthen the conclusion that the English pattern indeed involves the processes of interfacing and implementation, we have tested it for the presence of features which are functional or critical for the proposed computational mechanism to work.</w:t>
      </w:r>
    </w:p>
    <w:p w:rsidR="00A75746" w:rsidRDefault="007766F6" w:rsidP="007D154A">
      <w:pPr>
        <w:tabs>
          <w:tab w:val="left" w:pos="-1440"/>
          <w:tab w:val="left" w:pos="-720"/>
          <w:tab w:val="left" w:pos="136"/>
          <w:tab w:val="left" w:pos="729"/>
          <w:tab w:val="left" w:pos="1185"/>
          <w:tab w:val="left" w:pos="1641"/>
          <w:tab w:val="left" w:pos="2097"/>
          <w:tab w:val="left" w:pos="2553"/>
          <w:tab w:val="left" w:pos="3192"/>
          <w:tab w:val="left" w:pos="3921"/>
          <w:tab w:val="left" w:pos="4924"/>
        </w:tabs>
        <w:suppressAutoHyphens/>
        <w:ind w:firstLine="360"/>
        <w:contextualSpacing/>
      </w:pPr>
      <w:r w:rsidRPr="003D3D96">
        <w:t>First</w:t>
      </w:r>
      <w:r w:rsidRPr="000E1AD1">
        <w:t xml:space="preserve"> and rather obviously, the algorithm dictates the temporal organization of the two moves. </w:t>
      </w:r>
      <w:r>
        <w:t xml:space="preserve">In OOP, </w:t>
      </w:r>
      <w:r w:rsidRPr="000E1AD1">
        <w:t xml:space="preserve">An interface element occurs by definition as the first declaration of a new object, followed by </w:t>
      </w:r>
      <w:r>
        <w:t xml:space="preserve">the </w:t>
      </w:r>
      <w:r w:rsidRPr="000E1AD1">
        <w:t>implementation. The order is functional: the implementation is of a specific interface, and it would be undefined if the interface were not already declared.</w:t>
      </w:r>
      <w:r>
        <w:t xml:space="preserve"> The logical ordering predicts that the English pattern should also have a rigid word order, with the FW to the left of the CW, and also to the left of any of the CW’s elaborators such as its adjuncts and complements. Checking the descriptive grammars, we find the prediction correct. The FW elements of English indeed occur in a rigid initial position, followed by the CWs (Hudson, 1990; Quirk et al, 1972). In addition, the word-order of the FW-CW unit of English is highly resistant to being altered by syntactic operations: the implementation-complement cannot be s</w:t>
      </w:r>
      <w:r w:rsidRPr="00EE0775">
        <w:t>eparate</w:t>
      </w:r>
      <w:r>
        <w:t>d from the FW, cannot be</w:t>
      </w:r>
      <w:r w:rsidRPr="00EE0775">
        <w:t xml:space="preserve"> move</w:t>
      </w:r>
      <w:r>
        <w:t>d by question movement, extraposition or</w:t>
      </w:r>
      <w:r w:rsidRPr="00EE0775">
        <w:t xml:space="preserve"> topicaliz</w:t>
      </w:r>
      <w:r>
        <w:t xml:space="preserve">ation (Cann, 2000). This is unusual in English as other syntactic combinations are mostly open to variations of ordering. </w:t>
      </w:r>
    </w:p>
    <w:p w:rsidR="00A75746" w:rsidRDefault="007766F6" w:rsidP="007D154A">
      <w:pPr>
        <w:ind w:firstLine="360"/>
        <w:contextualSpacing/>
        <w:rPr>
          <w:lang w:bidi="ar-SA"/>
        </w:rPr>
      </w:pPr>
      <w:r>
        <w:t xml:space="preserve">The literature on cross-linguistic patterns is clear about the word-order of a FW and the associated CW being </w:t>
      </w:r>
      <w:r w:rsidRPr="004C76F2">
        <w:t>inflexible</w:t>
      </w:r>
      <w:r>
        <w:t xml:space="preserve"> not only in English but in languages in general. </w:t>
      </w:r>
      <w:r w:rsidRPr="00ED713F">
        <w:t xml:space="preserve">Bakker </w:t>
      </w:r>
      <w:r>
        <w:t xml:space="preserve">(1997) </w:t>
      </w:r>
      <w:r>
        <w:lastRenderedPageBreak/>
        <w:t xml:space="preserve">examined </w:t>
      </w:r>
      <w:r w:rsidRPr="00ED713F">
        <w:t>137</w:t>
      </w:r>
      <w:r>
        <w:t xml:space="preserve"> </w:t>
      </w:r>
      <w:r w:rsidRPr="00ED713F">
        <w:t xml:space="preserve">European languages </w:t>
      </w:r>
      <w:r>
        <w:t xml:space="preserve">including English, and summarized </w:t>
      </w:r>
      <w:r w:rsidRPr="00ED713F">
        <w:t>that</w:t>
      </w:r>
      <w:r>
        <w:t xml:space="preserve"> a</w:t>
      </w:r>
      <w:r w:rsidRPr="00ED713F">
        <w:t xml:space="preserve">rticles have almost completely frozen positions vis a vis the </w:t>
      </w:r>
      <w:r>
        <w:t>common noun</w:t>
      </w:r>
      <w:r w:rsidRPr="00ED713F">
        <w:t>; indef</w:t>
      </w:r>
      <w:r>
        <w:t xml:space="preserve">inite </w:t>
      </w:r>
      <w:r w:rsidRPr="00ED713F">
        <w:t>article</w:t>
      </w:r>
      <w:r>
        <w:t>s have</w:t>
      </w:r>
      <w:r w:rsidRPr="00ED713F">
        <w:t xml:space="preserve"> zero</w:t>
      </w:r>
      <w:r>
        <w:t xml:space="preserve"> </w:t>
      </w:r>
      <w:r w:rsidRPr="00ED713F">
        <w:t>flexibility</w:t>
      </w:r>
      <w:r>
        <w:t>; equally in</w:t>
      </w:r>
      <w:r w:rsidRPr="00ED713F">
        <w:t xml:space="preserve">flexible are </w:t>
      </w:r>
      <w:r>
        <w:t>the a</w:t>
      </w:r>
      <w:r w:rsidRPr="00ED713F">
        <w:t>ux</w:t>
      </w:r>
      <w:r>
        <w:t xml:space="preserve">iliary verb and nonfinite </w:t>
      </w:r>
      <w:r w:rsidRPr="00ED713F">
        <w:t>v</w:t>
      </w:r>
      <w:r>
        <w:t xml:space="preserve">erb, </w:t>
      </w:r>
      <w:r w:rsidRPr="00ED713F">
        <w:t>demo</w:t>
      </w:r>
      <w:r>
        <w:t xml:space="preserve">nstrative and </w:t>
      </w:r>
      <w:r w:rsidRPr="00ED713F">
        <w:t>n</w:t>
      </w:r>
      <w:r>
        <w:t>oun</w:t>
      </w:r>
      <w:r w:rsidRPr="00ED713F">
        <w:t xml:space="preserve">, </w:t>
      </w:r>
      <w:r>
        <w:t>a</w:t>
      </w:r>
      <w:r w:rsidRPr="00ED713F">
        <w:t>dpos</w:t>
      </w:r>
      <w:r>
        <w:t xml:space="preserve">ition and </w:t>
      </w:r>
      <w:r w:rsidRPr="00ED713F">
        <w:t>n</w:t>
      </w:r>
      <w:r>
        <w:t>oun</w:t>
      </w:r>
      <w:r w:rsidRPr="00ED713F">
        <w:t xml:space="preserve">, </w:t>
      </w:r>
      <w:r>
        <w:t xml:space="preserve">number and </w:t>
      </w:r>
      <w:r w:rsidRPr="00ED713F">
        <w:t>n</w:t>
      </w:r>
      <w:r>
        <w:t>oun</w:t>
      </w:r>
      <w:r w:rsidRPr="00ED713F">
        <w:t>, rel</w:t>
      </w:r>
      <w:r>
        <w:t xml:space="preserve">ativizer and </w:t>
      </w:r>
      <w:r w:rsidRPr="00ED713F">
        <w:t>n</w:t>
      </w:r>
      <w:r>
        <w:t xml:space="preserve">oun combinations. By contrast, word-combinations involving content words are more </w:t>
      </w:r>
      <w:r w:rsidRPr="00ED713F">
        <w:t>flexible</w:t>
      </w:r>
      <w:r>
        <w:t>, for instance the</w:t>
      </w:r>
      <w:r w:rsidRPr="00ED713F">
        <w:t xml:space="preserve"> adj</w:t>
      </w:r>
      <w:r>
        <w:t>ective-</w:t>
      </w:r>
      <w:r w:rsidRPr="00ED713F">
        <w:t>n</w:t>
      </w:r>
      <w:r>
        <w:t>oun</w:t>
      </w:r>
      <w:r w:rsidRPr="00ED713F">
        <w:t>, v</w:t>
      </w:r>
      <w:r>
        <w:t>erb-</w:t>
      </w:r>
      <w:r w:rsidRPr="00ED713F">
        <w:t>recip</w:t>
      </w:r>
      <w:r>
        <w:t>ient object and verb-direct object combinations. In addition, e</w:t>
      </w:r>
      <w:r w:rsidRPr="00AF48B9">
        <w:rPr>
          <w:rFonts w:cstheme="minorHAnsi"/>
          <w:lang w:bidi="ar-SA"/>
        </w:rPr>
        <w:t xml:space="preserve">ven in </w:t>
      </w:r>
      <w:r>
        <w:rPr>
          <w:rFonts w:cstheme="minorHAnsi"/>
          <w:lang w:bidi="ar-SA"/>
        </w:rPr>
        <w:t xml:space="preserve">otherwise completely </w:t>
      </w:r>
      <w:r w:rsidRPr="00AF48B9">
        <w:rPr>
          <w:rFonts w:cstheme="minorHAnsi"/>
          <w:lang w:bidi="ar-SA"/>
        </w:rPr>
        <w:t>free-word order languages</w:t>
      </w:r>
      <w:r>
        <w:rPr>
          <w:rFonts w:cstheme="minorHAnsi"/>
          <w:lang w:bidi="ar-SA"/>
        </w:rPr>
        <w:t>,</w:t>
      </w:r>
      <w:r w:rsidRPr="004C76F2">
        <w:t xml:space="preserve"> </w:t>
      </w:r>
      <w:r>
        <w:t xml:space="preserve">grammatical words </w:t>
      </w:r>
      <w:r w:rsidRPr="004C76F2">
        <w:rPr>
          <w:rFonts w:cstheme="minorHAnsi"/>
          <w:lang w:bidi="ar-SA"/>
        </w:rPr>
        <w:t xml:space="preserve">tend to have a rigid word-order with their </w:t>
      </w:r>
      <w:r>
        <w:rPr>
          <w:rFonts w:cstheme="minorHAnsi"/>
          <w:lang w:bidi="ar-SA"/>
        </w:rPr>
        <w:t xml:space="preserve">content word associates, and </w:t>
      </w:r>
      <w:r>
        <w:rPr>
          <w:lang w:bidi="ar-SA"/>
        </w:rPr>
        <w:t xml:space="preserve">see for instance </w:t>
      </w:r>
      <w:r>
        <w:t xml:space="preserve">noun classifiers and nouns in </w:t>
      </w:r>
      <w:r w:rsidRPr="001C31F0">
        <w:t xml:space="preserve">Dyirbal </w:t>
      </w:r>
      <w:r>
        <w:t>(Dixon, 1972</w:t>
      </w:r>
      <w:r w:rsidRPr="00EE0775">
        <w:rPr>
          <w:rFonts w:eastAsia="MS Mincho"/>
        </w:rPr>
        <w:t>)</w:t>
      </w:r>
      <w:r>
        <w:rPr>
          <w:rFonts w:eastAsia="MS Mincho"/>
        </w:rPr>
        <w:t>,</w:t>
      </w:r>
      <w:r w:rsidRPr="002D54BF">
        <w:rPr>
          <w:color w:val="231F20"/>
        </w:rPr>
        <w:t xml:space="preserve"> </w:t>
      </w:r>
      <w:r>
        <w:rPr>
          <w:color w:val="231F20"/>
        </w:rPr>
        <w:t xml:space="preserve">Ancient Greek articles and postnominal attributes </w:t>
      </w:r>
      <w:r w:rsidRPr="005C13E6">
        <w:t>(Plank</w:t>
      </w:r>
      <w:r>
        <w:t>,</w:t>
      </w:r>
      <w:r w:rsidRPr="005C13E6">
        <w:t xml:space="preserve"> 2003)</w:t>
      </w:r>
      <w:r>
        <w:rPr>
          <w:color w:val="231F20"/>
        </w:rPr>
        <w:t>;</w:t>
      </w:r>
      <w:r>
        <w:rPr>
          <w:rFonts w:eastAsia="MS Mincho"/>
        </w:rPr>
        <w:t xml:space="preserve"> or </w:t>
      </w:r>
      <w:r>
        <w:rPr>
          <w:lang w:bidi="ar-SA"/>
        </w:rPr>
        <w:t>prepositions and nouns in Latin (Lehmann, 1991). These findings suggest the intriguing possibility that our proposal about the interface-implementation algorithm underlying the relevant FW-CW combinations is universally applicable.</w:t>
      </w:r>
    </w:p>
    <w:p w:rsidR="00A75746" w:rsidRDefault="007766F6" w:rsidP="007D154A">
      <w:pPr>
        <w:ind w:firstLine="360"/>
        <w:contextualSpacing/>
      </w:pPr>
      <w:bookmarkStart w:id="21" w:name="_Hlk101074031"/>
      <w:r w:rsidRPr="00471AE5">
        <w:t xml:space="preserve">The </w:t>
      </w:r>
      <w:r w:rsidRPr="003D3D96">
        <w:t>second</w:t>
      </w:r>
      <w:r w:rsidRPr="00471AE5">
        <w:t xml:space="preserve"> </w:t>
      </w:r>
      <w:r>
        <w:t xml:space="preserve">functional </w:t>
      </w:r>
      <w:r w:rsidRPr="00471AE5">
        <w:t xml:space="preserve">feature </w:t>
      </w:r>
      <w:r>
        <w:t xml:space="preserve">of the interface-implementation mechanism in OOP is a strict differentiation between what is constant and what is variable in an object. </w:t>
      </w:r>
      <w:r w:rsidRPr="003E26FB">
        <w:t xml:space="preserve">The separation of interface and implementation follows the principle that </w:t>
      </w:r>
      <w:bookmarkStart w:id="22" w:name="_Hlk77655111"/>
      <w:r w:rsidRPr="003E26FB">
        <w:t>all that is changing or variable is hidden inside the object, while all that is constant is visible at the front as a rigid interface. The interface is constant, essential</w:t>
      </w:r>
      <w:r>
        <w:t xml:space="preserve"> and</w:t>
      </w:r>
      <w:r w:rsidRPr="003E26FB">
        <w:t xml:space="preserve"> unchanging</w:t>
      </w:r>
      <w:r>
        <w:t xml:space="preserve">; </w:t>
      </w:r>
      <w:r w:rsidRPr="003E26FB">
        <w:t>all that changes</w:t>
      </w:r>
      <w:r>
        <w:t xml:space="preserve"> is </w:t>
      </w:r>
      <w:r w:rsidRPr="003E26FB">
        <w:t>implementation.</w:t>
      </w:r>
      <w:bookmarkEnd w:id="22"/>
      <w:r>
        <w:t xml:space="preserve"> The principle, called </w:t>
      </w:r>
      <w:r w:rsidRPr="003E26FB">
        <w:rPr>
          <w:i/>
          <w:iCs/>
        </w:rPr>
        <w:t>Protected Variation</w:t>
      </w:r>
      <w:r>
        <w:t>,</w:t>
      </w:r>
      <w:r w:rsidRPr="003E26FB">
        <w:t xml:space="preserve"> says: “Identify points of predicted variation and create a stable interface around them” (Cockburn, 1996). An almost identical principle is Meyer’s (1988) </w:t>
      </w:r>
      <w:r w:rsidRPr="003E26FB">
        <w:rPr>
          <w:i/>
          <w:iCs/>
        </w:rPr>
        <w:t>Open–Closed Principle</w:t>
      </w:r>
      <w:r w:rsidRPr="003E26FB">
        <w:t xml:space="preserve"> that says that objects should be open for extension</w:t>
      </w:r>
      <w:r w:rsidRPr="003E26FB">
        <w:rPr>
          <w:rFonts w:hint="cs"/>
          <w:rtl/>
        </w:rPr>
        <w:t xml:space="preserve"> </w:t>
      </w:r>
      <w:r w:rsidRPr="003E26FB">
        <w:t>but closed to modification that affects other objects. Extension in this context means changes to the internal details such as enlarging the range of possible behaviours, while modification is any change that would alter the nature of the stable public operations that define the object.</w:t>
      </w:r>
    </w:p>
    <w:p w:rsidR="00A75746" w:rsidRDefault="007766F6" w:rsidP="007D154A">
      <w:pPr>
        <w:ind w:firstLine="360"/>
        <w:contextualSpacing/>
      </w:pPr>
      <w:r w:rsidRPr="003E26FB">
        <w:t>Protected Variation and the Open-Closed Principle are two expressions of the same root principle of OO</w:t>
      </w:r>
      <w:r>
        <w:t>P</w:t>
      </w:r>
      <w:r w:rsidRPr="003E26FB">
        <w:t xml:space="preserve"> which is providing protection to the interface element from variations and changes while allowing them for the body of the object. According to Martin (2002), the principle is the answer to the question, “How can we create designs that are stable in the face of change?” This principle motivates many mechanisms and patterns in OO</w:t>
      </w:r>
      <w:r>
        <w:t>P</w:t>
      </w:r>
      <w:r w:rsidRPr="003E26FB">
        <w:t xml:space="preserve"> that provide flexibility and protection from variations by minimizing the impact of change, such as data encapsulation, interfaces and polymorphism. By employing these mechanisms, the user of the object need to care only about the object’s interface, not the implementations of it. This means the implementations can be changed without affecting the rest of the system. As Jacobson, Christerson, Jonsson and Overgaard </w:t>
      </w:r>
      <w:r w:rsidR="00126392">
        <w:t xml:space="preserve">(1992) </w:t>
      </w:r>
      <w:r w:rsidRPr="003E26FB">
        <w:t>say: the principle behind this strategy is “simply to get a more maintainable structure where changes will be local and thus manageable” (p. 185).</w:t>
      </w:r>
      <w:bookmarkStart w:id="23" w:name="_Hlk77265026"/>
      <w:r w:rsidRPr="003E26FB">
        <w:t xml:space="preserve"> </w:t>
      </w:r>
      <w:bookmarkEnd w:id="23"/>
    </w:p>
    <w:p w:rsidR="00A75746" w:rsidRDefault="007766F6" w:rsidP="007D154A">
      <w:pPr>
        <w:ind w:firstLine="360"/>
        <w:contextualSpacing/>
      </w:pPr>
      <w:r>
        <w:t xml:space="preserve">Checking descriptive grammars, we find that the FW and CW elements of English uphold this principle in many different ways. </w:t>
      </w:r>
    </w:p>
    <w:p w:rsidR="00A75746" w:rsidRDefault="007766F6" w:rsidP="007D154A">
      <w:pPr>
        <w:ind w:firstLine="360"/>
        <w:contextualSpacing/>
      </w:pPr>
      <w:r>
        <w:t xml:space="preserve">First, FWs are historically or diachronically conserved. They belong to so-called </w:t>
      </w:r>
      <w:r w:rsidRPr="00B56C42">
        <w:rPr>
          <w:rFonts w:cstheme="minorHAnsi"/>
          <w:lang w:val="en-GB" w:bidi="ar-SA"/>
        </w:rPr>
        <w:t>closed</w:t>
      </w:r>
      <w:r>
        <w:rPr>
          <w:rFonts w:cstheme="minorHAnsi"/>
          <w:lang w:val="en-GB" w:bidi="ar-SA"/>
        </w:rPr>
        <w:t xml:space="preserve"> </w:t>
      </w:r>
      <w:r w:rsidRPr="00B56C42">
        <w:rPr>
          <w:rFonts w:cstheme="minorHAnsi"/>
          <w:lang w:val="en-GB" w:bidi="ar-SA"/>
        </w:rPr>
        <w:t>class</w:t>
      </w:r>
      <w:r>
        <w:rPr>
          <w:rFonts w:cstheme="minorHAnsi"/>
          <w:lang w:val="en-GB" w:bidi="ar-SA"/>
        </w:rPr>
        <w:t>es</w:t>
      </w:r>
      <w:r w:rsidRPr="00ED713F">
        <w:t xml:space="preserve"> to which no new items can normally be added, and that usually contains a relatively small number of items.</w:t>
      </w:r>
      <w:r>
        <w:t xml:space="preserve"> T</w:t>
      </w:r>
      <w:r w:rsidRPr="00ED713F">
        <w:t>hey typically resist borrowing and other additions and changes</w:t>
      </w:r>
      <w:r>
        <w:t xml:space="preserve"> such as </w:t>
      </w:r>
      <w:r w:rsidRPr="004C5F9D">
        <w:t>neologisms, nominali</w:t>
      </w:r>
      <w:r>
        <w:t>z</w:t>
      </w:r>
      <w:r w:rsidRPr="004C5F9D">
        <w:t>ation of verbs</w:t>
      </w:r>
      <w:r>
        <w:t xml:space="preserve">, derivational and other morphological word formation processes, and so on. By contrast, CWs belong to open classes that are open to change; as a consequence they have a large membership. As they may at any moment </w:t>
      </w:r>
      <w:r w:rsidRPr="00BA57E4">
        <w:t>have a new member, the</w:t>
      </w:r>
      <w:r>
        <w:t xml:space="preserve"> classes</w:t>
      </w:r>
      <w:r w:rsidRPr="00BA57E4">
        <w:t xml:space="preserve"> are technically infinite in </w:t>
      </w:r>
      <w:r>
        <w:t>size</w:t>
      </w:r>
      <w:r w:rsidRPr="00BA57E4">
        <w:t xml:space="preserve">. </w:t>
      </w:r>
      <w:r>
        <w:t>For more detail, s</w:t>
      </w:r>
      <w:r w:rsidRPr="00BA57E4">
        <w:t>ee Dixon</w:t>
      </w:r>
      <w:r>
        <w:t xml:space="preserve"> (</w:t>
      </w:r>
      <w:r w:rsidRPr="00BA57E4">
        <w:t>1977</w:t>
      </w:r>
      <w:r>
        <w:t>) and</w:t>
      </w:r>
      <w:r w:rsidRPr="00BA57E4">
        <w:t xml:space="preserve"> Quirk et al</w:t>
      </w:r>
      <w:r>
        <w:t>. (</w:t>
      </w:r>
      <w:r w:rsidRPr="00C83EB9">
        <w:t>1972</w:t>
      </w:r>
      <w:r>
        <w:t>,</w:t>
      </w:r>
      <w:r w:rsidRPr="00B033FD">
        <w:t xml:space="preserve"> </w:t>
      </w:r>
      <w:r>
        <w:t>pp. 44-47</w:t>
      </w:r>
      <w:r w:rsidRPr="00BA57E4">
        <w:t>).</w:t>
      </w:r>
    </w:p>
    <w:p w:rsidR="00A75746" w:rsidRDefault="007766F6" w:rsidP="007D154A">
      <w:pPr>
        <w:ind w:firstLine="360"/>
        <w:contextualSpacing/>
      </w:pPr>
      <w:r>
        <w:lastRenderedPageBreak/>
        <w:t xml:space="preserve">Second, FWs are typically unchanging in form: they </w:t>
      </w:r>
      <w:r w:rsidRPr="00B40CC1">
        <w:t xml:space="preserve">keep </w:t>
      </w:r>
      <w:r>
        <w:t xml:space="preserve">their shape and do </w:t>
      </w:r>
      <w:r w:rsidRPr="00B40CC1">
        <w:t>no</w:t>
      </w:r>
      <w:r>
        <w:t>t undergo inflections and other</w:t>
      </w:r>
      <w:r w:rsidRPr="00B40CC1">
        <w:t xml:space="preserve"> morphological modifications</w:t>
      </w:r>
      <w:r>
        <w:t>. By contrast, CWs do undergo morphological modifications such as inflections, pluralization, comparatives and so on.</w:t>
      </w:r>
    </w:p>
    <w:p w:rsidR="00A75746" w:rsidRDefault="007766F6" w:rsidP="007D154A">
      <w:pPr>
        <w:ind w:firstLine="360"/>
        <w:contextualSpacing/>
        <w:rPr>
          <w:lang w:bidi="ar-SA"/>
        </w:rPr>
      </w:pPr>
      <w:r>
        <w:t xml:space="preserve">Third, FWs are typically constant in their syntactic function whereas CWs are notoriously heterosemous. Articles such as </w:t>
      </w:r>
      <w:r w:rsidRPr="004E18D5">
        <w:rPr>
          <w:i/>
          <w:iCs/>
        </w:rPr>
        <w:t>an</w:t>
      </w:r>
      <w:r>
        <w:t xml:space="preserve">, conjunctions such as </w:t>
      </w:r>
      <w:r w:rsidRPr="004E18D5">
        <w:rPr>
          <w:i/>
          <w:iCs/>
        </w:rPr>
        <w:t>because</w:t>
      </w:r>
      <w:r>
        <w:t xml:space="preserve">, demonstratives such as </w:t>
      </w:r>
      <w:r w:rsidRPr="004E18D5">
        <w:rPr>
          <w:i/>
          <w:iCs/>
        </w:rPr>
        <w:t>this</w:t>
      </w:r>
      <w:r>
        <w:t xml:space="preserve"> and so forth usually have a unique syntactic use. A small number of FWs have more than one syntax, among them the demonstrative, subordinator and relativizer </w:t>
      </w:r>
      <w:r w:rsidRPr="004E18D5">
        <w:rPr>
          <w:i/>
          <w:iCs/>
        </w:rPr>
        <w:t>that</w:t>
      </w:r>
      <w:r>
        <w:t xml:space="preserve">, but these are the exceptions. Moreover, typically there is only a single FW word for a given syntactic function; as </w:t>
      </w:r>
      <w:r>
        <w:rPr>
          <w:lang w:bidi="ar-SA"/>
        </w:rPr>
        <w:t>Emonds</w:t>
      </w:r>
      <w:r w:rsidRPr="00ED713F">
        <w:t xml:space="preserve"> </w:t>
      </w:r>
      <w:r>
        <w:t xml:space="preserve">(1985) pointed out, </w:t>
      </w:r>
      <w:r w:rsidRPr="00ED713F">
        <w:t xml:space="preserve">closed class items </w:t>
      </w:r>
      <w:r>
        <w:t xml:space="preserve">tend to </w:t>
      </w:r>
      <w:r w:rsidRPr="00ED713F">
        <w:rPr>
          <w:lang w:bidi="ar-SA"/>
        </w:rPr>
        <w:t xml:space="preserve">have </w:t>
      </w:r>
      <w:r>
        <w:rPr>
          <w:lang w:bidi="ar-SA"/>
        </w:rPr>
        <w:t xml:space="preserve">no </w:t>
      </w:r>
      <w:r w:rsidRPr="00ED713F">
        <w:rPr>
          <w:lang w:bidi="ar-SA"/>
        </w:rPr>
        <w:t>synonyms</w:t>
      </w:r>
      <w:r>
        <w:rPr>
          <w:lang w:bidi="ar-SA"/>
        </w:rPr>
        <w:t>.</w:t>
      </w:r>
      <w:r w:rsidRPr="00ED713F">
        <w:rPr>
          <w:lang w:bidi="ar-SA"/>
        </w:rPr>
        <w:t xml:space="preserve"> </w:t>
      </w:r>
    </w:p>
    <w:p w:rsidR="00A75746" w:rsidRDefault="007766F6" w:rsidP="007D154A">
      <w:pPr>
        <w:ind w:firstLine="360"/>
        <w:contextualSpacing/>
      </w:pPr>
      <w:r w:rsidRPr="00766BA4">
        <w:t>It follows</w:t>
      </w:r>
      <w:r>
        <w:t xml:space="preserve"> that </w:t>
      </w:r>
      <w:r>
        <w:rPr>
          <w:lang w:bidi="ar-SA"/>
        </w:rPr>
        <w:t>FWs but not CWs are</w:t>
      </w:r>
      <w:r w:rsidRPr="00EE0775">
        <w:rPr>
          <w:lang w:bidi="ar-SA"/>
        </w:rPr>
        <w:t xml:space="preserve"> </w:t>
      </w:r>
      <w:r>
        <w:rPr>
          <w:lang w:bidi="ar-SA"/>
        </w:rPr>
        <w:t xml:space="preserve">extremely </w:t>
      </w:r>
      <w:r w:rsidRPr="00BD14FE">
        <w:rPr>
          <w:lang w:bidi="ar-SA"/>
        </w:rPr>
        <w:t>choosy</w:t>
      </w:r>
      <w:r w:rsidRPr="00EE0775">
        <w:rPr>
          <w:lang w:bidi="ar-SA"/>
        </w:rPr>
        <w:t xml:space="preserve"> in terms of their syntactic combinatory behavior. For instance, an English article is designed to add definiteness information to a common noun so that the combination can refer to some entity, definite or indefinite; it would be meaningless (as well as incorrect grammatically) to combine it with a verb or adverb that do not refer to anything. </w:t>
      </w:r>
      <w:r>
        <w:t>The outcome is that FWs are typically rigid in selecting their syntactic associates, choosing members of a very specific form-class, while CWs combine with several different types.</w:t>
      </w:r>
    </w:p>
    <w:p w:rsidR="00A75746" w:rsidRDefault="007766F6" w:rsidP="007D154A">
      <w:pPr>
        <w:autoSpaceDE w:val="0"/>
        <w:autoSpaceDN w:val="0"/>
        <w:adjustRightInd w:val="0"/>
        <w:ind w:firstLine="360"/>
        <w:contextualSpacing/>
        <w:rPr>
          <w:rFonts w:cstheme="minorHAnsi"/>
        </w:rPr>
      </w:pPr>
      <w:r>
        <w:rPr>
          <w:lang w:bidi="ar-SA"/>
        </w:rPr>
        <w:t xml:space="preserve">Fourth, FWs rigidly conserve their syntactic or selectional properties by not participating in such syntactic processes that change words’ syntactic features such as </w:t>
      </w:r>
      <w:r w:rsidRPr="00AF48B9">
        <w:rPr>
          <w:rFonts w:cstheme="minorHAnsi"/>
        </w:rPr>
        <w:t>passivization</w:t>
      </w:r>
      <w:r>
        <w:rPr>
          <w:rFonts w:cstheme="minorHAnsi"/>
        </w:rPr>
        <w:t>. By contrast, CWs do undergo such processes and hence their syntax is more varied.</w:t>
      </w:r>
    </w:p>
    <w:p w:rsidR="00A75746" w:rsidRDefault="007766F6" w:rsidP="007D154A">
      <w:pPr>
        <w:autoSpaceDE w:val="0"/>
        <w:autoSpaceDN w:val="0"/>
        <w:adjustRightInd w:val="0"/>
        <w:ind w:firstLine="360"/>
        <w:contextualSpacing/>
        <w:rPr>
          <w:rStyle w:val="Strong"/>
          <w:b w:val="0"/>
          <w:bCs w:val="0"/>
        </w:rPr>
      </w:pPr>
      <w:r>
        <w:rPr>
          <w:lang w:bidi="ar-SA"/>
        </w:rPr>
        <w:t>Fifth, FWs rigidly keep their syntax and resist being “</w:t>
      </w:r>
      <w:r w:rsidRPr="00061902">
        <w:rPr>
          <w:lang w:bidi="ar-SA"/>
        </w:rPr>
        <w:t>coerced</w:t>
      </w:r>
      <w:r>
        <w:rPr>
          <w:lang w:bidi="ar-SA"/>
        </w:rPr>
        <w:t>” to change them by the type of CWs that attempt to combine with them, whereas CWs syntactic type can be altered when combining with a relevant FW (</w:t>
      </w:r>
      <w:r>
        <w:t>Pustejovsky, 1995</w:t>
      </w:r>
      <w:r>
        <w:rPr>
          <w:lang w:bidi="ar-SA"/>
        </w:rPr>
        <w:t>).</w:t>
      </w:r>
      <w:r>
        <w:rPr>
          <w:vertAlign w:val="superscript"/>
          <w:lang w:bidi="ar-SA"/>
        </w:rPr>
        <w:t xml:space="preserve"> </w:t>
      </w:r>
      <w:r>
        <w:t xml:space="preserve">Moens and </w:t>
      </w:r>
      <w:r w:rsidRPr="000502B5">
        <w:t>Steedman</w:t>
      </w:r>
      <w:r>
        <w:t xml:space="preserve"> (1988, </w:t>
      </w:r>
      <w:r w:rsidR="00825FCB">
        <w:t xml:space="preserve">p. </w:t>
      </w:r>
      <w:r>
        <w:t xml:space="preserve">14) introduced the term “coercion” to linguistics because, as they say, the phenomenon is loosely analogous to type-coercion in programming languages. Take note that in OOP interfaces “cast” more than type-coerce, namely, they </w:t>
      </w:r>
      <w:r w:rsidRPr="007225E2">
        <w:rPr>
          <w:rStyle w:val="Strong"/>
          <w:b w:val="0"/>
          <w:bCs w:val="0"/>
        </w:rPr>
        <w:t>choose one of existing alternative roles for an implementing object.</w:t>
      </w:r>
    </w:p>
    <w:p w:rsidR="00A75746" w:rsidRDefault="007766F6" w:rsidP="007D154A">
      <w:pPr>
        <w:autoSpaceDE w:val="0"/>
        <w:autoSpaceDN w:val="0"/>
        <w:adjustRightInd w:val="0"/>
        <w:ind w:firstLine="360"/>
        <w:contextualSpacing/>
        <w:rPr>
          <w:lang w:bidi="ar-SA"/>
        </w:rPr>
      </w:pPr>
      <w:r>
        <w:rPr>
          <w:lang w:bidi="ar-SA"/>
        </w:rPr>
        <w:t>Sixth, FWs cannot take adjuncts, hence their meaning cannot undergo modification. CWs do take adjuncts, and their meaning is more variable.</w:t>
      </w:r>
    </w:p>
    <w:p w:rsidR="00A75746" w:rsidRDefault="007766F6" w:rsidP="007D154A">
      <w:pPr>
        <w:ind w:firstLine="360"/>
        <w:contextualSpacing/>
        <w:rPr>
          <w:rFonts w:cstheme="minorHAnsi"/>
        </w:rPr>
      </w:pPr>
      <w:r w:rsidRPr="00A06F5E">
        <w:rPr>
          <w:rFonts w:cstheme="minorHAnsi"/>
          <w:lang w:bidi="ar-SA"/>
        </w:rPr>
        <w:t>Seven</w:t>
      </w:r>
      <w:r>
        <w:rPr>
          <w:rFonts w:cstheme="minorHAnsi"/>
          <w:lang w:bidi="ar-SA"/>
        </w:rPr>
        <w:t>th</w:t>
      </w:r>
      <w:r w:rsidRPr="00A06F5E">
        <w:rPr>
          <w:rFonts w:cstheme="minorHAnsi"/>
          <w:lang w:bidi="ar-SA"/>
        </w:rPr>
        <w:t xml:space="preserve">, FWs’ </w:t>
      </w:r>
      <w:r w:rsidRPr="00A06F5E">
        <w:rPr>
          <w:rFonts w:cstheme="minorHAnsi"/>
        </w:rPr>
        <w:t>semantics cannot be coerced; they do not undergo so-called “semantic tailoring” by</w:t>
      </w:r>
      <w:r>
        <w:rPr>
          <w:rFonts w:cstheme="minorHAnsi"/>
        </w:rPr>
        <w:t xml:space="preserve"> their dependents. CWs, by contrast, may vary their precise meaning as the result of being paired with various dependents (</w:t>
      </w:r>
      <w:r w:rsidRPr="008B5F5E">
        <w:rPr>
          <w:rFonts w:cstheme="minorHAnsi"/>
        </w:rPr>
        <w:t>Allerton</w:t>
      </w:r>
      <w:r>
        <w:rPr>
          <w:rFonts w:cstheme="minorHAnsi"/>
        </w:rPr>
        <w:t xml:space="preserve">, </w:t>
      </w:r>
      <w:r w:rsidRPr="008B5F5E">
        <w:rPr>
          <w:rFonts w:cstheme="minorHAnsi"/>
        </w:rPr>
        <w:t>1982</w:t>
      </w:r>
      <w:r>
        <w:rPr>
          <w:rFonts w:cstheme="minorHAnsi"/>
        </w:rPr>
        <w:t>).</w:t>
      </w:r>
    </w:p>
    <w:p w:rsidR="00A75746" w:rsidRDefault="007766F6" w:rsidP="007D154A">
      <w:pPr>
        <w:ind w:firstLine="360"/>
        <w:contextualSpacing/>
      </w:pPr>
      <w:r>
        <w:rPr>
          <w:rFonts w:cstheme="minorHAnsi"/>
        </w:rPr>
        <w:t xml:space="preserve">In summary, FWs are </w:t>
      </w:r>
      <w:r>
        <w:t>constant, unchanging, type-defining; CWs are specific, open to change, variable, flexible, and easy to modify. Their combination answers well to the separation of OOP’s interface versus implementing elements.</w:t>
      </w:r>
    </w:p>
    <w:p w:rsidR="00A75746" w:rsidRDefault="007766F6" w:rsidP="007D154A">
      <w:pPr>
        <w:ind w:firstLine="360"/>
        <w:contextualSpacing/>
      </w:pPr>
      <w:r>
        <w:t xml:space="preserve">The </w:t>
      </w:r>
      <w:r w:rsidRPr="003D3D96">
        <w:t>third</w:t>
      </w:r>
      <w:r>
        <w:t xml:space="preserve"> functional feature of the interface-implementation mechanism is that being a ‘duck typing’ algorithm, it </w:t>
      </w:r>
      <w:r>
        <w:rPr>
          <w:rFonts w:eastAsiaTheme="minorHAnsi"/>
        </w:rPr>
        <w:t xml:space="preserve">leaves open the details of the implementing object. It can be </w:t>
      </w:r>
      <w:r>
        <w:t xml:space="preserve">any element from any class of origin, </w:t>
      </w:r>
      <w:r>
        <w:rPr>
          <w:rFonts w:eastAsiaTheme="minorHAnsi"/>
        </w:rPr>
        <w:t xml:space="preserve">as long as it is accepted as the implementation of the interface. It is said that </w:t>
      </w:r>
      <w:r>
        <w:t xml:space="preserve">interfaces are procedures to establish </w:t>
      </w:r>
      <w:r w:rsidRPr="006770BA">
        <w:t>ad hoc</w:t>
      </w:r>
      <w:r>
        <w:t xml:space="preserve"> “interface classes”. That means that </w:t>
      </w:r>
      <w:bookmarkEnd w:id="21"/>
      <w:r>
        <w:t xml:space="preserve">in OOP the role of inheritance is considerably diminished because the </w:t>
      </w:r>
      <w:r w:rsidRPr="006770BA">
        <w:t>ad hoc</w:t>
      </w:r>
      <w:r w:rsidRPr="00A6150A">
        <w:t xml:space="preserve"> “interface classes” override the objects’ classes of origin. An interface allows </w:t>
      </w:r>
      <w:r>
        <w:t xml:space="preserve">objects belonging to </w:t>
      </w:r>
      <w:r w:rsidRPr="00A6150A">
        <w:t xml:space="preserve">unrelated </w:t>
      </w:r>
      <w:r>
        <w:t xml:space="preserve">parent </w:t>
      </w:r>
      <w:r w:rsidRPr="00A6150A">
        <w:t xml:space="preserve">classes to implement the same set of </w:t>
      </w:r>
      <w:r>
        <w:t xml:space="preserve">operations. This is one of the major uses of interfaces in OOP: Interfaces are used in programming situations when objects of several different parent classes may need to be allowed to respond to some ‘method call’. Defining the shared functionality as an interface allows disparate objects to participate in the same computation as long as they correctly implement the interface. Once they do, the class of origin is overridden and becomes irrelevant. The implementing objects become equivalent. </w:t>
      </w:r>
    </w:p>
    <w:p w:rsidR="00A75746" w:rsidRDefault="007766F6" w:rsidP="007D154A">
      <w:pPr>
        <w:ind w:firstLine="360"/>
        <w:contextualSpacing/>
      </w:pPr>
      <w:r>
        <w:lastRenderedPageBreak/>
        <w:t xml:space="preserve">The ability to create of </w:t>
      </w:r>
      <w:r w:rsidRPr="006770BA">
        <w:t>ad hoc</w:t>
      </w:r>
      <w:r>
        <w:t xml:space="preserve"> “interface classes” is a considerable strength of OO programming. Gamma </w:t>
      </w:r>
      <w:r w:rsidRPr="0062445E">
        <w:t>et al</w:t>
      </w:r>
      <w:r>
        <w:t xml:space="preserve">. coined </w:t>
      </w:r>
      <w:r w:rsidRPr="00043B24">
        <w:t>the mantra “</w:t>
      </w:r>
      <w:r w:rsidRPr="00E04B53">
        <w:rPr>
          <w:rStyle w:val="Strong"/>
          <w:b w:val="0"/>
          <w:bCs w:val="0"/>
        </w:rPr>
        <w:t>Program to an interface, not an implementation”. They add: “</w:t>
      </w:r>
      <w:r w:rsidRPr="006770BA">
        <w:t>Don't declare variables to be instances of particular concrete classes. Instead, commit only to an interface defined by an abstract class</w:t>
      </w:r>
      <w:r w:rsidRPr="00043B24">
        <w:t>.” (</w:t>
      </w:r>
      <w:r>
        <w:t xml:space="preserve">Gamma </w:t>
      </w:r>
      <w:r w:rsidRPr="0062445E">
        <w:t>et al</w:t>
      </w:r>
      <w:r>
        <w:t xml:space="preserve">., 1994, </w:t>
      </w:r>
      <w:r w:rsidR="00825FCB">
        <w:t xml:space="preserve">p. </w:t>
      </w:r>
      <w:r w:rsidRPr="00043B24">
        <w:t>18)</w:t>
      </w:r>
      <w:r>
        <w:t>. Indeed, this mechanism frees computations from the constrains of objects’ classes of origin, conferring a large degree of flexibility the programs would not have otherwise.</w:t>
      </w:r>
    </w:p>
    <w:p w:rsidR="00A75746" w:rsidRDefault="007766F6" w:rsidP="007D154A">
      <w:pPr>
        <w:ind w:firstLine="360"/>
        <w:contextualSpacing/>
        <w:rPr>
          <w:rFonts w:cstheme="minorHAnsi"/>
        </w:rPr>
      </w:pPr>
      <w:r>
        <w:rPr>
          <w:rStyle w:val="hgkelc"/>
        </w:rPr>
        <w:t xml:space="preserve">Testing English grammar, it is evident that its vocabulary poses the very computational situation for which ‘duck typing’ by interfaces is the solution in OOP. </w:t>
      </w:r>
      <w:r w:rsidRPr="00CA096B">
        <w:rPr>
          <w:rStyle w:val="Strong"/>
          <w:b w:val="0"/>
          <w:bCs w:val="0"/>
        </w:rPr>
        <w:t xml:space="preserve">There are three basic issues that make </w:t>
      </w:r>
      <w:r>
        <w:rPr>
          <w:rStyle w:val="Strong"/>
          <w:b w:val="0"/>
          <w:bCs w:val="0"/>
        </w:rPr>
        <w:t>form-class</w:t>
      </w:r>
      <w:r w:rsidRPr="00CA096B">
        <w:rPr>
          <w:rStyle w:val="Strong"/>
          <w:b w:val="0"/>
          <w:bCs w:val="0"/>
        </w:rPr>
        <w:t xml:space="preserve"> categories undefinable for English. First, English contains words with</w:t>
      </w:r>
      <w:r>
        <w:rPr>
          <w:rStyle w:val="Strong"/>
        </w:rPr>
        <w:t xml:space="preserve"> </w:t>
      </w:r>
      <w:r w:rsidRPr="00BA17C0">
        <w:rPr>
          <w:rFonts w:cstheme="minorHAnsi"/>
        </w:rPr>
        <w:t xml:space="preserve">indeterminate </w:t>
      </w:r>
      <w:r>
        <w:rPr>
          <w:rFonts w:cstheme="minorHAnsi"/>
        </w:rPr>
        <w:t xml:space="preserve">syntactic behaviour </w:t>
      </w:r>
      <w:r w:rsidRPr="00BA17C0">
        <w:rPr>
          <w:rFonts w:cstheme="minorHAnsi"/>
        </w:rPr>
        <w:t>like gerund</w:t>
      </w:r>
      <w:r>
        <w:rPr>
          <w:rFonts w:cstheme="minorHAnsi"/>
        </w:rPr>
        <w:t xml:space="preserve">s; a gerund like </w:t>
      </w:r>
      <w:r w:rsidRPr="00B92DB8">
        <w:rPr>
          <w:rFonts w:cstheme="minorHAnsi"/>
          <w:i/>
          <w:iCs/>
        </w:rPr>
        <w:t>inviting</w:t>
      </w:r>
      <w:r>
        <w:rPr>
          <w:rFonts w:cstheme="minorHAnsi"/>
        </w:rPr>
        <w:t xml:space="preserve"> is</w:t>
      </w:r>
      <w:r w:rsidRPr="00BA17C0">
        <w:rPr>
          <w:rFonts w:cstheme="minorHAnsi"/>
        </w:rPr>
        <w:t xml:space="preserve"> partly </w:t>
      </w:r>
      <w:r>
        <w:rPr>
          <w:rFonts w:cstheme="minorHAnsi"/>
        </w:rPr>
        <w:t xml:space="preserve">a </w:t>
      </w:r>
      <w:r w:rsidRPr="00BA17C0">
        <w:rPr>
          <w:rFonts w:cstheme="minorHAnsi"/>
        </w:rPr>
        <w:t xml:space="preserve">verb </w:t>
      </w:r>
      <w:r>
        <w:rPr>
          <w:rFonts w:cstheme="minorHAnsi"/>
        </w:rPr>
        <w:t xml:space="preserve">(it gets objects) </w:t>
      </w:r>
      <w:r w:rsidRPr="00BA17C0">
        <w:rPr>
          <w:rFonts w:cstheme="minorHAnsi"/>
        </w:rPr>
        <w:t>and partly a noun</w:t>
      </w:r>
      <w:r>
        <w:rPr>
          <w:rFonts w:cstheme="minorHAnsi"/>
        </w:rPr>
        <w:t xml:space="preserve"> (it can be a subject) by its syntax (Chomsky, 1970; Hudson, 1990, </w:t>
      </w:r>
      <w:r w:rsidR="00825FCB">
        <w:rPr>
          <w:rFonts w:cstheme="minorHAnsi"/>
        </w:rPr>
        <w:t>p.</w:t>
      </w:r>
      <w:r w:rsidR="00975605">
        <w:rPr>
          <w:rFonts w:cstheme="minorHAnsi"/>
        </w:rPr>
        <w:t xml:space="preserve"> </w:t>
      </w:r>
      <w:r>
        <w:rPr>
          <w:rFonts w:cstheme="minorHAnsi"/>
        </w:rPr>
        <w:t>316-326). Theoreticians acknowledge their problematic nature for syntactic theory, for example Jackendoff (1977, p. 51) knows that they pose an unsolvable issue for X-bar theory.</w:t>
      </w:r>
    </w:p>
    <w:p w:rsidR="00A75746" w:rsidRDefault="007766F6" w:rsidP="007D154A">
      <w:pPr>
        <w:ind w:firstLine="360"/>
        <w:contextualSpacing/>
      </w:pPr>
      <w:r>
        <w:rPr>
          <w:rFonts w:cstheme="minorHAnsi"/>
        </w:rPr>
        <w:t xml:space="preserve">The second problem is that it is in fact </w:t>
      </w:r>
      <w:r>
        <w:t xml:space="preserve">impossible to find groups of words that share all their grammatical behaviour (Crystal, 1967, p. 28; Levin, 1993, p. 18). Words do not have a single syntactic potential or subcategorization but several different ones. The combinatory profile of different words does not necessarily overlap. Crystal summarizes the problem by saying that if the criterion of overall identical syntactic behaviour were consistently applied, we would end up with a multitude of single member classes; Levin has a similar point. In addition, </w:t>
      </w:r>
      <w:r w:rsidRPr="004F3D58">
        <w:t>Sinclair (1999) claims that all common words of English have individual patterns of occurrence</w:t>
      </w:r>
      <w:r>
        <w:t>. Lyons (1968) describes the reasons why Chomsky (1965) gave up using word-classes based on distributional criteria in his grammar:</w:t>
      </w:r>
    </w:p>
    <w:p w:rsidR="00A75746" w:rsidRDefault="007766F6" w:rsidP="007D154A">
      <w:pPr>
        <w:ind w:left="360"/>
        <w:contextualSpacing/>
      </w:pPr>
      <w:r>
        <w:t>It is possible to go a lot further with the distributional subclassification of words than</w:t>
      </w:r>
      <w:r w:rsidR="009C443E">
        <w:t xml:space="preserve"> </w:t>
      </w:r>
      <w:r>
        <w:t>would have been thought feasible, or even desirable, by traditional grammarians. But</w:t>
      </w:r>
      <w:r w:rsidR="009C443E">
        <w:t xml:space="preserve"> </w:t>
      </w:r>
      <w:r>
        <w:t>sooner or later, in his attempts to exclude the definitely unacceptable sentences by</w:t>
      </w:r>
      <w:r w:rsidR="009C443E">
        <w:t xml:space="preserve"> </w:t>
      </w:r>
      <w:r>
        <w:t>means of the distributional subclassification of their component words, the linguist</w:t>
      </w:r>
      <w:r w:rsidR="009C443E">
        <w:t xml:space="preserve"> </w:t>
      </w:r>
      <w:r>
        <w:t>will be faced with a situation in which he is establishing more and more rules, each</w:t>
      </w:r>
      <w:r w:rsidR="009C443E">
        <w:t xml:space="preserve"> </w:t>
      </w:r>
      <w:r>
        <w:t>covering very few sentences; and he will be setting up so many overlapping word</w:t>
      </w:r>
      <w:r w:rsidR="009C443E">
        <w:t>-</w:t>
      </w:r>
      <w:r>
        <w:t>classes</w:t>
      </w:r>
      <w:r w:rsidR="00074E80">
        <w:t xml:space="preserve"> </w:t>
      </w:r>
      <w:r>
        <w:t>that all semblance of generality is lost. (p. 152-153).</w:t>
      </w:r>
    </w:p>
    <w:p w:rsidR="00A75746" w:rsidRDefault="007766F6" w:rsidP="007D154A">
      <w:pPr>
        <w:ind w:firstLine="360"/>
        <w:contextualSpacing/>
      </w:pPr>
      <w:r>
        <w:rPr>
          <w:rFonts w:cstheme="minorHAnsi"/>
        </w:rPr>
        <w:t>The third problem concerns the extensive heterosemy found in the English lexicon.</w:t>
      </w:r>
      <w:r>
        <w:rPr>
          <w:rFonts w:cstheme="minorHAnsi"/>
          <w:vertAlign w:val="superscript"/>
        </w:rPr>
        <w:t xml:space="preserve"> </w:t>
      </w:r>
      <w:r>
        <w:rPr>
          <w:rFonts w:cstheme="minorHAnsi"/>
        </w:rPr>
        <w:t xml:space="preserve">Heterosemy is the ambiguity of a word’s formal potential. This is a feature of isolating and analytic languages, and, besides English, it has been extensively described for Chinese, Vietnamese, Thai and so forth (e.g., Enfield, 2006). A large part of the English vocabulary, basically most of the Anglo-Saxon core, consists of words that can serve as bona fide members of several major form-classes without any morphological-derivational marking. Words such as </w:t>
      </w:r>
      <w:r w:rsidRPr="00465808">
        <w:rPr>
          <w:rFonts w:cstheme="minorHAnsi"/>
          <w:i/>
          <w:iCs/>
        </w:rPr>
        <w:t>kiss</w:t>
      </w:r>
      <w:r>
        <w:rPr>
          <w:rFonts w:cstheme="minorHAnsi"/>
        </w:rPr>
        <w:t xml:space="preserve">, </w:t>
      </w:r>
      <w:r>
        <w:rPr>
          <w:rFonts w:cstheme="minorHAnsi"/>
          <w:i/>
          <w:iCs/>
        </w:rPr>
        <w:t>talk</w:t>
      </w:r>
      <w:r>
        <w:rPr>
          <w:rFonts w:cstheme="minorHAnsi"/>
        </w:rPr>
        <w:t xml:space="preserve"> or </w:t>
      </w:r>
      <w:r>
        <w:rPr>
          <w:rFonts w:cstheme="minorHAnsi"/>
          <w:i/>
          <w:iCs/>
        </w:rPr>
        <w:t>chase</w:t>
      </w:r>
      <w:r>
        <w:rPr>
          <w:rFonts w:cstheme="minorHAnsi"/>
        </w:rPr>
        <w:t xml:space="preserve"> can be used as verbs or nouns, many adjectives are also nouns, e.g., </w:t>
      </w:r>
      <w:r w:rsidRPr="00945245">
        <w:rPr>
          <w:rFonts w:cstheme="minorHAnsi"/>
          <w:i/>
          <w:iCs/>
        </w:rPr>
        <w:t>green</w:t>
      </w:r>
      <w:r>
        <w:rPr>
          <w:rFonts w:cstheme="minorHAnsi"/>
        </w:rPr>
        <w:t xml:space="preserve">, </w:t>
      </w:r>
      <w:r w:rsidRPr="00945245">
        <w:rPr>
          <w:i/>
          <w:iCs/>
        </w:rPr>
        <w:t>sick</w:t>
      </w:r>
      <w:r>
        <w:t xml:space="preserve">, or </w:t>
      </w:r>
      <w:r w:rsidRPr="00945245">
        <w:rPr>
          <w:i/>
          <w:iCs/>
        </w:rPr>
        <w:t>poor</w:t>
      </w:r>
      <w:r>
        <w:t xml:space="preserve">, or verbs, e.g. </w:t>
      </w:r>
      <w:r w:rsidRPr="00945245">
        <w:rPr>
          <w:i/>
          <w:iCs/>
        </w:rPr>
        <w:t>wet</w:t>
      </w:r>
      <w:r>
        <w:t xml:space="preserve">, </w:t>
      </w:r>
      <w:r w:rsidRPr="00945245">
        <w:rPr>
          <w:i/>
          <w:iCs/>
        </w:rPr>
        <w:t>dry</w:t>
      </w:r>
      <w:r>
        <w:t xml:space="preserve">, </w:t>
      </w:r>
      <w:r w:rsidRPr="00A21601">
        <w:rPr>
          <w:i/>
          <w:iCs/>
        </w:rPr>
        <w:t>dirty</w:t>
      </w:r>
      <w:r>
        <w:rPr>
          <w:i/>
          <w:iCs/>
        </w:rPr>
        <w:t xml:space="preserve"> </w:t>
      </w:r>
      <w:r>
        <w:t xml:space="preserve">and so forth. Called variously also </w:t>
      </w:r>
      <w:r>
        <w:rPr>
          <w:rFonts w:cstheme="minorHAnsi"/>
        </w:rPr>
        <w:t>conversion and zero derivation,</w:t>
      </w:r>
      <w:r>
        <w:t xml:space="preserve"> this phenomenon has been extensively discussed in the linguistics literature, sometimes not merely as a problem impeding with the use of rigid form-class categories in grammar but even as the complete uprooting of the concept of words with a priori syntactic potentials. Thus Chomsky (2013,</w:t>
      </w:r>
      <w:r w:rsidRPr="00194E91">
        <w:t xml:space="preserve"> </w:t>
      </w:r>
      <w:r>
        <w:t xml:space="preserve">p. 43) speaks of </w:t>
      </w:r>
      <w:r w:rsidRPr="00B6028D">
        <w:rPr>
          <w:rStyle w:val="Strong"/>
          <w:b w:val="0"/>
          <w:bCs w:val="0"/>
        </w:rPr>
        <w:t>“</w:t>
      </w:r>
      <w:r w:rsidRPr="00F10F5A">
        <w:t>unspecified root</w:t>
      </w:r>
      <w:r>
        <w:t>s</w:t>
      </w:r>
      <w:r w:rsidRPr="00CA096B">
        <w:rPr>
          <w:rStyle w:val="Strong"/>
          <w:b w:val="0"/>
          <w:bCs w:val="0"/>
        </w:rPr>
        <w:t xml:space="preserve">”, Vogel (2000) of “ungrammaticalised lexemes” or “naked stems” and Borer </w:t>
      </w:r>
      <w:r>
        <w:rPr>
          <w:rStyle w:val="Strong"/>
          <w:b w:val="0"/>
          <w:bCs w:val="0"/>
        </w:rPr>
        <w:t>(</w:t>
      </w:r>
      <w:r w:rsidRPr="00CA096B">
        <w:rPr>
          <w:rStyle w:val="Strong"/>
          <w:b w:val="0"/>
          <w:bCs w:val="0"/>
        </w:rPr>
        <w:t>2005) of “classless listemes” and “</w:t>
      </w:r>
      <w:r w:rsidRPr="00D94A78">
        <w:t>exo-skeletal stem-allomorphs”</w:t>
      </w:r>
      <w:r>
        <w:t>. This radical premise is obviously wrong as for no English word are all syntactic categories equally possible, rather, there is a probability distribution of a few possible ones, which demonstrates even the most heterosemous words are not truly type-neutral stems.</w:t>
      </w:r>
    </w:p>
    <w:p w:rsidR="00A75746" w:rsidRDefault="007766F6" w:rsidP="007D154A">
      <w:pPr>
        <w:ind w:firstLine="360"/>
        <w:contextualSpacing/>
        <w:rPr>
          <w:rStyle w:val="Strong"/>
          <w:b w:val="0"/>
          <w:bCs w:val="0"/>
        </w:rPr>
      </w:pPr>
      <w:r w:rsidRPr="004F0FA6">
        <w:lastRenderedPageBreak/>
        <w:t xml:space="preserve">In present-day theories, the remedies proposed for the problem of heterosemy evoke some process by which the original form-class of lexemes is turned into a syntactically appropriate one. However, the </w:t>
      </w:r>
      <w:r w:rsidRPr="004F0FA6">
        <w:rPr>
          <w:color w:val="000000"/>
        </w:rPr>
        <w:t xml:space="preserve">inherent impossibility of defining form-class-like syntactic categories in the first place shows that the solution cannot be coercion or conversion into a member of an a priori defined form-class. </w:t>
      </w:r>
      <w:r w:rsidRPr="004F0FA6">
        <w:rPr>
          <w:rStyle w:val="Strong"/>
          <w:b w:val="0"/>
          <w:bCs w:val="0"/>
        </w:rPr>
        <w:t>The solution has to be that there are no a priori form-class values, rigid or ambiguous, which need to be either</w:t>
      </w:r>
      <w:r w:rsidRPr="00CA096B">
        <w:rPr>
          <w:rStyle w:val="Strong"/>
          <w:b w:val="0"/>
          <w:bCs w:val="0"/>
        </w:rPr>
        <w:t xml:space="preserve"> disambiguated or coerced into the present use. Instead, </w:t>
      </w:r>
      <w:r>
        <w:rPr>
          <w:rStyle w:val="Strong"/>
          <w:b w:val="0"/>
          <w:bCs w:val="0"/>
        </w:rPr>
        <w:t xml:space="preserve">we claim, a </w:t>
      </w:r>
      <w:r w:rsidRPr="00CA096B">
        <w:rPr>
          <w:rStyle w:val="Strong"/>
          <w:b w:val="0"/>
          <w:bCs w:val="0"/>
        </w:rPr>
        <w:t>syntactic mechanism</w:t>
      </w:r>
      <w:r>
        <w:rPr>
          <w:rStyle w:val="Strong"/>
          <w:b w:val="0"/>
          <w:bCs w:val="0"/>
        </w:rPr>
        <w:t xml:space="preserve"> </w:t>
      </w:r>
      <w:r w:rsidRPr="00CA096B">
        <w:rPr>
          <w:rStyle w:val="Strong"/>
          <w:b w:val="0"/>
          <w:bCs w:val="0"/>
        </w:rPr>
        <w:t>exist</w:t>
      </w:r>
      <w:r>
        <w:rPr>
          <w:rStyle w:val="Strong"/>
          <w:b w:val="0"/>
          <w:bCs w:val="0"/>
        </w:rPr>
        <w:t>s</w:t>
      </w:r>
      <w:r w:rsidRPr="00CA096B">
        <w:rPr>
          <w:rStyle w:val="Strong"/>
          <w:b w:val="0"/>
          <w:bCs w:val="0"/>
        </w:rPr>
        <w:t xml:space="preserve"> that ensure</w:t>
      </w:r>
      <w:r>
        <w:rPr>
          <w:rStyle w:val="Strong"/>
          <w:b w:val="0"/>
          <w:bCs w:val="0"/>
        </w:rPr>
        <w:t>s</w:t>
      </w:r>
      <w:r w:rsidRPr="00CA096B">
        <w:rPr>
          <w:rStyle w:val="Strong"/>
          <w:b w:val="0"/>
          <w:bCs w:val="0"/>
        </w:rPr>
        <w:t xml:space="preserve"> that words fit the roles for which they are employed.</w:t>
      </w:r>
      <w:r>
        <w:rPr>
          <w:rStyle w:val="Strong"/>
          <w:b w:val="0"/>
          <w:bCs w:val="0"/>
        </w:rPr>
        <w:t xml:space="preserve"> That is the mechanism of ‘duck typing’ in which FWs serve as interfaces and the heterosemous CW items serve as implementations.</w:t>
      </w:r>
    </w:p>
    <w:p w:rsidR="00A75746" w:rsidRDefault="007766F6" w:rsidP="007D154A">
      <w:pPr>
        <w:ind w:firstLine="360"/>
        <w:contextualSpacing/>
        <w:rPr>
          <w:rStyle w:val="Strong"/>
          <w:b w:val="0"/>
          <w:bCs w:val="0"/>
        </w:rPr>
      </w:pPr>
      <w:r>
        <w:t xml:space="preserve">In our proposed model, the interface acts as a kind of sieve: </w:t>
      </w:r>
      <w:r w:rsidRPr="00CA096B">
        <w:t>a</w:t>
      </w:r>
      <w:r w:rsidRPr="00CA096B">
        <w:rPr>
          <w:rStyle w:val="Strong"/>
          <w:b w:val="0"/>
          <w:bCs w:val="0"/>
        </w:rPr>
        <w:t xml:space="preserve">ll items which are able to undergo the grammatical combination of the interface element are accepted as the required data for the external head; it is unnecessary to either coerce or classify these words. What is relevant to this process is merely the potential range of combinations each word allows. </w:t>
      </w:r>
      <w:r>
        <w:rPr>
          <w:rStyle w:val="Strong"/>
          <w:b w:val="0"/>
          <w:bCs w:val="0"/>
        </w:rPr>
        <w:t xml:space="preserve">In programming terms, the interface-implementation mechanism “casts” the ambiguous item into one of its potential uses. </w:t>
      </w:r>
      <w:r w:rsidRPr="00CA096B">
        <w:rPr>
          <w:rStyle w:val="Strong"/>
          <w:b w:val="0"/>
          <w:bCs w:val="0"/>
        </w:rPr>
        <w:t>If the present use is possible, it will happen; otherwise, the combination will crash and will not take place. Namely, the very information that is considered ambiguous and problematic regarding the “underspecified” type-classification of these words is exactly sufficient for their functioning as implementation for an appropriate interface.</w:t>
      </w:r>
    </w:p>
    <w:p w:rsidR="00A75746" w:rsidRDefault="007766F6" w:rsidP="007D154A">
      <w:pPr>
        <w:ind w:firstLine="360"/>
        <w:contextualSpacing/>
      </w:pPr>
      <w:r w:rsidRPr="00CA096B">
        <w:rPr>
          <w:rStyle w:val="Strong"/>
          <w:b w:val="0"/>
          <w:bCs w:val="0"/>
        </w:rPr>
        <w:t>The one condition for the efficient functioning of the interface mechanism is, obviously, that the FWs of the language contain the precise behaviours that define the type of objects the clients (external heads) need.</w:t>
      </w:r>
      <w:r w:rsidRPr="00194E91">
        <w:t xml:space="preserve"> We know </w:t>
      </w:r>
      <w:r>
        <w:t>the English FW vocabulary is extremely well adapted to this role; determiners want the potential referential expressions to be able to receive a value for definiteness; auxiliary verbs want potential main predicates to receive tense, aspect, and mood, and so forth. These grammatical behaviours seem to fit well also the usual form-class categories; we could have written “noun” and “verb” easily in the previous sentence and get an almost- paraphrase of the Chomskian functional-category system. However it is easy to demonstrate that English FWs in fact work as interface-type definers of logical type, not of form-class. One of the most frequently used FW is the copula; however, the category it defines for its implementation complement is not in any form-class system. What is called in the literature the subject-complement role (</w:t>
      </w:r>
      <w:r w:rsidRPr="00194E91">
        <w:t>XCOMP</w:t>
      </w:r>
      <w:r>
        <w:t xml:space="preserve">, </w:t>
      </w:r>
      <w:r w:rsidR="00610290">
        <w:t>as well as XADJ), are</w:t>
      </w:r>
      <w:r>
        <w:t xml:space="preserve"> filled by every possible predicate term, be it a non-finite verb, an adjective, adverb or noun phrase. The definition is clearly of the logical type of a first-order predicate (c.f., Montague, 1973); finite verbs are excluded as the copula has already taken the place of the (single) inflected verb in the relevant sentence. Syntactic heads want logical types, not parts of speech. Using FWs as interface gives exactly that.</w:t>
      </w:r>
    </w:p>
    <w:p w:rsidR="00A75746" w:rsidRDefault="007766F6" w:rsidP="007D154A">
      <w:pPr>
        <w:ind w:firstLine="360"/>
        <w:contextualSpacing/>
        <w:rPr>
          <w:rStyle w:val="hgkelc"/>
        </w:rPr>
      </w:pPr>
      <w:r>
        <w:rPr>
          <w:rFonts w:cstheme="minorHAnsi"/>
        </w:rPr>
        <w:t xml:space="preserve">We might conclude that we have found </w:t>
      </w:r>
      <w:r>
        <w:t xml:space="preserve">a good fit between our programming model and the proposed mechanism in English grammar on three crucial features which are functional for such a mechanism in programming. English FW-CW combinations rigidly follow </w:t>
      </w:r>
      <w:r w:rsidRPr="000E1AD1">
        <w:t xml:space="preserve">the </w:t>
      </w:r>
      <w:r>
        <w:t xml:space="preserve">necessary </w:t>
      </w:r>
      <w:r w:rsidRPr="000E1AD1">
        <w:t xml:space="preserve">temporal organization of the </w:t>
      </w:r>
      <w:r>
        <w:t xml:space="preserve">purported interface and implementation moves; they obey the strict differentiation between what is constant (the FW) and what is variable (the CW) in an object defined by an interface; and English </w:t>
      </w:r>
      <w:r>
        <w:rPr>
          <w:rStyle w:val="hgkelc"/>
        </w:rPr>
        <w:t>vocabulary presents the rampant heterosemy for which ‘duck typing’ by interfaces is the solution in programming. That is, the FW-CW combination not only contains inputs and output analogous to the Interface-implementation algorithm of OOP but it also presents this algorithm’s major functional characteristics.</w:t>
      </w:r>
    </w:p>
    <w:p w:rsidR="00A75746" w:rsidRDefault="007766F6" w:rsidP="007D154A">
      <w:pPr>
        <w:ind w:firstLine="360"/>
        <w:contextualSpacing/>
      </w:pPr>
      <w:r>
        <w:t xml:space="preserve">We have undertaken this study with the goal of discovering the way to a new theory of syntax that would possess psychological reality. The last question is, therefore, is there any evidence that the proposed interface-implementation mechanism is actually employed by people </w:t>
      </w:r>
      <w:r>
        <w:lastRenderedPageBreak/>
        <w:t xml:space="preserve">during the generation and interpretation of sentences? A thorough answer will have to wait for a dedicated program of research. The next section presents a review of available </w:t>
      </w:r>
      <w:r w:rsidRPr="00362956">
        <w:t>psycholinguistic evidence for the algorithm’s psychological reality in processing, development and loss</w:t>
      </w:r>
      <w:r>
        <w:t>.</w:t>
      </w:r>
    </w:p>
    <w:p w:rsidR="00091BD0" w:rsidRDefault="00091BD0" w:rsidP="007D154A">
      <w:pPr>
        <w:ind w:firstLine="360"/>
        <w:contextualSpacing/>
      </w:pPr>
    </w:p>
    <w:p w:rsidR="00A75746" w:rsidRPr="009C443E" w:rsidRDefault="00E85480" w:rsidP="007D154A">
      <w:pPr>
        <w:contextualSpacing/>
        <w:rPr>
          <w:b/>
          <w:bCs/>
        </w:rPr>
      </w:pPr>
      <w:bookmarkStart w:id="24" w:name="_Hlk101937670"/>
      <w:bookmarkEnd w:id="17"/>
      <w:r>
        <w:rPr>
          <w:b/>
          <w:bCs/>
        </w:rPr>
        <w:t>#</w:t>
      </w:r>
      <w:r w:rsidR="0007583A" w:rsidRPr="009C443E">
        <w:rPr>
          <w:b/>
          <w:bCs/>
        </w:rPr>
        <w:t xml:space="preserve">7. </w:t>
      </w:r>
      <w:r w:rsidR="007766F6" w:rsidRPr="009C443E">
        <w:rPr>
          <w:b/>
          <w:bCs/>
        </w:rPr>
        <w:t xml:space="preserve">Psycholinguistic </w:t>
      </w:r>
      <w:r w:rsidR="002344F3" w:rsidRPr="009C443E">
        <w:rPr>
          <w:b/>
          <w:bCs/>
        </w:rPr>
        <w:t>a</w:t>
      </w:r>
      <w:r w:rsidR="0007583A" w:rsidRPr="009C443E">
        <w:rPr>
          <w:b/>
          <w:bCs/>
        </w:rPr>
        <w:t xml:space="preserve">nd Neurolinguistic Evidence On The Proposed </w:t>
      </w:r>
      <w:r w:rsidR="002344F3" w:rsidRPr="009C443E">
        <w:rPr>
          <w:b/>
          <w:bCs/>
        </w:rPr>
        <w:t>Mechanism</w:t>
      </w:r>
    </w:p>
    <w:p w:rsidR="00A75746" w:rsidRDefault="007766F6" w:rsidP="007D154A">
      <w:pPr>
        <w:contextualSpacing/>
        <w:rPr>
          <w:b/>
          <w:bCs/>
          <w:i/>
          <w:iCs/>
        </w:rPr>
      </w:pPr>
      <w:bookmarkStart w:id="25" w:name="_Hlk101596145"/>
      <w:r w:rsidRPr="009C443E">
        <w:rPr>
          <w:b/>
          <w:bCs/>
          <w:i/>
          <w:iCs/>
        </w:rPr>
        <w:t xml:space="preserve">7.1. Evidence on the </w:t>
      </w:r>
      <w:r w:rsidR="00F36135" w:rsidRPr="009C443E">
        <w:rPr>
          <w:b/>
          <w:bCs/>
          <w:i/>
          <w:iCs/>
        </w:rPr>
        <w:t xml:space="preserve">facilitating effect of FWs on </w:t>
      </w:r>
      <w:r w:rsidR="002344F3" w:rsidRPr="009C443E">
        <w:rPr>
          <w:b/>
          <w:bCs/>
          <w:i/>
          <w:iCs/>
        </w:rPr>
        <w:t xml:space="preserve">the </w:t>
      </w:r>
      <w:r w:rsidR="00F36135" w:rsidRPr="009C443E">
        <w:rPr>
          <w:b/>
          <w:bCs/>
          <w:i/>
          <w:iCs/>
        </w:rPr>
        <w:t xml:space="preserve">processing </w:t>
      </w:r>
      <w:r w:rsidR="002344F3" w:rsidRPr="009C443E">
        <w:rPr>
          <w:b/>
          <w:bCs/>
          <w:i/>
          <w:iCs/>
        </w:rPr>
        <w:t xml:space="preserve">of </w:t>
      </w:r>
      <w:r w:rsidR="00F36135" w:rsidRPr="009C443E">
        <w:rPr>
          <w:b/>
          <w:bCs/>
          <w:i/>
          <w:iCs/>
        </w:rPr>
        <w:t>the phrase or clause</w:t>
      </w:r>
      <w:bookmarkEnd w:id="25"/>
    </w:p>
    <w:p w:rsidR="00091BD0" w:rsidRPr="009C443E" w:rsidRDefault="00091BD0" w:rsidP="007D154A">
      <w:pPr>
        <w:contextualSpacing/>
        <w:rPr>
          <w:b/>
          <w:bCs/>
          <w:i/>
          <w:iCs/>
        </w:rPr>
      </w:pPr>
    </w:p>
    <w:bookmarkEnd w:id="24"/>
    <w:p w:rsidR="00A75746" w:rsidRDefault="00936D8E" w:rsidP="007D154A">
      <w:pPr>
        <w:ind w:firstLine="360"/>
        <w:contextualSpacing/>
      </w:pPr>
      <w:r w:rsidRPr="00C939ED">
        <w:rPr>
          <w:rFonts w:eastAsiaTheme="minorHAnsi"/>
          <w:color w:val="000000"/>
        </w:rPr>
        <w:t xml:space="preserve">In section </w:t>
      </w:r>
      <w:r w:rsidR="00C939ED" w:rsidRPr="00C939ED">
        <w:rPr>
          <w:rFonts w:eastAsiaTheme="minorHAnsi"/>
          <w:color w:val="000000"/>
        </w:rPr>
        <w:t>5</w:t>
      </w:r>
      <w:r w:rsidRPr="00C939ED">
        <w:rPr>
          <w:rFonts w:eastAsiaTheme="minorHAnsi"/>
          <w:color w:val="000000"/>
        </w:rPr>
        <w:t xml:space="preserve"> we </w:t>
      </w:r>
      <w:r w:rsidR="000E21D8">
        <w:rPr>
          <w:rFonts w:eastAsiaTheme="minorHAnsi"/>
          <w:color w:val="000000"/>
        </w:rPr>
        <w:t xml:space="preserve">referred to the programming concept according to which the clients needing the computational object are satisfied by just the </w:t>
      </w:r>
      <w:r w:rsidR="008B5154">
        <w:t>i</w:t>
      </w:r>
      <w:r w:rsidRPr="00C939ED">
        <w:t xml:space="preserve">nterface </w:t>
      </w:r>
      <w:r w:rsidR="008B5154">
        <w:t>element</w:t>
      </w:r>
      <w:r w:rsidR="000E21D8">
        <w:t xml:space="preserve"> as it guarantees that the right type of complete object is coming. In natural languages, </w:t>
      </w:r>
      <w:r w:rsidRPr="00C939ED">
        <w:t>the client of the object</w:t>
      </w:r>
      <w:r w:rsidR="000E21D8">
        <w:t xml:space="preserve"> is a</w:t>
      </w:r>
      <w:r w:rsidRPr="00C939ED">
        <w:t xml:space="preserve"> higher </w:t>
      </w:r>
      <w:r w:rsidR="000E21D8">
        <w:t xml:space="preserve">syntactic </w:t>
      </w:r>
      <w:r w:rsidRPr="00C939ED">
        <w:t xml:space="preserve">head </w:t>
      </w:r>
      <w:r w:rsidR="000E21D8">
        <w:t>d</w:t>
      </w:r>
      <w:r w:rsidRPr="00C939ED">
        <w:t xml:space="preserve">emanding such an object as its complement, or allowing it as its adjunct. </w:t>
      </w:r>
      <w:r w:rsidR="007921E3">
        <w:t xml:space="preserve">To be a contract for the whole object requires that the interface be an independent element of the algorithm, and that it is immediately interpreted and integrated with the preceding external head, rather than interpretation wait until the whole phrase or clause is completely received. </w:t>
      </w:r>
    </w:p>
    <w:p w:rsidR="00A75746" w:rsidRDefault="007766F6" w:rsidP="007D154A">
      <w:pPr>
        <w:ind w:firstLine="360"/>
        <w:contextualSpacing/>
      </w:pPr>
      <w:r>
        <w:t>Processing data supports th</w:t>
      </w:r>
      <w:r w:rsidR="00341639">
        <w:t>ese prediction</w:t>
      </w:r>
      <w:r>
        <w:t xml:space="preserve">s. Based variously on reading time, eye-tracking, and neuroscientific methods like the measurement of event-related potentials, it is consistently found that each word of the sentence is processed </w:t>
      </w:r>
      <w:r w:rsidRPr="006742A6">
        <w:t xml:space="preserve">as soon as </w:t>
      </w:r>
      <w:r>
        <w:t>it</w:t>
      </w:r>
      <w:r w:rsidRPr="006742A6">
        <w:t xml:space="preserve"> is encountered</w:t>
      </w:r>
      <w:r>
        <w:t xml:space="preserve">, and it is immediately </w:t>
      </w:r>
      <w:r w:rsidRPr="006742A6">
        <w:t xml:space="preserve">integrated with previously </w:t>
      </w:r>
      <w:r w:rsidRPr="00D24441">
        <w:t>processed material into the hypothesized syntactic structure of the sentence</w:t>
      </w:r>
      <w:r>
        <w:t xml:space="preserve"> (</w:t>
      </w:r>
      <w:r w:rsidRPr="00D24441">
        <w:t xml:space="preserve">Crocker, Knoeferle, </w:t>
      </w:r>
      <w:r>
        <w:t xml:space="preserve">&amp; </w:t>
      </w:r>
      <w:r w:rsidRPr="00D24441">
        <w:t>Mayberry</w:t>
      </w:r>
      <w:r>
        <w:t>,</w:t>
      </w:r>
      <w:r w:rsidRPr="00D24441">
        <w:t xml:space="preserve"> 2010</w:t>
      </w:r>
      <w:r>
        <w:t>;</w:t>
      </w:r>
      <w:r w:rsidRPr="00D24441">
        <w:t xml:space="preserve"> </w:t>
      </w:r>
      <w:r w:rsidR="00F64614" w:rsidRPr="00AE7727">
        <w:rPr>
          <w:color w:val="000000"/>
        </w:rPr>
        <w:t>Demberg &amp; Keller, 2008</w:t>
      </w:r>
      <w:r w:rsidR="00F64614">
        <w:rPr>
          <w:color w:val="000000"/>
        </w:rPr>
        <w:t xml:space="preserve">; </w:t>
      </w:r>
      <w:r w:rsidRPr="00D24441">
        <w:t>Garrett</w:t>
      </w:r>
      <w:r>
        <w:t>,</w:t>
      </w:r>
      <w:r w:rsidRPr="00D24441">
        <w:t xml:space="preserve"> 1990</w:t>
      </w:r>
      <w:r>
        <w:t>;</w:t>
      </w:r>
      <w:r w:rsidRPr="00D24441">
        <w:t xml:space="preserve"> Marslen-Wilson</w:t>
      </w:r>
      <w:r>
        <w:t>,</w:t>
      </w:r>
      <w:r w:rsidRPr="00D24441">
        <w:t xml:space="preserve"> 1973</w:t>
      </w:r>
      <w:r>
        <w:t>;</w:t>
      </w:r>
      <w:r w:rsidRPr="00D24441">
        <w:t xml:space="preserve"> </w:t>
      </w:r>
      <w:r w:rsidRPr="00D24441">
        <w:rPr>
          <w:rStyle w:val="Emphasis"/>
          <w:i w:val="0"/>
          <w:iCs w:val="0"/>
        </w:rPr>
        <w:t>Pickering</w:t>
      </w:r>
      <w:r>
        <w:rPr>
          <w:rStyle w:val="Emphasis"/>
          <w:i w:val="0"/>
          <w:iCs w:val="0"/>
        </w:rPr>
        <w:t>,</w:t>
      </w:r>
      <w:r w:rsidRPr="00D24441">
        <w:rPr>
          <w:rStyle w:val="st"/>
        </w:rPr>
        <w:t xml:space="preserve"> </w:t>
      </w:r>
      <w:r w:rsidRPr="00D24441">
        <w:rPr>
          <w:rStyle w:val="Emphasis"/>
          <w:i w:val="0"/>
          <w:iCs w:val="0"/>
        </w:rPr>
        <w:t>1999</w:t>
      </w:r>
      <w:r>
        <w:rPr>
          <w:rStyle w:val="Emphasis"/>
          <w:i w:val="0"/>
          <w:iCs w:val="0"/>
        </w:rPr>
        <w:t>;</w:t>
      </w:r>
      <w:r w:rsidRPr="00D24441">
        <w:t xml:space="preserve"> </w:t>
      </w:r>
      <w:r>
        <w:t xml:space="preserve">and </w:t>
      </w:r>
      <w:r w:rsidRPr="00D24441">
        <w:t xml:space="preserve">Tanenhaus, Spivey-Knowlton, Eberhard, </w:t>
      </w:r>
      <w:r>
        <w:t>and</w:t>
      </w:r>
      <w:r w:rsidRPr="00D24441">
        <w:t xml:space="preserve"> Sedivy</w:t>
      </w:r>
      <w:r>
        <w:t>,</w:t>
      </w:r>
      <w:r w:rsidRPr="00D24441">
        <w:t xml:space="preserve"> 1995</w:t>
      </w:r>
      <w:r>
        <w:t>).</w:t>
      </w:r>
    </w:p>
    <w:p w:rsidR="00A75746" w:rsidRDefault="00341639" w:rsidP="007D154A">
      <w:pPr>
        <w:ind w:firstLine="360"/>
        <w:contextualSpacing/>
      </w:pPr>
      <w:r>
        <w:rPr>
          <w:rFonts w:eastAsiaTheme="minorHAnsi"/>
          <w:color w:val="000000"/>
        </w:rPr>
        <w:t>Moreover, it was found t</w:t>
      </w:r>
      <w:r w:rsidR="007766F6">
        <w:rPr>
          <w:rFonts w:eastAsiaTheme="minorHAnsi"/>
          <w:color w:val="000000"/>
        </w:rPr>
        <w:t xml:space="preserve">hat the </w:t>
      </w:r>
      <w:r w:rsidR="007766F6" w:rsidRPr="00953DD6">
        <w:rPr>
          <w:rFonts w:eastAsiaTheme="minorHAnsi"/>
          <w:color w:val="000000"/>
        </w:rPr>
        <w:t>FWs have facilitating effect on the cognitive load</w:t>
      </w:r>
      <w:r w:rsidR="007766F6">
        <w:rPr>
          <w:rFonts w:eastAsiaTheme="minorHAnsi"/>
          <w:color w:val="000000"/>
        </w:rPr>
        <w:t xml:space="preserve"> posed by the processing of the phrase or the clause. Some FWs are optional and the sentence is grammatical with or without them. Two main examples are subordinators (complementarizers) and some relative pronouns. In experimental studies it is found that phrases and clauses are processed faster and more accurately with these optional FWs than without them (</w:t>
      </w:r>
      <w:r w:rsidR="007766F6" w:rsidRPr="00F32CCA">
        <w:t xml:space="preserve">Fodor &amp; Garrett, 1967; Hakes, 1972; Hakes </w:t>
      </w:r>
      <w:r w:rsidR="007766F6">
        <w:t>&amp;</w:t>
      </w:r>
      <w:r w:rsidR="007766F6" w:rsidRPr="00F32CCA">
        <w:t xml:space="preserve"> Cairns</w:t>
      </w:r>
      <w:r w:rsidR="007766F6">
        <w:t>,</w:t>
      </w:r>
      <w:r w:rsidR="007766F6" w:rsidRPr="00F32CCA">
        <w:t xml:space="preserve"> 1970). </w:t>
      </w:r>
      <w:r w:rsidR="007766F6">
        <w:t xml:space="preserve">In addition, studies also reveal the process by which FWs may facilitate processing: </w:t>
      </w:r>
      <w:r w:rsidR="007766F6" w:rsidRPr="006742A6">
        <w:t>word</w:t>
      </w:r>
      <w:r w:rsidR="007766F6">
        <w:t>s</w:t>
      </w:r>
      <w:r w:rsidR="007766F6" w:rsidRPr="006742A6">
        <w:t xml:space="preserve"> </w:t>
      </w:r>
      <w:r w:rsidR="007766F6">
        <w:t xml:space="preserve">serve as the basis for the building of </w:t>
      </w:r>
      <w:r w:rsidR="007766F6" w:rsidRPr="006742A6">
        <w:t xml:space="preserve">hypotheses about syntactic </w:t>
      </w:r>
      <w:r w:rsidR="007766F6" w:rsidRPr="00275130">
        <w:t xml:space="preserve">structures and semantic roles of the </w:t>
      </w:r>
      <w:r w:rsidR="007766F6">
        <w:t>following input</w:t>
      </w:r>
      <w:r w:rsidR="007766F6" w:rsidRPr="00275130">
        <w:t xml:space="preserve"> (</w:t>
      </w:r>
      <w:r w:rsidR="007766F6" w:rsidRPr="00605D92">
        <w:rPr>
          <w:rFonts w:eastAsiaTheme="minorHAnsi"/>
          <w:color w:val="000000"/>
        </w:rPr>
        <w:t>Kuperberg</w:t>
      </w:r>
      <w:r w:rsidR="007766F6">
        <w:rPr>
          <w:rFonts w:eastAsiaTheme="minorHAnsi"/>
          <w:color w:val="000000"/>
        </w:rPr>
        <w:t xml:space="preserve"> </w:t>
      </w:r>
      <w:r w:rsidR="007766F6" w:rsidRPr="00605D92">
        <w:rPr>
          <w:rFonts w:eastAsiaTheme="minorHAnsi"/>
          <w:color w:val="000000"/>
        </w:rPr>
        <w:t>&amp; Jaeger</w:t>
      </w:r>
      <w:r w:rsidR="007766F6">
        <w:rPr>
          <w:rFonts w:eastAsiaTheme="minorHAnsi"/>
          <w:color w:val="000000"/>
        </w:rPr>
        <w:t xml:space="preserve">, </w:t>
      </w:r>
      <w:r w:rsidR="007766F6" w:rsidRPr="00605D92">
        <w:rPr>
          <w:rFonts w:eastAsiaTheme="minorHAnsi"/>
          <w:color w:val="000000"/>
        </w:rPr>
        <w:t>2016</w:t>
      </w:r>
      <w:r w:rsidR="007766F6">
        <w:rPr>
          <w:rFonts w:eastAsiaTheme="minorHAnsi"/>
          <w:color w:val="000000"/>
        </w:rPr>
        <w:t xml:space="preserve">; </w:t>
      </w:r>
      <w:r w:rsidR="007766F6" w:rsidRPr="00BC1C94">
        <w:rPr>
          <w:rFonts w:eastAsiaTheme="minorHAnsi"/>
          <w:color w:val="000000"/>
        </w:rPr>
        <w:t>Kamide</w:t>
      </w:r>
      <w:r w:rsidR="007766F6">
        <w:rPr>
          <w:rFonts w:eastAsiaTheme="minorHAnsi"/>
          <w:color w:val="000000"/>
        </w:rPr>
        <w:t>, 2008</w:t>
      </w:r>
      <w:r w:rsidR="007766F6" w:rsidRPr="00275130">
        <w:rPr>
          <w:color w:val="000000"/>
        </w:rPr>
        <w:t xml:space="preserve">). </w:t>
      </w:r>
      <w:r w:rsidR="007766F6">
        <w:t xml:space="preserve">The results of </w:t>
      </w:r>
      <w:r w:rsidR="007766F6" w:rsidRPr="00BC1C94">
        <w:rPr>
          <w:rFonts w:eastAsiaTheme="minorHAnsi"/>
          <w:color w:val="000000"/>
        </w:rPr>
        <w:t>eye-tracking and neuropsychological</w:t>
      </w:r>
      <w:r w:rsidR="007766F6">
        <w:rPr>
          <w:rFonts w:eastAsiaTheme="minorHAnsi"/>
          <w:color w:val="000000"/>
        </w:rPr>
        <w:t xml:space="preserve"> studies thus support our model in which </w:t>
      </w:r>
      <w:r w:rsidR="007766F6">
        <w:t>FWs serve as contracts predicting and guaranteeing the rest of the phrase.</w:t>
      </w:r>
    </w:p>
    <w:p w:rsidR="00091BD0" w:rsidRDefault="00091BD0" w:rsidP="007D154A">
      <w:pPr>
        <w:ind w:firstLine="360"/>
        <w:contextualSpacing/>
      </w:pPr>
    </w:p>
    <w:p w:rsidR="00A75746" w:rsidRDefault="007766F6" w:rsidP="007D154A">
      <w:pPr>
        <w:contextualSpacing/>
        <w:rPr>
          <w:b/>
          <w:bCs/>
          <w:i/>
          <w:iCs/>
        </w:rPr>
      </w:pPr>
      <w:bookmarkStart w:id="26" w:name="_Hlk101596112"/>
      <w:bookmarkStart w:id="27" w:name="_Hlk101937684"/>
      <w:r w:rsidRPr="000C6FBC">
        <w:rPr>
          <w:b/>
          <w:bCs/>
          <w:i/>
          <w:iCs/>
        </w:rPr>
        <w:t>7.2. Decisive role of FW-CW combinations in the development of syntactic competence</w:t>
      </w:r>
      <w:bookmarkEnd w:id="26"/>
    </w:p>
    <w:p w:rsidR="00091BD0" w:rsidRDefault="00091BD0" w:rsidP="007D154A">
      <w:pPr>
        <w:contextualSpacing/>
        <w:rPr>
          <w:b/>
          <w:bCs/>
          <w:i/>
          <w:iCs/>
        </w:rPr>
      </w:pPr>
    </w:p>
    <w:bookmarkEnd w:id="27"/>
    <w:p w:rsidR="00A75746" w:rsidRDefault="007766F6" w:rsidP="007D154A">
      <w:pPr>
        <w:ind w:firstLine="360"/>
        <w:contextualSpacing/>
      </w:pPr>
      <w:r>
        <w:t xml:space="preserve">According to our model, FW-CW combinations are the central mechanism for generating syntactic constituents such as phrases and clauses. This predicts that the mastery of FW-CW combinations by young children have a decisive role in the development of syntactic competence. The results of several studies show that it is specifically the productive use of the FW vocabulary that predicts syntactic development (e.g., </w:t>
      </w:r>
      <w:r w:rsidRPr="00954112">
        <w:t>Le Normand, Moreno-Torres, Parisse, &amp; Dellatolas</w:t>
      </w:r>
      <w:r>
        <w:t xml:space="preserve">, </w:t>
      </w:r>
      <w:r w:rsidRPr="00954112">
        <w:t>2013</w:t>
      </w:r>
      <w:r>
        <w:t xml:space="preserve">; </w:t>
      </w:r>
      <w:r>
        <w:rPr>
          <w:lang w:val="en-GB"/>
        </w:rPr>
        <w:t xml:space="preserve">Szagun &amp; Schramm, 2016). A recent </w:t>
      </w:r>
      <w:r>
        <w:t xml:space="preserve">special issue of </w:t>
      </w:r>
      <w:r w:rsidRPr="00840333">
        <w:rPr>
          <w:i/>
          <w:iCs/>
        </w:rPr>
        <w:t>First Language</w:t>
      </w:r>
      <w:r>
        <w:t xml:space="preserve"> was devoted to this topic, presenting a series of studies exploring various aspects of this relationship</w:t>
      </w:r>
      <w:r w:rsidR="00975605">
        <w:t xml:space="preserve"> </w:t>
      </w:r>
      <w:r>
        <w:t>(Ninio, 2019). As FWs do not appear as single-word utterances but only as part of a FW-CW combination, learning this vocabulary means learning the syntactic pattern it appears in.</w:t>
      </w:r>
    </w:p>
    <w:p w:rsidR="00A75746" w:rsidRDefault="007766F6" w:rsidP="007D154A">
      <w:pPr>
        <w:ind w:firstLine="360"/>
        <w:contextualSpacing/>
      </w:pPr>
      <w:r>
        <w:t xml:space="preserve">Testing this learning model in experiments using miniature artificial languages showed that grammatical words indeed have a facilitating effect on </w:t>
      </w:r>
      <w:r w:rsidRPr="00334F9B">
        <w:t>adults’ learning of the structure of the language (</w:t>
      </w:r>
      <w:r w:rsidRPr="00903C98">
        <w:t>Gervain et al., 20</w:t>
      </w:r>
      <w:r>
        <w:t xml:space="preserve">13; </w:t>
      </w:r>
      <w:r w:rsidRPr="00334F9B">
        <w:t xml:space="preserve">Green, 1979; </w:t>
      </w:r>
      <w:r w:rsidR="00A313A7">
        <w:t>Morgan, Meier, &amp; Newport</w:t>
      </w:r>
      <w:r w:rsidRPr="00334F9B">
        <w:t>,</w:t>
      </w:r>
      <w:r w:rsidR="00A313A7">
        <w:t xml:space="preserve"> </w:t>
      </w:r>
      <w:r w:rsidRPr="00334F9B">
        <w:t>1987; Valian &amp;</w:t>
      </w:r>
      <w:r>
        <w:t xml:space="preserve"> </w:t>
      </w:r>
      <w:r>
        <w:lastRenderedPageBreak/>
        <w:t xml:space="preserve">Coulson, 1988). A similar result was found for infants </w:t>
      </w:r>
      <w:bookmarkStart w:id="28" w:name="_Hlk101460027"/>
      <w:r>
        <w:t>(</w:t>
      </w:r>
      <w:r w:rsidR="005F0F08">
        <w:t>Gervain, Nespor, Mazuka, Horie, &amp; Mehler,</w:t>
      </w:r>
      <w:r w:rsidR="005F0F08" w:rsidRPr="00903C98">
        <w:t xml:space="preserve"> </w:t>
      </w:r>
      <w:r w:rsidRPr="00903C98">
        <w:t>2008</w:t>
      </w:r>
      <w:r>
        <w:t>).</w:t>
      </w:r>
      <w:bookmarkEnd w:id="28"/>
    </w:p>
    <w:p w:rsidR="00A75746" w:rsidRDefault="007766F6" w:rsidP="007D154A">
      <w:pPr>
        <w:ind w:firstLine="360"/>
        <w:contextualSpacing/>
      </w:pPr>
      <w:r>
        <w:t xml:space="preserve">More specifically, Hallé, Durand, and de Boysson-Bardies (2008) demonstrated that articles help 11-month-old infants to recognize the following CWs. Moreover, </w:t>
      </w:r>
      <w:r w:rsidRPr="00570F6B">
        <w:rPr>
          <w:color w:val="000000"/>
        </w:rPr>
        <w:t>Christophe</w:t>
      </w:r>
      <w:r>
        <w:rPr>
          <w:color w:val="000000"/>
        </w:rPr>
        <w:t xml:space="preserve">, </w:t>
      </w:r>
      <w:r w:rsidRPr="00570F6B">
        <w:rPr>
          <w:color w:val="000000"/>
        </w:rPr>
        <w:t>Millott</w:t>
      </w:r>
      <w:r>
        <w:rPr>
          <w:color w:val="000000"/>
        </w:rPr>
        <w:t xml:space="preserve">e, </w:t>
      </w:r>
      <w:r w:rsidRPr="00570F6B">
        <w:rPr>
          <w:color w:val="000000"/>
        </w:rPr>
        <w:t>Bernal</w:t>
      </w:r>
      <w:r>
        <w:rPr>
          <w:rFonts w:eastAsia="TimesNewRomanMTStd"/>
          <w:color w:val="000000"/>
        </w:rPr>
        <w:t xml:space="preserve">, </w:t>
      </w:r>
      <w:r>
        <w:rPr>
          <w:color w:val="000000"/>
        </w:rPr>
        <w:t>&amp;</w:t>
      </w:r>
      <w:r w:rsidRPr="00570F6B">
        <w:rPr>
          <w:color w:val="000000"/>
        </w:rPr>
        <w:t xml:space="preserve"> Lid</w:t>
      </w:r>
      <w:r>
        <w:rPr>
          <w:color w:val="000000"/>
        </w:rPr>
        <w:t xml:space="preserve">z </w:t>
      </w:r>
      <w:r w:rsidRPr="00570F6B">
        <w:rPr>
          <w:color w:val="000000"/>
        </w:rPr>
        <w:t>(2008)</w:t>
      </w:r>
      <w:r>
        <w:rPr>
          <w:color w:val="000000"/>
        </w:rPr>
        <w:t xml:space="preserve"> showed that </w:t>
      </w:r>
      <w:r w:rsidRPr="0020201A">
        <w:t xml:space="preserve">by two years of age infants can </w:t>
      </w:r>
      <w:r>
        <w:t>use</w:t>
      </w:r>
      <w:r w:rsidRPr="0020201A">
        <w:t xml:space="preserve"> </w:t>
      </w:r>
      <w:r>
        <w:t>FW</w:t>
      </w:r>
      <w:r w:rsidRPr="0020201A">
        <w:t xml:space="preserve">s to infer the syntactic category of unknown </w:t>
      </w:r>
      <w:r>
        <w:t>CW</w:t>
      </w:r>
      <w:r w:rsidRPr="0020201A">
        <w:t>s</w:t>
      </w:r>
      <w:r>
        <w:t>.</w:t>
      </w:r>
    </w:p>
    <w:p w:rsidR="00A75746" w:rsidRDefault="007766F6" w:rsidP="007D154A">
      <w:pPr>
        <w:ind w:firstLine="360"/>
        <w:contextualSpacing/>
      </w:pPr>
      <w:r>
        <w:t>We may summarize that developmental patterns strongly suggests that the interface-implementation algorithm possesses psychological reality and plays a role in acquisition.</w:t>
      </w:r>
    </w:p>
    <w:p w:rsidR="00091BD0" w:rsidRDefault="00091BD0" w:rsidP="007D154A">
      <w:pPr>
        <w:ind w:firstLine="360"/>
        <w:contextualSpacing/>
      </w:pPr>
    </w:p>
    <w:p w:rsidR="00A75746" w:rsidRDefault="007766F6" w:rsidP="007D154A">
      <w:pPr>
        <w:contextualSpacing/>
        <w:rPr>
          <w:b/>
          <w:bCs/>
          <w:i/>
          <w:iCs/>
        </w:rPr>
      </w:pPr>
      <w:bookmarkStart w:id="29" w:name="_Hlk101596092"/>
      <w:bookmarkStart w:id="30" w:name="_Hlk101937704"/>
      <w:r w:rsidRPr="000C6FBC">
        <w:rPr>
          <w:b/>
          <w:bCs/>
          <w:i/>
          <w:iCs/>
        </w:rPr>
        <w:t>7.3. Loss of FWs correlates with loss of syntax</w:t>
      </w:r>
      <w:bookmarkEnd w:id="29"/>
    </w:p>
    <w:p w:rsidR="00091BD0" w:rsidRDefault="00091BD0" w:rsidP="007D154A">
      <w:pPr>
        <w:contextualSpacing/>
        <w:rPr>
          <w:b/>
          <w:bCs/>
          <w:i/>
          <w:iCs/>
        </w:rPr>
      </w:pPr>
    </w:p>
    <w:bookmarkEnd w:id="30"/>
    <w:p w:rsidR="00A75746" w:rsidRDefault="007766F6" w:rsidP="007D154A">
      <w:pPr>
        <w:ind w:firstLine="360"/>
        <w:contextualSpacing/>
      </w:pPr>
      <w:r>
        <w:t xml:space="preserve">It is well documented that the loss of the FW vocabulary accompanies the loss of syntax in </w:t>
      </w:r>
      <w:r w:rsidRPr="00CA3052">
        <w:t>Broca’s Aphasia</w:t>
      </w:r>
      <w:r>
        <w:t xml:space="preserve"> following strokes and similar </w:t>
      </w:r>
      <w:r w:rsidRPr="00BD759B">
        <w:t>traumas (</w:t>
      </w:r>
      <w:r w:rsidRPr="00BD759B">
        <w:rPr>
          <w:rStyle w:val="Emphasis"/>
          <w:i w:val="0"/>
          <w:iCs w:val="0"/>
        </w:rPr>
        <w:t>Goodglass</w:t>
      </w:r>
      <w:r>
        <w:t xml:space="preserve"> &amp; </w:t>
      </w:r>
      <w:r w:rsidRPr="00BD759B">
        <w:t xml:space="preserve">Kaplan, </w:t>
      </w:r>
      <w:r w:rsidRPr="00BD759B">
        <w:rPr>
          <w:rStyle w:val="Emphasis"/>
          <w:i w:val="0"/>
          <w:iCs w:val="0"/>
        </w:rPr>
        <w:t>1972</w:t>
      </w:r>
      <w:r w:rsidRPr="00BD759B">
        <w:t>),</w:t>
      </w:r>
      <w:r>
        <w:t xml:space="preserve"> in Alzheimer’s disease (Eyigoz, Mathur, Santamaria, Cecchi, &amp; Naylor, 2020) and more. In these patients, the CW vocabulary does not show a similar damage. The high correlation between the functional vocabulary and the mastery of syntax that we saw in development, repeats in language loss</w:t>
      </w:r>
      <w:r w:rsidR="00413C4B">
        <w:t>, which we similarly interpret in terms of the constituents-building role of the FW vocabulary.</w:t>
      </w:r>
    </w:p>
    <w:p w:rsidR="00A75746" w:rsidRDefault="007766F6" w:rsidP="007D154A">
      <w:pPr>
        <w:ind w:firstLine="360"/>
        <w:contextualSpacing/>
      </w:pPr>
      <w:r>
        <w:t xml:space="preserve">In summary, the literature on processing, development and loss is strongly supportive of </w:t>
      </w:r>
      <w:r w:rsidRPr="00362956">
        <w:t xml:space="preserve">the </w:t>
      </w:r>
      <w:r>
        <w:t xml:space="preserve">hypothesis that the FW-CW combination is a syntactic algorithm of the type interface-implementation, with </w:t>
      </w:r>
      <w:r w:rsidRPr="00362956">
        <w:t>psychological reality in processing, development and loss</w:t>
      </w:r>
      <w:r>
        <w:t xml:space="preserve">. Further experiments </w:t>
      </w:r>
      <w:r w:rsidR="00105AEE">
        <w:t xml:space="preserve">are </w:t>
      </w:r>
      <w:r w:rsidR="00F206C4">
        <w:t xml:space="preserve">needed to </w:t>
      </w:r>
      <w:r>
        <w:t>illuminate the details of the cognitive processing involved in this mechanism in children as well as adults.</w:t>
      </w:r>
    </w:p>
    <w:p w:rsidR="00091BD0" w:rsidRDefault="00091BD0" w:rsidP="007D154A">
      <w:pPr>
        <w:ind w:firstLine="360"/>
        <w:contextualSpacing/>
      </w:pPr>
    </w:p>
    <w:p w:rsidR="00A75746" w:rsidRDefault="00E85480" w:rsidP="007D154A">
      <w:pPr>
        <w:tabs>
          <w:tab w:val="left" w:pos="450"/>
          <w:tab w:val="left" w:pos="900"/>
        </w:tabs>
        <w:contextualSpacing/>
        <w:rPr>
          <w:b/>
          <w:bCs/>
        </w:rPr>
      </w:pPr>
      <w:bookmarkStart w:id="31" w:name="_Hlk101937720"/>
      <w:r>
        <w:rPr>
          <w:b/>
          <w:bCs/>
        </w:rPr>
        <w:t>#</w:t>
      </w:r>
      <w:r w:rsidR="00723721">
        <w:rPr>
          <w:b/>
          <w:bCs/>
        </w:rPr>
        <w:t>8</w:t>
      </w:r>
      <w:r w:rsidR="007766F6" w:rsidRPr="00DB51D2">
        <w:rPr>
          <w:b/>
          <w:bCs/>
        </w:rPr>
        <w:t>. Conclu</w:t>
      </w:r>
      <w:r w:rsidR="007A2175">
        <w:rPr>
          <w:b/>
          <w:bCs/>
        </w:rPr>
        <w:t xml:space="preserve">ding </w:t>
      </w:r>
      <w:r w:rsidR="002344F3">
        <w:rPr>
          <w:b/>
          <w:bCs/>
        </w:rPr>
        <w:t>R</w:t>
      </w:r>
      <w:r w:rsidR="007A2175">
        <w:rPr>
          <w:b/>
          <w:bCs/>
        </w:rPr>
        <w:t>emarks</w:t>
      </w:r>
    </w:p>
    <w:p w:rsidR="00A75746" w:rsidRDefault="00481B03" w:rsidP="007D154A">
      <w:pPr>
        <w:tabs>
          <w:tab w:val="left" w:pos="450"/>
          <w:tab w:val="left" w:pos="900"/>
        </w:tabs>
        <w:contextualSpacing/>
        <w:rPr>
          <w:b/>
          <w:bCs/>
          <w:i/>
          <w:iCs/>
        </w:rPr>
      </w:pPr>
      <w:bookmarkStart w:id="32" w:name="_Hlk101596221"/>
      <w:r w:rsidRPr="000C6FBC">
        <w:rPr>
          <w:b/>
          <w:bCs/>
          <w:i/>
          <w:iCs/>
        </w:rPr>
        <w:t>8.1</w:t>
      </w:r>
      <w:r w:rsidR="000C6FBC" w:rsidRPr="000C6FBC">
        <w:rPr>
          <w:b/>
          <w:bCs/>
          <w:i/>
          <w:iCs/>
        </w:rPr>
        <w:t>.</w:t>
      </w:r>
      <w:r w:rsidRPr="000C6FBC">
        <w:rPr>
          <w:b/>
          <w:bCs/>
          <w:i/>
          <w:iCs/>
        </w:rPr>
        <w:t xml:space="preserve"> </w:t>
      </w:r>
      <w:r w:rsidR="0007583A" w:rsidRPr="000C6FBC">
        <w:rPr>
          <w:b/>
          <w:bCs/>
          <w:i/>
          <w:iCs/>
        </w:rPr>
        <w:t>N</w:t>
      </w:r>
      <w:r w:rsidRPr="000C6FBC">
        <w:rPr>
          <w:b/>
          <w:bCs/>
          <w:i/>
          <w:iCs/>
        </w:rPr>
        <w:t>ew insights on the syntax of English</w:t>
      </w:r>
      <w:bookmarkEnd w:id="32"/>
    </w:p>
    <w:p w:rsidR="00091BD0" w:rsidRDefault="00091BD0" w:rsidP="007D154A">
      <w:pPr>
        <w:tabs>
          <w:tab w:val="left" w:pos="450"/>
          <w:tab w:val="left" w:pos="900"/>
        </w:tabs>
        <w:contextualSpacing/>
        <w:rPr>
          <w:b/>
          <w:bCs/>
          <w:i/>
          <w:iCs/>
        </w:rPr>
      </w:pPr>
    </w:p>
    <w:bookmarkEnd w:id="31"/>
    <w:p w:rsidR="00A75746" w:rsidRDefault="00640CF4" w:rsidP="007D154A">
      <w:pPr>
        <w:ind w:firstLine="360"/>
        <w:contextualSpacing/>
      </w:pPr>
      <w:r>
        <w:t xml:space="preserve">We have followed the call for a paradigm change in the cognitive sciences </w:t>
      </w:r>
      <w:r w:rsidR="009874AB">
        <w:t xml:space="preserve">in general and formal linguistics in particular, </w:t>
      </w:r>
      <w:r>
        <w:t xml:space="preserve">and presented an attempt to describe the </w:t>
      </w:r>
      <w:r w:rsidRPr="002F4890">
        <w:t xml:space="preserve">syntax </w:t>
      </w:r>
      <w:r>
        <w:t xml:space="preserve">of Modern English in the form of computational algorithms. The success of a new model is evaluated not only in terms of its fit to the empirical phenomena but also, and in particular, by its </w:t>
      </w:r>
      <w:r w:rsidR="002F4890">
        <w:t>result</w:t>
      </w:r>
      <w:r>
        <w:t>ing</w:t>
      </w:r>
      <w:r w:rsidR="002F4890">
        <w:t xml:space="preserve"> in some</w:t>
      </w:r>
      <w:r w:rsidR="003D34CB" w:rsidRPr="002F4890">
        <w:rPr>
          <w:rStyle w:val="hgkelc"/>
        </w:rPr>
        <w:t xml:space="preserve"> </w:t>
      </w:r>
      <w:r w:rsidR="002F4890">
        <w:rPr>
          <w:rStyle w:val="hgkelc"/>
        </w:rPr>
        <w:t xml:space="preserve">unexpected </w:t>
      </w:r>
      <w:r w:rsidR="003D34CB" w:rsidRPr="002F4890">
        <w:rPr>
          <w:rStyle w:val="hgkelc"/>
        </w:rPr>
        <w:t xml:space="preserve">new insights. </w:t>
      </w:r>
      <w:r w:rsidR="009874AB">
        <w:rPr>
          <w:rStyle w:val="hgkelc"/>
        </w:rPr>
        <w:t xml:space="preserve">The decision to use programming languages as heuristic models for natural languages yielded several such findings. </w:t>
      </w:r>
      <w:r w:rsidR="00F23BEF" w:rsidRPr="002F4890">
        <w:t xml:space="preserve">We found a </w:t>
      </w:r>
      <w:r w:rsidR="006A0A60" w:rsidRPr="002F4890">
        <w:t>syntactic</w:t>
      </w:r>
      <w:r w:rsidR="006A0A60">
        <w:t xml:space="preserve"> </w:t>
      </w:r>
      <w:r w:rsidR="00F23BEF">
        <w:t>mechanism</w:t>
      </w:r>
      <w:r w:rsidR="00970F95">
        <w:t xml:space="preserve"> </w:t>
      </w:r>
      <w:r w:rsidR="004E2EF9">
        <w:t xml:space="preserve">generating phrases and clauses </w:t>
      </w:r>
      <w:r w:rsidR="00970F95">
        <w:t>with</w:t>
      </w:r>
      <w:r w:rsidR="006A0A60">
        <w:t xml:space="preserve"> some </w:t>
      </w:r>
      <w:r w:rsidR="00970F95">
        <w:t>as</w:t>
      </w:r>
      <w:r w:rsidR="006A0A60">
        <w:t>-</w:t>
      </w:r>
      <w:r w:rsidR="00970F95">
        <w:t>yet undescribed computational roles: interfacing and implementation</w:t>
      </w:r>
      <w:r w:rsidR="006A0A60">
        <w:t xml:space="preserve">. </w:t>
      </w:r>
      <w:r w:rsidR="002F4890">
        <w:t>Apparently the head-dependent relation is not the only one operative in structuring sentences; we should add abstraction-realization as well. With the help of t</w:t>
      </w:r>
      <w:r w:rsidR="003D34CB">
        <w:t>his mechanism, w</w:t>
      </w:r>
      <w:r w:rsidR="006A0A60">
        <w:t xml:space="preserve">e found </w:t>
      </w:r>
      <w:r w:rsidR="002E679A">
        <w:t xml:space="preserve">out </w:t>
      </w:r>
      <w:r w:rsidR="003D21F1">
        <w:t>that English syntax uses a</w:t>
      </w:r>
      <w:r w:rsidR="006A0A60">
        <w:t xml:space="preserve"> behaviour-based </w:t>
      </w:r>
      <w:r w:rsidR="003D21F1">
        <w:t>method for determining the type of phrases, namely ‘duck typing’.</w:t>
      </w:r>
      <w:r w:rsidR="006A0A60">
        <w:t xml:space="preserve"> </w:t>
      </w:r>
      <w:r w:rsidR="002E679A">
        <w:t xml:space="preserve">This method not only solves </w:t>
      </w:r>
      <w:r w:rsidR="002F4890">
        <w:t xml:space="preserve">in an elegant manner </w:t>
      </w:r>
      <w:r w:rsidR="002E679A">
        <w:t xml:space="preserve">the problem of the widespread heterosemy in the vocabulary </w:t>
      </w:r>
      <w:r w:rsidR="00721DD6">
        <w:t xml:space="preserve">of English </w:t>
      </w:r>
      <w:r w:rsidR="002E679A">
        <w:t xml:space="preserve">but also explains why the sheer concept of form-class is mostly unnecessary. </w:t>
      </w:r>
      <w:r w:rsidR="00721DD6">
        <w:t xml:space="preserve">That is good news as we have been repeatedly told that this concept is indefensible empirically. </w:t>
      </w:r>
      <w:r w:rsidR="006A0A60">
        <w:t xml:space="preserve">We </w:t>
      </w:r>
      <w:r w:rsidR="003D34CB">
        <w:t xml:space="preserve">also </w:t>
      </w:r>
      <w:r w:rsidR="006A0A60">
        <w:t xml:space="preserve">found that instead of </w:t>
      </w:r>
      <w:r w:rsidR="002E679A">
        <w:t xml:space="preserve">FWs </w:t>
      </w:r>
      <w:r w:rsidR="006A0A60">
        <w:t xml:space="preserve">predicting a future item or </w:t>
      </w:r>
      <w:r w:rsidR="002E679A">
        <w:t xml:space="preserve">a </w:t>
      </w:r>
      <w:r w:rsidR="006A0A60">
        <w:t xml:space="preserve">phrasal unit, we should better speak of </w:t>
      </w:r>
      <w:r w:rsidR="002E679A">
        <w:t xml:space="preserve">their offering </w:t>
      </w:r>
      <w:r w:rsidR="006A0A60">
        <w:t>a contract guaranteeing them.</w:t>
      </w:r>
      <w:r w:rsidR="00D84239">
        <w:t xml:space="preserve"> </w:t>
      </w:r>
      <w:r w:rsidR="00721DD6">
        <w:t>Switching to a deterministic and algorithmic form of structuring sentences may make some further changes in theorizing. Interestingly, i</w:t>
      </w:r>
      <w:r w:rsidR="00D84239">
        <w:t>n one go</w:t>
      </w:r>
      <w:r w:rsidR="00721DD6">
        <w:t xml:space="preserve"> </w:t>
      </w:r>
      <w:r w:rsidR="00D84239">
        <w:t>we accounted for a long series of unusual features of grammatical words</w:t>
      </w:r>
      <w:r w:rsidR="00721DD6">
        <w:t xml:space="preserve">. We have known already that </w:t>
      </w:r>
      <w:r w:rsidR="00D84239">
        <w:t>the</w:t>
      </w:r>
      <w:r w:rsidR="00721DD6">
        <w:t>se words</w:t>
      </w:r>
      <w:r w:rsidR="00D84239">
        <w:t xml:space="preserve"> are historically conserved, </w:t>
      </w:r>
      <w:r w:rsidR="008A1703">
        <w:t xml:space="preserve">have no synonyms, </w:t>
      </w:r>
      <w:r w:rsidR="00CF2A13">
        <w:t xml:space="preserve">have a rigid position, content and shape, they </w:t>
      </w:r>
      <w:r w:rsidR="002362E8">
        <w:t>can</w:t>
      </w:r>
      <w:r w:rsidR="00721DD6">
        <w:t>no</w:t>
      </w:r>
      <w:r w:rsidR="002362E8">
        <w:t xml:space="preserve">t </w:t>
      </w:r>
      <w:r w:rsidR="002362E8">
        <w:lastRenderedPageBreak/>
        <w:t xml:space="preserve">be </w:t>
      </w:r>
      <w:r w:rsidR="001B337B">
        <w:t xml:space="preserve">moved, </w:t>
      </w:r>
      <w:r w:rsidR="00721DD6">
        <w:t xml:space="preserve">separated, </w:t>
      </w:r>
      <w:r w:rsidR="00CF2A13">
        <w:t>c</w:t>
      </w:r>
      <w:r w:rsidR="001B337B">
        <w:t>hanged</w:t>
      </w:r>
      <w:r w:rsidR="00721DD6">
        <w:t>,</w:t>
      </w:r>
      <w:r w:rsidR="001B337B">
        <w:t xml:space="preserve"> </w:t>
      </w:r>
      <w:r w:rsidR="00721DD6">
        <w:t xml:space="preserve">modified, </w:t>
      </w:r>
      <w:r w:rsidR="001B337B">
        <w:t>coerced and so on.</w:t>
      </w:r>
      <w:r w:rsidR="00721DD6">
        <w:t xml:space="preserve"> Their interfacing role explains all these and more. </w:t>
      </w:r>
      <w:r w:rsidR="009874AB">
        <w:t>G</w:t>
      </w:r>
      <w:r w:rsidR="00D84239">
        <w:t>rammar</w:t>
      </w:r>
      <w:r w:rsidR="009874AB">
        <w:t>s</w:t>
      </w:r>
      <w:r w:rsidR="00D84239">
        <w:t xml:space="preserve"> </w:t>
      </w:r>
      <w:r w:rsidR="009874AB">
        <w:t xml:space="preserve">often </w:t>
      </w:r>
      <w:r w:rsidR="00D84239">
        <w:t xml:space="preserve">call them ‘operators’ but </w:t>
      </w:r>
      <w:r w:rsidR="00721DD6">
        <w:t xml:space="preserve">the answer </w:t>
      </w:r>
      <w:r w:rsidR="009874AB">
        <w:t xml:space="preserve">to the question </w:t>
      </w:r>
      <w:r w:rsidR="00D84239">
        <w:t xml:space="preserve">what their operation </w:t>
      </w:r>
      <w:r w:rsidR="009874AB">
        <w:t xml:space="preserve">actually consists of, </w:t>
      </w:r>
      <w:r w:rsidR="00D84239">
        <w:t>needed to wait for the present model derived from programming languages.</w:t>
      </w:r>
    </w:p>
    <w:p w:rsidR="00A75746" w:rsidRDefault="00721DD6" w:rsidP="007D154A">
      <w:pPr>
        <w:ind w:firstLine="360"/>
        <w:contextualSpacing/>
      </w:pPr>
      <w:r>
        <w:t xml:space="preserve">Given the high usefulness of the interface-implementation mechanism, it is an important piece of the puzzle that English is not alone in utilizing such an algorithm. </w:t>
      </w:r>
      <w:r w:rsidR="003D34CB">
        <w:t xml:space="preserve">A quick search revealed that such </w:t>
      </w:r>
      <w:r w:rsidR="002E679A">
        <w:t xml:space="preserve">a </w:t>
      </w:r>
      <w:r w:rsidR="003D34CB">
        <w:t xml:space="preserve">mechanism may be found in many other languages. A left-right, first-place interface mechanism is in particular characteristic of analytic languages (e.g., Thai, Vietnamese, Mandarin Chinese), but appears also in synthetic and even </w:t>
      </w:r>
      <w:r w:rsidR="003D34CB" w:rsidRPr="00C92179">
        <w:t xml:space="preserve">polysynthetic ones, see ditropic clitic determiners in </w:t>
      </w:r>
      <w:r w:rsidR="003D34CB" w:rsidRPr="00C92179">
        <w:rPr>
          <w:rFonts w:eastAsia="Minion-Regular"/>
        </w:rPr>
        <w:t>Kwakwala</w:t>
      </w:r>
      <w:r w:rsidR="003D34CB" w:rsidRPr="00C92179">
        <w:t>, object clitics in</w:t>
      </w:r>
      <w:r w:rsidR="003D34CB">
        <w:t xml:space="preserve"> Yagua and so on (Cysouw, 2005). An important variant are second position clitic clusters, which interface both the predicate and the referential elements of the clause (e.g. in Basque, Serbo-Croatian, or Warlpiri; see Anderson, 1993).</w:t>
      </w:r>
      <w:r w:rsidR="009E07F3">
        <w:t xml:space="preserve"> </w:t>
      </w:r>
      <w:r w:rsidR="0023395C">
        <w:t>A mechanism with a mirror image of its word order is the Japanese</w:t>
      </w:r>
      <w:r w:rsidR="00033311">
        <w:t xml:space="preserve"> or</w:t>
      </w:r>
      <w:r w:rsidR="0023395C">
        <w:t xml:space="preserve"> </w:t>
      </w:r>
      <w:r w:rsidR="0023395C" w:rsidRPr="0024209B">
        <w:t>Korean</w:t>
      </w:r>
      <w:r w:rsidR="0023395C">
        <w:t xml:space="preserve"> </w:t>
      </w:r>
      <w:r w:rsidR="00033311">
        <w:rPr>
          <w:i/>
          <w:iCs/>
        </w:rPr>
        <w:t>b</w:t>
      </w:r>
      <w:r w:rsidR="0023395C" w:rsidRPr="0023395C">
        <w:rPr>
          <w:i/>
          <w:iCs/>
        </w:rPr>
        <w:t>unsetsu</w:t>
      </w:r>
      <w:r w:rsidR="0023395C">
        <w:t xml:space="preserve"> </w:t>
      </w:r>
      <w:r w:rsidR="00033311">
        <w:t>(</w:t>
      </w:r>
      <w:r w:rsidR="00033311" w:rsidRPr="0024209B">
        <w:t>Kurohashi &amp; Nagao</w:t>
      </w:r>
      <w:r w:rsidR="00033311">
        <w:t xml:space="preserve">, 2003). </w:t>
      </w:r>
      <w:r w:rsidR="009E07F3">
        <w:t>It is out of the range of this article to discuss these and further relatives of the first-place interfacing mechanism; they are mentioned only to emphasize that a mechanistic syntactic theory may fit very well languages of other typological types besides English.</w:t>
      </w:r>
    </w:p>
    <w:p w:rsidR="00A75746" w:rsidRDefault="002E679A" w:rsidP="007D154A">
      <w:pPr>
        <w:ind w:firstLine="360"/>
        <w:contextualSpacing/>
      </w:pPr>
      <w:r>
        <w:t xml:space="preserve">As the interface-implementation algorithm only covers about half of </w:t>
      </w:r>
      <w:r w:rsidR="005A5AB9">
        <w:t xml:space="preserve">the syntactic relations of a given sentence, it should be made clear that </w:t>
      </w:r>
      <w:r w:rsidR="00120442" w:rsidRPr="00F23BEF">
        <w:t xml:space="preserve">English has, in addition, other </w:t>
      </w:r>
      <w:r w:rsidR="00BB206B">
        <w:t xml:space="preserve">programming-related  </w:t>
      </w:r>
      <w:r w:rsidR="00120442" w:rsidRPr="00F23BEF">
        <w:t xml:space="preserve">processing mechanisms such as coordination and gapping, or complex predicate formation, which are </w:t>
      </w:r>
      <w:r w:rsidR="002863E6">
        <w:t>yet more sophisticated mechanisms for</w:t>
      </w:r>
      <w:r w:rsidR="00120442" w:rsidRPr="00F23BEF">
        <w:t xml:space="preserve"> the introduction of </w:t>
      </w:r>
      <w:r w:rsidR="002863E6">
        <w:t xml:space="preserve">computational </w:t>
      </w:r>
      <w:r w:rsidR="00120442" w:rsidRPr="00F23BEF">
        <w:t xml:space="preserve">objects. </w:t>
      </w:r>
      <w:r w:rsidR="00120442">
        <w:t xml:space="preserve">Similar to our interface-implementation algorithm, these other mechanisms are also manipulations of the logical type of input elements and their combinations. For instance, coordination </w:t>
      </w:r>
      <w:r w:rsidR="00A81A67">
        <w:t xml:space="preserve">and gapping </w:t>
      </w:r>
      <w:r w:rsidR="00120442">
        <w:t xml:space="preserve">in programming </w:t>
      </w:r>
      <w:r w:rsidR="009E07F3">
        <w:t xml:space="preserve">terms </w:t>
      </w:r>
      <w:r w:rsidR="00A81A67">
        <w:t>are computed by</w:t>
      </w:r>
      <w:r w:rsidR="00CC311F">
        <w:t xml:space="preserve"> </w:t>
      </w:r>
      <w:r w:rsidR="00120442">
        <w:t>higher-order algorithm</w:t>
      </w:r>
      <w:r w:rsidR="00A81A67">
        <w:t>s</w:t>
      </w:r>
      <w:r w:rsidR="00120442">
        <w:t xml:space="preserve"> named</w:t>
      </w:r>
      <w:r w:rsidR="00CC311F">
        <w:t xml:space="preserve"> </w:t>
      </w:r>
      <w:r w:rsidR="00120442">
        <w:t>‘</w:t>
      </w:r>
      <w:r w:rsidR="00A81A67">
        <w:t>add</w:t>
      </w:r>
      <w:r w:rsidR="00E10F57">
        <w:t>’ and ‘map2’</w:t>
      </w:r>
      <w:r w:rsidR="00120442">
        <w:t>. It is expected that i</w:t>
      </w:r>
      <w:r w:rsidR="00CC311F">
        <w:t xml:space="preserve">t will not pose a considerable difficulty </w:t>
      </w:r>
      <w:r w:rsidR="00120442">
        <w:t xml:space="preserve">to express all of English syntax as algorithms derived from programming languages. That </w:t>
      </w:r>
      <w:r w:rsidR="00E10F57">
        <w:t xml:space="preserve">is the plan </w:t>
      </w:r>
      <w:r w:rsidR="00120442">
        <w:t>for a future project.</w:t>
      </w:r>
      <w:bookmarkStart w:id="33" w:name="_Hlk79412681"/>
    </w:p>
    <w:p w:rsidR="00091BD0" w:rsidRDefault="00091BD0" w:rsidP="007D154A">
      <w:pPr>
        <w:ind w:firstLine="360"/>
        <w:contextualSpacing/>
      </w:pPr>
    </w:p>
    <w:p w:rsidR="00A75746" w:rsidRDefault="00481B03" w:rsidP="007D154A">
      <w:pPr>
        <w:contextualSpacing/>
        <w:rPr>
          <w:rStyle w:val="hgkelc"/>
          <w:b/>
          <w:bCs/>
          <w:i/>
          <w:iCs/>
        </w:rPr>
      </w:pPr>
      <w:bookmarkStart w:id="34" w:name="_Hlk101596249"/>
      <w:bookmarkStart w:id="35" w:name="_Hlk101937735"/>
      <w:r w:rsidRPr="000C6FBC">
        <w:rPr>
          <w:rStyle w:val="hgkelc"/>
          <w:b/>
          <w:bCs/>
          <w:i/>
          <w:iCs/>
        </w:rPr>
        <w:t>8.2</w:t>
      </w:r>
      <w:r w:rsidR="000C6FBC" w:rsidRPr="000C6FBC">
        <w:rPr>
          <w:rStyle w:val="hgkelc"/>
          <w:b/>
          <w:bCs/>
          <w:i/>
          <w:iCs/>
        </w:rPr>
        <w:t>.</w:t>
      </w:r>
      <w:r w:rsidRPr="000C6FBC">
        <w:rPr>
          <w:rStyle w:val="hgkelc"/>
          <w:b/>
          <w:bCs/>
          <w:i/>
          <w:iCs/>
        </w:rPr>
        <w:t xml:space="preserve"> A positive contribution to client disciplines of linguistics</w:t>
      </w:r>
      <w:bookmarkEnd w:id="34"/>
    </w:p>
    <w:p w:rsidR="00091BD0" w:rsidRDefault="00091BD0" w:rsidP="007D154A">
      <w:pPr>
        <w:contextualSpacing/>
        <w:rPr>
          <w:rStyle w:val="hgkelc"/>
          <w:i/>
          <w:iCs/>
        </w:rPr>
      </w:pPr>
    </w:p>
    <w:bookmarkEnd w:id="35"/>
    <w:p w:rsidR="00A75746" w:rsidRDefault="00DA31C5" w:rsidP="007D154A">
      <w:pPr>
        <w:ind w:firstLine="360"/>
        <w:contextualSpacing/>
      </w:pPr>
      <w:r>
        <w:t>At the start of this paper, we described the need of the client disciplines of linguistics for a usable syntactic theory. Although the present study is merely the first step in the development of a theory describing likely cognitive mechanisms of syntax, it is possible to envision the potential of such a theory. Merely from considering the FW-CW combination, we have gained cognitive processes not yet considered in the context of syntax, that is, interfacing and implementation. A computing mechanism built on contracts and their fulfillment offers to cognitive disciplines a meaningful type of prediction built into the language that can replace the contingent or statistical concept of prediction often evoked in order to explain the interrelations between units of the sentence. In particular, such computational mechanisms may provide new explanations for well-documented phenomena of processing, development and loss of syntactic competence, as shown in the last section.</w:t>
      </w:r>
    </w:p>
    <w:p w:rsidR="00A75746" w:rsidRDefault="00DA31C5" w:rsidP="007D154A">
      <w:pPr>
        <w:ind w:firstLine="360"/>
        <w:contextualSpacing/>
      </w:pPr>
      <w:r>
        <w:t xml:space="preserve">We also hope that the mechanism we have described and future discoveries of other algorithms will have a positive contribution to research aiming at understanding the </w:t>
      </w:r>
      <w:r w:rsidRPr="001F60C2">
        <w:t>neurobiology of syntactic processing.</w:t>
      </w:r>
      <w:r>
        <w:t xml:space="preserve"> As summarized in a recent paper by </w:t>
      </w:r>
      <w:r w:rsidRPr="0024617B">
        <w:t>Law and Pylkkänen</w:t>
      </w:r>
      <w:r>
        <w:t xml:space="preserve"> (2021), despite decades of study, “the nature and even existence of purely structural processing in the brain remains elusive” (p. 2186). </w:t>
      </w:r>
      <w:r w:rsidRPr="007F1FD1">
        <w:t xml:space="preserve">One of the major reasons for the failure is the straightforward refusal by theoretical linguistics to describe actual processes that human beings </w:t>
      </w:r>
      <w:r w:rsidRPr="007F1FD1">
        <w:lastRenderedPageBreak/>
        <w:t>may carry out when generating and interpreting the syntactic structure of sentences</w:t>
      </w:r>
      <w:r>
        <w:t xml:space="preserve">, as we saw in Section 2. </w:t>
      </w:r>
      <w:r w:rsidRPr="007F1FD1">
        <w:t xml:space="preserve">Despite some objections (e.g., </w:t>
      </w:r>
      <w:r w:rsidRPr="007F1FD1">
        <w:rPr>
          <w:rStyle w:val="reference-text"/>
          <w:rFonts w:eastAsiaTheme="majorEastAsia"/>
        </w:rPr>
        <w:t>Sutherland, 1966, and especially Pullum, 2009) t</w:t>
      </w:r>
      <w:r w:rsidRPr="007F1FD1">
        <w:t>he field of linguistics has been following suit ever since.</w:t>
      </w:r>
      <w:r w:rsidRPr="00964146">
        <w:rPr>
          <w:sz w:val="18"/>
          <w:szCs w:val="18"/>
        </w:rPr>
        <w:t xml:space="preserve"> </w:t>
      </w:r>
      <w:r>
        <w:t xml:space="preserve">It is time that this taboo is broken. Rules of grammar are derived from the actual behaviour of speakers and listeners, and reflect the computational processes people carry out. As long ago as 1977, </w:t>
      </w:r>
      <w:r w:rsidRPr="00D96EAF">
        <w:rPr>
          <w:rFonts w:eastAsiaTheme="majorEastAsia"/>
        </w:rPr>
        <w:t>Marr</w:t>
      </w:r>
      <w:r>
        <w:t xml:space="preserve"> </w:t>
      </w:r>
      <w:r w:rsidRPr="00D96EAF">
        <w:t>and Poggio</w:t>
      </w:r>
      <w:r>
        <w:t xml:space="preserve"> already suggested that offering psychologically real cognitive algorithms to neuroscience is a required move towards the neuroscientific description of how cognitive processes are actually carried out. As a first step, we can offer our algorithm of contract and fulfillment as </w:t>
      </w:r>
      <w:r w:rsidRPr="00E059BC">
        <w:t xml:space="preserve">a possible concrete mechanism </w:t>
      </w:r>
      <w:r>
        <w:t xml:space="preserve">implementing the </w:t>
      </w:r>
      <w:r w:rsidRPr="00E059BC">
        <w:t xml:space="preserve">predictive nature of cognition and maybe also </w:t>
      </w:r>
      <w:r>
        <w:t xml:space="preserve">of </w:t>
      </w:r>
      <w:r w:rsidRPr="00E059BC">
        <w:t xml:space="preserve">the so-called </w:t>
      </w:r>
      <w:r w:rsidRPr="00E059BC">
        <w:rPr>
          <w:i/>
          <w:iCs/>
        </w:rPr>
        <w:t>predictive brain</w:t>
      </w:r>
      <w:r>
        <w:t xml:space="preserve"> </w:t>
      </w:r>
      <w:r w:rsidRPr="00E059BC">
        <w:t>(</w:t>
      </w:r>
      <w:r w:rsidRPr="00E059BC">
        <w:rPr>
          <w:rFonts w:eastAsiaTheme="minorHAnsi"/>
          <w:color w:val="000000"/>
        </w:rPr>
        <w:t>Gilead,</w:t>
      </w:r>
      <w:r w:rsidRPr="00E059BC">
        <w:t xml:space="preserve"> </w:t>
      </w:r>
      <w:r w:rsidRPr="00E059BC">
        <w:rPr>
          <w:rFonts w:eastAsiaTheme="minorHAnsi"/>
          <w:color w:val="000000"/>
        </w:rPr>
        <w:t xml:space="preserve">Trope, &amp; Liberman, </w:t>
      </w:r>
      <w:r w:rsidRPr="00E059BC">
        <w:t>2020)</w:t>
      </w:r>
      <w:r w:rsidR="00E04F26">
        <w:t xml:space="preserve">, instead of statistical correlation. Assuming that cognition works through meaningful algorithms may be </w:t>
      </w:r>
      <w:r w:rsidR="00B50CCA">
        <w:t xml:space="preserve">a </w:t>
      </w:r>
      <w:r w:rsidR="00E04F26">
        <w:t xml:space="preserve">more helpful </w:t>
      </w:r>
      <w:r w:rsidR="00B50CCA">
        <w:t xml:space="preserve">way </w:t>
      </w:r>
      <w:r w:rsidR="00E04F26">
        <w:t xml:space="preserve">for finding neural correlates </w:t>
      </w:r>
      <w:r w:rsidR="00B50CCA">
        <w:t>of it than the converse.</w:t>
      </w:r>
    </w:p>
    <w:p w:rsidR="00091BD0" w:rsidRDefault="00091BD0" w:rsidP="007D154A">
      <w:pPr>
        <w:ind w:firstLine="360"/>
        <w:contextualSpacing/>
      </w:pPr>
    </w:p>
    <w:p w:rsidR="00A75746" w:rsidRDefault="00E85480" w:rsidP="007D154A">
      <w:pPr>
        <w:contextualSpacing/>
        <w:rPr>
          <w:b/>
          <w:bCs/>
        </w:rPr>
      </w:pPr>
      <w:r>
        <w:rPr>
          <w:b/>
          <w:bCs/>
        </w:rPr>
        <w:t>#</w:t>
      </w:r>
      <w:r w:rsidR="0023767A" w:rsidRPr="0023767A">
        <w:rPr>
          <w:b/>
          <w:bCs/>
        </w:rPr>
        <w:t xml:space="preserve">Declaration of </w:t>
      </w:r>
      <w:r w:rsidR="000229E9">
        <w:rPr>
          <w:b/>
          <w:bCs/>
        </w:rPr>
        <w:t xml:space="preserve">Conflicting </w:t>
      </w:r>
      <w:r w:rsidR="0023767A" w:rsidRPr="0023767A">
        <w:rPr>
          <w:b/>
          <w:bCs/>
        </w:rPr>
        <w:t>Interest</w:t>
      </w:r>
      <w:r w:rsidR="005C4861">
        <w:rPr>
          <w:b/>
          <w:bCs/>
        </w:rPr>
        <w:t>: none.</w:t>
      </w:r>
      <w:r w:rsidR="0023767A" w:rsidRPr="0023767A">
        <w:rPr>
          <w:b/>
          <w:bCs/>
        </w:rPr>
        <w:t xml:space="preserve"> </w:t>
      </w:r>
    </w:p>
    <w:p w:rsidR="00A75746" w:rsidRDefault="00E85480" w:rsidP="007D154A">
      <w:pPr>
        <w:contextualSpacing/>
        <w:rPr>
          <w:b/>
          <w:bCs/>
        </w:rPr>
      </w:pPr>
      <w:r>
        <w:rPr>
          <w:b/>
          <w:bCs/>
        </w:rPr>
        <w:t>#</w:t>
      </w:r>
      <w:r w:rsidR="0023767A" w:rsidRPr="0023767A">
        <w:rPr>
          <w:b/>
          <w:bCs/>
        </w:rPr>
        <w:t xml:space="preserve">Acknowledgments </w:t>
      </w:r>
    </w:p>
    <w:p w:rsidR="00022B09" w:rsidRDefault="00422C02" w:rsidP="007D154A">
      <w:pPr>
        <w:ind w:firstLine="360"/>
        <w:contextualSpacing/>
      </w:pPr>
      <w:r>
        <w:t xml:space="preserve">I am </w:t>
      </w:r>
      <w:r w:rsidR="00022B09" w:rsidRPr="00287A20">
        <w:t>grateful to Matan Ninio for lengthy and valuable discussions of Object Oriented Programming</w:t>
      </w:r>
      <w:r w:rsidR="003A5231">
        <w:t xml:space="preserve">, and to Uri Hershberg for his input on the topic of modeling. </w:t>
      </w:r>
      <w:r w:rsidR="00467BF7">
        <w:t xml:space="preserve">Various aspects of the research were supported </w:t>
      </w:r>
      <w:r w:rsidR="0007773B">
        <w:t xml:space="preserve">by the </w:t>
      </w:r>
      <w:r w:rsidR="00467BF7">
        <w:t xml:space="preserve">Center for Complexity Science </w:t>
      </w:r>
      <w:r w:rsidR="0007773B">
        <w:t>[GR2007 043]</w:t>
      </w:r>
      <w:r w:rsidR="00467BF7">
        <w:t xml:space="preserve"> and </w:t>
      </w:r>
      <w:r w:rsidR="0007773B">
        <w:t>the Spencer Foundation [</w:t>
      </w:r>
      <w:r w:rsidR="00467BF7">
        <w:t>200900206</w:t>
      </w:r>
      <w:r w:rsidR="0007773B">
        <w:t>].</w:t>
      </w:r>
    </w:p>
    <w:p w:rsidR="00091BD0" w:rsidRDefault="00091BD0" w:rsidP="007D154A">
      <w:pPr>
        <w:ind w:firstLine="360"/>
        <w:contextualSpacing/>
      </w:pPr>
    </w:p>
    <w:p w:rsidR="00A24B26" w:rsidRDefault="00E85480" w:rsidP="00A24B26">
      <w:pPr>
        <w:ind w:left="450" w:hanging="450"/>
        <w:contextualSpacing/>
        <w:rPr>
          <w:b/>
          <w:bCs/>
          <w:color w:val="000000"/>
        </w:rPr>
      </w:pPr>
      <w:bookmarkStart w:id="36" w:name="_Hlk80253933"/>
      <w:r>
        <w:rPr>
          <w:b/>
          <w:bCs/>
          <w:color w:val="000000"/>
        </w:rPr>
        <w:t>#</w:t>
      </w:r>
      <w:r w:rsidR="00B72295" w:rsidRPr="0065449E">
        <w:rPr>
          <w:b/>
          <w:bCs/>
          <w:color w:val="000000"/>
        </w:rPr>
        <w:t>References</w:t>
      </w:r>
    </w:p>
    <w:p w:rsidR="00B72295" w:rsidRDefault="00B72295" w:rsidP="007D154A">
      <w:pPr>
        <w:ind w:left="360" w:hanging="360"/>
        <w:contextualSpacing/>
      </w:pPr>
      <w:proofErr w:type="spellStart"/>
      <w:r>
        <w:rPr>
          <w:rStyle w:val="surname"/>
        </w:rPr>
        <w:t>Alexiadou</w:t>
      </w:r>
      <w:proofErr w:type="spellEnd"/>
      <w:r>
        <w:rPr>
          <w:rStyle w:val="string-name"/>
        </w:rPr>
        <w:t xml:space="preserve">, </w:t>
      </w:r>
      <w:r>
        <w:rPr>
          <w:rStyle w:val="given-names"/>
        </w:rPr>
        <w:t>A.</w:t>
      </w:r>
      <w:r>
        <w:t xml:space="preserve">, </w:t>
      </w:r>
      <w:r>
        <w:rPr>
          <w:rStyle w:val="surname"/>
        </w:rPr>
        <w:t>Borer</w:t>
      </w:r>
      <w:r>
        <w:rPr>
          <w:rStyle w:val="string-name"/>
        </w:rPr>
        <w:t xml:space="preserve">, </w:t>
      </w:r>
      <w:r>
        <w:rPr>
          <w:rStyle w:val="given-names"/>
        </w:rPr>
        <w:t>H.,</w:t>
      </w:r>
      <w:r>
        <w:t xml:space="preserve"> &amp; </w:t>
      </w:r>
      <w:r>
        <w:rPr>
          <w:rStyle w:val="surname"/>
        </w:rPr>
        <w:t>Schäfer</w:t>
      </w:r>
      <w:r>
        <w:rPr>
          <w:rStyle w:val="string-name"/>
        </w:rPr>
        <w:t xml:space="preserve">, </w:t>
      </w:r>
      <w:r>
        <w:rPr>
          <w:rStyle w:val="given-names"/>
        </w:rPr>
        <w:t>F.</w:t>
      </w:r>
      <w:r>
        <w:t xml:space="preserve"> (Eds.). (</w:t>
      </w:r>
      <w:r>
        <w:rPr>
          <w:rStyle w:val="year"/>
        </w:rPr>
        <w:t>2014)</w:t>
      </w:r>
      <w:r>
        <w:t xml:space="preserve">. </w:t>
      </w:r>
      <w:r w:rsidRPr="008F50F6">
        <w:rPr>
          <w:rStyle w:val="source"/>
          <w:i/>
          <w:iCs/>
        </w:rPr>
        <w:t>The syntax of roots and the roots of syntax</w:t>
      </w:r>
      <w:r w:rsidRPr="008F50F6">
        <w:rPr>
          <w:i/>
          <w:iCs/>
        </w:rPr>
        <w:t>.</w:t>
      </w:r>
      <w:r>
        <w:t xml:space="preserve"> </w:t>
      </w:r>
      <w:r>
        <w:rPr>
          <w:rStyle w:val="publisher-name"/>
        </w:rPr>
        <w:t>Oxford University Press</w:t>
      </w:r>
      <w:r>
        <w:t>.</w:t>
      </w:r>
    </w:p>
    <w:p w:rsidR="001D6671" w:rsidRDefault="00B72295" w:rsidP="007D154A">
      <w:pPr>
        <w:tabs>
          <w:tab w:val="left" w:pos="2248"/>
        </w:tabs>
        <w:ind w:left="360" w:hanging="360"/>
        <w:contextualSpacing/>
        <w:rPr>
          <w:smallCaps/>
        </w:rPr>
      </w:pPr>
      <w:r>
        <w:t xml:space="preserve">Allerton, D. J. (1982). </w:t>
      </w:r>
      <w:r w:rsidRPr="00055877">
        <w:rPr>
          <w:i/>
          <w:iCs/>
        </w:rPr>
        <w:t>Valency and the English verb</w:t>
      </w:r>
      <w:r>
        <w:t>. Academic Press.</w:t>
      </w:r>
      <w:r>
        <w:rPr>
          <w:smallCaps/>
        </w:rPr>
        <w:t xml:space="preserve"> </w:t>
      </w:r>
    </w:p>
    <w:p w:rsidR="00B72295" w:rsidRDefault="00B72295" w:rsidP="007D154A">
      <w:pPr>
        <w:tabs>
          <w:tab w:val="left" w:pos="2248"/>
        </w:tabs>
        <w:ind w:left="360" w:hanging="360"/>
        <w:contextualSpacing/>
      </w:pPr>
      <w:r w:rsidRPr="00AE7727">
        <w:rPr>
          <w:color w:val="000000"/>
        </w:rPr>
        <w:t xml:space="preserve">Anderson, S. R. (1993). Wackernagel’s revenge: Clitics, morphology, and the syntax of second position. </w:t>
      </w:r>
      <w:r w:rsidRPr="00AE7727">
        <w:rPr>
          <w:i/>
          <w:iCs/>
          <w:color w:val="000000"/>
        </w:rPr>
        <w:t>Language, 69</w:t>
      </w:r>
      <w:r w:rsidRPr="003E735B">
        <w:rPr>
          <w:color w:val="000000"/>
        </w:rPr>
        <w:t>(1),</w:t>
      </w:r>
      <w:r w:rsidRPr="00AE7727">
        <w:rPr>
          <w:color w:val="000000"/>
        </w:rPr>
        <w:t xml:space="preserve"> 68</w:t>
      </w:r>
      <w:r>
        <w:rPr>
          <w:color w:val="000000"/>
        </w:rPr>
        <w:t>-</w:t>
      </w:r>
      <w:r w:rsidRPr="00AE7727">
        <w:rPr>
          <w:color w:val="000000"/>
        </w:rPr>
        <w:t>98.</w:t>
      </w:r>
      <w:r>
        <w:rPr>
          <w:color w:val="000000"/>
        </w:rPr>
        <w:t xml:space="preserve"> </w:t>
      </w:r>
      <w:hyperlink r:id="rId7" w:history="1">
        <w:r w:rsidRPr="00BC774B">
          <w:rPr>
            <w:rStyle w:val="Hyperlink"/>
          </w:rPr>
          <w:t xml:space="preserve">https://doi.org/10.2307/416416 </w:t>
        </w:r>
      </w:hyperlink>
      <w:r>
        <w:t xml:space="preserve"> </w:t>
      </w:r>
    </w:p>
    <w:p w:rsidR="00B72295" w:rsidRDefault="00B72295" w:rsidP="007D154A">
      <w:pPr>
        <w:ind w:left="360" w:hanging="360"/>
        <w:contextualSpacing/>
      </w:pPr>
      <w:r>
        <w:t xml:space="preserve">Andrews, A. (1985). The major functions of the noun phrase. In T. Shopen (Ed.), </w:t>
      </w:r>
      <w:r w:rsidRPr="003E735B">
        <w:rPr>
          <w:i/>
          <w:iCs/>
        </w:rPr>
        <w:t xml:space="preserve">Language </w:t>
      </w:r>
      <w:r>
        <w:rPr>
          <w:i/>
          <w:iCs/>
        </w:rPr>
        <w:t>t</w:t>
      </w:r>
      <w:r w:rsidRPr="003E735B">
        <w:rPr>
          <w:i/>
          <w:iCs/>
        </w:rPr>
        <w:t xml:space="preserve">ypology and </w:t>
      </w:r>
      <w:r>
        <w:rPr>
          <w:i/>
          <w:iCs/>
        </w:rPr>
        <w:t>s</w:t>
      </w:r>
      <w:r w:rsidRPr="003E735B">
        <w:rPr>
          <w:i/>
          <w:iCs/>
        </w:rPr>
        <w:t xml:space="preserve">yntactic </w:t>
      </w:r>
      <w:r>
        <w:rPr>
          <w:i/>
          <w:iCs/>
        </w:rPr>
        <w:t>d</w:t>
      </w:r>
      <w:r w:rsidRPr="003E735B">
        <w:rPr>
          <w:i/>
          <w:iCs/>
        </w:rPr>
        <w:t>escription</w:t>
      </w:r>
      <w:r>
        <w:t xml:space="preserve"> (Vol.1</w:t>
      </w:r>
      <w:r w:rsidRPr="003E735B">
        <w:t xml:space="preserve"> </w:t>
      </w:r>
      <w:r>
        <w:t xml:space="preserve">pp. 62-154). Cambridge University Press. </w:t>
      </w:r>
    </w:p>
    <w:p w:rsidR="00B72295" w:rsidRDefault="00B72295" w:rsidP="007D154A">
      <w:pPr>
        <w:ind w:left="360" w:hanging="360"/>
        <w:contextualSpacing/>
        <w:rPr>
          <w:color w:val="000000"/>
        </w:rPr>
      </w:pPr>
      <w:r w:rsidRPr="00AE7727">
        <w:rPr>
          <w:color w:val="000000"/>
        </w:rPr>
        <w:t xml:space="preserve">Bakker, D. (1997). Flexibility and consistency in word order patterns of the languages of Europe. In A. Siewierska </w:t>
      </w:r>
      <w:r>
        <w:rPr>
          <w:color w:val="000000"/>
        </w:rPr>
        <w:t>(Ed</w:t>
      </w:r>
      <w:r w:rsidRPr="00AE7727">
        <w:rPr>
          <w:color w:val="000000"/>
        </w:rPr>
        <w:t xml:space="preserve">.), </w:t>
      </w:r>
      <w:r w:rsidRPr="00AE7727">
        <w:rPr>
          <w:i/>
          <w:iCs/>
          <w:color w:val="000000"/>
        </w:rPr>
        <w:t xml:space="preserve">Constituent order in the languages of Europe </w:t>
      </w:r>
      <w:r w:rsidRPr="00AE7727">
        <w:rPr>
          <w:color w:val="000000"/>
        </w:rPr>
        <w:t>(pp</w:t>
      </w:r>
      <w:r w:rsidRPr="00AE7727">
        <w:rPr>
          <w:i/>
          <w:iCs/>
          <w:color w:val="000000"/>
        </w:rPr>
        <w:t xml:space="preserve">. </w:t>
      </w:r>
      <w:r w:rsidRPr="00AE7727">
        <w:rPr>
          <w:color w:val="000000"/>
        </w:rPr>
        <w:t>383-419).</w:t>
      </w:r>
      <w:r>
        <w:rPr>
          <w:color w:val="000000"/>
        </w:rPr>
        <w:t xml:space="preserve"> </w:t>
      </w:r>
      <w:r w:rsidRPr="00AE7727">
        <w:rPr>
          <w:color w:val="000000"/>
        </w:rPr>
        <w:t>Mouton de Gruyter.</w:t>
      </w:r>
      <w:r>
        <w:rPr>
          <w:color w:val="000000"/>
        </w:rPr>
        <w:t xml:space="preserve"> </w:t>
      </w:r>
    </w:p>
    <w:p w:rsidR="00B72295" w:rsidRDefault="00B72295" w:rsidP="007D154A">
      <w:pPr>
        <w:ind w:left="360" w:hanging="360"/>
        <w:contextualSpacing/>
      </w:pPr>
      <w:r w:rsidRPr="00857EE4">
        <w:t>Bannard, C., Lieven, E., &amp; Tomasello, M. (2009). Modeling children's early grammatical</w:t>
      </w:r>
      <w:r>
        <w:t xml:space="preserve"> knowledge. </w:t>
      </w:r>
      <w:r>
        <w:rPr>
          <w:i/>
          <w:iCs/>
        </w:rPr>
        <w:t>Proceedings of the National Academy of Sciences</w:t>
      </w:r>
      <w:r>
        <w:t xml:space="preserve">, </w:t>
      </w:r>
      <w:r>
        <w:rPr>
          <w:i/>
          <w:iCs/>
        </w:rPr>
        <w:t>106</w:t>
      </w:r>
      <w:r>
        <w:t>(41), 17284-17289.</w:t>
      </w:r>
    </w:p>
    <w:p w:rsidR="00B72295" w:rsidRDefault="00B72295" w:rsidP="007D154A">
      <w:pPr>
        <w:ind w:left="360" w:hanging="360"/>
        <w:contextualSpacing/>
      </w:pPr>
      <w:r>
        <w:t>Bar-Hillel, Y. (</w:t>
      </w:r>
      <w:r w:rsidRPr="00F52C37">
        <w:t>1953</w:t>
      </w:r>
      <w:r>
        <w:t>)</w:t>
      </w:r>
      <w:r w:rsidRPr="00F52C37">
        <w:t xml:space="preserve">. A quasi-arithmetical notation for syntactic description. </w:t>
      </w:r>
      <w:r w:rsidRPr="00F52C37">
        <w:rPr>
          <w:i/>
          <w:iCs/>
        </w:rPr>
        <w:t>Language, 29</w:t>
      </w:r>
      <w:r w:rsidRPr="00F52C37">
        <w:t>, 47-58.</w:t>
      </w:r>
    </w:p>
    <w:p w:rsidR="001D6671" w:rsidRDefault="00B72295" w:rsidP="007D154A">
      <w:pPr>
        <w:ind w:left="360" w:hanging="360"/>
        <w:contextualSpacing/>
        <w:rPr>
          <w:color w:val="000000"/>
        </w:rPr>
      </w:pPr>
      <w:r w:rsidRPr="00D61B50">
        <w:rPr>
          <w:color w:val="000000"/>
        </w:rPr>
        <w:t xml:space="preserve">Bechtel, W. (2009). Looking down, around, and up: </w:t>
      </w:r>
      <w:r>
        <w:rPr>
          <w:color w:val="000000"/>
        </w:rPr>
        <w:t>M</w:t>
      </w:r>
      <w:r w:rsidRPr="00D61B50">
        <w:rPr>
          <w:color w:val="000000"/>
        </w:rPr>
        <w:t>echanistic explanation in psychology.</w:t>
      </w:r>
      <w:r>
        <w:rPr>
          <w:color w:val="000000"/>
        </w:rPr>
        <w:t xml:space="preserve"> </w:t>
      </w:r>
      <w:r w:rsidRPr="00D61B50">
        <w:rPr>
          <w:i/>
          <w:iCs/>
          <w:color w:val="000000"/>
        </w:rPr>
        <w:t>Philosophical Psychology, 22</w:t>
      </w:r>
      <w:r w:rsidRPr="00D61B50">
        <w:rPr>
          <w:color w:val="000000"/>
        </w:rPr>
        <w:t>(5), 543–564.</w:t>
      </w:r>
    </w:p>
    <w:p w:rsidR="00B72295" w:rsidRDefault="00B72295" w:rsidP="007D154A">
      <w:pPr>
        <w:ind w:left="360" w:hanging="360"/>
        <w:contextualSpacing/>
      </w:pPr>
      <w:r w:rsidRPr="00F2402F">
        <w:t>Bechtel, W</w:t>
      </w:r>
      <w:r>
        <w:t>.</w:t>
      </w:r>
      <w:r w:rsidRPr="00F2402F">
        <w:t xml:space="preserve">, </w:t>
      </w:r>
      <w:r>
        <w:t>&amp;</w:t>
      </w:r>
      <w:r w:rsidRPr="00F2402F">
        <w:t xml:space="preserve"> Richardson</w:t>
      </w:r>
      <w:r>
        <w:t>, R. C</w:t>
      </w:r>
      <w:r w:rsidRPr="00F2402F">
        <w:t xml:space="preserve">. </w:t>
      </w:r>
      <w:r>
        <w:t xml:space="preserve">(1993). </w:t>
      </w:r>
      <w:r w:rsidRPr="00F2402F">
        <w:rPr>
          <w:rStyle w:val="Emphasis"/>
        </w:rPr>
        <w:t xml:space="preserve">Discovering complexity: </w:t>
      </w:r>
      <w:r>
        <w:rPr>
          <w:rStyle w:val="Emphasis"/>
        </w:rPr>
        <w:t>D</w:t>
      </w:r>
      <w:r w:rsidRPr="00F2402F">
        <w:rPr>
          <w:rStyle w:val="Emphasis"/>
        </w:rPr>
        <w:t>ecomposition and localization as strategies in scientific research</w:t>
      </w:r>
      <w:r w:rsidRPr="00F2402F">
        <w:t>. Princeton University Press.</w:t>
      </w:r>
    </w:p>
    <w:p w:rsidR="00B72295" w:rsidRDefault="00B72295" w:rsidP="007D154A">
      <w:pPr>
        <w:ind w:left="360" w:hanging="360"/>
        <w:contextualSpacing/>
      </w:pPr>
      <w:bookmarkStart w:id="37" w:name="_Hlk99009747"/>
      <w:proofErr w:type="spellStart"/>
      <w:r w:rsidRPr="0035273A">
        <w:t>Berlinski</w:t>
      </w:r>
      <w:proofErr w:type="spellEnd"/>
      <w:r>
        <w:t>, D.</w:t>
      </w:r>
      <w:r w:rsidRPr="0035273A">
        <w:t xml:space="preserve"> (2000)</w:t>
      </w:r>
      <w:r>
        <w:t>.</w:t>
      </w:r>
      <w:r w:rsidRPr="0035273A">
        <w:t xml:space="preserve"> </w:t>
      </w:r>
      <w:bookmarkEnd w:id="37"/>
      <w:r w:rsidRPr="00FC6272">
        <w:rPr>
          <w:i/>
          <w:iCs/>
        </w:rPr>
        <w:t xml:space="preserve">The </w:t>
      </w:r>
      <w:r>
        <w:rPr>
          <w:i/>
          <w:iCs/>
        </w:rPr>
        <w:t>a</w:t>
      </w:r>
      <w:r w:rsidRPr="00FC6272">
        <w:rPr>
          <w:i/>
          <w:iCs/>
        </w:rPr>
        <w:t xml:space="preserve">dvent of the </w:t>
      </w:r>
      <w:r>
        <w:rPr>
          <w:i/>
          <w:iCs/>
        </w:rPr>
        <w:t>a</w:t>
      </w:r>
      <w:r w:rsidRPr="00FC6272">
        <w:rPr>
          <w:i/>
          <w:iCs/>
        </w:rPr>
        <w:t xml:space="preserve">lgorithm: The 300-Year </w:t>
      </w:r>
      <w:r>
        <w:rPr>
          <w:i/>
          <w:iCs/>
        </w:rPr>
        <w:t>j</w:t>
      </w:r>
      <w:r w:rsidRPr="00FC6272">
        <w:rPr>
          <w:i/>
          <w:iCs/>
        </w:rPr>
        <w:t xml:space="preserve">ourney from an </w:t>
      </w:r>
      <w:r>
        <w:rPr>
          <w:i/>
          <w:iCs/>
        </w:rPr>
        <w:t>i</w:t>
      </w:r>
      <w:r w:rsidRPr="00FC6272">
        <w:rPr>
          <w:i/>
          <w:iCs/>
        </w:rPr>
        <w:t xml:space="preserve">dea to the </w:t>
      </w:r>
      <w:r>
        <w:rPr>
          <w:i/>
          <w:iCs/>
        </w:rPr>
        <w:t>c</w:t>
      </w:r>
      <w:r w:rsidRPr="00FC6272">
        <w:rPr>
          <w:i/>
          <w:iCs/>
        </w:rPr>
        <w:t>omputer.</w:t>
      </w:r>
      <w:r w:rsidRPr="0035273A">
        <w:t xml:space="preserve"> Harcourt, Inc. ISBN 0-15-601391-6 </w:t>
      </w:r>
    </w:p>
    <w:p w:rsidR="00B72295" w:rsidRDefault="00B72295" w:rsidP="007D154A">
      <w:pPr>
        <w:ind w:left="360" w:hanging="360"/>
        <w:contextualSpacing/>
      </w:pPr>
      <w:r>
        <w:t xml:space="preserve">Bloomfield, L. (1933). </w:t>
      </w:r>
      <w:r>
        <w:rPr>
          <w:i/>
          <w:iCs/>
        </w:rPr>
        <w:t>Language</w:t>
      </w:r>
      <w:r>
        <w:t>. Henry Holt.</w:t>
      </w:r>
    </w:p>
    <w:p w:rsidR="00B72295" w:rsidRDefault="00B72295" w:rsidP="007D154A">
      <w:pPr>
        <w:ind w:left="360" w:hanging="360"/>
        <w:contextualSpacing/>
        <w:rPr>
          <w:color w:val="000000"/>
        </w:rPr>
      </w:pPr>
      <w:r w:rsidRPr="00AE7727">
        <w:rPr>
          <w:color w:val="000000"/>
        </w:rPr>
        <w:t xml:space="preserve">Bolinger, D. (1975). </w:t>
      </w:r>
      <w:r w:rsidRPr="00AE7727">
        <w:rPr>
          <w:i/>
          <w:iCs/>
          <w:color w:val="000000"/>
        </w:rPr>
        <w:t xml:space="preserve">Aspects of language </w:t>
      </w:r>
      <w:r w:rsidRPr="00181D44">
        <w:rPr>
          <w:color w:val="000000"/>
        </w:rPr>
        <w:t>(</w:t>
      </w:r>
      <w:r w:rsidRPr="004E779B">
        <w:rPr>
          <w:color w:val="000000"/>
        </w:rPr>
        <w:t>2</w:t>
      </w:r>
      <w:r w:rsidRPr="00F27189">
        <w:rPr>
          <w:color w:val="000000"/>
        </w:rPr>
        <w:t>nd</w:t>
      </w:r>
      <w:r w:rsidRPr="00AE7727">
        <w:rPr>
          <w:color w:val="000000"/>
        </w:rPr>
        <w:t xml:space="preserve"> ed.)</w:t>
      </w:r>
      <w:r>
        <w:rPr>
          <w:color w:val="000000"/>
        </w:rPr>
        <w:t xml:space="preserve">. </w:t>
      </w:r>
      <w:r w:rsidRPr="00AE7727">
        <w:rPr>
          <w:color w:val="000000"/>
        </w:rPr>
        <w:t>Harcourt Brace Jovanovich.</w:t>
      </w:r>
      <w:r>
        <w:rPr>
          <w:color w:val="000000"/>
        </w:rPr>
        <w:t xml:space="preserve"> </w:t>
      </w:r>
    </w:p>
    <w:p w:rsidR="00B72295" w:rsidRDefault="00B72295" w:rsidP="007D154A">
      <w:pPr>
        <w:ind w:left="360" w:hanging="360"/>
        <w:contextualSpacing/>
        <w:rPr>
          <w:color w:val="000000"/>
        </w:rPr>
      </w:pPr>
      <w:r w:rsidRPr="00AE7727">
        <w:rPr>
          <w:color w:val="000000"/>
        </w:rPr>
        <w:t>Booch, G</w:t>
      </w:r>
      <w:r>
        <w:rPr>
          <w:color w:val="000000"/>
        </w:rPr>
        <w:t>.</w:t>
      </w:r>
      <w:r w:rsidRPr="00AE7727">
        <w:rPr>
          <w:color w:val="000000"/>
        </w:rPr>
        <w:t xml:space="preserve">, </w:t>
      </w:r>
      <w:proofErr w:type="spellStart"/>
      <w:r w:rsidRPr="00AE7727">
        <w:rPr>
          <w:color w:val="000000"/>
        </w:rPr>
        <w:t>Maksimchuk</w:t>
      </w:r>
      <w:proofErr w:type="spellEnd"/>
      <w:r w:rsidRPr="00AE7727">
        <w:rPr>
          <w:color w:val="000000"/>
        </w:rPr>
        <w:t xml:space="preserve">, </w:t>
      </w:r>
      <w:r>
        <w:rPr>
          <w:color w:val="000000"/>
        </w:rPr>
        <w:t xml:space="preserve">R., </w:t>
      </w:r>
      <w:r w:rsidRPr="00AE7727">
        <w:rPr>
          <w:color w:val="000000"/>
        </w:rPr>
        <w:t xml:space="preserve">Engle, </w:t>
      </w:r>
      <w:r>
        <w:rPr>
          <w:color w:val="000000"/>
        </w:rPr>
        <w:t xml:space="preserve">W. H., </w:t>
      </w:r>
      <w:proofErr w:type="spellStart"/>
      <w:r w:rsidRPr="00AE7727">
        <w:rPr>
          <w:color w:val="000000"/>
        </w:rPr>
        <w:t>Conallen</w:t>
      </w:r>
      <w:proofErr w:type="spellEnd"/>
      <w:r w:rsidRPr="00AE7727">
        <w:rPr>
          <w:color w:val="000000"/>
        </w:rPr>
        <w:t>,</w:t>
      </w:r>
      <w:r>
        <w:rPr>
          <w:color w:val="000000"/>
        </w:rPr>
        <w:t xml:space="preserve"> J.,</w:t>
      </w:r>
      <w:r w:rsidRPr="00AE7727">
        <w:rPr>
          <w:color w:val="000000"/>
        </w:rPr>
        <w:t xml:space="preserve"> Young, </w:t>
      </w:r>
      <w:r>
        <w:rPr>
          <w:color w:val="000000"/>
        </w:rPr>
        <w:t xml:space="preserve">B. J., &amp; </w:t>
      </w:r>
      <w:r w:rsidRPr="00AE7727">
        <w:rPr>
          <w:color w:val="000000"/>
        </w:rPr>
        <w:t>Houston</w:t>
      </w:r>
      <w:r>
        <w:rPr>
          <w:color w:val="000000"/>
        </w:rPr>
        <w:t>, K. A.</w:t>
      </w:r>
      <w:r w:rsidRPr="00AE7727">
        <w:rPr>
          <w:color w:val="000000"/>
        </w:rPr>
        <w:t xml:space="preserve"> (2007). </w:t>
      </w:r>
      <w:r w:rsidRPr="00181D44">
        <w:rPr>
          <w:i/>
          <w:iCs/>
          <w:color w:val="000000"/>
        </w:rPr>
        <w:t>Object-oriented analysis and design with applications</w:t>
      </w:r>
      <w:r w:rsidRPr="00AE7727">
        <w:rPr>
          <w:color w:val="000000"/>
        </w:rPr>
        <w:t xml:space="preserve">. </w:t>
      </w:r>
      <w:r>
        <w:rPr>
          <w:color w:val="000000"/>
        </w:rPr>
        <w:t>(</w:t>
      </w:r>
      <w:r w:rsidRPr="004E779B">
        <w:rPr>
          <w:color w:val="000000"/>
        </w:rPr>
        <w:t>3</w:t>
      </w:r>
      <w:r w:rsidRPr="00F27189">
        <w:rPr>
          <w:color w:val="000000"/>
        </w:rPr>
        <w:t>rd</w:t>
      </w:r>
      <w:r w:rsidRPr="00AE7727">
        <w:rPr>
          <w:color w:val="000000"/>
        </w:rPr>
        <w:t xml:space="preserve"> ed.</w:t>
      </w:r>
      <w:r>
        <w:rPr>
          <w:color w:val="000000"/>
        </w:rPr>
        <w:t xml:space="preserve">). </w:t>
      </w:r>
      <w:r w:rsidRPr="00AE7727">
        <w:rPr>
          <w:color w:val="000000"/>
        </w:rPr>
        <w:t>Addison Wesley.</w:t>
      </w:r>
      <w:r>
        <w:rPr>
          <w:color w:val="000000"/>
        </w:rPr>
        <w:t xml:space="preserve"> </w:t>
      </w:r>
    </w:p>
    <w:p w:rsidR="00B72295" w:rsidRDefault="00B72295" w:rsidP="007D154A">
      <w:pPr>
        <w:ind w:left="360" w:hanging="360"/>
        <w:contextualSpacing/>
        <w:rPr>
          <w:color w:val="000000"/>
        </w:rPr>
      </w:pPr>
      <w:r w:rsidRPr="00AE7727">
        <w:rPr>
          <w:color w:val="000000"/>
        </w:rPr>
        <w:lastRenderedPageBreak/>
        <w:t>Booch, G., Rumbaugh, J., &amp; Jacobson, I. (2005).</w:t>
      </w:r>
      <w:r>
        <w:rPr>
          <w:color w:val="000000"/>
        </w:rPr>
        <w:t xml:space="preserve"> </w:t>
      </w:r>
      <w:r w:rsidRPr="00FB522B">
        <w:rPr>
          <w:i/>
          <w:iCs/>
          <w:color w:val="000000"/>
        </w:rPr>
        <w:t>The Unified Modeling Language user guide</w:t>
      </w:r>
      <w:r w:rsidRPr="00AE7727">
        <w:rPr>
          <w:color w:val="000000"/>
        </w:rPr>
        <w:t xml:space="preserve"> (</w:t>
      </w:r>
      <w:r w:rsidRPr="004E779B">
        <w:rPr>
          <w:color w:val="000000"/>
        </w:rPr>
        <w:t>2</w:t>
      </w:r>
      <w:r w:rsidRPr="00F27189">
        <w:rPr>
          <w:color w:val="000000"/>
        </w:rPr>
        <w:t>nd</w:t>
      </w:r>
      <w:r w:rsidRPr="00AE7727">
        <w:rPr>
          <w:color w:val="000000"/>
        </w:rPr>
        <w:t xml:space="preserve"> </w:t>
      </w:r>
      <w:r>
        <w:rPr>
          <w:color w:val="000000"/>
        </w:rPr>
        <w:t>ed.</w:t>
      </w:r>
      <w:r w:rsidRPr="00AE7727">
        <w:rPr>
          <w:color w:val="000000"/>
        </w:rPr>
        <w:t>). Addison Wesley.</w:t>
      </w:r>
      <w:r>
        <w:rPr>
          <w:color w:val="000000"/>
        </w:rPr>
        <w:t xml:space="preserve"> </w:t>
      </w:r>
    </w:p>
    <w:p w:rsidR="00B72295" w:rsidRDefault="00B72295" w:rsidP="007D154A">
      <w:pPr>
        <w:ind w:left="360" w:hanging="360"/>
        <w:contextualSpacing/>
        <w:rPr>
          <w:color w:val="000000"/>
        </w:rPr>
      </w:pPr>
      <w:r w:rsidRPr="00AE7727">
        <w:rPr>
          <w:color w:val="000000"/>
        </w:rPr>
        <w:t xml:space="preserve">Borer, H. (2005). </w:t>
      </w:r>
      <w:r w:rsidRPr="003F4013">
        <w:rPr>
          <w:i/>
          <w:iCs/>
          <w:color w:val="000000"/>
        </w:rPr>
        <w:t xml:space="preserve">In name only, </w:t>
      </w:r>
      <w:r>
        <w:rPr>
          <w:i/>
          <w:iCs/>
          <w:color w:val="000000"/>
        </w:rPr>
        <w:t>V</w:t>
      </w:r>
      <w:r w:rsidRPr="003F4013">
        <w:rPr>
          <w:i/>
          <w:iCs/>
          <w:color w:val="000000"/>
        </w:rPr>
        <w:t xml:space="preserve">ol. 1. of Structuring sense: An </w:t>
      </w:r>
      <w:proofErr w:type="spellStart"/>
      <w:r w:rsidRPr="003F4013">
        <w:rPr>
          <w:i/>
          <w:iCs/>
          <w:color w:val="000000"/>
        </w:rPr>
        <w:t>exo</w:t>
      </w:r>
      <w:proofErr w:type="spellEnd"/>
      <w:r w:rsidRPr="003F4013">
        <w:rPr>
          <w:i/>
          <w:iCs/>
          <w:color w:val="000000"/>
        </w:rPr>
        <w:t>-skeletal trilogy</w:t>
      </w:r>
      <w:r w:rsidRPr="00AE7727">
        <w:rPr>
          <w:color w:val="000000"/>
        </w:rPr>
        <w:t>.</w:t>
      </w:r>
      <w:r>
        <w:rPr>
          <w:color w:val="000000"/>
        </w:rPr>
        <w:t xml:space="preserve"> </w:t>
      </w:r>
      <w:r w:rsidRPr="00AE7727">
        <w:rPr>
          <w:color w:val="000000"/>
        </w:rPr>
        <w:t>Oxford University Press.</w:t>
      </w:r>
      <w:r>
        <w:rPr>
          <w:color w:val="000000"/>
        </w:rPr>
        <w:t xml:space="preserve"> </w:t>
      </w:r>
    </w:p>
    <w:p w:rsidR="00B72295" w:rsidRDefault="00B72295" w:rsidP="007D154A">
      <w:pPr>
        <w:tabs>
          <w:tab w:val="left" w:pos="298"/>
          <w:tab w:val="left" w:pos="451"/>
        </w:tabs>
        <w:suppressAutoHyphens/>
        <w:ind w:left="360" w:hanging="360"/>
        <w:contextualSpacing/>
      </w:pPr>
      <w:r>
        <w:t xml:space="preserve">Bowerman, M. (1978). Words and sentences: Uniformity, individual variation, and shifts over time in patterns of acquisition. In F. D. Minifie and L. L. Lloyd (Eds.), </w:t>
      </w:r>
      <w:r>
        <w:rPr>
          <w:i/>
          <w:iCs/>
        </w:rPr>
        <w:t xml:space="preserve">Communicative and cognitive abilities </w:t>
      </w:r>
      <w:r>
        <w:rPr>
          <w:i/>
          <w:iCs/>
        </w:rPr>
        <w:noBreakHyphen/>
        <w:t xml:space="preserve"> early behavioral assessment</w:t>
      </w:r>
      <w:r>
        <w:t xml:space="preserve"> (pp. 355-371). University Park Press.</w:t>
      </w:r>
    </w:p>
    <w:p w:rsidR="00B72295" w:rsidRDefault="00B72295" w:rsidP="007D154A">
      <w:pPr>
        <w:tabs>
          <w:tab w:val="left" w:pos="298"/>
          <w:tab w:val="left" w:pos="450"/>
        </w:tabs>
        <w:suppressAutoHyphens/>
        <w:ind w:left="360" w:hanging="360"/>
        <w:contextualSpacing/>
      </w:pPr>
      <w:r w:rsidRPr="009142EE">
        <w:t>Braine, M. D. S</w:t>
      </w:r>
      <w:r w:rsidRPr="00BD56B1">
        <w:t xml:space="preserve">. (1963). The ontogeny of English phrase structure: The first phase. </w:t>
      </w:r>
      <w:r w:rsidRPr="009142EE">
        <w:rPr>
          <w:i/>
          <w:iCs/>
        </w:rPr>
        <w:t>Language</w:t>
      </w:r>
      <w:r w:rsidRPr="009142EE">
        <w:t>,</w:t>
      </w:r>
      <w:r w:rsidRPr="00BD56B1">
        <w:rPr>
          <w:i/>
          <w:iCs/>
        </w:rPr>
        <w:t xml:space="preserve"> </w:t>
      </w:r>
      <w:r w:rsidRPr="009142EE">
        <w:rPr>
          <w:i/>
          <w:iCs/>
        </w:rPr>
        <w:t>39,</w:t>
      </w:r>
      <w:r w:rsidRPr="00BD56B1">
        <w:t xml:space="preserve"> 1</w:t>
      </w:r>
      <w:r w:rsidRPr="00BD56B1">
        <w:noBreakHyphen/>
        <w:t xml:space="preserve">14. </w:t>
      </w:r>
    </w:p>
    <w:p w:rsidR="00B72295" w:rsidRDefault="00B72295" w:rsidP="007D154A">
      <w:pPr>
        <w:tabs>
          <w:tab w:val="left" w:pos="298"/>
          <w:tab w:val="left" w:pos="450"/>
        </w:tabs>
        <w:suppressAutoHyphens/>
        <w:ind w:left="360" w:hanging="360"/>
        <w:contextualSpacing/>
        <w:rPr>
          <w:lang w:eastAsia="he-IL"/>
        </w:rPr>
      </w:pPr>
      <w:r w:rsidRPr="003B151B">
        <w:rPr>
          <w:rStyle w:val="st"/>
        </w:rPr>
        <w:t xml:space="preserve">Brooks, </w:t>
      </w:r>
      <w:r>
        <w:rPr>
          <w:rStyle w:val="st"/>
        </w:rPr>
        <w:t xml:space="preserve">P., </w:t>
      </w:r>
      <w:r w:rsidRPr="003B151B">
        <w:rPr>
          <w:rStyle w:val="st"/>
        </w:rPr>
        <w:t>Kempe</w:t>
      </w:r>
      <w:r>
        <w:rPr>
          <w:rStyle w:val="st"/>
        </w:rPr>
        <w:t>, V.,</w:t>
      </w:r>
      <w:r w:rsidRPr="003B151B">
        <w:rPr>
          <w:rStyle w:val="st"/>
        </w:rPr>
        <w:t xml:space="preserve"> &amp; </w:t>
      </w:r>
      <w:r w:rsidRPr="003B151B">
        <w:t>Golson</w:t>
      </w:r>
      <w:r>
        <w:t>, J. G.</w:t>
      </w:r>
      <w:r w:rsidRPr="003B151B">
        <w:t xml:space="preserve"> </w:t>
      </w:r>
      <w:r>
        <w:rPr>
          <w:rStyle w:val="st"/>
        </w:rPr>
        <w:t>(E</w:t>
      </w:r>
      <w:r w:rsidRPr="003B151B">
        <w:rPr>
          <w:rStyle w:val="st"/>
        </w:rPr>
        <w:t>ds.)</w:t>
      </w:r>
      <w:r>
        <w:rPr>
          <w:rStyle w:val="st"/>
        </w:rPr>
        <w:t xml:space="preserve"> (2014).</w:t>
      </w:r>
      <w:r w:rsidRPr="003B151B">
        <w:rPr>
          <w:rStyle w:val="st"/>
        </w:rPr>
        <w:t xml:space="preserve"> </w:t>
      </w:r>
      <w:r w:rsidRPr="003B151B">
        <w:rPr>
          <w:rStyle w:val="Emphasis"/>
        </w:rPr>
        <w:t>Encyclopedia of language development</w:t>
      </w:r>
      <w:r w:rsidRPr="003B151B">
        <w:rPr>
          <w:rStyle w:val="st"/>
        </w:rPr>
        <w:t xml:space="preserve">. </w:t>
      </w:r>
      <w:r w:rsidRPr="003B151B">
        <w:rPr>
          <w:rStyle w:val="Emphasis"/>
        </w:rPr>
        <w:t>SAGE</w:t>
      </w:r>
      <w:r w:rsidRPr="003B151B">
        <w:rPr>
          <w:rStyle w:val="st"/>
        </w:rPr>
        <w:t xml:space="preserve">. </w:t>
      </w:r>
      <w:proofErr w:type="spellStart"/>
      <w:r>
        <w:t>doi</w:t>
      </w:r>
      <w:proofErr w:type="spellEnd"/>
      <w:r>
        <w:t>:</w:t>
      </w:r>
      <w:r w:rsidRPr="003B151B">
        <w:t xml:space="preserve"> </w:t>
      </w:r>
      <w:hyperlink r:id="rId8" w:history="1">
        <w:r w:rsidRPr="0024668B">
          <w:rPr>
            <w:rStyle w:val="Hyperlink"/>
          </w:rPr>
          <w:t>http://dx.</w:t>
        </w:r>
        <w:r>
          <w:rPr>
            <w:rStyle w:val="Hyperlink"/>
          </w:rPr>
          <w:t>doi.</w:t>
        </w:r>
        <w:r w:rsidRPr="0024668B">
          <w:rPr>
            <w:rStyle w:val="Hyperlink"/>
          </w:rPr>
          <w:t>org/10.4135/9781483346441</w:t>
        </w:r>
      </w:hyperlink>
    </w:p>
    <w:p w:rsidR="00B72295" w:rsidRDefault="00B72295" w:rsidP="007D154A">
      <w:pPr>
        <w:ind w:left="360" w:hanging="360"/>
        <w:contextualSpacing/>
        <w:rPr>
          <w:color w:val="000000"/>
        </w:rPr>
      </w:pPr>
      <w:r w:rsidRPr="00AE7727">
        <w:rPr>
          <w:color w:val="000000"/>
        </w:rPr>
        <w:t xml:space="preserve">Cann, R. (2000). Functional versus lexical: a cognitive dichotomy. In R D Borsley </w:t>
      </w:r>
      <w:r>
        <w:rPr>
          <w:color w:val="000000"/>
        </w:rPr>
        <w:t>(Ed</w:t>
      </w:r>
      <w:r w:rsidRPr="00AE7727">
        <w:rPr>
          <w:color w:val="000000"/>
        </w:rPr>
        <w:t>.)</w:t>
      </w:r>
      <w:r>
        <w:rPr>
          <w:color w:val="000000"/>
        </w:rPr>
        <w:t>,</w:t>
      </w:r>
      <w:r w:rsidRPr="00AE7727">
        <w:rPr>
          <w:color w:val="000000"/>
        </w:rPr>
        <w:t xml:space="preserve"> </w:t>
      </w:r>
      <w:r w:rsidRPr="00AE7727">
        <w:rPr>
          <w:i/>
          <w:iCs/>
          <w:color w:val="000000"/>
        </w:rPr>
        <w:t>The nature and function of syntactic categories</w:t>
      </w:r>
      <w:r>
        <w:rPr>
          <w:i/>
          <w:iCs/>
          <w:color w:val="000000"/>
        </w:rPr>
        <w:t xml:space="preserve"> </w:t>
      </w:r>
      <w:r w:rsidRPr="009B0A44">
        <w:rPr>
          <w:color w:val="000000"/>
        </w:rPr>
        <w:t>(pp.</w:t>
      </w:r>
      <w:r w:rsidRPr="00AE7727">
        <w:rPr>
          <w:color w:val="000000"/>
        </w:rPr>
        <w:t xml:space="preserve"> 37-78</w:t>
      </w:r>
      <w:r>
        <w:rPr>
          <w:color w:val="000000"/>
        </w:rPr>
        <w:t>)</w:t>
      </w:r>
      <w:r w:rsidRPr="00AE7727">
        <w:rPr>
          <w:i/>
          <w:iCs/>
          <w:color w:val="000000"/>
        </w:rPr>
        <w:t>.</w:t>
      </w:r>
      <w:r>
        <w:rPr>
          <w:i/>
          <w:iCs/>
          <w:color w:val="000000"/>
        </w:rPr>
        <w:t xml:space="preserve"> </w:t>
      </w:r>
      <w:r w:rsidRPr="00AE7727">
        <w:rPr>
          <w:color w:val="000000"/>
        </w:rPr>
        <w:t>Academic Press</w:t>
      </w:r>
      <w:r>
        <w:rPr>
          <w:color w:val="000000"/>
        </w:rPr>
        <w:t>.</w:t>
      </w:r>
    </w:p>
    <w:p w:rsidR="00B72295" w:rsidRDefault="00B72295" w:rsidP="007D154A">
      <w:pPr>
        <w:ind w:left="360" w:hanging="360"/>
        <w:contextualSpacing/>
      </w:pPr>
      <w:r>
        <w:t xml:space="preserve">Cann, R., &amp; Kempson, R. (2017). </w:t>
      </w:r>
      <w:r w:rsidRPr="00ED3006">
        <w:t xml:space="preserve">What </w:t>
      </w:r>
      <w:r>
        <w:t>d</w:t>
      </w:r>
      <w:r w:rsidRPr="00ED3006">
        <w:t xml:space="preserve">o </w:t>
      </w:r>
      <w:r>
        <w:t>w</w:t>
      </w:r>
      <w:r w:rsidRPr="00ED3006">
        <w:t xml:space="preserve">ords </w:t>
      </w:r>
      <w:r>
        <w:t>d</w:t>
      </w:r>
      <w:r w:rsidRPr="00ED3006">
        <w:t xml:space="preserve">o for </w:t>
      </w:r>
      <w:r>
        <w:t>u</w:t>
      </w:r>
      <w:r w:rsidRPr="00ED3006">
        <w:t>s?</w:t>
      </w:r>
      <w:r>
        <w:t xml:space="preserve"> </w:t>
      </w:r>
      <w:proofErr w:type="spellStart"/>
      <w:r w:rsidRPr="00F2611F">
        <w:rPr>
          <w:i/>
          <w:iCs/>
        </w:rPr>
        <w:t>Dialectica</w:t>
      </w:r>
      <w:proofErr w:type="spellEnd"/>
      <w:r>
        <w:rPr>
          <w:i/>
          <w:iCs/>
        </w:rPr>
        <w:t>,</w:t>
      </w:r>
      <w:r w:rsidRPr="00F2611F">
        <w:rPr>
          <w:i/>
          <w:iCs/>
        </w:rPr>
        <w:t xml:space="preserve"> 71</w:t>
      </w:r>
      <w:r>
        <w:t>(3), 425-460.</w:t>
      </w:r>
    </w:p>
    <w:p w:rsidR="00B72295" w:rsidRDefault="00B72295" w:rsidP="007D154A">
      <w:pPr>
        <w:ind w:left="360" w:hanging="360"/>
        <w:contextualSpacing/>
        <w:rPr>
          <w:color w:val="000000"/>
        </w:rPr>
      </w:pPr>
      <w:r w:rsidRPr="00AE7727">
        <w:rPr>
          <w:color w:val="000000"/>
        </w:rPr>
        <w:t xml:space="preserve">Chomsky, N. (1957). </w:t>
      </w:r>
      <w:r w:rsidRPr="002A3A16">
        <w:rPr>
          <w:i/>
          <w:iCs/>
          <w:color w:val="000000"/>
        </w:rPr>
        <w:t>Syntactic structures</w:t>
      </w:r>
      <w:r w:rsidRPr="00AE7727">
        <w:rPr>
          <w:color w:val="000000"/>
        </w:rPr>
        <w:t>. Mouton.</w:t>
      </w:r>
      <w:r>
        <w:rPr>
          <w:color w:val="000000"/>
        </w:rPr>
        <w:t xml:space="preserve"> </w:t>
      </w:r>
    </w:p>
    <w:p w:rsidR="00B72295" w:rsidRDefault="00B72295" w:rsidP="007D154A">
      <w:pPr>
        <w:ind w:left="360" w:hanging="360"/>
        <w:contextualSpacing/>
      </w:pPr>
      <w:r>
        <w:t xml:space="preserve">Chomsky, N. (1959). On certain formal properties of grammars. </w:t>
      </w:r>
      <w:r w:rsidRPr="00DF1AC5">
        <w:rPr>
          <w:i/>
          <w:iCs/>
        </w:rPr>
        <w:t>Information and Control, 2</w:t>
      </w:r>
      <w:r>
        <w:t>, 137-167.</w:t>
      </w:r>
    </w:p>
    <w:p w:rsidR="00B72295" w:rsidRDefault="00B72295" w:rsidP="007D154A">
      <w:pPr>
        <w:ind w:left="360" w:hanging="360"/>
        <w:contextualSpacing/>
        <w:rPr>
          <w:color w:val="000000"/>
        </w:rPr>
      </w:pPr>
      <w:r w:rsidRPr="00AE7727">
        <w:rPr>
          <w:color w:val="000000"/>
        </w:rPr>
        <w:t xml:space="preserve">Chomsky, N. (1965). </w:t>
      </w:r>
      <w:r w:rsidRPr="00CB1BF9">
        <w:rPr>
          <w:i/>
          <w:iCs/>
          <w:color w:val="000000"/>
        </w:rPr>
        <w:t>Aspects of the theory of syntax</w:t>
      </w:r>
      <w:r w:rsidRPr="00AE7727">
        <w:rPr>
          <w:color w:val="000000"/>
        </w:rPr>
        <w:t>.</w:t>
      </w:r>
      <w:r>
        <w:rPr>
          <w:color w:val="000000"/>
        </w:rPr>
        <w:t xml:space="preserve"> </w:t>
      </w:r>
      <w:r w:rsidRPr="00AE7727">
        <w:rPr>
          <w:color w:val="000000"/>
        </w:rPr>
        <w:t>MIT</w:t>
      </w:r>
      <w:r>
        <w:rPr>
          <w:color w:val="000000"/>
        </w:rPr>
        <w:t xml:space="preserve"> Press</w:t>
      </w:r>
      <w:r w:rsidRPr="00AE7727">
        <w:rPr>
          <w:color w:val="000000"/>
        </w:rPr>
        <w:t>.</w:t>
      </w:r>
      <w:r>
        <w:rPr>
          <w:color w:val="000000"/>
        </w:rPr>
        <w:t xml:space="preserve"> </w:t>
      </w:r>
    </w:p>
    <w:p w:rsidR="00B72295" w:rsidRDefault="00B72295" w:rsidP="007D154A">
      <w:pPr>
        <w:ind w:left="360" w:hanging="360"/>
        <w:contextualSpacing/>
        <w:rPr>
          <w:color w:val="000000"/>
        </w:rPr>
      </w:pPr>
      <w:r w:rsidRPr="00AE7727">
        <w:rPr>
          <w:color w:val="000000"/>
        </w:rPr>
        <w:t xml:space="preserve">Chomsky, N. (1968). </w:t>
      </w:r>
      <w:r w:rsidRPr="00CB1BF9">
        <w:rPr>
          <w:i/>
          <w:iCs/>
          <w:color w:val="000000"/>
        </w:rPr>
        <w:t>Language and mind.</w:t>
      </w:r>
      <w:r>
        <w:rPr>
          <w:color w:val="000000"/>
        </w:rPr>
        <w:t xml:space="preserve"> </w:t>
      </w:r>
      <w:r w:rsidRPr="00AE7727">
        <w:rPr>
          <w:color w:val="000000"/>
        </w:rPr>
        <w:t>Harcourt Brace Jovanovich.</w:t>
      </w:r>
      <w:r>
        <w:rPr>
          <w:color w:val="000000"/>
        </w:rPr>
        <w:t xml:space="preserve"> </w:t>
      </w:r>
    </w:p>
    <w:p w:rsidR="00B72295" w:rsidRDefault="00B72295" w:rsidP="007D154A">
      <w:pPr>
        <w:ind w:left="360" w:hanging="360"/>
        <w:contextualSpacing/>
        <w:rPr>
          <w:color w:val="000000"/>
        </w:rPr>
      </w:pPr>
      <w:r w:rsidRPr="00AE7727">
        <w:rPr>
          <w:color w:val="000000"/>
        </w:rPr>
        <w:t xml:space="preserve">Chomsky, N. (1970). Remarks on nominalization. In R. Jacobs </w:t>
      </w:r>
      <w:r>
        <w:rPr>
          <w:color w:val="000000"/>
        </w:rPr>
        <w:t>&amp;</w:t>
      </w:r>
      <w:r w:rsidRPr="00AE7727">
        <w:rPr>
          <w:color w:val="000000"/>
        </w:rPr>
        <w:t xml:space="preserve"> P. Rosenbaum (</w:t>
      </w:r>
      <w:r>
        <w:rPr>
          <w:color w:val="000000"/>
        </w:rPr>
        <w:t>E</w:t>
      </w:r>
      <w:r w:rsidRPr="00AE7727">
        <w:rPr>
          <w:color w:val="000000"/>
        </w:rPr>
        <w:t>ds.)</w:t>
      </w:r>
      <w:r>
        <w:rPr>
          <w:color w:val="000000"/>
        </w:rPr>
        <w:t>,</w:t>
      </w:r>
      <w:r w:rsidRPr="00AE7727">
        <w:rPr>
          <w:color w:val="000000"/>
        </w:rPr>
        <w:t xml:space="preserve"> </w:t>
      </w:r>
      <w:r w:rsidRPr="009B0A44">
        <w:rPr>
          <w:i/>
          <w:iCs/>
          <w:color w:val="000000"/>
        </w:rPr>
        <w:t>Reading in English Transformational Grammar</w:t>
      </w:r>
      <w:r w:rsidRPr="00AE7727">
        <w:rPr>
          <w:color w:val="000000"/>
        </w:rPr>
        <w:t xml:space="preserve"> </w:t>
      </w:r>
      <w:r>
        <w:rPr>
          <w:color w:val="000000"/>
        </w:rPr>
        <w:t xml:space="preserve">(pp. </w:t>
      </w:r>
      <w:r w:rsidRPr="00AE7727">
        <w:rPr>
          <w:color w:val="000000"/>
        </w:rPr>
        <w:t>184-221</w:t>
      </w:r>
      <w:r>
        <w:rPr>
          <w:color w:val="000000"/>
        </w:rPr>
        <w:t>)</w:t>
      </w:r>
      <w:r w:rsidRPr="00AE7727">
        <w:rPr>
          <w:color w:val="000000"/>
        </w:rPr>
        <w:t>. Ginn.</w:t>
      </w:r>
      <w:r>
        <w:rPr>
          <w:color w:val="000000"/>
        </w:rPr>
        <w:t xml:space="preserve"> </w:t>
      </w:r>
    </w:p>
    <w:p w:rsidR="00B72295" w:rsidRDefault="00B72295" w:rsidP="007D154A">
      <w:pPr>
        <w:ind w:left="360" w:hanging="360"/>
        <w:contextualSpacing/>
        <w:rPr>
          <w:color w:val="000000"/>
        </w:rPr>
      </w:pPr>
      <w:r w:rsidRPr="00AE7727">
        <w:rPr>
          <w:color w:val="000000"/>
        </w:rPr>
        <w:t>Chomsky, N. (1995).</w:t>
      </w:r>
      <w:r>
        <w:rPr>
          <w:color w:val="000000"/>
        </w:rPr>
        <w:t xml:space="preserve"> </w:t>
      </w:r>
      <w:r w:rsidRPr="009B0A44">
        <w:rPr>
          <w:i/>
          <w:iCs/>
          <w:color w:val="000000"/>
        </w:rPr>
        <w:t>The minimalist program</w:t>
      </w:r>
      <w:r w:rsidRPr="00AE7727">
        <w:rPr>
          <w:color w:val="000000"/>
        </w:rPr>
        <w:t>.</w:t>
      </w:r>
      <w:r>
        <w:rPr>
          <w:color w:val="000000"/>
        </w:rPr>
        <w:t xml:space="preserve"> </w:t>
      </w:r>
      <w:r w:rsidRPr="00AE7727">
        <w:rPr>
          <w:color w:val="000000"/>
        </w:rPr>
        <w:t>MIT Press.</w:t>
      </w:r>
      <w:r>
        <w:rPr>
          <w:color w:val="000000"/>
        </w:rPr>
        <w:t xml:space="preserve"> </w:t>
      </w:r>
    </w:p>
    <w:p w:rsidR="00B72295" w:rsidRDefault="00B72295" w:rsidP="007D154A">
      <w:pPr>
        <w:ind w:left="360" w:hanging="360"/>
        <w:contextualSpacing/>
      </w:pPr>
      <w:r w:rsidRPr="00AE7727">
        <w:rPr>
          <w:color w:val="000000"/>
        </w:rPr>
        <w:t>Chomsky, N. (2013)</w:t>
      </w:r>
      <w:r>
        <w:rPr>
          <w:color w:val="000000"/>
        </w:rPr>
        <w:t>.</w:t>
      </w:r>
      <w:r w:rsidRPr="00AE7727">
        <w:rPr>
          <w:color w:val="000000"/>
        </w:rPr>
        <w:t xml:space="preserve"> Problems of projection. </w:t>
      </w:r>
      <w:r w:rsidRPr="00FC01B4">
        <w:rPr>
          <w:i/>
          <w:iCs/>
          <w:color w:val="000000"/>
        </w:rPr>
        <w:t>Lingua, 130</w:t>
      </w:r>
      <w:r w:rsidRPr="00AE7727">
        <w:rPr>
          <w:color w:val="000000"/>
        </w:rPr>
        <w:t>, 33-49.</w:t>
      </w:r>
      <w:r>
        <w:rPr>
          <w:color w:val="000000"/>
        </w:rPr>
        <w:t xml:space="preserve"> </w:t>
      </w:r>
      <w:hyperlink r:id="rId9" w:history="1">
        <w:r w:rsidRPr="00B5623D">
          <w:rPr>
            <w:rStyle w:val="Hyperlink"/>
          </w:rPr>
          <w:t>http://dx.</w:t>
        </w:r>
        <w:r>
          <w:rPr>
            <w:rStyle w:val="Hyperlink"/>
          </w:rPr>
          <w:t>doi.</w:t>
        </w:r>
        <w:r w:rsidRPr="00B5623D">
          <w:rPr>
            <w:rStyle w:val="Hyperlink"/>
          </w:rPr>
          <w:t>org/10.1016/j.lingua.2012.12.003</w:t>
        </w:r>
      </w:hyperlink>
      <w:r>
        <w:t xml:space="preserve"> </w:t>
      </w:r>
    </w:p>
    <w:p w:rsidR="00B72295" w:rsidRPr="00530D39" w:rsidRDefault="00B72295" w:rsidP="007D154A">
      <w:pPr>
        <w:ind w:left="360" w:hanging="360"/>
        <w:contextualSpacing/>
        <w:rPr>
          <w:rFonts w:eastAsiaTheme="minorHAnsi"/>
          <w:color w:val="231F20"/>
        </w:rPr>
      </w:pPr>
      <w:r w:rsidRPr="00530D39">
        <w:rPr>
          <w:rFonts w:eastAsiaTheme="minorHAnsi"/>
          <w:color w:val="231F20"/>
        </w:rPr>
        <w:t>Christiansen</w:t>
      </w:r>
      <w:r>
        <w:rPr>
          <w:rFonts w:eastAsiaTheme="minorHAnsi"/>
          <w:color w:val="231F20"/>
        </w:rPr>
        <w:t>, M. H., &amp;</w:t>
      </w:r>
      <w:r w:rsidRPr="00530D39">
        <w:rPr>
          <w:rFonts w:eastAsiaTheme="minorHAnsi"/>
          <w:color w:val="231F20"/>
        </w:rPr>
        <w:t xml:space="preserve"> Chater</w:t>
      </w:r>
      <w:r>
        <w:rPr>
          <w:rFonts w:eastAsiaTheme="minorHAnsi"/>
          <w:color w:val="231F20"/>
        </w:rPr>
        <w:t xml:space="preserve">, N. (2008). </w:t>
      </w:r>
      <w:r w:rsidRPr="00530D39">
        <w:rPr>
          <w:rFonts w:eastAsiaTheme="minorHAnsi"/>
          <w:color w:val="231F20"/>
        </w:rPr>
        <w:t>Language as shaped by the brain</w:t>
      </w:r>
      <w:r>
        <w:rPr>
          <w:rFonts w:eastAsiaTheme="minorHAnsi"/>
          <w:color w:val="231F20"/>
        </w:rPr>
        <w:t xml:space="preserve">. </w:t>
      </w:r>
      <w:r w:rsidRPr="00530D39">
        <w:rPr>
          <w:rFonts w:eastAsiaTheme="minorHAnsi"/>
          <w:i/>
          <w:iCs/>
          <w:color w:val="231F20"/>
        </w:rPr>
        <w:t>Behavioral and Brain Sciences, 31</w:t>
      </w:r>
      <w:r w:rsidRPr="00530D39">
        <w:rPr>
          <w:rFonts w:eastAsiaTheme="minorHAnsi"/>
          <w:color w:val="231F20"/>
        </w:rPr>
        <w:t>, 489</w:t>
      </w:r>
      <w:r>
        <w:rPr>
          <w:rFonts w:eastAsiaTheme="minorHAnsi"/>
          <w:color w:val="231F20"/>
        </w:rPr>
        <w:t>-</w:t>
      </w:r>
      <w:r w:rsidRPr="00530D39">
        <w:rPr>
          <w:rFonts w:eastAsiaTheme="minorHAnsi"/>
          <w:color w:val="231F20"/>
        </w:rPr>
        <w:t>558</w:t>
      </w:r>
      <w:r>
        <w:rPr>
          <w:rFonts w:eastAsiaTheme="minorHAnsi"/>
          <w:color w:val="231F20"/>
        </w:rPr>
        <w:t>. doi:</w:t>
      </w:r>
      <w:r w:rsidRPr="00530D39">
        <w:rPr>
          <w:rFonts w:eastAsiaTheme="minorHAnsi"/>
          <w:color w:val="231F20"/>
        </w:rPr>
        <w:t>10.1017/S0140525X08004998</w:t>
      </w:r>
    </w:p>
    <w:p w:rsidR="00B72295" w:rsidRDefault="00B72295" w:rsidP="007D154A">
      <w:pPr>
        <w:autoSpaceDE w:val="0"/>
        <w:autoSpaceDN w:val="0"/>
        <w:adjustRightInd w:val="0"/>
        <w:ind w:left="360" w:hanging="360"/>
        <w:contextualSpacing/>
        <w:rPr>
          <w:color w:val="000000"/>
        </w:rPr>
      </w:pPr>
      <w:r w:rsidRPr="00570F6B">
        <w:rPr>
          <w:color w:val="000000"/>
        </w:rPr>
        <w:t>Christophe</w:t>
      </w:r>
      <w:r>
        <w:rPr>
          <w:color w:val="000000"/>
        </w:rPr>
        <w:t>, A.</w:t>
      </w:r>
      <w:r w:rsidRPr="00570F6B">
        <w:rPr>
          <w:rFonts w:eastAsia="TimesNewRomanMTStd"/>
          <w:color w:val="000000"/>
        </w:rPr>
        <w:t>,</w:t>
      </w:r>
      <w:r w:rsidRPr="00570F6B">
        <w:rPr>
          <w:color w:val="000000"/>
        </w:rPr>
        <w:t xml:space="preserve"> </w:t>
      </w:r>
      <w:proofErr w:type="spellStart"/>
      <w:r w:rsidRPr="00570F6B">
        <w:rPr>
          <w:color w:val="000000"/>
        </w:rPr>
        <w:t>Millott</w:t>
      </w:r>
      <w:r>
        <w:rPr>
          <w:color w:val="000000"/>
        </w:rPr>
        <w:t>e</w:t>
      </w:r>
      <w:proofErr w:type="spellEnd"/>
      <w:r>
        <w:rPr>
          <w:color w:val="000000"/>
        </w:rPr>
        <w:t xml:space="preserve">, S., </w:t>
      </w:r>
      <w:r w:rsidRPr="00570F6B">
        <w:rPr>
          <w:color w:val="000000"/>
        </w:rPr>
        <w:t>Bernal</w:t>
      </w:r>
      <w:r>
        <w:rPr>
          <w:rFonts w:eastAsia="TimesNewRomanMTStd"/>
          <w:color w:val="000000"/>
        </w:rPr>
        <w:t>, S.</w:t>
      </w:r>
      <w:r w:rsidRPr="00570F6B">
        <w:rPr>
          <w:color w:val="000000"/>
        </w:rPr>
        <w:t>,</w:t>
      </w:r>
      <w:r>
        <w:rPr>
          <w:color w:val="000000"/>
        </w:rPr>
        <w:t xml:space="preserve"> &amp;</w:t>
      </w:r>
      <w:r w:rsidRPr="00570F6B">
        <w:rPr>
          <w:color w:val="000000"/>
        </w:rPr>
        <w:t xml:space="preserve"> </w:t>
      </w:r>
      <w:proofErr w:type="spellStart"/>
      <w:r w:rsidRPr="00570F6B">
        <w:rPr>
          <w:color w:val="000000"/>
        </w:rPr>
        <w:t>Lid</w:t>
      </w:r>
      <w:r>
        <w:rPr>
          <w:color w:val="000000"/>
        </w:rPr>
        <w:t>z</w:t>
      </w:r>
      <w:proofErr w:type="spellEnd"/>
      <w:r>
        <w:rPr>
          <w:color w:val="000000"/>
        </w:rPr>
        <w:t>, J.</w:t>
      </w:r>
      <w:r w:rsidRPr="00570F6B">
        <w:rPr>
          <w:color w:val="000000"/>
        </w:rPr>
        <w:t xml:space="preserve"> (2008). Bootstrapping </w:t>
      </w:r>
      <w:r>
        <w:rPr>
          <w:color w:val="000000"/>
        </w:rPr>
        <w:t>l</w:t>
      </w:r>
      <w:r w:rsidRPr="00570F6B">
        <w:rPr>
          <w:color w:val="000000"/>
        </w:rPr>
        <w:t xml:space="preserve">exical and </w:t>
      </w:r>
      <w:r>
        <w:rPr>
          <w:color w:val="000000"/>
        </w:rPr>
        <w:t>s</w:t>
      </w:r>
      <w:r w:rsidRPr="00570F6B">
        <w:rPr>
          <w:color w:val="000000"/>
        </w:rPr>
        <w:t>yntactic</w:t>
      </w:r>
      <w:r>
        <w:rPr>
          <w:color w:val="000000"/>
        </w:rPr>
        <w:t xml:space="preserve"> a</w:t>
      </w:r>
      <w:r w:rsidRPr="00570F6B">
        <w:rPr>
          <w:color w:val="000000"/>
        </w:rPr>
        <w:t xml:space="preserve">cquisition. </w:t>
      </w:r>
      <w:r w:rsidRPr="00570F6B">
        <w:rPr>
          <w:i/>
          <w:iCs/>
          <w:color w:val="000000"/>
        </w:rPr>
        <w:t>Language and Speech, 51</w:t>
      </w:r>
      <w:r>
        <w:rPr>
          <w:color w:val="000000"/>
        </w:rPr>
        <w:t>(1-2),</w:t>
      </w:r>
      <w:r w:rsidRPr="00570F6B">
        <w:rPr>
          <w:color w:val="000000"/>
        </w:rPr>
        <w:t xml:space="preserve"> 61-75.</w:t>
      </w:r>
      <w:r>
        <w:rPr>
          <w:color w:val="000000"/>
        </w:rPr>
        <w:t xml:space="preserve"> </w:t>
      </w:r>
      <w:proofErr w:type="spellStart"/>
      <w:r>
        <w:rPr>
          <w:rStyle w:val="citation-doi"/>
        </w:rPr>
        <w:t>doi</w:t>
      </w:r>
      <w:proofErr w:type="spellEnd"/>
      <w:r>
        <w:rPr>
          <w:rStyle w:val="citation-doi"/>
        </w:rPr>
        <w:t>: 10.1177/00238309080510010501.</w:t>
      </w:r>
    </w:p>
    <w:p w:rsidR="00B72295" w:rsidRDefault="00B72295" w:rsidP="007D154A">
      <w:pPr>
        <w:ind w:left="360" w:hanging="360"/>
        <w:contextualSpacing/>
        <w:rPr>
          <w:color w:val="000000"/>
        </w:rPr>
      </w:pPr>
      <w:r w:rsidRPr="00AE7727">
        <w:rPr>
          <w:color w:val="000000"/>
        </w:rPr>
        <w:t>Cockburn, A</w:t>
      </w:r>
      <w:r>
        <w:rPr>
          <w:color w:val="000000"/>
        </w:rPr>
        <w:t>.</w:t>
      </w:r>
      <w:r w:rsidRPr="00AE7727">
        <w:rPr>
          <w:color w:val="000000"/>
        </w:rPr>
        <w:t xml:space="preserve"> (1996). Prioritizing </w:t>
      </w:r>
      <w:r>
        <w:rPr>
          <w:color w:val="000000"/>
        </w:rPr>
        <w:t>f</w:t>
      </w:r>
      <w:r w:rsidRPr="00AE7727">
        <w:rPr>
          <w:color w:val="000000"/>
        </w:rPr>
        <w:t xml:space="preserve">orces in </w:t>
      </w:r>
      <w:r>
        <w:rPr>
          <w:color w:val="000000"/>
        </w:rPr>
        <w:t>s</w:t>
      </w:r>
      <w:r w:rsidRPr="00AE7727">
        <w:rPr>
          <w:color w:val="000000"/>
        </w:rPr>
        <w:t xml:space="preserve">oftware </w:t>
      </w:r>
      <w:r>
        <w:rPr>
          <w:color w:val="000000"/>
        </w:rPr>
        <w:t>d</w:t>
      </w:r>
      <w:r w:rsidRPr="00AE7727">
        <w:rPr>
          <w:color w:val="000000"/>
        </w:rPr>
        <w:t>esign. In J</w:t>
      </w:r>
      <w:r>
        <w:rPr>
          <w:color w:val="000000"/>
        </w:rPr>
        <w:t>.</w:t>
      </w:r>
      <w:r w:rsidRPr="00AE7727">
        <w:rPr>
          <w:color w:val="000000"/>
        </w:rPr>
        <w:t xml:space="preserve"> M. </w:t>
      </w:r>
      <w:proofErr w:type="spellStart"/>
      <w:r w:rsidRPr="00AE7727">
        <w:rPr>
          <w:color w:val="000000"/>
        </w:rPr>
        <w:t>Vlissides</w:t>
      </w:r>
      <w:proofErr w:type="spellEnd"/>
      <w:r w:rsidRPr="00AE7727">
        <w:rPr>
          <w:color w:val="000000"/>
        </w:rPr>
        <w:t>, J</w:t>
      </w:r>
      <w:r>
        <w:rPr>
          <w:color w:val="000000"/>
        </w:rPr>
        <w:t xml:space="preserve">. </w:t>
      </w:r>
      <w:r w:rsidRPr="00AE7727">
        <w:rPr>
          <w:color w:val="000000"/>
        </w:rPr>
        <w:t xml:space="preserve">O. </w:t>
      </w:r>
      <w:proofErr w:type="spellStart"/>
      <w:r w:rsidRPr="00AE7727">
        <w:rPr>
          <w:color w:val="000000"/>
        </w:rPr>
        <w:t>Coplien</w:t>
      </w:r>
      <w:proofErr w:type="spellEnd"/>
      <w:r>
        <w:rPr>
          <w:color w:val="000000"/>
        </w:rPr>
        <w:t xml:space="preserve"> &amp; </w:t>
      </w:r>
      <w:r w:rsidRPr="00AE7727">
        <w:rPr>
          <w:color w:val="000000"/>
        </w:rPr>
        <w:t>N</w:t>
      </w:r>
      <w:r>
        <w:rPr>
          <w:color w:val="000000"/>
        </w:rPr>
        <w:t xml:space="preserve">. </w:t>
      </w:r>
      <w:r w:rsidRPr="00AE7727">
        <w:rPr>
          <w:color w:val="000000"/>
        </w:rPr>
        <w:t xml:space="preserve">L. </w:t>
      </w:r>
      <w:proofErr w:type="spellStart"/>
      <w:r w:rsidRPr="00AE7727">
        <w:rPr>
          <w:color w:val="000000"/>
        </w:rPr>
        <w:t>Kerth</w:t>
      </w:r>
      <w:proofErr w:type="spellEnd"/>
      <w:r w:rsidRPr="00AE7727">
        <w:rPr>
          <w:color w:val="000000"/>
        </w:rPr>
        <w:t xml:space="preserve"> (Ed</w:t>
      </w:r>
      <w:r>
        <w:rPr>
          <w:color w:val="000000"/>
        </w:rPr>
        <w:t>s.</w:t>
      </w:r>
      <w:r w:rsidRPr="00AE7727">
        <w:rPr>
          <w:color w:val="000000"/>
        </w:rPr>
        <w:t xml:space="preserve">), </w:t>
      </w:r>
      <w:r w:rsidRPr="00AE7727">
        <w:rPr>
          <w:i/>
          <w:iCs/>
          <w:color w:val="000000"/>
        </w:rPr>
        <w:t xml:space="preserve">Pattern </w:t>
      </w:r>
      <w:r>
        <w:rPr>
          <w:i/>
          <w:iCs/>
          <w:color w:val="000000"/>
        </w:rPr>
        <w:t>l</w:t>
      </w:r>
      <w:r w:rsidRPr="00AE7727">
        <w:rPr>
          <w:i/>
          <w:iCs/>
          <w:color w:val="000000"/>
        </w:rPr>
        <w:t xml:space="preserve">anguages of </w:t>
      </w:r>
      <w:r>
        <w:rPr>
          <w:i/>
          <w:iCs/>
          <w:color w:val="000000"/>
        </w:rPr>
        <w:t>p</w:t>
      </w:r>
      <w:r w:rsidRPr="00AE7727">
        <w:rPr>
          <w:i/>
          <w:iCs/>
          <w:color w:val="000000"/>
        </w:rPr>
        <w:t xml:space="preserve">rogram </w:t>
      </w:r>
      <w:r>
        <w:rPr>
          <w:i/>
          <w:iCs/>
          <w:color w:val="000000"/>
        </w:rPr>
        <w:t>d</w:t>
      </w:r>
      <w:r w:rsidRPr="00AE7727">
        <w:rPr>
          <w:i/>
          <w:iCs/>
          <w:color w:val="000000"/>
        </w:rPr>
        <w:t>esign</w:t>
      </w:r>
      <w:r w:rsidRPr="00AE7727">
        <w:rPr>
          <w:color w:val="000000"/>
        </w:rPr>
        <w:t xml:space="preserve"> </w:t>
      </w:r>
      <w:r>
        <w:rPr>
          <w:color w:val="000000"/>
        </w:rPr>
        <w:t>(V</w:t>
      </w:r>
      <w:r w:rsidRPr="00AE7727">
        <w:rPr>
          <w:color w:val="000000"/>
        </w:rPr>
        <w:t>ol. 2</w:t>
      </w:r>
      <w:r>
        <w:rPr>
          <w:color w:val="000000"/>
        </w:rPr>
        <w:t>, pp.</w:t>
      </w:r>
      <w:r w:rsidRPr="00024111">
        <w:t xml:space="preserve"> </w:t>
      </w:r>
      <w:r w:rsidRPr="00024111">
        <w:rPr>
          <w:color w:val="000000"/>
        </w:rPr>
        <w:t>319</w:t>
      </w:r>
      <w:r>
        <w:rPr>
          <w:color w:val="000000"/>
        </w:rPr>
        <w:t>-</w:t>
      </w:r>
      <w:r w:rsidRPr="00024111">
        <w:rPr>
          <w:color w:val="000000"/>
        </w:rPr>
        <w:t>333</w:t>
      </w:r>
      <w:r>
        <w:rPr>
          <w:color w:val="000000"/>
        </w:rPr>
        <w:t xml:space="preserve">). </w:t>
      </w:r>
      <w:r w:rsidRPr="00AE7727">
        <w:rPr>
          <w:color w:val="000000"/>
        </w:rPr>
        <w:t>Addison-Wesley Longman.</w:t>
      </w:r>
      <w:r>
        <w:rPr>
          <w:color w:val="000000"/>
        </w:rPr>
        <w:t xml:space="preserve"> </w:t>
      </w:r>
      <w:r w:rsidRPr="00A25D50">
        <w:rPr>
          <w:color w:val="000000"/>
        </w:rPr>
        <w:t>https://dl.acm.org/</w:t>
      </w:r>
      <w:r>
        <w:rPr>
          <w:color w:val="000000"/>
        </w:rPr>
        <w:t>doi:</w:t>
      </w:r>
      <w:r w:rsidRPr="00A25D50">
        <w:rPr>
          <w:color w:val="000000"/>
        </w:rPr>
        <w:t>/10.5555/231958.232956</w:t>
      </w:r>
      <w:r>
        <w:rPr>
          <w:color w:val="000000"/>
        </w:rPr>
        <w:t xml:space="preserve"> </w:t>
      </w:r>
    </w:p>
    <w:p w:rsidR="00B72295" w:rsidRDefault="00B72295" w:rsidP="007D154A">
      <w:pPr>
        <w:tabs>
          <w:tab w:val="left" w:pos="2248"/>
        </w:tabs>
        <w:ind w:left="360" w:hanging="360"/>
        <w:contextualSpacing/>
        <w:rPr>
          <w:color w:val="000000"/>
        </w:rPr>
      </w:pPr>
      <w:r w:rsidRPr="0024209B">
        <w:t>Cockburn</w:t>
      </w:r>
      <w:r>
        <w:t xml:space="preserve">, </w:t>
      </w:r>
      <w:r w:rsidRPr="0024209B">
        <w:t>A</w:t>
      </w:r>
      <w:r>
        <w:t>.</w:t>
      </w:r>
      <w:r w:rsidRPr="0024209B">
        <w:t xml:space="preserve"> A.</w:t>
      </w:r>
      <w:r>
        <w:t xml:space="preserve"> </w:t>
      </w:r>
      <w:r w:rsidRPr="0024209B">
        <w:t>R.</w:t>
      </w:r>
      <w:r>
        <w:t xml:space="preserve"> </w:t>
      </w:r>
      <w:r w:rsidRPr="0024209B">
        <w:t xml:space="preserve">(1992). </w:t>
      </w:r>
      <w:r w:rsidRPr="009B0A44">
        <w:rPr>
          <w:i/>
          <w:iCs/>
        </w:rPr>
        <w:t>Using natural language as a metaphoric base for object-oriented modeling and programming</w:t>
      </w:r>
      <w:r w:rsidRPr="0024209B">
        <w:t>. Originally printed as IBM Technical Report TR-36.00021</w:t>
      </w:r>
      <w:r>
        <w:t>.</w:t>
      </w:r>
      <w:r>
        <w:rPr>
          <w:color w:val="000000"/>
        </w:rPr>
        <w:t xml:space="preserve"> </w:t>
      </w:r>
    </w:p>
    <w:p w:rsidR="00B72295" w:rsidRPr="0031231D" w:rsidRDefault="00B72295" w:rsidP="007D154A">
      <w:pPr>
        <w:ind w:left="360" w:hanging="360"/>
        <w:contextualSpacing/>
        <w:rPr>
          <w:rStyle w:val="acopre"/>
          <w:rFonts w:eastAsiaTheme="majorEastAsia"/>
        </w:rPr>
      </w:pPr>
      <w:r w:rsidRPr="0031231D">
        <w:rPr>
          <w:rStyle w:val="acopre"/>
          <w:rFonts w:eastAsiaTheme="majorEastAsia"/>
        </w:rPr>
        <w:t>Craver, C.</w:t>
      </w:r>
      <w:r>
        <w:rPr>
          <w:rStyle w:val="acopre"/>
          <w:rFonts w:eastAsiaTheme="majorEastAsia"/>
        </w:rPr>
        <w:t>,</w:t>
      </w:r>
      <w:r w:rsidRPr="0031231D">
        <w:rPr>
          <w:rStyle w:val="acopre"/>
          <w:rFonts w:eastAsiaTheme="majorEastAsia"/>
        </w:rPr>
        <w:t xml:space="preserve"> </w:t>
      </w:r>
      <w:r>
        <w:rPr>
          <w:rStyle w:val="acopre"/>
          <w:rFonts w:eastAsiaTheme="majorEastAsia" w:hint="cs"/>
          <w:rtl/>
        </w:rPr>
        <w:t>&amp;</w:t>
      </w:r>
      <w:r w:rsidRPr="0031231D">
        <w:rPr>
          <w:rStyle w:val="acopre"/>
          <w:rFonts w:eastAsiaTheme="majorEastAsia"/>
        </w:rPr>
        <w:t xml:space="preserve"> </w:t>
      </w:r>
      <w:proofErr w:type="spellStart"/>
      <w:r w:rsidRPr="0031231D">
        <w:rPr>
          <w:rStyle w:val="acopre"/>
          <w:rFonts w:eastAsiaTheme="majorEastAsia"/>
        </w:rPr>
        <w:t>Krickel</w:t>
      </w:r>
      <w:proofErr w:type="spellEnd"/>
      <w:r w:rsidRPr="0031231D">
        <w:rPr>
          <w:rStyle w:val="acopre"/>
          <w:rFonts w:eastAsiaTheme="majorEastAsia"/>
        </w:rPr>
        <w:t xml:space="preserve">, B. (2019). Mechanisms in Science. </w:t>
      </w:r>
      <w:r w:rsidRPr="00FC6272">
        <w:rPr>
          <w:i/>
          <w:iCs/>
        </w:rPr>
        <w:t>Oxford Bibliographies</w:t>
      </w:r>
      <w:r w:rsidRPr="0031231D">
        <w:t xml:space="preserve">. </w:t>
      </w:r>
      <w:proofErr w:type="spellStart"/>
      <w:r>
        <w:rPr>
          <w:rStyle w:val="acopre"/>
          <w:rFonts w:eastAsiaTheme="majorEastAsia"/>
        </w:rPr>
        <w:t>doi</w:t>
      </w:r>
      <w:proofErr w:type="spellEnd"/>
      <w:r>
        <w:rPr>
          <w:rStyle w:val="acopre"/>
          <w:rFonts w:eastAsiaTheme="majorEastAsia"/>
        </w:rPr>
        <w:t>:</w:t>
      </w:r>
      <w:r w:rsidRPr="0031231D">
        <w:rPr>
          <w:rStyle w:val="acopre"/>
          <w:rFonts w:eastAsiaTheme="majorEastAsia"/>
        </w:rPr>
        <w:t xml:space="preserve"> 10.1093/obo/9780195396577-0395. </w:t>
      </w:r>
      <w:r w:rsidRPr="0031231D">
        <w:t>https://www.oxfordbibliographies.com/view/document/obo-</w:t>
      </w:r>
      <w:r w:rsidRPr="0031231D">
        <w:rPr>
          <w:rStyle w:val="acopre"/>
          <w:rFonts w:eastAsiaTheme="majorEastAsia"/>
        </w:rPr>
        <w:t>9780195396577-0395.</w:t>
      </w:r>
    </w:p>
    <w:p w:rsidR="00B72295" w:rsidRDefault="00B72295" w:rsidP="007D154A">
      <w:pPr>
        <w:ind w:left="360" w:hanging="360"/>
        <w:contextualSpacing/>
      </w:pPr>
      <w:r w:rsidRPr="00AE7727">
        <w:rPr>
          <w:color w:val="000000"/>
        </w:rPr>
        <w:t>Crocker</w:t>
      </w:r>
      <w:r>
        <w:rPr>
          <w:color w:val="000000"/>
        </w:rPr>
        <w:t>,</w:t>
      </w:r>
      <w:r w:rsidRPr="00AE7727">
        <w:rPr>
          <w:color w:val="000000"/>
        </w:rPr>
        <w:t xml:space="preserve"> M</w:t>
      </w:r>
      <w:r>
        <w:rPr>
          <w:color w:val="000000"/>
        </w:rPr>
        <w:t xml:space="preserve">. </w:t>
      </w:r>
      <w:r w:rsidRPr="00AE7727">
        <w:rPr>
          <w:color w:val="000000"/>
        </w:rPr>
        <w:t>W</w:t>
      </w:r>
      <w:r>
        <w:rPr>
          <w:color w:val="000000"/>
        </w:rPr>
        <w:t>.</w:t>
      </w:r>
      <w:r w:rsidRPr="00AE7727">
        <w:rPr>
          <w:color w:val="000000"/>
        </w:rPr>
        <w:t xml:space="preserve">, </w:t>
      </w:r>
      <w:proofErr w:type="spellStart"/>
      <w:r w:rsidRPr="00AE7727">
        <w:rPr>
          <w:color w:val="000000"/>
        </w:rPr>
        <w:t>Knoeferle</w:t>
      </w:r>
      <w:proofErr w:type="spellEnd"/>
      <w:r>
        <w:rPr>
          <w:color w:val="000000"/>
        </w:rPr>
        <w:t>,</w:t>
      </w:r>
      <w:r w:rsidRPr="00AE7727">
        <w:rPr>
          <w:color w:val="000000"/>
        </w:rPr>
        <w:t xml:space="preserve"> P</w:t>
      </w:r>
      <w:r>
        <w:rPr>
          <w:color w:val="000000"/>
        </w:rPr>
        <w:t>.</w:t>
      </w:r>
      <w:r w:rsidRPr="00AE7727">
        <w:rPr>
          <w:color w:val="000000"/>
        </w:rPr>
        <w:t>, &amp; Mayberry</w:t>
      </w:r>
      <w:r>
        <w:rPr>
          <w:color w:val="000000"/>
        </w:rPr>
        <w:t>,</w:t>
      </w:r>
      <w:r w:rsidRPr="00AE7727">
        <w:rPr>
          <w:color w:val="000000"/>
        </w:rPr>
        <w:t xml:space="preserve"> M</w:t>
      </w:r>
      <w:r>
        <w:rPr>
          <w:color w:val="000000"/>
        </w:rPr>
        <w:t>.</w:t>
      </w:r>
      <w:r w:rsidRPr="00AE7727">
        <w:rPr>
          <w:color w:val="000000"/>
        </w:rPr>
        <w:t xml:space="preserve"> (2010). Situated sentence processing: The coordinated interplay account and a neurobehavioral model. </w:t>
      </w:r>
      <w:r w:rsidRPr="00D4491A">
        <w:rPr>
          <w:i/>
          <w:iCs/>
          <w:color w:val="000000"/>
        </w:rPr>
        <w:t>Brain and Language</w:t>
      </w:r>
      <w:r>
        <w:rPr>
          <w:i/>
          <w:iCs/>
          <w:color w:val="000000"/>
        </w:rPr>
        <w:t>,</w:t>
      </w:r>
      <w:r w:rsidRPr="00D4491A">
        <w:rPr>
          <w:i/>
          <w:iCs/>
          <w:color w:val="000000"/>
        </w:rPr>
        <w:t xml:space="preserve"> 112</w:t>
      </w:r>
      <w:r w:rsidRPr="00AE7727">
        <w:rPr>
          <w:color w:val="000000"/>
        </w:rPr>
        <w:t>(3)</w:t>
      </w:r>
      <w:r>
        <w:rPr>
          <w:color w:val="000000"/>
        </w:rPr>
        <w:t>,</w:t>
      </w:r>
      <w:r w:rsidRPr="00AE7727">
        <w:rPr>
          <w:color w:val="000000"/>
        </w:rPr>
        <w:t xml:space="preserve"> 189-201.</w:t>
      </w:r>
      <w:r w:rsidRPr="003F21B5">
        <w:rPr>
          <w:sz w:val="16"/>
          <w:szCs w:val="16"/>
        </w:rPr>
        <w:t xml:space="preserve"> </w:t>
      </w:r>
      <w:r>
        <w:t>doi:</w:t>
      </w:r>
      <w:r w:rsidRPr="003F21B5">
        <w:t>10.1016/j.bandl.2009.03.004</w:t>
      </w:r>
      <w:r>
        <w:t>.</w:t>
      </w:r>
    </w:p>
    <w:p w:rsidR="00B72295" w:rsidRPr="00463EBA" w:rsidRDefault="00B72295" w:rsidP="007D154A">
      <w:pPr>
        <w:ind w:left="360" w:hanging="360"/>
        <w:contextualSpacing/>
      </w:pPr>
      <w:r w:rsidRPr="00463EBA">
        <w:rPr>
          <w:rFonts w:eastAsiaTheme="minorHAnsi"/>
          <w:color w:val="000000"/>
        </w:rPr>
        <w:t xml:space="preserve">Croft, W. (2001). </w:t>
      </w:r>
      <w:r w:rsidRPr="004B5A6A">
        <w:rPr>
          <w:rFonts w:eastAsiaTheme="minorHAnsi"/>
          <w:i/>
          <w:iCs/>
          <w:color w:val="000000"/>
        </w:rPr>
        <w:t>Radical Construction Grammar</w:t>
      </w:r>
      <w:r w:rsidRPr="00463EBA">
        <w:rPr>
          <w:rFonts w:eastAsiaTheme="minorHAnsi"/>
          <w:color w:val="000000"/>
        </w:rPr>
        <w:t>. Oxford University Press.</w:t>
      </w:r>
    </w:p>
    <w:p w:rsidR="00B72295" w:rsidRDefault="00B72295" w:rsidP="007D154A">
      <w:pPr>
        <w:autoSpaceDE w:val="0"/>
        <w:autoSpaceDN w:val="0"/>
        <w:adjustRightInd w:val="0"/>
        <w:ind w:left="360" w:hanging="360"/>
        <w:contextualSpacing/>
      </w:pPr>
      <w:r w:rsidRPr="00AE7727">
        <w:rPr>
          <w:color w:val="000000"/>
        </w:rPr>
        <w:t xml:space="preserve">Crystal, D. (1967). Word classes in English. </w:t>
      </w:r>
      <w:r w:rsidRPr="00AE7727">
        <w:rPr>
          <w:i/>
          <w:iCs/>
          <w:color w:val="000000"/>
        </w:rPr>
        <w:t>Lingua, 17</w:t>
      </w:r>
      <w:r w:rsidRPr="00AE7727">
        <w:rPr>
          <w:color w:val="000000"/>
        </w:rPr>
        <w:t>, 24-56.</w:t>
      </w:r>
      <w:r>
        <w:rPr>
          <w:color w:val="000000"/>
        </w:rPr>
        <w:t xml:space="preserve"> </w:t>
      </w:r>
      <w:proofErr w:type="spellStart"/>
      <w:r>
        <w:rPr>
          <w:rFonts w:eastAsiaTheme="minorHAnsi"/>
          <w:sz w:val="22"/>
          <w:szCs w:val="22"/>
        </w:rPr>
        <w:t>doi</w:t>
      </w:r>
      <w:proofErr w:type="spellEnd"/>
      <w:r>
        <w:rPr>
          <w:rFonts w:eastAsiaTheme="minorHAnsi"/>
          <w:sz w:val="22"/>
          <w:szCs w:val="22"/>
        </w:rPr>
        <w:t>:</w:t>
      </w:r>
      <w:r w:rsidRPr="003F21B5">
        <w:rPr>
          <w:rFonts w:eastAsiaTheme="minorHAnsi"/>
          <w:sz w:val="22"/>
          <w:szCs w:val="22"/>
        </w:rPr>
        <w:t xml:space="preserve"> 10.1016/0024-3841(66)90003-9.</w:t>
      </w:r>
      <w:r>
        <w:t xml:space="preserve"> </w:t>
      </w:r>
    </w:p>
    <w:p w:rsidR="00091BD0" w:rsidRDefault="00B72295" w:rsidP="00091BD0">
      <w:pPr>
        <w:ind w:left="360" w:hanging="360"/>
        <w:contextualSpacing/>
        <w:rPr>
          <w:color w:val="000000"/>
        </w:rPr>
      </w:pPr>
      <w:proofErr w:type="spellStart"/>
      <w:r w:rsidRPr="00AE7727">
        <w:rPr>
          <w:color w:val="000000"/>
        </w:rPr>
        <w:t>Cysouw</w:t>
      </w:r>
      <w:proofErr w:type="spellEnd"/>
      <w:r w:rsidRPr="00AE7727">
        <w:rPr>
          <w:color w:val="000000"/>
        </w:rPr>
        <w:t xml:space="preserve">, M. (2005). Morphology in the wrong place. A survey of preposed enclitics. In W. U. Dressler </w:t>
      </w:r>
      <w:r>
        <w:rPr>
          <w:color w:val="000000"/>
        </w:rPr>
        <w:t>(Ed</w:t>
      </w:r>
      <w:r w:rsidRPr="00AE7727">
        <w:rPr>
          <w:color w:val="000000"/>
        </w:rPr>
        <w:t xml:space="preserve">.), </w:t>
      </w:r>
      <w:r w:rsidRPr="00AE7727">
        <w:rPr>
          <w:i/>
          <w:iCs/>
          <w:color w:val="000000"/>
        </w:rPr>
        <w:t>Morphology and its demarcations</w:t>
      </w:r>
      <w:r>
        <w:rPr>
          <w:i/>
          <w:iCs/>
          <w:color w:val="000000"/>
        </w:rPr>
        <w:t xml:space="preserve"> </w:t>
      </w:r>
      <w:r w:rsidRPr="003F21B5">
        <w:rPr>
          <w:color w:val="000000"/>
        </w:rPr>
        <w:t>(pp</w:t>
      </w:r>
      <w:r>
        <w:rPr>
          <w:i/>
          <w:iCs/>
          <w:color w:val="000000"/>
        </w:rPr>
        <w:t>.</w:t>
      </w:r>
      <w:r w:rsidRPr="00AE7727">
        <w:rPr>
          <w:color w:val="000000"/>
        </w:rPr>
        <w:t xml:space="preserve"> 17-37</w:t>
      </w:r>
      <w:r>
        <w:rPr>
          <w:color w:val="000000"/>
        </w:rPr>
        <w:t>)</w:t>
      </w:r>
      <w:r w:rsidRPr="00AE7727">
        <w:rPr>
          <w:color w:val="000000"/>
        </w:rPr>
        <w:t>.</w:t>
      </w:r>
      <w:r>
        <w:rPr>
          <w:color w:val="000000"/>
        </w:rPr>
        <w:t xml:space="preserve"> </w:t>
      </w:r>
      <w:r w:rsidRPr="00AE7727">
        <w:rPr>
          <w:color w:val="000000"/>
        </w:rPr>
        <w:t>Benjamins.</w:t>
      </w:r>
      <w:r>
        <w:rPr>
          <w:color w:val="000000"/>
        </w:rPr>
        <w:t xml:space="preserve"> </w:t>
      </w:r>
    </w:p>
    <w:p w:rsidR="00091BD0" w:rsidRDefault="00B72295" w:rsidP="00091BD0">
      <w:pPr>
        <w:ind w:left="360" w:hanging="360"/>
        <w:contextualSpacing/>
        <w:rPr>
          <w:rStyle w:val="HTMLCite"/>
          <w:rFonts w:eastAsiaTheme="majorEastAsia"/>
        </w:rPr>
      </w:pPr>
      <w:r w:rsidRPr="001D6671">
        <w:rPr>
          <w:rStyle w:val="HTMLCite"/>
          <w:rFonts w:eastAsiaTheme="majorEastAsia"/>
          <w:i w:val="0"/>
          <w:iCs w:val="0"/>
        </w:rPr>
        <w:t>de Bot, K. (2015).</w:t>
      </w:r>
      <w:r>
        <w:rPr>
          <w:rStyle w:val="HTMLCite"/>
          <w:rFonts w:eastAsiaTheme="majorEastAsia"/>
        </w:rPr>
        <w:t xml:space="preserve"> A history of applied linguistics: From 1980 to the Present. </w:t>
      </w:r>
      <w:r w:rsidRPr="001D6671">
        <w:rPr>
          <w:rStyle w:val="HTMLCite"/>
          <w:rFonts w:eastAsiaTheme="majorEastAsia"/>
          <w:i w:val="0"/>
          <w:iCs w:val="0"/>
        </w:rPr>
        <w:t>Routledge</w:t>
      </w:r>
      <w:r w:rsidRPr="00F63E0F">
        <w:rPr>
          <w:rStyle w:val="HTMLCite"/>
          <w:rFonts w:eastAsiaTheme="majorEastAsia"/>
        </w:rPr>
        <w:t>.</w:t>
      </w:r>
    </w:p>
    <w:p w:rsidR="00B72295" w:rsidRPr="00091BD0" w:rsidRDefault="00B72295" w:rsidP="00091BD0">
      <w:pPr>
        <w:ind w:left="360" w:hanging="360"/>
        <w:contextualSpacing/>
        <w:rPr>
          <w:color w:val="000000"/>
        </w:rPr>
      </w:pPr>
      <w:proofErr w:type="spellStart"/>
      <w:r w:rsidRPr="00AE7727">
        <w:rPr>
          <w:color w:val="000000"/>
        </w:rPr>
        <w:lastRenderedPageBreak/>
        <w:t>Demberg</w:t>
      </w:r>
      <w:proofErr w:type="spellEnd"/>
      <w:r w:rsidRPr="00AE7727">
        <w:rPr>
          <w:color w:val="000000"/>
        </w:rPr>
        <w:t>, V.</w:t>
      </w:r>
      <w:r>
        <w:rPr>
          <w:color w:val="000000"/>
        </w:rPr>
        <w:t>,</w:t>
      </w:r>
      <w:r w:rsidRPr="00AE7727">
        <w:rPr>
          <w:color w:val="000000"/>
        </w:rPr>
        <w:t xml:space="preserve"> &amp; Keller, F. (2008). Data from eye-tracking corpora as evidence for theories of syntactic processing complexity. </w:t>
      </w:r>
      <w:r w:rsidRPr="00AE7727">
        <w:rPr>
          <w:i/>
          <w:iCs/>
          <w:color w:val="000000"/>
        </w:rPr>
        <w:t>Cognition, 109</w:t>
      </w:r>
      <w:r w:rsidRPr="00AE7727">
        <w:rPr>
          <w:color w:val="000000"/>
        </w:rPr>
        <w:t>, 193–210.</w:t>
      </w:r>
      <w:r>
        <w:rPr>
          <w:color w:val="000000"/>
        </w:rPr>
        <w:t xml:space="preserve"> </w:t>
      </w:r>
      <w:proofErr w:type="spellStart"/>
      <w:r>
        <w:t>doi</w:t>
      </w:r>
      <w:proofErr w:type="spellEnd"/>
      <w:r>
        <w:t xml:space="preserve">: 10.1016/j.cognition.2008.07.008 </w:t>
      </w:r>
    </w:p>
    <w:p w:rsidR="00B72295" w:rsidRDefault="00B72295" w:rsidP="007D154A">
      <w:pPr>
        <w:ind w:left="360" w:hanging="360"/>
        <w:contextualSpacing/>
        <w:rPr>
          <w:color w:val="000000"/>
        </w:rPr>
      </w:pPr>
      <w:r w:rsidRPr="00AE7727">
        <w:rPr>
          <w:color w:val="000000"/>
        </w:rPr>
        <w:t>Dixon, R</w:t>
      </w:r>
      <w:r>
        <w:rPr>
          <w:color w:val="000000"/>
        </w:rPr>
        <w:t>.</w:t>
      </w:r>
      <w:r w:rsidRPr="00AE7727">
        <w:rPr>
          <w:color w:val="000000"/>
        </w:rPr>
        <w:t xml:space="preserve"> M.</w:t>
      </w:r>
      <w:r>
        <w:rPr>
          <w:color w:val="000000"/>
        </w:rPr>
        <w:t xml:space="preserve"> </w:t>
      </w:r>
      <w:r w:rsidRPr="00AE7727">
        <w:rPr>
          <w:color w:val="000000"/>
        </w:rPr>
        <w:t xml:space="preserve">W. </w:t>
      </w:r>
      <w:r>
        <w:rPr>
          <w:color w:val="000000"/>
        </w:rPr>
        <w:t>(</w:t>
      </w:r>
      <w:r w:rsidRPr="00AE7727">
        <w:rPr>
          <w:color w:val="000000"/>
        </w:rPr>
        <w:t>1972</w:t>
      </w:r>
      <w:r>
        <w:rPr>
          <w:color w:val="000000"/>
        </w:rPr>
        <w:t>)</w:t>
      </w:r>
      <w:r w:rsidRPr="00AE7727">
        <w:rPr>
          <w:color w:val="000000"/>
        </w:rPr>
        <w:t xml:space="preserve">. </w:t>
      </w:r>
      <w:r w:rsidRPr="00AE7727">
        <w:rPr>
          <w:i/>
          <w:iCs/>
          <w:color w:val="000000"/>
        </w:rPr>
        <w:t>The Dyirbal language of North Queensland</w:t>
      </w:r>
      <w:r w:rsidRPr="00AE7727">
        <w:rPr>
          <w:color w:val="000000"/>
        </w:rPr>
        <w:t>.</w:t>
      </w:r>
      <w:r>
        <w:rPr>
          <w:color w:val="000000"/>
        </w:rPr>
        <w:t xml:space="preserve"> </w:t>
      </w:r>
      <w:r w:rsidRPr="00AE7727">
        <w:rPr>
          <w:color w:val="000000"/>
        </w:rPr>
        <w:t>Cambridge University Press.</w:t>
      </w:r>
      <w:r>
        <w:rPr>
          <w:color w:val="000000"/>
        </w:rPr>
        <w:t xml:space="preserve"> </w:t>
      </w:r>
    </w:p>
    <w:p w:rsidR="00B72295" w:rsidRPr="004F0FA6" w:rsidRDefault="00B72295" w:rsidP="007D154A">
      <w:pPr>
        <w:tabs>
          <w:tab w:val="left" w:pos="2248"/>
        </w:tabs>
        <w:ind w:left="360" w:hanging="360"/>
        <w:contextualSpacing/>
        <w:rPr>
          <w:rFonts w:eastAsia="LiberationSans"/>
          <w:color w:val="000000"/>
        </w:rPr>
      </w:pPr>
      <w:r w:rsidRPr="004F0FA6">
        <w:rPr>
          <w:rFonts w:eastAsiaTheme="minorHAnsi"/>
          <w:color w:val="000000"/>
        </w:rPr>
        <w:t xml:space="preserve">Dixon, R. M. W. (1977). Where have all the adjectives gone? </w:t>
      </w:r>
      <w:r w:rsidRPr="004F0FA6">
        <w:rPr>
          <w:rFonts w:eastAsiaTheme="minorHAnsi"/>
          <w:i/>
          <w:iCs/>
          <w:color w:val="000000"/>
        </w:rPr>
        <w:t>Studies in Language, 1</w:t>
      </w:r>
      <w:r w:rsidRPr="004F0FA6">
        <w:rPr>
          <w:rFonts w:eastAsiaTheme="minorHAnsi"/>
          <w:color w:val="000000"/>
        </w:rPr>
        <w:t xml:space="preserve">, 19-80. </w:t>
      </w:r>
      <w:r w:rsidRPr="004F0FA6">
        <w:rPr>
          <w:rFonts w:eastAsia="LiberationSans"/>
          <w:color w:val="000000"/>
        </w:rPr>
        <w:t xml:space="preserve">doi:10.1075/sl.1.1.04dix </w:t>
      </w:r>
      <w:hyperlink r:id="rId10" w:history="1">
        <w:r w:rsidRPr="004F0FA6">
          <w:rPr>
            <w:rStyle w:val="Hyperlink"/>
            <w:rFonts w:eastAsia="LiberationSans"/>
          </w:rPr>
          <w:t>https://doi.org/10.1075%2Fsl.1.1.04dix</w:t>
        </w:r>
      </w:hyperlink>
      <w:r w:rsidRPr="004F0FA6">
        <w:rPr>
          <w:rFonts w:eastAsia="LiberationSans"/>
          <w:color w:val="666666"/>
        </w:rPr>
        <w:t>.</w:t>
      </w:r>
      <w:r w:rsidRPr="004F0FA6">
        <w:rPr>
          <w:rFonts w:eastAsia="LiberationSans"/>
          <w:color w:val="000000"/>
        </w:rPr>
        <w:t xml:space="preserve"> </w:t>
      </w:r>
    </w:p>
    <w:p w:rsidR="00B72295" w:rsidRPr="004F0FA6" w:rsidRDefault="00B72295" w:rsidP="007D154A">
      <w:pPr>
        <w:tabs>
          <w:tab w:val="left" w:pos="2248"/>
        </w:tabs>
        <w:ind w:left="360" w:hanging="360"/>
        <w:contextualSpacing/>
        <w:rPr>
          <w:rFonts w:eastAsiaTheme="minorHAnsi"/>
          <w:color w:val="000000"/>
        </w:rPr>
      </w:pPr>
      <w:r w:rsidRPr="004F0FA6">
        <w:rPr>
          <w:rFonts w:eastAsiaTheme="minorHAnsi"/>
          <w:color w:val="000000"/>
        </w:rPr>
        <w:t xml:space="preserve">Edelman, S., &amp; Christiansen, M. (2003) How seriously should we take minimalist syntax? </w:t>
      </w:r>
      <w:r w:rsidRPr="004F0FA6">
        <w:rPr>
          <w:rFonts w:eastAsiaTheme="minorHAnsi"/>
          <w:i/>
          <w:iCs/>
          <w:color w:val="000000"/>
        </w:rPr>
        <w:t>Trends in Cognitive Sciences</w:t>
      </w:r>
      <w:r w:rsidRPr="004F0FA6">
        <w:rPr>
          <w:rFonts w:eastAsiaTheme="minorHAnsi"/>
          <w:color w:val="000000"/>
        </w:rPr>
        <w:t xml:space="preserve">, </w:t>
      </w:r>
      <w:r w:rsidRPr="004F0FA6">
        <w:rPr>
          <w:rFonts w:eastAsiaTheme="minorHAnsi"/>
          <w:i/>
          <w:iCs/>
          <w:color w:val="000000"/>
        </w:rPr>
        <w:t>7</w:t>
      </w:r>
      <w:r w:rsidRPr="004F0FA6">
        <w:rPr>
          <w:rFonts w:eastAsiaTheme="minorHAnsi"/>
          <w:color w:val="000000"/>
        </w:rPr>
        <w:t>, 60–61.</w:t>
      </w:r>
    </w:p>
    <w:p w:rsidR="00B72295" w:rsidRDefault="00B72295" w:rsidP="007D154A">
      <w:pPr>
        <w:pStyle w:val="Default"/>
        <w:tabs>
          <w:tab w:val="left" w:pos="450"/>
          <w:tab w:val="left" w:pos="900"/>
        </w:tabs>
        <w:ind w:left="360" w:hanging="360"/>
        <w:contextualSpacing/>
      </w:pPr>
      <w:r w:rsidRPr="004A3796">
        <w:t>Eijck, J.</w:t>
      </w:r>
      <w:r>
        <w:t xml:space="preserve"> van</w:t>
      </w:r>
      <w:r w:rsidRPr="004A3796">
        <w:t xml:space="preserve">, &amp; Unger, C. (2010). </w:t>
      </w:r>
      <w:r w:rsidRPr="004A3796">
        <w:rPr>
          <w:i/>
          <w:iCs/>
        </w:rPr>
        <w:t>Computational semantics with functional programming</w:t>
      </w:r>
      <w:r>
        <w:t xml:space="preserve">. </w:t>
      </w:r>
      <w:r w:rsidRPr="004A3796">
        <w:t>Cambridge University Press</w:t>
      </w:r>
      <w:r>
        <w:t>.</w:t>
      </w:r>
      <w:r w:rsidRPr="004A3796">
        <w:t xml:space="preserve"> </w:t>
      </w:r>
    </w:p>
    <w:p w:rsidR="00B72295" w:rsidRDefault="00B72295" w:rsidP="007D154A">
      <w:pPr>
        <w:ind w:left="360" w:hanging="360"/>
        <w:contextualSpacing/>
        <w:rPr>
          <w:color w:val="000000"/>
        </w:rPr>
      </w:pPr>
      <w:r w:rsidRPr="00AE7727">
        <w:rPr>
          <w:color w:val="000000"/>
        </w:rPr>
        <w:t>Emonds, J. E. (1985).</w:t>
      </w:r>
      <w:r>
        <w:rPr>
          <w:color w:val="000000"/>
        </w:rPr>
        <w:t xml:space="preserve"> </w:t>
      </w:r>
      <w:r w:rsidRPr="00AE7727">
        <w:rPr>
          <w:i/>
          <w:iCs/>
          <w:color w:val="000000"/>
        </w:rPr>
        <w:t xml:space="preserve">Lexicon and </w:t>
      </w:r>
      <w:r>
        <w:rPr>
          <w:i/>
          <w:iCs/>
          <w:color w:val="000000"/>
        </w:rPr>
        <w:t>g</w:t>
      </w:r>
      <w:r w:rsidRPr="00AE7727">
        <w:rPr>
          <w:i/>
          <w:iCs/>
          <w:color w:val="000000"/>
        </w:rPr>
        <w:t xml:space="preserve">rammar: the English </w:t>
      </w:r>
      <w:r>
        <w:rPr>
          <w:i/>
          <w:iCs/>
          <w:color w:val="000000"/>
        </w:rPr>
        <w:t>s</w:t>
      </w:r>
      <w:r w:rsidRPr="00AE7727">
        <w:rPr>
          <w:i/>
          <w:iCs/>
          <w:color w:val="000000"/>
        </w:rPr>
        <w:t>yntacticon</w:t>
      </w:r>
      <w:r w:rsidRPr="00AE7727">
        <w:rPr>
          <w:color w:val="000000"/>
        </w:rPr>
        <w:t>.</w:t>
      </w:r>
      <w:r>
        <w:rPr>
          <w:color w:val="000000"/>
        </w:rPr>
        <w:t xml:space="preserve"> </w:t>
      </w:r>
      <w:r w:rsidRPr="00AE7727">
        <w:rPr>
          <w:color w:val="000000"/>
        </w:rPr>
        <w:t>Mouton De Gruyter.</w:t>
      </w:r>
      <w:r>
        <w:rPr>
          <w:color w:val="000000"/>
        </w:rPr>
        <w:t xml:space="preserve"> </w:t>
      </w:r>
    </w:p>
    <w:p w:rsidR="00B72295" w:rsidRDefault="00B72295" w:rsidP="007D154A">
      <w:pPr>
        <w:ind w:left="360" w:hanging="360"/>
        <w:contextualSpacing/>
        <w:rPr>
          <w:color w:val="000000"/>
        </w:rPr>
      </w:pPr>
      <w:r w:rsidRPr="00AE7727">
        <w:rPr>
          <w:color w:val="000000"/>
        </w:rPr>
        <w:t>Enfield, N. J. (2006). Heterosemy and the grammar–lexicon trade-off. In F</w:t>
      </w:r>
      <w:r>
        <w:rPr>
          <w:color w:val="000000"/>
        </w:rPr>
        <w:t>.</w:t>
      </w:r>
      <w:r w:rsidRPr="00AE7727">
        <w:rPr>
          <w:color w:val="000000"/>
        </w:rPr>
        <w:t xml:space="preserve"> </w:t>
      </w:r>
      <w:proofErr w:type="spellStart"/>
      <w:r w:rsidRPr="00AE7727">
        <w:rPr>
          <w:color w:val="000000"/>
        </w:rPr>
        <w:t>Ameka</w:t>
      </w:r>
      <w:proofErr w:type="spellEnd"/>
      <w:r w:rsidRPr="00AE7727">
        <w:rPr>
          <w:color w:val="000000"/>
        </w:rPr>
        <w:t>, A</w:t>
      </w:r>
      <w:r>
        <w:rPr>
          <w:color w:val="000000"/>
        </w:rPr>
        <w:t xml:space="preserve">. </w:t>
      </w:r>
      <w:r w:rsidRPr="00AE7727">
        <w:rPr>
          <w:color w:val="000000"/>
        </w:rPr>
        <w:t xml:space="preserve">Dench </w:t>
      </w:r>
      <w:r>
        <w:rPr>
          <w:color w:val="000000"/>
        </w:rPr>
        <w:t>&amp;</w:t>
      </w:r>
      <w:r w:rsidRPr="00AE7727">
        <w:rPr>
          <w:color w:val="000000"/>
        </w:rPr>
        <w:t xml:space="preserve"> N</w:t>
      </w:r>
      <w:r>
        <w:rPr>
          <w:color w:val="000000"/>
        </w:rPr>
        <w:t>.</w:t>
      </w:r>
      <w:r w:rsidRPr="00AE7727">
        <w:rPr>
          <w:color w:val="000000"/>
        </w:rPr>
        <w:t xml:space="preserve"> Evans (</w:t>
      </w:r>
      <w:r>
        <w:rPr>
          <w:color w:val="000000"/>
        </w:rPr>
        <w:t>E</w:t>
      </w:r>
      <w:r w:rsidRPr="00AE7727">
        <w:rPr>
          <w:color w:val="000000"/>
        </w:rPr>
        <w:t>ds</w:t>
      </w:r>
      <w:r>
        <w:rPr>
          <w:color w:val="000000"/>
        </w:rPr>
        <w:t>.</w:t>
      </w:r>
      <w:r w:rsidRPr="00AE7727">
        <w:rPr>
          <w:color w:val="000000"/>
        </w:rPr>
        <w:t xml:space="preserve">), </w:t>
      </w:r>
      <w:r w:rsidRPr="00AE7727">
        <w:rPr>
          <w:i/>
          <w:iCs/>
          <w:color w:val="000000"/>
        </w:rPr>
        <w:t xml:space="preserve">Catching </w:t>
      </w:r>
      <w:r>
        <w:rPr>
          <w:i/>
          <w:iCs/>
          <w:color w:val="000000"/>
        </w:rPr>
        <w:t>l</w:t>
      </w:r>
      <w:r w:rsidRPr="00AE7727">
        <w:rPr>
          <w:i/>
          <w:iCs/>
          <w:color w:val="000000"/>
        </w:rPr>
        <w:t>anguage</w:t>
      </w:r>
      <w:r w:rsidRPr="00AE7727">
        <w:rPr>
          <w:color w:val="000000"/>
        </w:rPr>
        <w:t xml:space="preserve"> </w:t>
      </w:r>
      <w:r>
        <w:rPr>
          <w:color w:val="000000"/>
        </w:rPr>
        <w:t>(</w:t>
      </w:r>
      <w:r w:rsidRPr="00AE7727">
        <w:rPr>
          <w:color w:val="000000"/>
        </w:rPr>
        <w:t>pp. 297</w:t>
      </w:r>
      <w:r>
        <w:rPr>
          <w:color w:val="000000"/>
        </w:rPr>
        <w:t>-</w:t>
      </w:r>
      <w:r w:rsidRPr="00AE7727">
        <w:rPr>
          <w:color w:val="000000"/>
        </w:rPr>
        <w:t>320</w:t>
      </w:r>
      <w:r>
        <w:rPr>
          <w:color w:val="000000"/>
        </w:rPr>
        <w:t>)</w:t>
      </w:r>
      <w:r w:rsidRPr="00AE7727">
        <w:rPr>
          <w:color w:val="000000"/>
        </w:rPr>
        <w:t>.</w:t>
      </w:r>
      <w:r>
        <w:rPr>
          <w:color w:val="000000"/>
        </w:rPr>
        <w:t xml:space="preserve"> </w:t>
      </w:r>
      <w:r w:rsidRPr="00AE7727">
        <w:rPr>
          <w:color w:val="000000"/>
        </w:rPr>
        <w:t>Mouton de Gruyter.</w:t>
      </w:r>
      <w:r>
        <w:rPr>
          <w:color w:val="000000"/>
        </w:rPr>
        <w:t xml:space="preserve"> </w:t>
      </w:r>
    </w:p>
    <w:p w:rsidR="00B72295" w:rsidRDefault="0053624D" w:rsidP="007D154A">
      <w:pPr>
        <w:ind w:left="360" w:hanging="360"/>
        <w:contextualSpacing/>
        <w:rPr>
          <w:color w:val="000000"/>
        </w:rPr>
      </w:pPr>
      <w:hyperlink r:id="rId11" w:history="1">
        <w:r w:rsidR="00B72295" w:rsidRPr="0065449E">
          <w:rPr>
            <w:color w:val="000000"/>
          </w:rPr>
          <w:t xml:space="preserve">Eyigoz, E., Mathur, S., Santamaria, M., Cecchi, G., &amp; Naylor, M. (2020). Linguistic markers predict onset of Alzheimer's disease. </w:t>
        </w:r>
        <w:r w:rsidR="00B72295" w:rsidRPr="00206381">
          <w:rPr>
            <w:i/>
            <w:iCs/>
            <w:color w:val="000000"/>
          </w:rPr>
          <w:t>EClinicalMedicine, 28,</w:t>
        </w:r>
        <w:r w:rsidR="00B72295" w:rsidRPr="0065449E">
          <w:rPr>
            <w:color w:val="000000"/>
          </w:rPr>
          <w:t xml:space="preserve"> 100583. </w:t>
        </w:r>
        <w:hyperlink r:id="rId12" w:history="1">
          <w:r w:rsidR="00B72295" w:rsidRPr="0022011E">
            <w:rPr>
              <w:rStyle w:val="Hyperlink"/>
            </w:rPr>
            <w:t>https://</w:t>
          </w:r>
          <w:r w:rsidR="00B72295">
            <w:rPr>
              <w:rStyle w:val="Hyperlink"/>
            </w:rPr>
            <w:t>doi.</w:t>
          </w:r>
          <w:r w:rsidR="00B72295" w:rsidRPr="0022011E">
            <w:rPr>
              <w:rStyle w:val="Hyperlink"/>
            </w:rPr>
            <w:t>org/10.1016/j.eclinm.2020.100583</w:t>
          </w:r>
        </w:hyperlink>
        <w:r w:rsidR="00B72295">
          <w:t xml:space="preserve"> </w:t>
        </w:r>
        <w:r w:rsidR="00B72295">
          <w:rPr>
            <w:color w:val="000000"/>
          </w:rPr>
          <w:t xml:space="preserve"> </w:t>
        </w:r>
      </w:hyperlink>
      <w:r w:rsidR="00B72295">
        <w:rPr>
          <w:color w:val="000000"/>
        </w:rPr>
        <w:t xml:space="preserve"> </w:t>
      </w:r>
    </w:p>
    <w:p w:rsidR="00B72295" w:rsidRPr="009937E0" w:rsidRDefault="00B72295" w:rsidP="007D154A">
      <w:pPr>
        <w:ind w:left="360" w:hanging="360"/>
        <w:contextualSpacing/>
        <w:rPr>
          <w:i/>
          <w:iCs/>
        </w:rPr>
      </w:pPr>
      <w:r>
        <w:t xml:space="preserve">Ferreira, F. (2005). Psycholinguistics, formal grammars, and cognitive science. </w:t>
      </w:r>
      <w:r w:rsidRPr="009937E0">
        <w:rPr>
          <w:i/>
          <w:iCs/>
        </w:rPr>
        <w:t>The Linguistic</w:t>
      </w:r>
      <w:r>
        <w:rPr>
          <w:i/>
          <w:iCs/>
        </w:rPr>
        <w:t xml:space="preserve"> </w:t>
      </w:r>
      <w:r w:rsidRPr="009937E0">
        <w:rPr>
          <w:i/>
          <w:iCs/>
        </w:rPr>
        <w:t>Review, 22</w:t>
      </w:r>
      <w:r>
        <w:t>, 365-380.</w:t>
      </w:r>
    </w:p>
    <w:p w:rsidR="00B72295" w:rsidRDefault="00B72295" w:rsidP="007D154A">
      <w:pPr>
        <w:ind w:left="360" w:hanging="360"/>
        <w:contextualSpacing/>
      </w:pPr>
      <w:r w:rsidRPr="001D6671">
        <w:rPr>
          <w:rStyle w:val="Emphasis"/>
          <w:i w:val="0"/>
          <w:iCs w:val="0"/>
        </w:rPr>
        <w:t>Ferreira</w:t>
      </w:r>
      <w:r>
        <w:t xml:space="preserve">, F., &amp; </w:t>
      </w:r>
      <w:proofErr w:type="spellStart"/>
      <w:r>
        <w:t>Qiu</w:t>
      </w:r>
      <w:proofErr w:type="spellEnd"/>
      <w:r>
        <w:t xml:space="preserve">, Z. (2021). </w:t>
      </w:r>
      <w:r w:rsidRPr="001D6671">
        <w:rPr>
          <w:rStyle w:val="Emphasis"/>
          <w:i w:val="0"/>
          <w:iCs w:val="0"/>
        </w:rPr>
        <w:t>Predicting syntactic structure</w:t>
      </w:r>
      <w:r w:rsidRPr="001D6671">
        <w:rPr>
          <w:i/>
          <w:iCs/>
        </w:rPr>
        <w:t>.</w:t>
      </w:r>
      <w:r>
        <w:t xml:space="preserve"> </w:t>
      </w:r>
      <w:r w:rsidRPr="00E81409">
        <w:rPr>
          <w:i/>
          <w:iCs/>
        </w:rPr>
        <w:t>Brain Research, 1770</w:t>
      </w:r>
      <w:r>
        <w:t>,</w:t>
      </w:r>
      <w:r w:rsidR="001D6671">
        <w:t xml:space="preserve"> </w:t>
      </w:r>
      <w:r>
        <w:t xml:space="preserve">Article 147632. </w:t>
      </w:r>
      <w:hyperlink r:id="rId13" w:tgtFrame="_blank" w:history="1">
        <w:r>
          <w:rPr>
            <w:rStyle w:val="Hyperlink"/>
          </w:rPr>
          <w:t>https://doi.org/10.1016/j.brainres.2021.147632</w:t>
        </w:r>
      </w:hyperlink>
    </w:p>
    <w:p w:rsidR="00B72295" w:rsidRDefault="00B72295" w:rsidP="007D154A">
      <w:pPr>
        <w:ind w:left="360" w:hanging="360"/>
        <w:contextualSpacing/>
      </w:pPr>
      <w:r w:rsidRPr="00AE7727">
        <w:rPr>
          <w:color w:val="000000"/>
        </w:rPr>
        <w:t>Ferrer-i-Cancho</w:t>
      </w:r>
      <w:r>
        <w:rPr>
          <w:color w:val="000000"/>
        </w:rPr>
        <w:t>,</w:t>
      </w:r>
      <w:r w:rsidRPr="00AE7727">
        <w:rPr>
          <w:color w:val="000000"/>
        </w:rPr>
        <w:t xml:space="preserve"> R.</w:t>
      </w:r>
      <w:r>
        <w:rPr>
          <w:color w:val="000000"/>
        </w:rPr>
        <w:t>,</w:t>
      </w:r>
      <w:r w:rsidRPr="00AE7727">
        <w:rPr>
          <w:color w:val="000000"/>
        </w:rPr>
        <w:t xml:space="preserve"> &amp; Solé</w:t>
      </w:r>
      <w:r>
        <w:rPr>
          <w:color w:val="000000"/>
        </w:rPr>
        <w:t>,</w:t>
      </w:r>
      <w:r w:rsidRPr="00AE7727">
        <w:rPr>
          <w:color w:val="000000"/>
        </w:rPr>
        <w:t xml:space="preserve"> R. V. (2001). The small world of human language. </w:t>
      </w:r>
      <w:r w:rsidRPr="003D1B94">
        <w:rPr>
          <w:i/>
          <w:iCs/>
          <w:color w:val="000000"/>
        </w:rPr>
        <w:t>Proceedings of the Royal Society B: Biological Sciences, 268</w:t>
      </w:r>
      <w:r w:rsidRPr="00AE7727">
        <w:rPr>
          <w:color w:val="000000"/>
        </w:rPr>
        <w:t>, 2261–2265.</w:t>
      </w:r>
      <w:r>
        <w:rPr>
          <w:color w:val="000000"/>
        </w:rPr>
        <w:t xml:space="preserve"> </w:t>
      </w:r>
      <w:proofErr w:type="spellStart"/>
      <w:r w:rsidRPr="004754CD">
        <w:rPr>
          <w:rStyle w:val="Emphasis"/>
          <w:i w:val="0"/>
          <w:iCs w:val="0"/>
        </w:rPr>
        <w:t>doi</w:t>
      </w:r>
      <w:proofErr w:type="spellEnd"/>
      <w:r>
        <w:rPr>
          <w:rStyle w:val="Emphasis"/>
        </w:rPr>
        <w:t>:</w:t>
      </w:r>
      <w:r>
        <w:t xml:space="preserve"> 10.1098/rspb.2001.1800. </w:t>
      </w:r>
    </w:p>
    <w:p w:rsidR="00B72295" w:rsidRDefault="00B72295" w:rsidP="007D154A">
      <w:pPr>
        <w:ind w:left="360" w:hanging="360"/>
        <w:contextualSpacing/>
        <w:rPr>
          <w:color w:val="000000"/>
        </w:rPr>
      </w:pPr>
      <w:r w:rsidRPr="00AE7727">
        <w:rPr>
          <w:color w:val="000000"/>
        </w:rPr>
        <w:t>Fodor, J.</w:t>
      </w:r>
      <w:r>
        <w:rPr>
          <w:color w:val="000000"/>
        </w:rPr>
        <w:t>,</w:t>
      </w:r>
      <w:r w:rsidRPr="00AE7727">
        <w:rPr>
          <w:color w:val="000000"/>
        </w:rPr>
        <w:t xml:space="preserve"> &amp; Garrett, M. (1967). Some syntactical determinants of sentential complexity. </w:t>
      </w:r>
      <w:r w:rsidRPr="003D1B94">
        <w:rPr>
          <w:i/>
          <w:iCs/>
          <w:color w:val="000000"/>
        </w:rPr>
        <w:t>Perception and Psychophysics, 2</w:t>
      </w:r>
      <w:r w:rsidRPr="00AE7727">
        <w:rPr>
          <w:color w:val="000000"/>
        </w:rPr>
        <w:t>, 289-296.</w:t>
      </w:r>
      <w:r>
        <w:rPr>
          <w:color w:val="000000"/>
        </w:rPr>
        <w:t xml:space="preserve"> </w:t>
      </w:r>
      <w:proofErr w:type="spellStart"/>
      <w:r w:rsidRPr="004754CD">
        <w:rPr>
          <w:rStyle w:val="Emphasis"/>
          <w:i w:val="0"/>
          <w:iCs w:val="0"/>
        </w:rPr>
        <w:t>doi</w:t>
      </w:r>
      <w:proofErr w:type="spellEnd"/>
      <w:r>
        <w:rPr>
          <w:rStyle w:val="Emphasis"/>
        </w:rPr>
        <w:t>:</w:t>
      </w:r>
      <w:r>
        <w:t xml:space="preserve"> 10.3758/BF03211044.</w:t>
      </w:r>
      <w:r>
        <w:rPr>
          <w:color w:val="000000"/>
        </w:rPr>
        <w:t xml:space="preserve"> </w:t>
      </w:r>
    </w:p>
    <w:p w:rsidR="00B72295" w:rsidRDefault="00B72295" w:rsidP="007D154A">
      <w:pPr>
        <w:autoSpaceDE w:val="0"/>
        <w:autoSpaceDN w:val="0"/>
        <w:adjustRightInd w:val="0"/>
        <w:ind w:left="360" w:hanging="360"/>
        <w:contextualSpacing/>
        <w:rPr>
          <w:rFonts w:eastAsia="LiberationSerif"/>
        </w:rPr>
      </w:pPr>
      <w:bookmarkStart w:id="38" w:name="_Hlk101459857"/>
      <w:r w:rsidRPr="00966CFF">
        <w:rPr>
          <w:rFonts w:eastAsia="LiberationSerif"/>
        </w:rPr>
        <w:t>Gamma, E</w:t>
      </w:r>
      <w:r>
        <w:rPr>
          <w:rFonts w:eastAsia="LiberationSerif"/>
        </w:rPr>
        <w:t>.,</w:t>
      </w:r>
      <w:r w:rsidRPr="00966CFF">
        <w:rPr>
          <w:rFonts w:eastAsia="LiberationSerif"/>
        </w:rPr>
        <w:t xml:space="preserve"> Helm, R</w:t>
      </w:r>
      <w:r>
        <w:rPr>
          <w:rFonts w:eastAsia="LiberationSerif"/>
        </w:rPr>
        <w:t>.,</w:t>
      </w:r>
      <w:r w:rsidRPr="00966CFF">
        <w:rPr>
          <w:rFonts w:eastAsia="LiberationSerif"/>
        </w:rPr>
        <w:t xml:space="preserve"> Johnson, R</w:t>
      </w:r>
      <w:r>
        <w:rPr>
          <w:rFonts w:eastAsia="LiberationSerif"/>
        </w:rPr>
        <w:t>., &amp;</w:t>
      </w:r>
      <w:r w:rsidRPr="00966CFF">
        <w:rPr>
          <w:rFonts w:eastAsia="LiberationSerif"/>
        </w:rPr>
        <w:t xml:space="preserve"> </w:t>
      </w:r>
      <w:proofErr w:type="spellStart"/>
      <w:r w:rsidRPr="00966CFF">
        <w:rPr>
          <w:rFonts w:eastAsia="LiberationSerif"/>
        </w:rPr>
        <w:t>Vlissides</w:t>
      </w:r>
      <w:bookmarkEnd w:id="38"/>
      <w:proofErr w:type="spellEnd"/>
      <w:r w:rsidRPr="00966CFF">
        <w:rPr>
          <w:rFonts w:eastAsia="LiberationSerif"/>
        </w:rPr>
        <w:t>, J</w:t>
      </w:r>
      <w:r>
        <w:rPr>
          <w:rFonts w:eastAsia="LiberationSerif"/>
        </w:rPr>
        <w:t>.</w:t>
      </w:r>
      <w:r w:rsidRPr="00966CFF">
        <w:rPr>
          <w:rFonts w:eastAsia="LiberationSerif"/>
        </w:rPr>
        <w:t xml:space="preserve"> (1994). </w:t>
      </w:r>
      <w:r w:rsidRPr="005036DE">
        <w:rPr>
          <w:rFonts w:eastAsia="LiberationSerif"/>
          <w:i/>
          <w:iCs/>
        </w:rPr>
        <w:t xml:space="preserve">Design </w:t>
      </w:r>
      <w:r>
        <w:rPr>
          <w:rFonts w:eastAsia="LiberationSerif"/>
          <w:i/>
          <w:iCs/>
        </w:rPr>
        <w:t>p</w:t>
      </w:r>
      <w:r w:rsidRPr="005036DE">
        <w:rPr>
          <w:rFonts w:eastAsia="LiberationSerif"/>
          <w:i/>
          <w:iCs/>
        </w:rPr>
        <w:t xml:space="preserve">atterns: Elements of </w:t>
      </w:r>
      <w:r>
        <w:rPr>
          <w:rFonts w:eastAsia="LiberationSerif"/>
          <w:i/>
          <w:iCs/>
        </w:rPr>
        <w:t>r</w:t>
      </w:r>
      <w:r w:rsidRPr="005036DE">
        <w:rPr>
          <w:rFonts w:eastAsia="LiberationSerif"/>
          <w:i/>
          <w:iCs/>
        </w:rPr>
        <w:t xml:space="preserve">eusable </w:t>
      </w:r>
      <w:r>
        <w:rPr>
          <w:rFonts w:eastAsia="LiberationSerif"/>
          <w:i/>
          <w:iCs/>
        </w:rPr>
        <w:t>o</w:t>
      </w:r>
      <w:r w:rsidRPr="005036DE">
        <w:rPr>
          <w:rFonts w:eastAsia="LiberationSerif"/>
          <w:i/>
          <w:iCs/>
        </w:rPr>
        <w:t>bject-</w:t>
      </w:r>
      <w:r>
        <w:rPr>
          <w:rFonts w:eastAsia="LiberationSerif"/>
          <w:i/>
          <w:iCs/>
        </w:rPr>
        <w:t>o</w:t>
      </w:r>
      <w:r w:rsidRPr="005036DE">
        <w:rPr>
          <w:rFonts w:eastAsia="LiberationSerif"/>
          <w:i/>
          <w:iCs/>
        </w:rPr>
        <w:t xml:space="preserve">riented </w:t>
      </w:r>
      <w:r>
        <w:rPr>
          <w:rFonts w:eastAsia="LiberationSerif"/>
          <w:i/>
          <w:iCs/>
        </w:rPr>
        <w:t>s</w:t>
      </w:r>
      <w:r w:rsidRPr="005036DE">
        <w:rPr>
          <w:rFonts w:eastAsia="LiberationSerif"/>
          <w:i/>
          <w:iCs/>
        </w:rPr>
        <w:t>oftware</w:t>
      </w:r>
      <w:r w:rsidRPr="00966CFF">
        <w:rPr>
          <w:rFonts w:eastAsia="LiberationSerif"/>
        </w:rPr>
        <w:t>. Addison-Wesley.</w:t>
      </w:r>
      <w:r>
        <w:rPr>
          <w:rFonts w:eastAsia="LiberationSerif"/>
        </w:rPr>
        <w:t xml:space="preserve"> </w:t>
      </w:r>
    </w:p>
    <w:p w:rsidR="00B72295" w:rsidRDefault="00B72295" w:rsidP="007D154A">
      <w:pPr>
        <w:ind w:left="360" w:hanging="360"/>
        <w:contextualSpacing/>
        <w:rPr>
          <w:color w:val="000000"/>
        </w:rPr>
      </w:pPr>
      <w:r w:rsidRPr="00AE7727">
        <w:rPr>
          <w:color w:val="000000"/>
        </w:rPr>
        <w:t xml:space="preserve">Garrett, M. F. (1990). Sentence processing. In D. N. </w:t>
      </w:r>
      <w:proofErr w:type="spellStart"/>
      <w:r w:rsidRPr="00AE7727">
        <w:rPr>
          <w:color w:val="000000"/>
        </w:rPr>
        <w:t>Osherson</w:t>
      </w:r>
      <w:proofErr w:type="spellEnd"/>
      <w:r w:rsidRPr="00AE7727">
        <w:rPr>
          <w:color w:val="000000"/>
        </w:rPr>
        <w:t xml:space="preserve"> &amp; H. Lasnik (Eds.), </w:t>
      </w:r>
      <w:r w:rsidRPr="00AE7727">
        <w:rPr>
          <w:i/>
          <w:iCs/>
          <w:color w:val="000000"/>
        </w:rPr>
        <w:t xml:space="preserve">Language: An invitation to cognitive science </w:t>
      </w:r>
      <w:r>
        <w:rPr>
          <w:color w:val="000000"/>
        </w:rPr>
        <w:t>(</w:t>
      </w:r>
      <w:r w:rsidRPr="00AE7727">
        <w:rPr>
          <w:color w:val="000000"/>
        </w:rPr>
        <w:t>Vol. 1</w:t>
      </w:r>
      <w:r>
        <w:rPr>
          <w:color w:val="000000"/>
        </w:rPr>
        <w:t>,</w:t>
      </w:r>
      <w:r w:rsidRPr="00AE7727">
        <w:rPr>
          <w:color w:val="000000"/>
        </w:rPr>
        <w:t xml:space="preserve"> pp. 133-175).</w:t>
      </w:r>
      <w:r>
        <w:rPr>
          <w:color w:val="000000"/>
        </w:rPr>
        <w:t xml:space="preserve"> </w:t>
      </w:r>
      <w:r w:rsidRPr="00AE7727">
        <w:rPr>
          <w:color w:val="000000"/>
        </w:rPr>
        <w:t>MIT Press.</w:t>
      </w:r>
      <w:r>
        <w:rPr>
          <w:color w:val="000000"/>
        </w:rPr>
        <w:t xml:space="preserve"> </w:t>
      </w:r>
    </w:p>
    <w:p w:rsidR="00B72295" w:rsidRDefault="00B72295" w:rsidP="007D154A">
      <w:pPr>
        <w:ind w:left="360" w:hanging="360"/>
        <w:contextualSpacing/>
      </w:pPr>
      <w:r>
        <w:t xml:space="preserve">Gerdes, K., Kahane, S., &amp; Chen, X., (2021). </w:t>
      </w:r>
      <w:proofErr w:type="spellStart"/>
      <w:r>
        <w:t>Typometrics</w:t>
      </w:r>
      <w:proofErr w:type="spellEnd"/>
      <w:r>
        <w:t xml:space="preserve">: From implicational to quantitative universals in word order typology. </w:t>
      </w:r>
      <w:r>
        <w:rPr>
          <w:i/>
          <w:iCs/>
        </w:rPr>
        <w:t>Glossa: a Journal of General Linguistics,</w:t>
      </w:r>
      <w:r w:rsidRPr="00C32AFB">
        <w:rPr>
          <w:i/>
          <w:iCs/>
        </w:rPr>
        <w:t xml:space="preserve"> 6</w:t>
      </w:r>
      <w:r>
        <w:t xml:space="preserve">(1), 17, 1-31. </w:t>
      </w:r>
      <w:proofErr w:type="spellStart"/>
      <w:r>
        <w:t>doi</w:t>
      </w:r>
      <w:proofErr w:type="spellEnd"/>
      <w:r>
        <w:t xml:space="preserve">: </w:t>
      </w:r>
      <w:hyperlink r:id="rId14" w:history="1">
        <w:r w:rsidRPr="0019154A">
          <w:rPr>
            <w:rStyle w:val="Hyperlink"/>
          </w:rPr>
          <w:t>https://</w:t>
        </w:r>
        <w:r>
          <w:rPr>
            <w:rStyle w:val="Hyperlink"/>
          </w:rPr>
          <w:t>doi.</w:t>
        </w:r>
        <w:r w:rsidRPr="0019154A">
          <w:rPr>
            <w:rStyle w:val="Hyperlink"/>
          </w:rPr>
          <w:t>org/10.5334/gjgl.764</w:t>
        </w:r>
      </w:hyperlink>
    </w:p>
    <w:p w:rsidR="00B72295" w:rsidRDefault="00B72295" w:rsidP="007D154A">
      <w:pPr>
        <w:ind w:left="360" w:hanging="360"/>
        <w:contextualSpacing/>
      </w:pPr>
      <w:bookmarkStart w:id="39" w:name="_Hlk101459982"/>
      <w:proofErr w:type="spellStart"/>
      <w:r>
        <w:t>Gervain</w:t>
      </w:r>
      <w:proofErr w:type="spellEnd"/>
      <w:r>
        <w:t xml:space="preserve">, J., </w:t>
      </w:r>
      <w:proofErr w:type="spellStart"/>
      <w:r>
        <w:t>Nespor</w:t>
      </w:r>
      <w:proofErr w:type="spellEnd"/>
      <w:r>
        <w:t xml:space="preserve">, M., </w:t>
      </w:r>
      <w:proofErr w:type="spellStart"/>
      <w:r>
        <w:t>Mazuka</w:t>
      </w:r>
      <w:proofErr w:type="spellEnd"/>
      <w:r>
        <w:t xml:space="preserve">, R., </w:t>
      </w:r>
      <w:proofErr w:type="spellStart"/>
      <w:r>
        <w:t>Horie</w:t>
      </w:r>
      <w:proofErr w:type="spellEnd"/>
      <w:r>
        <w:t xml:space="preserve">, R., &amp; </w:t>
      </w:r>
      <w:proofErr w:type="spellStart"/>
      <w:r>
        <w:t>Mehler</w:t>
      </w:r>
      <w:bookmarkEnd w:id="39"/>
      <w:proofErr w:type="spellEnd"/>
      <w:r>
        <w:t xml:space="preserve">, J. (2008). Bootstrapping word order in prelexical infants: a Japanese-Italian cross-linguistic study. </w:t>
      </w:r>
      <w:r>
        <w:rPr>
          <w:i/>
          <w:iCs/>
        </w:rPr>
        <w:t>Cognitive Psychology,</w:t>
      </w:r>
      <w:r>
        <w:t xml:space="preserve"> 57, 56–74. </w:t>
      </w:r>
      <w:proofErr w:type="spellStart"/>
      <w:r>
        <w:t>doi</w:t>
      </w:r>
      <w:proofErr w:type="spellEnd"/>
      <w:r>
        <w:t>: 10.1016/j.cogpsych.2007.12.001</w:t>
      </w:r>
    </w:p>
    <w:p w:rsidR="00B72295" w:rsidRDefault="00B72295" w:rsidP="007D154A">
      <w:pPr>
        <w:ind w:left="360" w:hanging="360"/>
        <w:contextualSpacing/>
      </w:pPr>
      <w:proofErr w:type="spellStart"/>
      <w:r>
        <w:t>Gervain</w:t>
      </w:r>
      <w:proofErr w:type="spellEnd"/>
      <w:r>
        <w:t>, J., Sebastián-</w:t>
      </w:r>
      <w:proofErr w:type="spellStart"/>
      <w:r>
        <w:t>Gálles</w:t>
      </w:r>
      <w:proofErr w:type="spellEnd"/>
      <w:r>
        <w:t xml:space="preserve">, N., Díaz, B., </w:t>
      </w:r>
      <w:proofErr w:type="spellStart"/>
      <w:r>
        <w:t>Laka</w:t>
      </w:r>
      <w:proofErr w:type="spellEnd"/>
      <w:r>
        <w:t xml:space="preserve">, I., </w:t>
      </w:r>
      <w:proofErr w:type="spellStart"/>
      <w:r>
        <w:t>Mazuka</w:t>
      </w:r>
      <w:proofErr w:type="spellEnd"/>
      <w:r>
        <w:t xml:space="preserve">, R., Yamane, N., </w:t>
      </w:r>
      <w:proofErr w:type="spellStart"/>
      <w:r>
        <w:t>Nespor</w:t>
      </w:r>
      <w:proofErr w:type="spellEnd"/>
      <w:r>
        <w:t xml:space="preserve">, M., &amp; </w:t>
      </w:r>
      <w:proofErr w:type="spellStart"/>
      <w:r>
        <w:t>Mehler</w:t>
      </w:r>
      <w:proofErr w:type="spellEnd"/>
      <w:r>
        <w:t xml:space="preserve">, J. (2013). Word frequency cues word order in adults: Crosslinguistic evidence. </w:t>
      </w:r>
      <w:r w:rsidRPr="00B579F4">
        <w:rPr>
          <w:i/>
          <w:iCs/>
        </w:rPr>
        <w:t>Frontiers in Psychology, 4</w:t>
      </w:r>
      <w:r>
        <w:t xml:space="preserve">, 689-701. </w:t>
      </w:r>
      <w:proofErr w:type="spellStart"/>
      <w:r>
        <w:t>doi</w:t>
      </w:r>
      <w:proofErr w:type="spellEnd"/>
      <w:r>
        <w:t>: 10.3389/fpsyg.2013.00689</w:t>
      </w:r>
    </w:p>
    <w:p w:rsidR="00B72295" w:rsidRDefault="00B72295" w:rsidP="007D154A">
      <w:pPr>
        <w:autoSpaceDE w:val="0"/>
        <w:autoSpaceDN w:val="0"/>
        <w:adjustRightInd w:val="0"/>
        <w:ind w:left="360" w:hanging="360"/>
        <w:contextualSpacing/>
        <w:rPr>
          <w:rFonts w:eastAsiaTheme="minorHAnsi"/>
          <w:color w:val="000000"/>
        </w:rPr>
      </w:pPr>
      <w:bookmarkStart w:id="40" w:name="_Hlk101460387"/>
      <w:r w:rsidRPr="00197762">
        <w:rPr>
          <w:rFonts w:eastAsiaTheme="minorHAnsi"/>
          <w:color w:val="000000"/>
        </w:rPr>
        <w:t>Gilead</w:t>
      </w:r>
      <w:r>
        <w:rPr>
          <w:rFonts w:eastAsiaTheme="minorHAnsi"/>
          <w:color w:val="000000"/>
        </w:rPr>
        <w:t>,</w:t>
      </w:r>
      <w:r w:rsidRPr="00197762">
        <w:rPr>
          <w:rFonts w:eastAsiaTheme="minorHAnsi"/>
          <w:color w:val="000000"/>
        </w:rPr>
        <w:t xml:space="preserve"> M</w:t>
      </w:r>
      <w:r>
        <w:rPr>
          <w:rFonts w:eastAsiaTheme="minorHAnsi"/>
          <w:color w:val="000000"/>
        </w:rPr>
        <w:t>.</w:t>
      </w:r>
      <w:r w:rsidRPr="00197762">
        <w:rPr>
          <w:rFonts w:eastAsiaTheme="minorHAnsi"/>
          <w:color w:val="000000"/>
        </w:rPr>
        <w:t>, Trope</w:t>
      </w:r>
      <w:r>
        <w:rPr>
          <w:rFonts w:eastAsiaTheme="minorHAnsi"/>
          <w:color w:val="000000"/>
        </w:rPr>
        <w:t>.</w:t>
      </w:r>
      <w:r w:rsidRPr="00197762">
        <w:rPr>
          <w:rFonts w:eastAsiaTheme="minorHAnsi"/>
          <w:color w:val="000000"/>
        </w:rPr>
        <w:t xml:space="preserve"> Y</w:t>
      </w:r>
      <w:r>
        <w:rPr>
          <w:rFonts w:eastAsiaTheme="minorHAnsi"/>
          <w:color w:val="000000"/>
        </w:rPr>
        <w:t>.</w:t>
      </w:r>
      <w:r w:rsidRPr="00197762">
        <w:rPr>
          <w:rFonts w:eastAsiaTheme="minorHAnsi"/>
          <w:color w:val="000000"/>
        </w:rPr>
        <w:t xml:space="preserve">, </w:t>
      </w:r>
      <w:r>
        <w:rPr>
          <w:rFonts w:eastAsiaTheme="minorHAnsi"/>
          <w:color w:val="000000"/>
        </w:rPr>
        <w:t xml:space="preserve">&amp; </w:t>
      </w:r>
      <w:r w:rsidRPr="00197762">
        <w:rPr>
          <w:rFonts w:eastAsiaTheme="minorHAnsi"/>
          <w:color w:val="000000"/>
        </w:rPr>
        <w:t>Liberman</w:t>
      </w:r>
      <w:r>
        <w:rPr>
          <w:rFonts w:eastAsiaTheme="minorHAnsi"/>
          <w:color w:val="000000"/>
        </w:rPr>
        <w:t xml:space="preserve">, </w:t>
      </w:r>
      <w:r w:rsidRPr="00197762">
        <w:rPr>
          <w:rFonts w:eastAsiaTheme="minorHAnsi"/>
          <w:color w:val="000000"/>
        </w:rPr>
        <w:t xml:space="preserve">N. </w:t>
      </w:r>
      <w:bookmarkEnd w:id="40"/>
      <w:r w:rsidRPr="00197762">
        <w:rPr>
          <w:rFonts w:eastAsiaTheme="minorHAnsi"/>
          <w:color w:val="000000"/>
        </w:rPr>
        <w:t>(2020)</w:t>
      </w:r>
      <w:r>
        <w:rPr>
          <w:rFonts w:eastAsiaTheme="minorHAnsi"/>
          <w:color w:val="000000"/>
        </w:rPr>
        <w:t>.</w:t>
      </w:r>
      <w:r w:rsidRPr="00197762">
        <w:rPr>
          <w:rFonts w:eastAsiaTheme="minorHAnsi"/>
          <w:color w:val="000000"/>
        </w:rPr>
        <w:t xml:space="preserve"> Above and beyond the concrete: The</w:t>
      </w:r>
      <w:r>
        <w:rPr>
          <w:rFonts w:eastAsiaTheme="minorHAnsi"/>
          <w:color w:val="000000"/>
        </w:rPr>
        <w:t xml:space="preserve"> </w:t>
      </w:r>
      <w:r w:rsidRPr="00197762">
        <w:rPr>
          <w:rFonts w:eastAsiaTheme="minorHAnsi"/>
          <w:color w:val="000000"/>
        </w:rPr>
        <w:t>diverse representational substrates of the</w:t>
      </w:r>
      <w:r>
        <w:rPr>
          <w:rFonts w:eastAsiaTheme="minorHAnsi"/>
          <w:color w:val="000000"/>
        </w:rPr>
        <w:t xml:space="preserve"> </w:t>
      </w:r>
      <w:r w:rsidRPr="00197762">
        <w:rPr>
          <w:rFonts w:eastAsiaTheme="minorHAnsi"/>
          <w:color w:val="000000"/>
        </w:rPr>
        <w:t xml:space="preserve">predictive brain. </w:t>
      </w:r>
      <w:r w:rsidRPr="00197762">
        <w:rPr>
          <w:rFonts w:eastAsiaTheme="minorHAnsi"/>
          <w:i/>
          <w:iCs/>
          <w:color w:val="000000"/>
        </w:rPr>
        <w:t>Behavioral and Brain Sciences</w:t>
      </w:r>
      <w:r>
        <w:rPr>
          <w:rFonts w:eastAsiaTheme="minorHAnsi"/>
          <w:i/>
          <w:iCs/>
          <w:color w:val="000000"/>
        </w:rPr>
        <w:t>,</w:t>
      </w:r>
      <w:r w:rsidRPr="00197762">
        <w:rPr>
          <w:rFonts w:eastAsiaTheme="minorHAnsi"/>
          <w:i/>
          <w:iCs/>
          <w:color w:val="000000"/>
        </w:rPr>
        <w:t xml:space="preserve"> 43</w:t>
      </w:r>
      <w:r w:rsidRPr="00197762">
        <w:rPr>
          <w:rFonts w:eastAsiaTheme="minorHAnsi"/>
          <w:color w:val="000000"/>
        </w:rPr>
        <w:t>, e121: 1</w:t>
      </w:r>
      <w:r>
        <w:rPr>
          <w:rFonts w:eastAsiaTheme="minorHAnsi"/>
          <w:color w:val="000000"/>
        </w:rPr>
        <w:t>-</w:t>
      </w:r>
      <w:r w:rsidRPr="00197762">
        <w:rPr>
          <w:rFonts w:eastAsiaTheme="minorHAnsi"/>
          <w:color w:val="000000"/>
        </w:rPr>
        <w:t xml:space="preserve">74. </w:t>
      </w:r>
      <w:r>
        <w:rPr>
          <w:rFonts w:eastAsiaTheme="minorHAnsi"/>
          <w:color w:val="000000"/>
        </w:rPr>
        <w:t>doi:</w:t>
      </w:r>
      <w:r w:rsidRPr="00197762">
        <w:rPr>
          <w:rFonts w:eastAsiaTheme="minorHAnsi"/>
          <w:color w:val="000000"/>
        </w:rPr>
        <w:t>10.1017/S0140525X19002000</w:t>
      </w:r>
      <w:r>
        <w:rPr>
          <w:rFonts w:eastAsiaTheme="minorHAnsi"/>
          <w:color w:val="000000"/>
        </w:rPr>
        <w:t xml:space="preserve"> </w:t>
      </w:r>
    </w:p>
    <w:p w:rsidR="00B72295" w:rsidRDefault="00B72295" w:rsidP="007D154A">
      <w:pPr>
        <w:ind w:left="360" w:hanging="360"/>
        <w:contextualSpacing/>
      </w:pPr>
      <w:proofErr w:type="spellStart"/>
      <w:r w:rsidRPr="00942DF1">
        <w:t>Givón</w:t>
      </w:r>
      <w:proofErr w:type="spellEnd"/>
      <w:r>
        <w:rPr>
          <w:color w:val="000000"/>
        </w:rPr>
        <w:t xml:space="preserve">, </w:t>
      </w:r>
      <w:r>
        <w:t xml:space="preserve">T. (1997). Introduction. In </w:t>
      </w:r>
      <w:proofErr w:type="spellStart"/>
      <w:r w:rsidRPr="00942DF1">
        <w:t>Givón</w:t>
      </w:r>
      <w:proofErr w:type="spellEnd"/>
      <w:r>
        <w:rPr>
          <w:color w:val="000000"/>
        </w:rPr>
        <w:t xml:space="preserve">, </w:t>
      </w:r>
      <w:r>
        <w:t xml:space="preserve">T. (Ed.), </w:t>
      </w:r>
      <w:r>
        <w:rPr>
          <w:i/>
          <w:iCs/>
        </w:rPr>
        <w:t>Grammatical relations: A functionalist perspective</w:t>
      </w:r>
      <w:r>
        <w:t xml:space="preserve"> (pp. 1-30). Benjamins.</w:t>
      </w:r>
    </w:p>
    <w:p w:rsidR="00B72295" w:rsidRDefault="00B72295" w:rsidP="007D154A">
      <w:pPr>
        <w:ind w:left="360" w:hanging="360"/>
        <w:contextualSpacing/>
      </w:pPr>
      <w:r w:rsidRPr="00CF2719">
        <w:t>Glennan,</w:t>
      </w:r>
      <w:r>
        <w:t xml:space="preserve"> </w:t>
      </w:r>
      <w:r w:rsidRPr="00CF2719">
        <w:t>S.</w:t>
      </w:r>
      <w:r>
        <w:t xml:space="preserve"> </w:t>
      </w:r>
      <w:r w:rsidRPr="00CF2719">
        <w:t>(2002).</w:t>
      </w:r>
      <w:r>
        <w:t xml:space="preserve"> </w:t>
      </w:r>
      <w:r w:rsidRPr="00CF2719">
        <w:t>Rethinking</w:t>
      </w:r>
      <w:r>
        <w:t xml:space="preserve"> m</w:t>
      </w:r>
      <w:r w:rsidRPr="00CF2719">
        <w:t>echanistic</w:t>
      </w:r>
      <w:r>
        <w:t xml:space="preserve"> e</w:t>
      </w:r>
      <w:r w:rsidRPr="00CF2719">
        <w:t>xplanation.</w:t>
      </w:r>
      <w:r>
        <w:t xml:space="preserve"> </w:t>
      </w:r>
      <w:r w:rsidRPr="00B579F4">
        <w:rPr>
          <w:i/>
          <w:iCs/>
        </w:rPr>
        <w:t>Philosophy of Science, 69</w:t>
      </w:r>
      <w:r w:rsidRPr="00CF2719">
        <w:t>, Supplement:</w:t>
      </w:r>
      <w:r>
        <w:t xml:space="preserve"> </w:t>
      </w:r>
      <w:r w:rsidRPr="00CF2719">
        <w:t>Proceedings of the 2000 Biennial Meeting</w:t>
      </w:r>
      <w:r>
        <w:t xml:space="preserve"> </w:t>
      </w:r>
      <w:r w:rsidRPr="00CF2719">
        <w:t>of</w:t>
      </w:r>
      <w:r>
        <w:t xml:space="preserve"> </w:t>
      </w:r>
      <w:r w:rsidRPr="00CF2719">
        <w:t>the</w:t>
      </w:r>
      <w:r>
        <w:t xml:space="preserve"> </w:t>
      </w:r>
      <w:r w:rsidRPr="00CF2719">
        <w:t>Philosophy</w:t>
      </w:r>
      <w:r>
        <w:t xml:space="preserve"> </w:t>
      </w:r>
      <w:r w:rsidRPr="00CF2719">
        <w:t>of</w:t>
      </w:r>
      <w:r>
        <w:t xml:space="preserve"> </w:t>
      </w:r>
      <w:r w:rsidRPr="00CF2719">
        <w:t>Science</w:t>
      </w:r>
      <w:r>
        <w:t xml:space="preserve"> </w:t>
      </w:r>
      <w:r w:rsidRPr="00CF2719">
        <w:t>Association.</w:t>
      </w:r>
      <w:r>
        <w:t xml:space="preserve"> </w:t>
      </w:r>
      <w:r w:rsidRPr="00CF2719">
        <w:t>Part</w:t>
      </w:r>
      <w:r>
        <w:t xml:space="preserve"> </w:t>
      </w:r>
      <w:r w:rsidRPr="00CF2719">
        <w:t>II:</w:t>
      </w:r>
      <w:r>
        <w:t xml:space="preserve"> </w:t>
      </w:r>
      <w:r w:rsidRPr="00CF2719">
        <w:t>Symposia</w:t>
      </w:r>
      <w:r>
        <w:t xml:space="preserve"> </w:t>
      </w:r>
      <w:r w:rsidRPr="00CF2719">
        <w:t>Papers,</w:t>
      </w:r>
      <w:r>
        <w:t xml:space="preserve"> </w:t>
      </w:r>
      <w:r w:rsidRPr="00CF2719">
        <w:t>S342–S353.</w:t>
      </w:r>
    </w:p>
    <w:p w:rsidR="00B72295" w:rsidRDefault="00B72295" w:rsidP="007D154A">
      <w:pPr>
        <w:ind w:left="360" w:hanging="360"/>
        <w:contextualSpacing/>
      </w:pPr>
      <w:r>
        <w:lastRenderedPageBreak/>
        <w:t>Glennan, S. (2017).</w:t>
      </w:r>
      <w:r w:rsidRPr="00B8267A">
        <w:t xml:space="preserve"> </w:t>
      </w:r>
      <w:r w:rsidRPr="00B8267A">
        <w:rPr>
          <w:i/>
          <w:iCs/>
        </w:rPr>
        <w:t>The new mechanical philosophy</w:t>
      </w:r>
      <w:r>
        <w:t xml:space="preserve">. Oxford </w:t>
      </w:r>
      <w:r w:rsidRPr="00F2402F">
        <w:t>University Press.</w:t>
      </w:r>
    </w:p>
    <w:p w:rsidR="00B72295" w:rsidRDefault="00B72295" w:rsidP="007D154A">
      <w:pPr>
        <w:ind w:left="360" w:hanging="360"/>
        <w:contextualSpacing/>
        <w:rPr>
          <w:color w:val="000000"/>
        </w:rPr>
      </w:pPr>
      <w:r w:rsidRPr="00AE7727">
        <w:rPr>
          <w:color w:val="000000"/>
        </w:rPr>
        <w:t>Goldberg, A</w:t>
      </w:r>
      <w:r>
        <w:rPr>
          <w:color w:val="000000"/>
        </w:rPr>
        <w:t>.</w:t>
      </w:r>
      <w:r w:rsidRPr="00AE7727">
        <w:rPr>
          <w:color w:val="000000"/>
        </w:rPr>
        <w:t xml:space="preserve"> (1983). </w:t>
      </w:r>
      <w:r w:rsidRPr="00AE7727">
        <w:rPr>
          <w:i/>
          <w:iCs/>
          <w:color w:val="000000"/>
        </w:rPr>
        <w:t xml:space="preserve">Smalltalk-80: The </w:t>
      </w:r>
      <w:r>
        <w:rPr>
          <w:i/>
          <w:iCs/>
          <w:color w:val="000000"/>
        </w:rPr>
        <w:t>i</w:t>
      </w:r>
      <w:r w:rsidRPr="00AE7727">
        <w:rPr>
          <w:i/>
          <w:iCs/>
          <w:color w:val="000000"/>
        </w:rPr>
        <w:t xml:space="preserve">nteractive </w:t>
      </w:r>
      <w:r>
        <w:rPr>
          <w:i/>
          <w:iCs/>
          <w:color w:val="000000"/>
        </w:rPr>
        <w:t>p</w:t>
      </w:r>
      <w:r w:rsidRPr="00AE7727">
        <w:rPr>
          <w:i/>
          <w:iCs/>
          <w:color w:val="000000"/>
        </w:rPr>
        <w:t xml:space="preserve">rogramming </w:t>
      </w:r>
      <w:r>
        <w:rPr>
          <w:i/>
          <w:iCs/>
          <w:color w:val="000000"/>
        </w:rPr>
        <w:t>e</w:t>
      </w:r>
      <w:r w:rsidRPr="00AE7727">
        <w:rPr>
          <w:i/>
          <w:iCs/>
          <w:color w:val="000000"/>
        </w:rPr>
        <w:t>nvironment</w:t>
      </w:r>
      <w:r w:rsidRPr="00AE7727">
        <w:rPr>
          <w:color w:val="000000"/>
        </w:rPr>
        <w:t>.</w:t>
      </w:r>
      <w:r>
        <w:rPr>
          <w:color w:val="000000"/>
        </w:rPr>
        <w:t xml:space="preserve"> </w:t>
      </w:r>
      <w:r w:rsidRPr="00AE7727">
        <w:rPr>
          <w:color w:val="000000"/>
        </w:rPr>
        <w:t>Addison-Wesley. ISBN 0-201-11372-4.</w:t>
      </w:r>
      <w:r>
        <w:rPr>
          <w:color w:val="000000"/>
        </w:rPr>
        <w:t xml:space="preserve"> </w:t>
      </w:r>
    </w:p>
    <w:p w:rsidR="00B72295" w:rsidRDefault="00B72295" w:rsidP="007D154A">
      <w:pPr>
        <w:tabs>
          <w:tab w:val="left" w:pos="316"/>
          <w:tab w:val="left" w:pos="1063"/>
        </w:tabs>
        <w:suppressAutoHyphens/>
        <w:ind w:left="360" w:hanging="360"/>
        <w:contextualSpacing/>
      </w:pPr>
      <w:r>
        <w:t xml:space="preserve">Goldberg, A. E. (1995). </w:t>
      </w:r>
      <w:r w:rsidRPr="003C72F0">
        <w:rPr>
          <w:i/>
          <w:iCs/>
        </w:rPr>
        <w:t>Constructions: A Construction Grammar approach to argument structure</w:t>
      </w:r>
      <w:r>
        <w:t>. University of Chicago Press.</w:t>
      </w:r>
    </w:p>
    <w:p w:rsidR="00B72295" w:rsidRDefault="00B72295" w:rsidP="007D154A">
      <w:pPr>
        <w:tabs>
          <w:tab w:val="left" w:pos="316"/>
          <w:tab w:val="left" w:pos="1063"/>
        </w:tabs>
        <w:suppressAutoHyphens/>
        <w:ind w:left="360" w:hanging="360"/>
        <w:contextualSpacing/>
      </w:pPr>
      <w:r>
        <w:t xml:space="preserve">Goldberg, A. E. (1999). The emergence of the semantics of argument structure constructions. In B. MacWhinney (Ed.), </w:t>
      </w:r>
      <w:r>
        <w:rPr>
          <w:i/>
          <w:iCs/>
        </w:rPr>
        <w:t xml:space="preserve">The emergence of language </w:t>
      </w:r>
      <w:r w:rsidRPr="00426964">
        <w:t>(pp.</w:t>
      </w:r>
      <w:r>
        <w:rPr>
          <w:i/>
          <w:iCs/>
        </w:rPr>
        <w:t xml:space="preserve"> </w:t>
      </w:r>
      <w:r w:rsidRPr="00426964">
        <w:t>197-212).</w:t>
      </w:r>
      <w:r>
        <w:t xml:space="preserve"> Erlbaum.</w:t>
      </w:r>
    </w:p>
    <w:p w:rsidR="00B72295" w:rsidRDefault="00B72295" w:rsidP="007D154A">
      <w:pPr>
        <w:ind w:left="360" w:hanging="360"/>
        <w:contextualSpacing/>
        <w:rPr>
          <w:color w:val="000000"/>
        </w:rPr>
      </w:pPr>
      <w:proofErr w:type="spellStart"/>
      <w:r w:rsidRPr="00AE7727">
        <w:rPr>
          <w:color w:val="000000"/>
        </w:rPr>
        <w:t>Goodglass</w:t>
      </w:r>
      <w:proofErr w:type="spellEnd"/>
      <w:r w:rsidRPr="00AE7727">
        <w:rPr>
          <w:color w:val="000000"/>
        </w:rPr>
        <w:t>, H.</w:t>
      </w:r>
      <w:r>
        <w:rPr>
          <w:color w:val="000000"/>
        </w:rPr>
        <w:t>,</w:t>
      </w:r>
      <w:r w:rsidRPr="00AE7727">
        <w:rPr>
          <w:color w:val="000000"/>
        </w:rPr>
        <w:t xml:space="preserve"> </w:t>
      </w:r>
      <w:r>
        <w:rPr>
          <w:color w:val="000000"/>
        </w:rPr>
        <w:t>&amp;</w:t>
      </w:r>
      <w:r w:rsidRPr="00AE7727">
        <w:rPr>
          <w:color w:val="000000"/>
        </w:rPr>
        <w:t xml:space="preserve"> Kaplan, E. (1972)</w:t>
      </w:r>
      <w:r>
        <w:rPr>
          <w:color w:val="000000"/>
        </w:rPr>
        <w:t>.</w:t>
      </w:r>
      <w:r w:rsidRPr="00AE7727">
        <w:rPr>
          <w:color w:val="000000"/>
        </w:rPr>
        <w:t xml:space="preserve"> </w:t>
      </w:r>
      <w:r w:rsidRPr="003D1B94">
        <w:rPr>
          <w:i/>
          <w:iCs/>
          <w:color w:val="000000"/>
        </w:rPr>
        <w:t>The assessment of aphasia and related disorders</w:t>
      </w:r>
      <w:r w:rsidRPr="00AE7727">
        <w:rPr>
          <w:color w:val="000000"/>
        </w:rPr>
        <w:t xml:space="preserve">. Lea &amp; </w:t>
      </w:r>
      <w:proofErr w:type="spellStart"/>
      <w:r w:rsidRPr="00AE7727">
        <w:rPr>
          <w:color w:val="000000"/>
        </w:rPr>
        <w:t>Febiger</w:t>
      </w:r>
      <w:proofErr w:type="spellEnd"/>
      <w:r w:rsidRPr="00AE7727">
        <w:rPr>
          <w:color w:val="000000"/>
        </w:rPr>
        <w:t>.</w:t>
      </w:r>
      <w:r>
        <w:rPr>
          <w:color w:val="000000"/>
        </w:rPr>
        <w:t xml:space="preserve"> </w:t>
      </w:r>
    </w:p>
    <w:p w:rsidR="00B72295" w:rsidRDefault="00B72295" w:rsidP="007D154A">
      <w:pPr>
        <w:ind w:left="360" w:hanging="360"/>
        <w:contextualSpacing/>
      </w:pPr>
      <w:r>
        <w:t>G</w:t>
      </w:r>
      <w:r w:rsidRPr="001572CA">
        <w:t>reen,</w:t>
      </w:r>
      <w:r>
        <w:t xml:space="preserve"> </w:t>
      </w:r>
      <w:r w:rsidRPr="001572CA">
        <w:t>T.</w:t>
      </w:r>
      <w:r>
        <w:t xml:space="preserve"> </w:t>
      </w:r>
      <w:r w:rsidRPr="001572CA">
        <w:t>(1979).</w:t>
      </w:r>
      <w:r>
        <w:t xml:space="preserve"> </w:t>
      </w:r>
      <w:r w:rsidRPr="001572CA">
        <w:t>The</w:t>
      </w:r>
      <w:r>
        <w:t xml:space="preserve"> </w:t>
      </w:r>
      <w:r w:rsidRPr="001572CA">
        <w:t>necessity</w:t>
      </w:r>
      <w:r>
        <w:t xml:space="preserve"> </w:t>
      </w:r>
      <w:r w:rsidRPr="001572CA">
        <w:t xml:space="preserve">of syntax markers. </w:t>
      </w:r>
      <w:r w:rsidRPr="001572CA">
        <w:rPr>
          <w:rFonts w:ascii="KEPCE O+ Minion" w:hAnsi="KEPCE O+ Minion" w:cs="KEPCE O+ Minion"/>
          <w:i/>
          <w:iCs/>
        </w:rPr>
        <w:t>J</w:t>
      </w:r>
      <w:r>
        <w:rPr>
          <w:rFonts w:ascii="KEPCE O+ Minion" w:hAnsi="KEPCE O+ Minion" w:cs="KEPCE O+ Minion"/>
          <w:i/>
          <w:iCs/>
        </w:rPr>
        <w:t xml:space="preserve">ournal of </w:t>
      </w:r>
      <w:r w:rsidRPr="001572CA">
        <w:rPr>
          <w:rFonts w:ascii="KEPCE O+ Minion" w:hAnsi="KEPCE O+ Minion" w:cs="KEPCE O+ Minion"/>
          <w:i/>
          <w:iCs/>
        </w:rPr>
        <w:t>Verbal</w:t>
      </w:r>
      <w:r>
        <w:rPr>
          <w:rFonts w:ascii="KEPCE O+ Minion" w:hAnsi="KEPCE O+ Minion" w:cs="KEPCE O+ Minion"/>
          <w:i/>
          <w:iCs/>
        </w:rPr>
        <w:t xml:space="preserve"> </w:t>
      </w:r>
      <w:r w:rsidRPr="001572CA">
        <w:rPr>
          <w:rFonts w:ascii="KEPCE O+ Minion" w:hAnsi="KEPCE O+ Minion" w:cs="KEPCE O+ Minion"/>
          <w:i/>
          <w:iCs/>
        </w:rPr>
        <w:t>Learn</w:t>
      </w:r>
      <w:r>
        <w:rPr>
          <w:rFonts w:ascii="KEPCE O+ Minion" w:hAnsi="KEPCE O+ Minion" w:cs="KEPCE O+ Minion"/>
          <w:i/>
          <w:iCs/>
        </w:rPr>
        <w:t>ing and</w:t>
      </w:r>
      <w:r w:rsidRPr="001572CA">
        <w:rPr>
          <w:rFonts w:ascii="KEPCE O+ Minion" w:hAnsi="KEPCE O+ Minion" w:cs="KEPCE O+ Minion"/>
          <w:i/>
          <w:iCs/>
        </w:rPr>
        <w:t xml:space="preserve"> Verbal</w:t>
      </w:r>
      <w:r>
        <w:rPr>
          <w:rFonts w:ascii="KEPCE O+ Minion" w:hAnsi="KEPCE O+ Minion" w:cs="KEPCE O+ Minion"/>
          <w:i/>
          <w:iCs/>
        </w:rPr>
        <w:t xml:space="preserve"> </w:t>
      </w:r>
      <w:r w:rsidRPr="001572CA">
        <w:rPr>
          <w:rFonts w:ascii="KEPCE O+ Minion" w:hAnsi="KEPCE O+ Minion" w:cs="KEPCE O+ Minion"/>
          <w:i/>
          <w:iCs/>
        </w:rPr>
        <w:t>Behav</w:t>
      </w:r>
      <w:r>
        <w:rPr>
          <w:rFonts w:ascii="KEPCE O+ Minion" w:hAnsi="KEPCE O+ Minion" w:cs="KEPCE O+ Minion"/>
          <w:i/>
          <w:iCs/>
        </w:rPr>
        <w:t>ior,</w:t>
      </w:r>
      <w:r w:rsidRPr="001572CA">
        <w:t xml:space="preserve"> </w:t>
      </w:r>
      <w:r w:rsidRPr="00657944">
        <w:rPr>
          <w:i/>
          <w:iCs/>
        </w:rPr>
        <w:t>18</w:t>
      </w:r>
      <w:r w:rsidRPr="001572CA">
        <w:t>,</w:t>
      </w:r>
      <w:r>
        <w:t xml:space="preserve"> </w:t>
      </w:r>
      <w:r w:rsidRPr="001572CA">
        <w:t>481–496.</w:t>
      </w:r>
      <w:r>
        <w:t xml:space="preserve"> </w:t>
      </w:r>
      <w:proofErr w:type="spellStart"/>
      <w:r>
        <w:t>doi</w:t>
      </w:r>
      <w:proofErr w:type="spellEnd"/>
      <w:r>
        <w:t>:</w:t>
      </w:r>
      <w:r w:rsidRPr="001572CA">
        <w:t xml:space="preserve"> 10.1016/S0022-5371(79)90264-0</w:t>
      </w:r>
    </w:p>
    <w:p w:rsidR="00B72295" w:rsidRDefault="00B72295" w:rsidP="007D154A">
      <w:pPr>
        <w:ind w:left="360" w:hanging="360"/>
        <w:contextualSpacing/>
        <w:rPr>
          <w:rStyle w:val="hgkelc"/>
          <w:rtl/>
        </w:rPr>
      </w:pPr>
      <w:r>
        <w:rPr>
          <w:rStyle w:val="hgkelc"/>
        </w:rPr>
        <w:t xml:space="preserve">Grimshaw, J. (2000). </w:t>
      </w:r>
      <w:r w:rsidRPr="000C7209">
        <w:rPr>
          <w:rStyle w:val="hgkelc"/>
        </w:rPr>
        <w:t xml:space="preserve">Locality and </w:t>
      </w:r>
      <w:r>
        <w:rPr>
          <w:rStyle w:val="hgkelc"/>
        </w:rPr>
        <w:t>e</w:t>
      </w:r>
      <w:r w:rsidRPr="000C7209">
        <w:rPr>
          <w:rStyle w:val="hgkelc"/>
        </w:rPr>
        <w:t xml:space="preserve">xtended </w:t>
      </w:r>
      <w:r>
        <w:rPr>
          <w:rStyle w:val="hgkelc"/>
        </w:rPr>
        <w:t>p</w:t>
      </w:r>
      <w:r w:rsidRPr="000C7209">
        <w:rPr>
          <w:rStyle w:val="hgkelc"/>
        </w:rPr>
        <w:t>rojection</w:t>
      </w:r>
      <w:r>
        <w:rPr>
          <w:rStyle w:val="hgkelc"/>
        </w:rPr>
        <w:t xml:space="preserve">. In </w:t>
      </w:r>
      <w:r w:rsidRPr="000C7209">
        <w:rPr>
          <w:rStyle w:val="hgkelc"/>
        </w:rPr>
        <w:t>P</w:t>
      </w:r>
      <w:r>
        <w:rPr>
          <w:rStyle w:val="hgkelc"/>
        </w:rPr>
        <w:t>.</w:t>
      </w:r>
      <w:r w:rsidRPr="000C7209">
        <w:rPr>
          <w:rStyle w:val="hgkelc"/>
        </w:rPr>
        <w:t xml:space="preserve"> </w:t>
      </w:r>
      <w:proofErr w:type="spellStart"/>
      <w:r w:rsidRPr="000C7209">
        <w:rPr>
          <w:rStyle w:val="hgkelc"/>
        </w:rPr>
        <w:t>Coopmans</w:t>
      </w:r>
      <w:proofErr w:type="spellEnd"/>
      <w:r w:rsidRPr="000C7209">
        <w:rPr>
          <w:rStyle w:val="hgkelc"/>
        </w:rPr>
        <w:t>, M</w:t>
      </w:r>
      <w:r>
        <w:rPr>
          <w:rStyle w:val="hgkelc"/>
        </w:rPr>
        <w:t>.</w:t>
      </w:r>
      <w:r w:rsidRPr="000C7209">
        <w:rPr>
          <w:rStyle w:val="hgkelc"/>
        </w:rPr>
        <w:t xml:space="preserve"> B.</w:t>
      </w:r>
      <w:r>
        <w:rPr>
          <w:rStyle w:val="hgkelc"/>
        </w:rPr>
        <w:t xml:space="preserve"> </w:t>
      </w:r>
      <w:r w:rsidRPr="000C7209">
        <w:rPr>
          <w:rStyle w:val="hgkelc"/>
        </w:rPr>
        <w:t xml:space="preserve">H. </w:t>
      </w:r>
      <w:proofErr w:type="spellStart"/>
      <w:r w:rsidRPr="000C7209">
        <w:rPr>
          <w:rStyle w:val="hgkelc"/>
        </w:rPr>
        <w:t>Everaert</w:t>
      </w:r>
      <w:proofErr w:type="spellEnd"/>
      <w:r>
        <w:rPr>
          <w:rStyle w:val="hgkelc"/>
        </w:rPr>
        <w:t>, &amp;</w:t>
      </w:r>
      <w:r w:rsidRPr="000C7209">
        <w:rPr>
          <w:rStyle w:val="hgkelc"/>
        </w:rPr>
        <w:t xml:space="preserve"> J</w:t>
      </w:r>
      <w:r>
        <w:rPr>
          <w:rStyle w:val="hgkelc"/>
        </w:rPr>
        <w:t>.</w:t>
      </w:r>
      <w:r w:rsidRPr="000C7209">
        <w:rPr>
          <w:rStyle w:val="hgkelc"/>
        </w:rPr>
        <w:t xml:space="preserve"> Grimshaw </w:t>
      </w:r>
      <w:r>
        <w:rPr>
          <w:rStyle w:val="hgkelc"/>
        </w:rPr>
        <w:t xml:space="preserve">(Eds.), </w:t>
      </w:r>
      <w:r w:rsidRPr="00B579F4">
        <w:rPr>
          <w:rStyle w:val="hgkelc"/>
          <w:i/>
          <w:iCs/>
        </w:rPr>
        <w:t>Lexical specification and insertion</w:t>
      </w:r>
      <w:r>
        <w:rPr>
          <w:rStyle w:val="hgkelc"/>
          <w:i/>
          <w:iCs/>
        </w:rPr>
        <w:t xml:space="preserve"> </w:t>
      </w:r>
      <w:r w:rsidRPr="00D33533">
        <w:rPr>
          <w:rStyle w:val="hgkelc"/>
        </w:rPr>
        <w:t>(</w:t>
      </w:r>
      <w:r w:rsidRPr="000C7209">
        <w:rPr>
          <w:rStyle w:val="hgkelc"/>
        </w:rPr>
        <w:t>pp 115-</w:t>
      </w:r>
      <w:r>
        <w:rPr>
          <w:rStyle w:val="hgkelc"/>
        </w:rPr>
        <w:t>133). Benjamins.</w:t>
      </w:r>
    </w:p>
    <w:p w:rsidR="00B72295" w:rsidRDefault="00B72295" w:rsidP="007D154A">
      <w:pPr>
        <w:ind w:left="360" w:hanging="360"/>
        <w:contextualSpacing/>
      </w:pPr>
      <w:r w:rsidRPr="00B6218D">
        <w:t>Haegeman</w:t>
      </w:r>
      <w:r>
        <w:t>, L.</w:t>
      </w:r>
      <w:r w:rsidRPr="00B6218D">
        <w:t xml:space="preserve"> (1994). </w:t>
      </w:r>
      <w:r w:rsidRPr="00D245D5">
        <w:rPr>
          <w:i/>
          <w:iCs/>
        </w:rPr>
        <w:t>Introduction to Government and Binding Theory</w:t>
      </w:r>
      <w:r w:rsidRPr="00B6218D">
        <w:t xml:space="preserve"> (</w:t>
      </w:r>
      <w:r>
        <w:t>2</w:t>
      </w:r>
      <w:r w:rsidRPr="00565668">
        <w:rPr>
          <w:vertAlign w:val="superscript"/>
        </w:rPr>
        <w:t>nd</w:t>
      </w:r>
      <w:r>
        <w:t xml:space="preserve"> ed.</w:t>
      </w:r>
      <w:r w:rsidRPr="00B6218D">
        <w:t>). Blackwell.</w:t>
      </w:r>
    </w:p>
    <w:p w:rsidR="00B72295" w:rsidRDefault="00B72295" w:rsidP="007D154A">
      <w:pPr>
        <w:ind w:left="360" w:hanging="360"/>
        <w:contextualSpacing/>
      </w:pPr>
      <w:r w:rsidRPr="00AE7727">
        <w:rPr>
          <w:color w:val="000000"/>
        </w:rPr>
        <w:t>Hakes, D</w:t>
      </w:r>
      <w:r>
        <w:rPr>
          <w:color w:val="000000"/>
        </w:rPr>
        <w:t>.</w:t>
      </w:r>
      <w:r w:rsidRPr="00AE7727">
        <w:rPr>
          <w:color w:val="000000"/>
        </w:rPr>
        <w:t xml:space="preserve"> T. (1972). Effects of reducing complement constructions on sentence comprehension. </w:t>
      </w:r>
      <w:r w:rsidRPr="008F5AFB">
        <w:rPr>
          <w:i/>
          <w:iCs/>
          <w:color w:val="000000"/>
        </w:rPr>
        <w:t>Journal of Verbal Learning and Verbal Behavior, 11</w:t>
      </w:r>
      <w:r w:rsidRPr="00AE7727">
        <w:rPr>
          <w:color w:val="000000"/>
        </w:rPr>
        <w:t>, 278-286</w:t>
      </w:r>
      <w:r w:rsidRPr="008F5AFB">
        <w:rPr>
          <w:color w:val="000000"/>
        </w:rPr>
        <w:t>.</w:t>
      </w:r>
      <w:r>
        <w:rPr>
          <w:color w:val="000000"/>
        </w:rPr>
        <w:t xml:space="preserve"> </w:t>
      </w:r>
      <w:proofErr w:type="spellStart"/>
      <w:r w:rsidRPr="001D6671">
        <w:rPr>
          <w:rStyle w:val="Emphasis"/>
          <w:i w:val="0"/>
          <w:iCs w:val="0"/>
        </w:rPr>
        <w:t>doi</w:t>
      </w:r>
      <w:proofErr w:type="spellEnd"/>
      <w:r>
        <w:rPr>
          <w:rStyle w:val="Emphasis"/>
        </w:rPr>
        <w:t>:</w:t>
      </w:r>
      <w:r>
        <w:t xml:space="preserve"> 10.1016/s0022-5371(72)80088-4. </w:t>
      </w:r>
    </w:p>
    <w:p w:rsidR="00B72295" w:rsidRDefault="00B72295" w:rsidP="007D154A">
      <w:pPr>
        <w:autoSpaceDE w:val="0"/>
        <w:autoSpaceDN w:val="0"/>
        <w:adjustRightInd w:val="0"/>
        <w:ind w:left="360" w:hanging="360"/>
        <w:contextualSpacing/>
      </w:pPr>
      <w:r w:rsidRPr="008670F3">
        <w:rPr>
          <w:color w:val="000000"/>
        </w:rPr>
        <w:t>Hakes, D</w:t>
      </w:r>
      <w:r>
        <w:rPr>
          <w:color w:val="000000"/>
        </w:rPr>
        <w:t>.</w:t>
      </w:r>
      <w:r w:rsidRPr="008670F3">
        <w:rPr>
          <w:color w:val="000000"/>
        </w:rPr>
        <w:t xml:space="preserve"> T</w:t>
      </w:r>
      <w:r>
        <w:rPr>
          <w:color w:val="000000"/>
        </w:rPr>
        <w:t>.</w:t>
      </w:r>
      <w:r w:rsidRPr="008670F3">
        <w:rPr>
          <w:color w:val="000000"/>
        </w:rPr>
        <w:t>, &amp; Cairns, H. S</w:t>
      </w:r>
      <w:r>
        <w:rPr>
          <w:color w:val="000000"/>
        </w:rPr>
        <w:t>. (1970).</w:t>
      </w:r>
      <w:r w:rsidRPr="008670F3">
        <w:rPr>
          <w:color w:val="000000"/>
        </w:rPr>
        <w:t xml:space="preserve"> Sentence comprehension</w:t>
      </w:r>
      <w:r>
        <w:rPr>
          <w:color w:val="000000"/>
        </w:rPr>
        <w:t xml:space="preserve"> </w:t>
      </w:r>
      <w:r w:rsidRPr="008670F3">
        <w:rPr>
          <w:color w:val="000000"/>
        </w:rPr>
        <w:t xml:space="preserve">and relative pronouns. </w:t>
      </w:r>
      <w:r w:rsidRPr="008670F3">
        <w:rPr>
          <w:i/>
          <w:iCs/>
          <w:color w:val="000000"/>
        </w:rPr>
        <w:t>Perception and Psychophysics</w:t>
      </w:r>
      <w:r w:rsidRPr="008670F3">
        <w:rPr>
          <w:color w:val="000000"/>
        </w:rPr>
        <w:t>,</w:t>
      </w:r>
      <w:r>
        <w:rPr>
          <w:color w:val="000000"/>
        </w:rPr>
        <w:t xml:space="preserve"> </w:t>
      </w:r>
      <w:r w:rsidRPr="008670F3">
        <w:rPr>
          <w:i/>
          <w:iCs/>
          <w:color w:val="000000"/>
        </w:rPr>
        <w:t>8</w:t>
      </w:r>
      <w:r w:rsidRPr="008670F3">
        <w:rPr>
          <w:color w:val="000000"/>
        </w:rPr>
        <w:t>, 5-8</w:t>
      </w:r>
      <w:r>
        <w:rPr>
          <w:color w:val="000000"/>
        </w:rPr>
        <w:t xml:space="preserve">. </w:t>
      </w:r>
      <w:hyperlink r:id="rId15" w:history="1">
        <w:r w:rsidRPr="00B5623D">
          <w:rPr>
            <w:rStyle w:val="Hyperlink"/>
          </w:rPr>
          <w:t>https://</w:t>
        </w:r>
        <w:r>
          <w:rPr>
            <w:rStyle w:val="Hyperlink"/>
          </w:rPr>
          <w:t>doi.</w:t>
        </w:r>
        <w:r w:rsidRPr="00B5623D">
          <w:rPr>
            <w:rStyle w:val="Hyperlink"/>
          </w:rPr>
          <w:t>org/10.3758/BF03208920</w:t>
        </w:r>
      </w:hyperlink>
      <w:r>
        <w:t xml:space="preserve"> </w:t>
      </w:r>
    </w:p>
    <w:p w:rsidR="00B72295" w:rsidRDefault="00B72295" w:rsidP="007D154A">
      <w:pPr>
        <w:ind w:left="360" w:hanging="360"/>
        <w:contextualSpacing/>
      </w:pPr>
      <w:proofErr w:type="spellStart"/>
      <w:r>
        <w:t>Hallé</w:t>
      </w:r>
      <w:proofErr w:type="spellEnd"/>
      <w:r>
        <w:t xml:space="preserve">, P. A., Durand, C., &amp; de </w:t>
      </w:r>
      <w:proofErr w:type="spellStart"/>
      <w:r>
        <w:t>Boysson-Bardies</w:t>
      </w:r>
      <w:proofErr w:type="spellEnd"/>
      <w:r>
        <w:t>, B. (2008). Do 11-month-old French infants process articles?</w:t>
      </w:r>
      <w:r w:rsidRPr="005F3479">
        <w:rPr>
          <w:i/>
          <w:iCs/>
        </w:rPr>
        <w:t xml:space="preserve"> Language and Speech, 51</w:t>
      </w:r>
      <w:r w:rsidRPr="00570F6B">
        <w:t>(1-2),</w:t>
      </w:r>
      <w:r w:rsidRPr="005F3479">
        <w:rPr>
          <w:i/>
          <w:iCs/>
        </w:rPr>
        <w:t xml:space="preserve"> </w:t>
      </w:r>
      <w:r>
        <w:t xml:space="preserve">23-44. </w:t>
      </w:r>
      <w:proofErr w:type="spellStart"/>
      <w:r>
        <w:t>doi</w:t>
      </w:r>
      <w:proofErr w:type="spellEnd"/>
      <w:r>
        <w:t>: 10.1177/00238309080510010301.</w:t>
      </w:r>
    </w:p>
    <w:p w:rsidR="00B72295" w:rsidRDefault="00B72295" w:rsidP="007D154A">
      <w:pPr>
        <w:autoSpaceDE w:val="0"/>
        <w:autoSpaceDN w:val="0"/>
        <w:adjustRightInd w:val="0"/>
        <w:ind w:left="360" w:hanging="360"/>
        <w:contextualSpacing/>
      </w:pPr>
      <w:r w:rsidRPr="00E90B2F">
        <w:rPr>
          <w:rFonts w:asciiTheme="minorBidi" w:hAnsiTheme="minorBidi"/>
        </w:rPr>
        <w:t xml:space="preserve">Hawkins, J. A. (2004). </w:t>
      </w:r>
      <w:r w:rsidRPr="005648B1">
        <w:rPr>
          <w:rFonts w:asciiTheme="minorBidi" w:hAnsiTheme="minorBidi"/>
          <w:i/>
          <w:iCs/>
        </w:rPr>
        <w:t>Efficiency and complexity in grammars</w:t>
      </w:r>
      <w:r w:rsidRPr="00646613">
        <w:rPr>
          <w:rFonts w:asciiTheme="minorBidi" w:hAnsiTheme="minorBidi"/>
        </w:rPr>
        <w:t xml:space="preserve">. </w:t>
      </w:r>
      <w:r w:rsidRPr="00AE7727">
        <w:rPr>
          <w:color w:val="000000"/>
        </w:rPr>
        <w:t>Oxford University Press.</w:t>
      </w:r>
    </w:p>
    <w:p w:rsidR="00B72295" w:rsidRDefault="00B72295" w:rsidP="007D154A">
      <w:pPr>
        <w:ind w:left="360" w:hanging="360"/>
        <w:contextualSpacing/>
        <w:rPr>
          <w:color w:val="000000"/>
        </w:rPr>
      </w:pPr>
      <w:r w:rsidRPr="00AE7727">
        <w:rPr>
          <w:color w:val="000000"/>
        </w:rPr>
        <w:t>Hockett, C. F. (1958).</w:t>
      </w:r>
      <w:r>
        <w:rPr>
          <w:color w:val="000000"/>
        </w:rPr>
        <w:t xml:space="preserve"> </w:t>
      </w:r>
      <w:r w:rsidRPr="00FE2D05">
        <w:rPr>
          <w:i/>
          <w:iCs/>
          <w:color w:val="000000"/>
        </w:rPr>
        <w:t>A course in modern linguistics</w:t>
      </w:r>
      <w:r w:rsidRPr="00AE7727">
        <w:rPr>
          <w:color w:val="000000"/>
        </w:rPr>
        <w:t>.</w:t>
      </w:r>
      <w:r>
        <w:rPr>
          <w:color w:val="000000"/>
        </w:rPr>
        <w:t xml:space="preserve"> </w:t>
      </w:r>
      <w:r w:rsidRPr="00AE7727">
        <w:rPr>
          <w:color w:val="000000"/>
        </w:rPr>
        <w:t>Macmillan.</w:t>
      </w:r>
      <w:r>
        <w:rPr>
          <w:color w:val="000000"/>
        </w:rPr>
        <w:t xml:space="preserve"> </w:t>
      </w:r>
    </w:p>
    <w:p w:rsidR="00B72295" w:rsidRDefault="00B72295" w:rsidP="007D154A">
      <w:pPr>
        <w:ind w:left="360" w:hanging="360"/>
        <w:contextualSpacing/>
        <w:rPr>
          <w:color w:val="000000"/>
        </w:rPr>
      </w:pPr>
      <w:r w:rsidRPr="00AE7727">
        <w:rPr>
          <w:color w:val="000000"/>
        </w:rPr>
        <w:t xml:space="preserve">Hornby, A. S. (1954). </w:t>
      </w:r>
      <w:r w:rsidRPr="00062472">
        <w:rPr>
          <w:i/>
          <w:iCs/>
          <w:color w:val="000000"/>
        </w:rPr>
        <w:t xml:space="preserve">A </w:t>
      </w:r>
      <w:r>
        <w:rPr>
          <w:i/>
          <w:iCs/>
          <w:color w:val="000000"/>
        </w:rPr>
        <w:t>g</w:t>
      </w:r>
      <w:r w:rsidRPr="00062472">
        <w:rPr>
          <w:i/>
          <w:iCs/>
          <w:color w:val="000000"/>
        </w:rPr>
        <w:t xml:space="preserve">uide to </w:t>
      </w:r>
      <w:r>
        <w:rPr>
          <w:i/>
          <w:iCs/>
          <w:color w:val="000000"/>
        </w:rPr>
        <w:t>p</w:t>
      </w:r>
      <w:r w:rsidRPr="00062472">
        <w:rPr>
          <w:i/>
          <w:iCs/>
          <w:color w:val="000000"/>
        </w:rPr>
        <w:t xml:space="preserve">atterns and </w:t>
      </w:r>
      <w:r>
        <w:rPr>
          <w:i/>
          <w:iCs/>
          <w:color w:val="000000"/>
        </w:rPr>
        <w:t>u</w:t>
      </w:r>
      <w:r w:rsidRPr="00062472">
        <w:rPr>
          <w:i/>
          <w:iCs/>
          <w:color w:val="000000"/>
        </w:rPr>
        <w:t>sage in English</w:t>
      </w:r>
      <w:r w:rsidRPr="00AE7727">
        <w:rPr>
          <w:color w:val="000000"/>
        </w:rPr>
        <w:t>.</w:t>
      </w:r>
      <w:r>
        <w:rPr>
          <w:color w:val="000000"/>
        </w:rPr>
        <w:t xml:space="preserve"> </w:t>
      </w:r>
      <w:r w:rsidRPr="00AE7727">
        <w:rPr>
          <w:color w:val="000000"/>
        </w:rPr>
        <w:t>Oxford University Press.</w:t>
      </w:r>
      <w:r>
        <w:rPr>
          <w:color w:val="000000"/>
        </w:rPr>
        <w:t xml:space="preserve"> </w:t>
      </w:r>
    </w:p>
    <w:p w:rsidR="00B72295" w:rsidRDefault="00B72295" w:rsidP="007D154A">
      <w:pPr>
        <w:ind w:left="360" w:hanging="360"/>
        <w:contextualSpacing/>
        <w:rPr>
          <w:rStyle w:val="HTMLCite"/>
          <w:i w:val="0"/>
          <w:iCs w:val="0"/>
        </w:rPr>
      </w:pPr>
      <w:r w:rsidRPr="00D33533">
        <w:rPr>
          <w:rFonts w:eastAsiaTheme="majorEastAsia"/>
        </w:rPr>
        <w:t>Huddleston,</w:t>
      </w:r>
      <w:r w:rsidRPr="00D33533">
        <w:rPr>
          <w:rFonts w:eastAsiaTheme="majorEastAsia"/>
          <w:i/>
          <w:iCs/>
        </w:rPr>
        <w:t xml:space="preserve"> </w:t>
      </w:r>
      <w:r w:rsidRPr="00D33533">
        <w:rPr>
          <w:rFonts w:eastAsiaTheme="majorEastAsia"/>
        </w:rPr>
        <w:t>R</w:t>
      </w:r>
      <w:r>
        <w:rPr>
          <w:rFonts w:eastAsiaTheme="majorEastAsia"/>
        </w:rPr>
        <w:t xml:space="preserve">. </w:t>
      </w:r>
      <w:r w:rsidRPr="00D33533">
        <w:rPr>
          <w:rFonts w:eastAsiaTheme="majorEastAsia"/>
        </w:rPr>
        <w:t>D</w:t>
      </w:r>
      <w:r>
        <w:rPr>
          <w:rFonts w:eastAsiaTheme="majorEastAsia"/>
          <w:i/>
          <w:iCs/>
        </w:rPr>
        <w:t>., &amp;</w:t>
      </w:r>
      <w:r w:rsidRPr="00D33533">
        <w:rPr>
          <w:rStyle w:val="HTMLCite"/>
        </w:rPr>
        <w:t xml:space="preserve"> Pullum, G</w:t>
      </w:r>
      <w:r>
        <w:rPr>
          <w:rStyle w:val="HTMLCite"/>
        </w:rPr>
        <w:t>.</w:t>
      </w:r>
      <w:r w:rsidRPr="00D33533">
        <w:rPr>
          <w:rStyle w:val="HTMLCite"/>
        </w:rPr>
        <w:t xml:space="preserve"> K</w:t>
      </w:r>
      <w:r>
        <w:rPr>
          <w:rStyle w:val="HTMLCite"/>
        </w:rPr>
        <w:t>.</w:t>
      </w:r>
      <w:r w:rsidRPr="00D33533">
        <w:rPr>
          <w:rStyle w:val="HTMLCite"/>
        </w:rPr>
        <w:t xml:space="preserve"> (2002).</w:t>
      </w:r>
      <w:r w:rsidRPr="00BB079F">
        <w:rPr>
          <w:rStyle w:val="HTMLCite"/>
        </w:rPr>
        <w:t xml:space="preserve"> </w:t>
      </w:r>
      <w:r w:rsidRPr="00D33533">
        <w:rPr>
          <w:rFonts w:eastAsiaTheme="majorEastAsia"/>
          <w:i/>
          <w:iCs/>
        </w:rPr>
        <w:t xml:space="preserve">The Cambridge </w:t>
      </w:r>
      <w:r>
        <w:rPr>
          <w:rFonts w:eastAsiaTheme="majorEastAsia"/>
          <w:i/>
          <w:iCs/>
        </w:rPr>
        <w:t>g</w:t>
      </w:r>
      <w:r w:rsidRPr="00D33533">
        <w:rPr>
          <w:rFonts w:eastAsiaTheme="majorEastAsia"/>
          <w:i/>
          <w:iCs/>
        </w:rPr>
        <w:t xml:space="preserve">rammar of the English </w:t>
      </w:r>
      <w:r>
        <w:rPr>
          <w:rFonts w:eastAsiaTheme="majorEastAsia"/>
          <w:i/>
          <w:iCs/>
        </w:rPr>
        <w:t>l</w:t>
      </w:r>
      <w:r w:rsidRPr="00D33533">
        <w:rPr>
          <w:rFonts w:eastAsiaTheme="majorEastAsia"/>
          <w:i/>
          <w:iCs/>
        </w:rPr>
        <w:t>anguage</w:t>
      </w:r>
      <w:r w:rsidRPr="006E4EB9">
        <w:rPr>
          <w:rStyle w:val="HTMLCite"/>
        </w:rPr>
        <w:t xml:space="preserve">. </w:t>
      </w:r>
      <w:r w:rsidRPr="00D33533">
        <w:rPr>
          <w:rStyle w:val="HTMLCite"/>
        </w:rPr>
        <w:t>Cambridge University Press.</w:t>
      </w:r>
    </w:p>
    <w:p w:rsidR="00B72295" w:rsidRDefault="00B72295" w:rsidP="007D154A">
      <w:pPr>
        <w:ind w:left="360" w:hanging="360"/>
        <w:contextualSpacing/>
        <w:rPr>
          <w:color w:val="000000"/>
        </w:rPr>
      </w:pPr>
      <w:r w:rsidRPr="00AE7727">
        <w:rPr>
          <w:color w:val="000000"/>
        </w:rPr>
        <w:t xml:space="preserve">Hudson, R. (1990). </w:t>
      </w:r>
      <w:r w:rsidRPr="00062472">
        <w:rPr>
          <w:i/>
          <w:iCs/>
          <w:color w:val="000000"/>
        </w:rPr>
        <w:t>An English Word Grammar</w:t>
      </w:r>
      <w:r w:rsidRPr="00AE7727">
        <w:rPr>
          <w:color w:val="000000"/>
        </w:rPr>
        <w:t>.</w:t>
      </w:r>
      <w:r>
        <w:rPr>
          <w:color w:val="000000"/>
        </w:rPr>
        <w:t xml:space="preserve"> </w:t>
      </w:r>
      <w:r w:rsidRPr="00AE7727">
        <w:rPr>
          <w:color w:val="000000"/>
        </w:rPr>
        <w:t>Basil Blackwell.</w:t>
      </w:r>
      <w:r>
        <w:rPr>
          <w:color w:val="000000"/>
        </w:rPr>
        <w:t xml:space="preserve"> </w:t>
      </w:r>
    </w:p>
    <w:p w:rsidR="00B72295" w:rsidRDefault="00B72295" w:rsidP="007D154A">
      <w:pPr>
        <w:ind w:left="360" w:hanging="360"/>
        <w:contextualSpacing/>
      </w:pPr>
      <w:r>
        <w:t xml:space="preserve">Hudson, R. (2010). </w:t>
      </w:r>
      <w:r w:rsidRPr="00D245D5">
        <w:rPr>
          <w:i/>
          <w:iCs/>
        </w:rPr>
        <w:t>An introduction to Word Grammar</w:t>
      </w:r>
      <w:r>
        <w:t>. Cambridge University Press</w:t>
      </w:r>
    </w:p>
    <w:p w:rsidR="00B72295" w:rsidRDefault="00B72295" w:rsidP="007D154A">
      <w:pPr>
        <w:ind w:left="360" w:hanging="360"/>
        <w:contextualSpacing/>
      </w:pPr>
      <w:r w:rsidRPr="00D62453">
        <w:t xml:space="preserve">Hudson, R. (2014). </w:t>
      </w:r>
      <w:r w:rsidRPr="00D62453">
        <w:rPr>
          <w:i/>
          <w:iCs/>
        </w:rPr>
        <w:t xml:space="preserve">An encyclopedia of Word Grammar and English grammar. </w:t>
      </w:r>
      <w:r w:rsidRPr="00D62453">
        <w:t>Online book.</w:t>
      </w:r>
      <w:r>
        <w:t xml:space="preserve"> </w:t>
      </w:r>
      <w:r w:rsidRPr="00D62453">
        <w:t>Retrieved from http://www. phon. ucl.ac.uk/home/dick/enc2010/frames/frameset.htm/</w:t>
      </w:r>
    </w:p>
    <w:p w:rsidR="00B72295" w:rsidRDefault="00B72295" w:rsidP="007D154A">
      <w:pPr>
        <w:autoSpaceDE w:val="0"/>
        <w:autoSpaceDN w:val="0"/>
        <w:adjustRightInd w:val="0"/>
        <w:ind w:left="360" w:hanging="360"/>
        <w:contextualSpacing/>
        <w:rPr>
          <w:color w:val="000000"/>
        </w:rPr>
      </w:pPr>
      <w:r w:rsidRPr="00D90C16">
        <w:rPr>
          <w:color w:val="000000"/>
        </w:rPr>
        <w:t xml:space="preserve">Humboldt, W. von. (1836). </w:t>
      </w:r>
      <w:proofErr w:type="spellStart"/>
      <w:r w:rsidRPr="00D90C16">
        <w:rPr>
          <w:i/>
          <w:iCs/>
          <w:color w:val="000000"/>
        </w:rPr>
        <w:t>Vber</w:t>
      </w:r>
      <w:proofErr w:type="spellEnd"/>
      <w:r w:rsidRPr="00D90C16">
        <w:rPr>
          <w:i/>
          <w:iCs/>
          <w:color w:val="000000"/>
        </w:rPr>
        <w:t xml:space="preserve"> die </w:t>
      </w:r>
      <w:proofErr w:type="spellStart"/>
      <w:r w:rsidRPr="00D90C16">
        <w:rPr>
          <w:i/>
          <w:iCs/>
          <w:color w:val="000000"/>
        </w:rPr>
        <w:t>Verschiedenheit</w:t>
      </w:r>
      <w:proofErr w:type="spellEnd"/>
      <w:r w:rsidRPr="00D90C16">
        <w:rPr>
          <w:i/>
          <w:iCs/>
          <w:color w:val="000000"/>
        </w:rPr>
        <w:t xml:space="preserve"> des </w:t>
      </w:r>
      <w:proofErr w:type="spellStart"/>
      <w:r w:rsidRPr="00D90C16">
        <w:rPr>
          <w:i/>
          <w:iCs/>
          <w:color w:val="000000"/>
        </w:rPr>
        <w:t>Menschlichen</w:t>
      </w:r>
      <w:proofErr w:type="spellEnd"/>
      <w:r>
        <w:rPr>
          <w:i/>
          <w:iCs/>
          <w:color w:val="000000"/>
        </w:rPr>
        <w:t xml:space="preserve"> </w:t>
      </w:r>
      <w:proofErr w:type="spellStart"/>
      <w:r w:rsidRPr="00D90C16">
        <w:rPr>
          <w:i/>
          <w:iCs/>
          <w:color w:val="000000"/>
        </w:rPr>
        <w:t>Sprachbaues</w:t>
      </w:r>
      <w:proofErr w:type="spellEnd"/>
      <w:r w:rsidRPr="00D90C16">
        <w:rPr>
          <w:i/>
          <w:iCs/>
          <w:color w:val="000000"/>
        </w:rPr>
        <w:t xml:space="preserve">. </w:t>
      </w:r>
      <w:r w:rsidRPr="00D90C16">
        <w:rPr>
          <w:color w:val="000000"/>
        </w:rPr>
        <w:t>Berlin.</w:t>
      </w:r>
    </w:p>
    <w:p w:rsidR="00B72295" w:rsidRDefault="00B72295" w:rsidP="007D154A">
      <w:pPr>
        <w:ind w:left="360" w:hanging="360"/>
        <w:contextualSpacing/>
        <w:rPr>
          <w:color w:val="000000"/>
        </w:rPr>
      </w:pPr>
      <w:r w:rsidRPr="00AE7727">
        <w:rPr>
          <w:color w:val="000000"/>
        </w:rPr>
        <w:t>Jackendoff, R</w:t>
      </w:r>
      <w:r>
        <w:rPr>
          <w:color w:val="000000"/>
        </w:rPr>
        <w:t xml:space="preserve">. </w:t>
      </w:r>
      <w:r w:rsidRPr="00AE7727">
        <w:rPr>
          <w:color w:val="000000"/>
        </w:rPr>
        <w:t xml:space="preserve">(1977). </w:t>
      </w:r>
      <w:r w:rsidRPr="00805893">
        <w:rPr>
          <w:i/>
          <w:iCs/>
          <w:color w:val="000000"/>
        </w:rPr>
        <w:t>X-bar-Syntax: A study of phrase structure</w:t>
      </w:r>
      <w:r w:rsidRPr="00AE7727">
        <w:rPr>
          <w:color w:val="000000"/>
        </w:rPr>
        <w:t>.</w:t>
      </w:r>
      <w:r>
        <w:rPr>
          <w:color w:val="000000"/>
        </w:rPr>
        <w:t xml:space="preserve"> </w:t>
      </w:r>
      <w:r w:rsidRPr="00AE7727">
        <w:rPr>
          <w:color w:val="000000"/>
        </w:rPr>
        <w:t>MIT Press.</w:t>
      </w:r>
      <w:r>
        <w:rPr>
          <w:color w:val="000000"/>
        </w:rPr>
        <w:t xml:space="preserve"> </w:t>
      </w:r>
    </w:p>
    <w:p w:rsidR="00B72295" w:rsidRDefault="00B72295" w:rsidP="007D154A">
      <w:pPr>
        <w:autoSpaceDE w:val="0"/>
        <w:autoSpaceDN w:val="0"/>
        <w:adjustRightInd w:val="0"/>
        <w:ind w:left="360" w:hanging="360"/>
        <w:contextualSpacing/>
      </w:pPr>
      <w:bookmarkStart w:id="41" w:name="_Hlk101501161"/>
      <w:r w:rsidRPr="005648B1">
        <w:t>Jacobson,</w:t>
      </w:r>
      <w:r>
        <w:t xml:space="preserve"> I., Christerson, M., Jonsson, P., &amp; Overgaard, G. </w:t>
      </w:r>
      <w:r w:rsidRPr="005648B1">
        <w:t>(1992)</w:t>
      </w:r>
      <w:r>
        <w:t xml:space="preserve">. </w:t>
      </w:r>
      <w:bookmarkEnd w:id="41"/>
      <w:r w:rsidRPr="00D45839">
        <w:rPr>
          <w:i/>
          <w:iCs/>
        </w:rPr>
        <w:t>Object oriented software engineering: A use case driven approach</w:t>
      </w:r>
      <w:r>
        <w:t xml:space="preserve">. Addison-Wesley. </w:t>
      </w:r>
    </w:p>
    <w:p w:rsidR="00B72295" w:rsidRDefault="00B72295" w:rsidP="007D154A">
      <w:pPr>
        <w:ind w:left="360" w:hanging="360"/>
        <w:contextualSpacing/>
      </w:pPr>
      <w:proofErr w:type="spellStart"/>
      <w:r w:rsidRPr="00AE7727">
        <w:rPr>
          <w:color w:val="000000"/>
        </w:rPr>
        <w:t>Kamide</w:t>
      </w:r>
      <w:proofErr w:type="spellEnd"/>
      <w:r w:rsidRPr="00AE7727">
        <w:rPr>
          <w:color w:val="000000"/>
        </w:rPr>
        <w:t xml:space="preserve">, Y. (2008). Anticipatory processes in sentence processing. </w:t>
      </w:r>
      <w:r w:rsidRPr="00AE7727">
        <w:rPr>
          <w:i/>
          <w:iCs/>
          <w:color w:val="000000"/>
        </w:rPr>
        <w:t>Language and Linguistics Compass, 2</w:t>
      </w:r>
      <w:r w:rsidRPr="00FE2D05">
        <w:rPr>
          <w:color w:val="000000"/>
        </w:rPr>
        <w:t>(4)</w:t>
      </w:r>
      <w:r w:rsidRPr="00AE7727">
        <w:rPr>
          <w:color w:val="000000"/>
        </w:rPr>
        <w:t>, 647-670.</w:t>
      </w:r>
      <w:r>
        <w:rPr>
          <w:color w:val="000000"/>
        </w:rPr>
        <w:t xml:space="preserve"> </w:t>
      </w:r>
      <w:r w:rsidRPr="001D6671">
        <w:rPr>
          <w:rStyle w:val="Emphasis"/>
          <w:i w:val="0"/>
          <w:iCs w:val="0"/>
        </w:rPr>
        <w:t>doi</w:t>
      </w:r>
      <w:r>
        <w:rPr>
          <w:rStyle w:val="Emphasis"/>
        </w:rPr>
        <w:t>:</w:t>
      </w:r>
      <w:r>
        <w:t xml:space="preserve">10.1111/j.1749-818X.2008.00072.x. </w:t>
      </w:r>
    </w:p>
    <w:p w:rsidR="001D6671" w:rsidRDefault="00B72295" w:rsidP="007D154A">
      <w:pPr>
        <w:ind w:left="360" w:hanging="360"/>
        <w:contextualSpacing/>
        <w:rPr>
          <w:rStyle w:val="dot-separator"/>
        </w:rPr>
      </w:pPr>
      <w:r w:rsidRPr="00AE7727">
        <w:rPr>
          <w:color w:val="000000"/>
        </w:rPr>
        <w:t>Kay, A</w:t>
      </w:r>
      <w:r>
        <w:rPr>
          <w:color w:val="000000"/>
        </w:rPr>
        <w:t>.</w:t>
      </w:r>
      <w:r w:rsidRPr="00AE7727">
        <w:rPr>
          <w:color w:val="000000"/>
        </w:rPr>
        <w:t xml:space="preserve"> C. </w:t>
      </w:r>
      <w:r>
        <w:rPr>
          <w:color w:val="000000"/>
        </w:rPr>
        <w:t>(</w:t>
      </w:r>
      <w:r w:rsidRPr="00AE7727">
        <w:rPr>
          <w:color w:val="000000"/>
        </w:rPr>
        <w:t xml:space="preserve">1993). The </w:t>
      </w:r>
      <w:r>
        <w:rPr>
          <w:color w:val="000000"/>
        </w:rPr>
        <w:t>e</w:t>
      </w:r>
      <w:r w:rsidRPr="00AE7727">
        <w:rPr>
          <w:color w:val="000000"/>
        </w:rPr>
        <w:t xml:space="preserve">arly </w:t>
      </w:r>
      <w:r>
        <w:rPr>
          <w:color w:val="000000"/>
        </w:rPr>
        <w:t>h</w:t>
      </w:r>
      <w:r w:rsidRPr="00AE7727">
        <w:rPr>
          <w:color w:val="000000"/>
        </w:rPr>
        <w:t xml:space="preserve">istory of Smalltalk. </w:t>
      </w:r>
      <w:r w:rsidRPr="00AE7727">
        <w:rPr>
          <w:i/>
          <w:iCs/>
          <w:color w:val="000000"/>
        </w:rPr>
        <w:t>ACM SIGPLAN Notices</w:t>
      </w:r>
      <w:r>
        <w:rPr>
          <w:i/>
          <w:iCs/>
          <w:color w:val="000000"/>
        </w:rPr>
        <w:t>,</w:t>
      </w:r>
      <w:r w:rsidRPr="00810E34">
        <w:rPr>
          <w:i/>
          <w:iCs/>
          <w:color w:val="000000"/>
        </w:rPr>
        <w:t xml:space="preserve"> 28</w:t>
      </w:r>
      <w:r w:rsidRPr="008E6438">
        <w:rPr>
          <w:color w:val="000000"/>
        </w:rPr>
        <w:t>(3)</w:t>
      </w:r>
      <w:r>
        <w:rPr>
          <w:color w:val="000000"/>
        </w:rPr>
        <w:t>,</w:t>
      </w:r>
      <w:r w:rsidRPr="00AE7727">
        <w:rPr>
          <w:color w:val="000000"/>
        </w:rPr>
        <w:t xml:space="preserve"> 69</w:t>
      </w:r>
      <w:r>
        <w:rPr>
          <w:color w:val="000000"/>
        </w:rPr>
        <w:t>-</w:t>
      </w:r>
      <w:r w:rsidRPr="00AE7727">
        <w:rPr>
          <w:color w:val="000000"/>
        </w:rPr>
        <w:t xml:space="preserve">95. </w:t>
      </w:r>
      <w:hyperlink r:id="rId16" w:history="1">
        <w:r w:rsidRPr="00874DE5">
          <w:rPr>
            <w:rStyle w:val="Hyperlink"/>
          </w:rPr>
          <w:t>https://</w:t>
        </w:r>
        <w:r>
          <w:rPr>
            <w:rStyle w:val="Hyperlink"/>
          </w:rPr>
          <w:t>doi.</w:t>
        </w:r>
        <w:r w:rsidRPr="00874DE5">
          <w:rPr>
            <w:rStyle w:val="Hyperlink"/>
          </w:rPr>
          <w:t>org/10.1145/155360.155364</w:t>
        </w:r>
      </w:hyperlink>
      <w:r>
        <w:rPr>
          <w:rStyle w:val="dot-separator"/>
        </w:rPr>
        <w:t xml:space="preserve"> </w:t>
      </w:r>
      <w:bookmarkStart w:id="42" w:name="_Hlk101462905"/>
    </w:p>
    <w:p w:rsidR="00B72295" w:rsidRDefault="00B72295" w:rsidP="007D154A">
      <w:pPr>
        <w:ind w:left="360" w:hanging="360"/>
        <w:contextualSpacing/>
      </w:pPr>
      <w:r w:rsidRPr="001D6671">
        <w:rPr>
          <w:rStyle w:val="Emphasis"/>
          <w:i w:val="0"/>
          <w:iCs w:val="0"/>
        </w:rPr>
        <w:t>Kempson</w:t>
      </w:r>
      <w:r>
        <w:t xml:space="preserve">, R., Cann, R., </w:t>
      </w:r>
      <w:proofErr w:type="spellStart"/>
      <w:r>
        <w:t>Gregoromichelaki</w:t>
      </w:r>
      <w:proofErr w:type="spellEnd"/>
      <w:r>
        <w:t xml:space="preserve">, E., &amp; </w:t>
      </w:r>
      <w:proofErr w:type="spellStart"/>
      <w:r>
        <w:t>Chatzikyriakidis</w:t>
      </w:r>
      <w:proofErr w:type="spellEnd"/>
      <w:r>
        <w:t xml:space="preserve">, S. </w:t>
      </w:r>
      <w:bookmarkEnd w:id="42"/>
      <w:r w:rsidRPr="00F2611F">
        <w:t>(</w:t>
      </w:r>
      <w:r w:rsidRPr="00F2611F">
        <w:rPr>
          <w:rStyle w:val="Emphasis"/>
        </w:rPr>
        <w:t>2017)</w:t>
      </w:r>
      <w:r>
        <w:rPr>
          <w:rStyle w:val="Emphasis"/>
        </w:rPr>
        <w:t>.</w:t>
      </w:r>
      <w:r w:rsidRPr="00F2611F">
        <w:rPr>
          <w:i/>
          <w:iCs/>
        </w:rPr>
        <w:t xml:space="preserve"> </w:t>
      </w:r>
      <w:r w:rsidRPr="00F2611F">
        <w:rPr>
          <w:rStyle w:val="Emphasis"/>
        </w:rPr>
        <w:t>Action</w:t>
      </w:r>
      <w:r w:rsidRPr="00F2611F">
        <w:rPr>
          <w:i/>
          <w:iCs/>
        </w:rPr>
        <w:t>-</w:t>
      </w:r>
      <w:r w:rsidRPr="00F2611F">
        <w:rPr>
          <w:rStyle w:val="Emphasis"/>
        </w:rPr>
        <w:t>based grammar</w:t>
      </w:r>
      <w:r>
        <w:t xml:space="preserve">. </w:t>
      </w:r>
      <w:r w:rsidRPr="00F2611F">
        <w:rPr>
          <w:i/>
          <w:iCs/>
        </w:rPr>
        <w:t>Theoretical. Linguistics, 43</w:t>
      </w:r>
      <w:r>
        <w:t>(1-2), 141-167.</w:t>
      </w:r>
    </w:p>
    <w:p w:rsidR="00B72295" w:rsidRDefault="00B72295" w:rsidP="007D154A">
      <w:pPr>
        <w:ind w:left="360" w:hanging="360"/>
        <w:contextualSpacing/>
      </w:pPr>
      <w:bookmarkStart w:id="43" w:name="_Hlk99301806"/>
      <w:r>
        <w:t xml:space="preserve">Kempson, R., Meyer-Viol, W., &amp; Gabbay, D. (2001). </w:t>
      </w:r>
      <w:bookmarkEnd w:id="43"/>
      <w:r w:rsidRPr="007217BD">
        <w:rPr>
          <w:i/>
          <w:iCs/>
        </w:rPr>
        <w:t>Dynamic Syntax: The flow of language understanding</w:t>
      </w:r>
      <w:r>
        <w:t>. Blackwell.</w:t>
      </w:r>
    </w:p>
    <w:p w:rsidR="00B72295" w:rsidRDefault="00B72295" w:rsidP="007D154A">
      <w:pPr>
        <w:ind w:left="360" w:hanging="360"/>
        <w:contextualSpacing/>
      </w:pPr>
      <w:r w:rsidRPr="00AE7727">
        <w:rPr>
          <w:color w:val="000000"/>
        </w:rPr>
        <w:t>Kuperberg, G. R.</w:t>
      </w:r>
      <w:r>
        <w:rPr>
          <w:color w:val="000000"/>
        </w:rPr>
        <w:t>,</w:t>
      </w:r>
      <w:r w:rsidRPr="00AE7727">
        <w:rPr>
          <w:color w:val="000000"/>
        </w:rPr>
        <w:t xml:space="preserve"> &amp; Jaeger, T. F. (2016). What do we mean by prediction in language comprehension? </w:t>
      </w:r>
      <w:r w:rsidRPr="00AE7727">
        <w:rPr>
          <w:i/>
          <w:iCs/>
          <w:color w:val="000000"/>
        </w:rPr>
        <w:t>Language, Cognition and Neuroscience, 31</w:t>
      </w:r>
      <w:r w:rsidRPr="00AE7727">
        <w:rPr>
          <w:color w:val="000000"/>
        </w:rPr>
        <w:t>(1), 32-59.</w:t>
      </w:r>
      <w:r>
        <w:rPr>
          <w:color w:val="000000"/>
        </w:rPr>
        <w:t xml:space="preserve"> </w:t>
      </w:r>
      <w:proofErr w:type="spellStart"/>
      <w:r>
        <w:rPr>
          <w:color w:val="000000"/>
        </w:rPr>
        <w:t>doi</w:t>
      </w:r>
      <w:proofErr w:type="spellEnd"/>
      <w:r>
        <w:rPr>
          <w:color w:val="000000"/>
        </w:rPr>
        <w:t xml:space="preserve">: </w:t>
      </w:r>
      <w:r>
        <w:t xml:space="preserve">10.1080/23273798.2015.1102299 </w:t>
      </w:r>
    </w:p>
    <w:p w:rsidR="00B72295" w:rsidRDefault="00B72295" w:rsidP="007D154A">
      <w:pPr>
        <w:ind w:left="360" w:hanging="360"/>
        <w:contextualSpacing/>
        <w:rPr>
          <w:color w:val="000000"/>
        </w:rPr>
      </w:pPr>
      <w:proofErr w:type="spellStart"/>
      <w:r w:rsidRPr="0024209B">
        <w:lastRenderedPageBreak/>
        <w:t>Kurohashi</w:t>
      </w:r>
      <w:proofErr w:type="spellEnd"/>
      <w:r>
        <w:t>, S.,</w:t>
      </w:r>
      <w:r w:rsidRPr="0024209B">
        <w:t xml:space="preserve"> </w:t>
      </w:r>
      <w:r>
        <w:t>&amp;</w:t>
      </w:r>
      <w:r w:rsidRPr="0024209B">
        <w:t xml:space="preserve"> Nagao</w:t>
      </w:r>
      <w:r>
        <w:t>, M.</w:t>
      </w:r>
      <w:r w:rsidRPr="0024209B">
        <w:t xml:space="preserve"> </w:t>
      </w:r>
      <w:r>
        <w:t>(</w:t>
      </w:r>
      <w:r w:rsidRPr="0024209B">
        <w:t>2003</w:t>
      </w:r>
      <w:r>
        <w:t>)</w:t>
      </w:r>
      <w:r w:rsidRPr="0024209B">
        <w:t xml:space="preserve">. Building a Japanese parsed corpus </w:t>
      </w:r>
      <w:r>
        <w:t>-</w:t>
      </w:r>
      <w:r w:rsidRPr="0024209B">
        <w:t xml:space="preserve"> while improving the parsing system. In A</w:t>
      </w:r>
      <w:r>
        <w:t>.</w:t>
      </w:r>
      <w:r w:rsidRPr="0024209B">
        <w:t xml:space="preserve"> </w:t>
      </w:r>
      <w:proofErr w:type="spellStart"/>
      <w:r w:rsidRPr="0024209B">
        <w:t>Abeill</w:t>
      </w:r>
      <w:proofErr w:type="spellEnd"/>
      <w:r w:rsidRPr="0024209B">
        <w:t xml:space="preserve"> ́e </w:t>
      </w:r>
      <w:r>
        <w:t>(Ed.),</w:t>
      </w:r>
      <w:r w:rsidRPr="0024209B">
        <w:t xml:space="preserve"> </w:t>
      </w:r>
      <w:r w:rsidRPr="008201E4">
        <w:rPr>
          <w:i/>
          <w:iCs/>
        </w:rPr>
        <w:t xml:space="preserve">Treebanks: Building and </w:t>
      </w:r>
      <w:r>
        <w:rPr>
          <w:i/>
          <w:iCs/>
        </w:rPr>
        <w:t>u</w:t>
      </w:r>
      <w:r w:rsidRPr="008201E4">
        <w:rPr>
          <w:i/>
          <w:iCs/>
        </w:rPr>
        <w:t xml:space="preserve">sing </w:t>
      </w:r>
      <w:r>
        <w:rPr>
          <w:i/>
          <w:iCs/>
        </w:rPr>
        <w:t>p</w:t>
      </w:r>
      <w:r w:rsidRPr="008201E4">
        <w:rPr>
          <w:i/>
          <w:iCs/>
        </w:rPr>
        <w:t xml:space="preserve">arsed </w:t>
      </w:r>
      <w:r>
        <w:rPr>
          <w:i/>
          <w:iCs/>
        </w:rPr>
        <w:t>c</w:t>
      </w:r>
      <w:r w:rsidRPr="008201E4">
        <w:rPr>
          <w:i/>
          <w:iCs/>
        </w:rPr>
        <w:t>orpora</w:t>
      </w:r>
      <w:r w:rsidRPr="0024209B">
        <w:t xml:space="preserve"> </w:t>
      </w:r>
      <w:r>
        <w:t>(pp.</w:t>
      </w:r>
      <w:r w:rsidRPr="0024209B">
        <w:t xml:space="preserve"> 249</w:t>
      </w:r>
      <w:r>
        <w:t>-</w:t>
      </w:r>
      <w:r w:rsidRPr="0024209B">
        <w:t>260</w:t>
      </w:r>
      <w:r>
        <w:t>)</w:t>
      </w:r>
      <w:r w:rsidRPr="0024209B">
        <w:t>. Kluwer.</w:t>
      </w:r>
    </w:p>
    <w:p w:rsidR="00B72295" w:rsidRDefault="00B72295" w:rsidP="007D154A">
      <w:pPr>
        <w:ind w:left="360" w:hanging="360"/>
        <w:contextualSpacing/>
      </w:pPr>
      <w:r w:rsidRPr="00AE7727">
        <w:rPr>
          <w:color w:val="000000"/>
        </w:rPr>
        <w:t>Law, R.</w:t>
      </w:r>
      <w:r>
        <w:rPr>
          <w:color w:val="000000"/>
        </w:rPr>
        <w:t>,</w:t>
      </w:r>
      <w:r w:rsidRPr="00AE7727">
        <w:rPr>
          <w:color w:val="000000"/>
        </w:rPr>
        <w:t xml:space="preserve"> &amp; </w:t>
      </w:r>
      <w:proofErr w:type="spellStart"/>
      <w:r w:rsidRPr="00AE7727">
        <w:rPr>
          <w:color w:val="000000"/>
        </w:rPr>
        <w:t>Pylkkänen</w:t>
      </w:r>
      <w:proofErr w:type="spellEnd"/>
      <w:r w:rsidRPr="00AE7727">
        <w:rPr>
          <w:color w:val="000000"/>
        </w:rPr>
        <w:t xml:space="preserve">, L. (2021). Lists with and without syntax: A new approach to measuring the neural processing of syntax. </w:t>
      </w:r>
      <w:r w:rsidRPr="00AE7727">
        <w:rPr>
          <w:i/>
          <w:iCs/>
          <w:color w:val="000000"/>
        </w:rPr>
        <w:t>Journal of Neuroscience</w:t>
      </w:r>
      <w:r w:rsidRPr="00AE7727">
        <w:rPr>
          <w:color w:val="000000"/>
        </w:rPr>
        <w:t xml:space="preserve">, </w:t>
      </w:r>
      <w:r w:rsidRPr="00AE7727">
        <w:rPr>
          <w:i/>
          <w:iCs/>
          <w:color w:val="000000"/>
        </w:rPr>
        <w:t>41</w:t>
      </w:r>
      <w:r w:rsidRPr="001A1BE9">
        <w:rPr>
          <w:color w:val="000000"/>
        </w:rPr>
        <w:t>(10</w:t>
      </w:r>
      <w:r w:rsidRPr="00AE7727">
        <w:rPr>
          <w:i/>
          <w:iCs/>
          <w:color w:val="000000"/>
        </w:rPr>
        <w:t>)</w:t>
      </w:r>
      <w:r w:rsidRPr="00AE7727">
        <w:rPr>
          <w:color w:val="000000"/>
        </w:rPr>
        <w:t>, 2186-2196.</w:t>
      </w:r>
      <w:r>
        <w:rPr>
          <w:color w:val="000000"/>
        </w:rPr>
        <w:t xml:space="preserve"> </w:t>
      </w:r>
      <w:proofErr w:type="spellStart"/>
      <w:r>
        <w:rPr>
          <w:rStyle w:val="Emphasis"/>
        </w:rPr>
        <w:t>doi</w:t>
      </w:r>
      <w:proofErr w:type="spellEnd"/>
      <w:r>
        <w:rPr>
          <w:rStyle w:val="Emphasis"/>
        </w:rPr>
        <w:t>:</w:t>
      </w:r>
      <w:r>
        <w:t xml:space="preserve"> </w:t>
      </w:r>
      <w:hyperlink r:id="rId17" w:history="1">
        <w:r w:rsidRPr="00B5623D">
          <w:rPr>
            <w:rStyle w:val="Hyperlink"/>
          </w:rPr>
          <w:t>https://</w:t>
        </w:r>
        <w:r>
          <w:rPr>
            <w:rStyle w:val="Hyperlink"/>
          </w:rPr>
          <w:t>doi.</w:t>
        </w:r>
        <w:r w:rsidRPr="00B5623D">
          <w:rPr>
            <w:rStyle w:val="Hyperlink"/>
          </w:rPr>
          <w:t>org/10.1523/JNEUROSCI.1179-20.2021</w:t>
        </w:r>
      </w:hyperlink>
      <w:r>
        <w:t xml:space="preserve">. </w:t>
      </w:r>
    </w:p>
    <w:p w:rsidR="00B72295" w:rsidRDefault="00B72295" w:rsidP="007D154A">
      <w:pPr>
        <w:ind w:left="360" w:hanging="360"/>
        <w:contextualSpacing/>
        <w:rPr>
          <w:color w:val="000000"/>
        </w:rPr>
      </w:pPr>
      <w:r w:rsidRPr="0065449E">
        <w:rPr>
          <w:color w:val="000000"/>
        </w:rPr>
        <w:t xml:space="preserve">Le Normand, M. T., Moreno-Torres, I., Parisse, C., &amp; Dellatolas, G. (2013). How do children acquire early grammar and build multiword utterances? A corpus study of French children aged 2 to 4. </w:t>
      </w:r>
      <w:r w:rsidRPr="005036DE">
        <w:rPr>
          <w:i/>
          <w:iCs/>
          <w:color w:val="000000"/>
        </w:rPr>
        <w:t>Child Development, 84</w:t>
      </w:r>
      <w:r w:rsidRPr="008E6438">
        <w:rPr>
          <w:color w:val="000000"/>
        </w:rPr>
        <w:t>(2)</w:t>
      </w:r>
      <w:r w:rsidRPr="0065449E">
        <w:rPr>
          <w:color w:val="000000"/>
        </w:rPr>
        <w:t>, 647</w:t>
      </w:r>
      <w:r w:rsidRPr="0065449E">
        <w:rPr>
          <w:color w:val="000000"/>
        </w:rPr>
        <w:noBreakHyphen/>
        <w:t>661.</w:t>
      </w:r>
      <w:r w:rsidRPr="001702B7">
        <w:t xml:space="preserve"> </w:t>
      </w:r>
      <w:hyperlink r:id="rId18" w:history="1">
        <w:r w:rsidRPr="00E251AB">
          <w:rPr>
            <w:color w:val="000000"/>
          </w:rPr>
          <w:t>https://</w:t>
        </w:r>
        <w:r>
          <w:rPr>
            <w:color w:val="000000"/>
          </w:rPr>
          <w:t>doi.</w:t>
        </w:r>
        <w:r w:rsidRPr="00E251AB">
          <w:rPr>
            <w:color w:val="000000"/>
          </w:rPr>
          <w:t>org/10.1111/j.1467-8624.2012.01873.x</w:t>
        </w:r>
      </w:hyperlink>
      <w:r>
        <w:rPr>
          <w:color w:val="000000"/>
        </w:rPr>
        <w:t xml:space="preserve"> </w:t>
      </w:r>
    </w:p>
    <w:p w:rsidR="00B72295" w:rsidRDefault="00B72295" w:rsidP="007D154A">
      <w:pPr>
        <w:ind w:left="360" w:hanging="360"/>
        <w:contextualSpacing/>
        <w:rPr>
          <w:color w:val="000000"/>
        </w:rPr>
      </w:pPr>
      <w:r w:rsidRPr="00AE7727">
        <w:rPr>
          <w:color w:val="000000"/>
        </w:rPr>
        <w:t>Lehmann, C</w:t>
      </w:r>
      <w:r>
        <w:rPr>
          <w:color w:val="000000"/>
        </w:rPr>
        <w:t>.</w:t>
      </w:r>
      <w:r w:rsidRPr="00AE7727">
        <w:rPr>
          <w:color w:val="000000"/>
        </w:rPr>
        <w:t xml:space="preserve"> </w:t>
      </w:r>
      <w:r>
        <w:rPr>
          <w:color w:val="000000"/>
        </w:rPr>
        <w:t>(</w:t>
      </w:r>
      <w:r w:rsidRPr="00AE7727">
        <w:rPr>
          <w:color w:val="000000"/>
        </w:rPr>
        <w:t>1991</w:t>
      </w:r>
      <w:r>
        <w:rPr>
          <w:color w:val="000000"/>
        </w:rPr>
        <w:t xml:space="preserve">). </w:t>
      </w:r>
      <w:r w:rsidRPr="00AE7727">
        <w:rPr>
          <w:color w:val="000000"/>
        </w:rPr>
        <w:t>The Latin nominal group in typological perspective.</w:t>
      </w:r>
      <w:r>
        <w:rPr>
          <w:color w:val="000000"/>
        </w:rPr>
        <w:t xml:space="preserve"> In</w:t>
      </w:r>
      <w:r w:rsidRPr="00AE7727">
        <w:rPr>
          <w:color w:val="000000"/>
        </w:rPr>
        <w:t xml:space="preserve"> </w:t>
      </w:r>
      <w:r>
        <w:rPr>
          <w:color w:val="000000"/>
        </w:rPr>
        <w:t xml:space="preserve">R. </w:t>
      </w:r>
      <w:r w:rsidRPr="00AE7727">
        <w:rPr>
          <w:color w:val="000000"/>
        </w:rPr>
        <w:t>Coleman</w:t>
      </w:r>
      <w:r>
        <w:rPr>
          <w:color w:val="000000"/>
        </w:rPr>
        <w:t xml:space="preserve"> (Ed</w:t>
      </w:r>
      <w:r w:rsidRPr="00AE7727">
        <w:rPr>
          <w:color w:val="000000"/>
        </w:rPr>
        <w:t xml:space="preserve">.), </w:t>
      </w:r>
      <w:r w:rsidRPr="005036DE">
        <w:rPr>
          <w:i/>
          <w:iCs/>
          <w:color w:val="000000"/>
        </w:rPr>
        <w:t>New studies in Latin linguistics</w:t>
      </w:r>
      <w:r w:rsidRPr="00AE7727">
        <w:rPr>
          <w:color w:val="000000"/>
        </w:rPr>
        <w:t>. Selected papers from the 4th International Colloquium on Latin Linguistics, Cambridge, April 1987</w:t>
      </w:r>
      <w:r>
        <w:rPr>
          <w:color w:val="000000"/>
        </w:rPr>
        <w:t xml:space="preserve"> (pp.</w:t>
      </w:r>
      <w:r w:rsidRPr="00AE7727">
        <w:rPr>
          <w:color w:val="000000"/>
        </w:rPr>
        <w:t xml:space="preserve"> 203-233</w:t>
      </w:r>
      <w:r>
        <w:rPr>
          <w:color w:val="000000"/>
        </w:rPr>
        <w:t>)</w:t>
      </w:r>
      <w:r w:rsidRPr="00AE7727">
        <w:rPr>
          <w:color w:val="000000"/>
        </w:rPr>
        <w:t>.</w:t>
      </w:r>
      <w:r w:rsidRPr="005430EA">
        <w:rPr>
          <w:color w:val="000000"/>
        </w:rPr>
        <w:t xml:space="preserve"> </w:t>
      </w:r>
      <w:r w:rsidRPr="00AE7727">
        <w:rPr>
          <w:color w:val="000000"/>
        </w:rPr>
        <w:t>Benjamins</w:t>
      </w:r>
      <w:r>
        <w:rPr>
          <w:color w:val="000000"/>
        </w:rPr>
        <w:t xml:space="preserve">. </w:t>
      </w:r>
    </w:p>
    <w:p w:rsidR="00B72295" w:rsidRDefault="00B72295" w:rsidP="007D154A">
      <w:pPr>
        <w:ind w:left="360" w:hanging="360"/>
        <w:contextualSpacing/>
        <w:rPr>
          <w:color w:val="000000"/>
        </w:rPr>
      </w:pPr>
      <w:r w:rsidRPr="00AE7727">
        <w:rPr>
          <w:color w:val="000000"/>
        </w:rPr>
        <w:t xml:space="preserve">Levin, B. (1993). </w:t>
      </w:r>
      <w:r w:rsidRPr="00AE7727">
        <w:rPr>
          <w:i/>
          <w:iCs/>
          <w:color w:val="000000"/>
        </w:rPr>
        <w:t xml:space="preserve">English verb classes and alternations: A </w:t>
      </w:r>
      <w:r>
        <w:rPr>
          <w:i/>
          <w:iCs/>
          <w:color w:val="000000"/>
        </w:rPr>
        <w:t>p</w:t>
      </w:r>
      <w:r w:rsidRPr="00AE7727">
        <w:rPr>
          <w:i/>
          <w:iCs/>
          <w:color w:val="000000"/>
        </w:rPr>
        <w:t xml:space="preserve">reliminary </w:t>
      </w:r>
      <w:r>
        <w:rPr>
          <w:i/>
          <w:iCs/>
          <w:color w:val="000000"/>
        </w:rPr>
        <w:t>i</w:t>
      </w:r>
      <w:r w:rsidRPr="00AE7727">
        <w:rPr>
          <w:i/>
          <w:iCs/>
          <w:color w:val="000000"/>
        </w:rPr>
        <w:t>nvestigation</w:t>
      </w:r>
      <w:r w:rsidRPr="00AE7727">
        <w:rPr>
          <w:color w:val="000000"/>
        </w:rPr>
        <w:t>. University of Chicago Press.</w:t>
      </w:r>
      <w:r>
        <w:rPr>
          <w:color w:val="000000"/>
        </w:rPr>
        <w:t xml:space="preserve"> </w:t>
      </w:r>
    </w:p>
    <w:p w:rsidR="00B72295" w:rsidRDefault="00B72295" w:rsidP="007D154A">
      <w:pPr>
        <w:ind w:left="360" w:hanging="360"/>
        <w:contextualSpacing/>
      </w:pPr>
      <w:r>
        <w:t xml:space="preserve">Liang, J., Fang, Y., </w:t>
      </w:r>
      <w:proofErr w:type="spellStart"/>
      <w:r>
        <w:t>Lv</w:t>
      </w:r>
      <w:proofErr w:type="spellEnd"/>
      <w:r>
        <w:t xml:space="preserve">, Q., &amp; Liu, H. (2017). Dependency distance differences across interpreting types: implications for cognitive demand. </w:t>
      </w:r>
      <w:r>
        <w:rPr>
          <w:i/>
          <w:iCs/>
        </w:rPr>
        <w:t>Frontiers in Psychology</w:t>
      </w:r>
      <w:r>
        <w:t xml:space="preserve">, </w:t>
      </w:r>
      <w:r>
        <w:rPr>
          <w:i/>
          <w:iCs/>
        </w:rPr>
        <w:t>8</w:t>
      </w:r>
      <w:r>
        <w:t xml:space="preserve">, 2132. </w:t>
      </w:r>
      <w:proofErr w:type="spellStart"/>
      <w:r>
        <w:rPr>
          <w:color w:val="000000"/>
        </w:rPr>
        <w:t>doi</w:t>
      </w:r>
      <w:proofErr w:type="spellEnd"/>
      <w:r>
        <w:rPr>
          <w:color w:val="000000"/>
        </w:rPr>
        <w:t>:</w:t>
      </w:r>
      <w:r w:rsidRPr="00570817">
        <w:rPr>
          <w:i/>
          <w:iCs/>
          <w:color w:val="000000"/>
        </w:rPr>
        <w:t xml:space="preserve"> </w:t>
      </w:r>
      <w:r w:rsidRPr="002C349C">
        <w:rPr>
          <w:color w:val="000000"/>
        </w:rPr>
        <w:t>10.3389/fpsyg.2017.02132.</w:t>
      </w:r>
    </w:p>
    <w:p w:rsidR="00B72295" w:rsidRDefault="00B72295" w:rsidP="007D154A">
      <w:pPr>
        <w:ind w:left="360" w:hanging="360"/>
        <w:contextualSpacing/>
        <w:rPr>
          <w:color w:val="000000"/>
        </w:rPr>
      </w:pPr>
      <w:r w:rsidRPr="00AE7727">
        <w:rPr>
          <w:color w:val="000000"/>
        </w:rPr>
        <w:t xml:space="preserve">Lyons, J. (1968). </w:t>
      </w:r>
      <w:r w:rsidRPr="00AE7727">
        <w:rPr>
          <w:i/>
          <w:iCs/>
          <w:color w:val="000000"/>
        </w:rPr>
        <w:t>Introduction to theoretical linguistics</w:t>
      </w:r>
      <w:r w:rsidRPr="00AE7727">
        <w:rPr>
          <w:color w:val="000000"/>
        </w:rPr>
        <w:t>.</w:t>
      </w:r>
      <w:r>
        <w:rPr>
          <w:color w:val="000000"/>
        </w:rPr>
        <w:t xml:space="preserve"> </w:t>
      </w:r>
      <w:r w:rsidRPr="00AE7727">
        <w:rPr>
          <w:color w:val="000000"/>
        </w:rPr>
        <w:t>Cambridge University Press.</w:t>
      </w:r>
      <w:r>
        <w:rPr>
          <w:color w:val="000000"/>
        </w:rPr>
        <w:t xml:space="preserve"> </w:t>
      </w:r>
    </w:p>
    <w:p w:rsidR="00B72295" w:rsidRPr="004F0FA6" w:rsidRDefault="00B72295" w:rsidP="007D154A">
      <w:pPr>
        <w:pStyle w:val="Default"/>
        <w:ind w:left="360" w:hanging="360"/>
        <w:contextualSpacing/>
      </w:pPr>
      <w:r w:rsidRPr="00CA6CD4">
        <w:t>Machamer, P., Darden, D., &amp;</w:t>
      </w:r>
      <w:r>
        <w:t xml:space="preserve"> </w:t>
      </w:r>
      <w:r w:rsidRPr="00CA6CD4">
        <w:t xml:space="preserve">Craver, C. F., (2000). Thinking about mechanisms. </w:t>
      </w:r>
      <w:r w:rsidRPr="00CA6CD4">
        <w:rPr>
          <w:i/>
          <w:iCs/>
        </w:rPr>
        <w:t xml:space="preserve">Philosophy of </w:t>
      </w:r>
      <w:r w:rsidRPr="004F0FA6">
        <w:rPr>
          <w:i/>
          <w:iCs/>
        </w:rPr>
        <w:t>Science</w:t>
      </w:r>
      <w:r w:rsidRPr="004F0FA6">
        <w:t xml:space="preserve">, </w:t>
      </w:r>
      <w:r w:rsidRPr="004F0FA6">
        <w:rPr>
          <w:i/>
          <w:iCs/>
        </w:rPr>
        <w:t>67</w:t>
      </w:r>
      <w:r w:rsidRPr="004F0FA6">
        <w:t>, 1–25.</w:t>
      </w:r>
    </w:p>
    <w:p w:rsidR="00B72295" w:rsidRPr="004F0FA6" w:rsidRDefault="00B72295" w:rsidP="007D154A">
      <w:pPr>
        <w:autoSpaceDE w:val="0"/>
        <w:autoSpaceDN w:val="0"/>
        <w:adjustRightInd w:val="0"/>
        <w:ind w:left="360" w:hanging="360"/>
        <w:contextualSpacing/>
        <w:rPr>
          <w:color w:val="000000"/>
        </w:rPr>
      </w:pPr>
      <w:r w:rsidRPr="004F0FA6">
        <w:rPr>
          <w:rFonts w:eastAsiaTheme="minorHAnsi"/>
          <w:color w:val="000000"/>
        </w:rPr>
        <w:t xml:space="preserve">Marantz, A. (1997). No escape from syntax: Don’t try morphological analysis in the privacy of your own lexicon. In A. </w:t>
      </w:r>
      <w:proofErr w:type="spellStart"/>
      <w:r w:rsidRPr="004F0FA6">
        <w:rPr>
          <w:rFonts w:eastAsiaTheme="minorHAnsi"/>
          <w:color w:val="000000"/>
        </w:rPr>
        <w:t>Dimitriadis</w:t>
      </w:r>
      <w:proofErr w:type="spellEnd"/>
      <w:r w:rsidRPr="004F0FA6">
        <w:rPr>
          <w:rFonts w:eastAsiaTheme="minorHAnsi"/>
          <w:color w:val="000000"/>
        </w:rPr>
        <w:t xml:space="preserve">, L. Siegel, C. </w:t>
      </w:r>
      <w:proofErr w:type="spellStart"/>
      <w:r w:rsidRPr="004F0FA6">
        <w:rPr>
          <w:rFonts w:eastAsiaTheme="minorHAnsi"/>
          <w:color w:val="000000"/>
        </w:rPr>
        <w:t>Surek</w:t>
      </w:r>
      <w:proofErr w:type="spellEnd"/>
      <w:r w:rsidRPr="004F0FA6">
        <w:rPr>
          <w:rFonts w:eastAsiaTheme="minorHAnsi"/>
          <w:color w:val="000000"/>
        </w:rPr>
        <w:t xml:space="preserve">-Clark &amp; A. Williams (Eds.), </w:t>
      </w:r>
      <w:r w:rsidRPr="004F0FA6">
        <w:rPr>
          <w:rFonts w:eastAsiaTheme="minorHAnsi"/>
          <w:i/>
          <w:iCs/>
          <w:color w:val="000000"/>
        </w:rPr>
        <w:t>University of Pennsylvania Working Papers in Linguistics</w:t>
      </w:r>
      <w:r w:rsidRPr="004F0FA6">
        <w:rPr>
          <w:rFonts w:eastAsiaTheme="minorHAnsi"/>
          <w:color w:val="000000"/>
        </w:rPr>
        <w:t xml:space="preserve"> (pp. 201-225). University of Pennsylvania.</w:t>
      </w:r>
      <w:r w:rsidRPr="004F0FA6">
        <w:rPr>
          <w:color w:val="000000"/>
        </w:rPr>
        <w:t xml:space="preserve"> </w:t>
      </w:r>
    </w:p>
    <w:p w:rsidR="00B72295" w:rsidRDefault="00B72295" w:rsidP="007D154A">
      <w:pPr>
        <w:ind w:left="360" w:hanging="360"/>
        <w:contextualSpacing/>
      </w:pPr>
      <w:r w:rsidRPr="004F0FA6">
        <w:t xml:space="preserve">Marr, D. C. (1982). </w:t>
      </w:r>
      <w:r w:rsidRPr="004F0FA6">
        <w:rPr>
          <w:i/>
          <w:iCs/>
        </w:rPr>
        <w:t>Vision: A computational investigation into the human representation and</w:t>
      </w:r>
      <w:r w:rsidRPr="001C6039">
        <w:rPr>
          <w:i/>
          <w:iCs/>
        </w:rPr>
        <w:t xml:space="preserve"> processing of visual information</w:t>
      </w:r>
      <w:r>
        <w:t>. Freeman and Company.</w:t>
      </w:r>
    </w:p>
    <w:p w:rsidR="00B72295" w:rsidRDefault="00B72295" w:rsidP="007D154A">
      <w:pPr>
        <w:ind w:left="360" w:hanging="360"/>
        <w:contextualSpacing/>
      </w:pPr>
      <w:bookmarkStart w:id="44" w:name="_Hlk101505688"/>
      <w:r w:rsidRPr="00D96EAF">
        <w:rPr>
          <w:rFonts w:eastAsiaTheme="majorEastAsia"/>
        </w:rPr>
        <w:t>Marr</w:t>
      </w:r>
      <w:r w:rsidRPr="00D96EAF">
        <w:t xml:space="preserve">, D., </w:t>
      </w:r>
      <w:r>
        <w:t>&amp;</w:t>
      </w:r>
      <w:r w:rsidRPr="00D96EAF">
        <w:t xml:space="preserve"> </w:t>
      </w:r>
      <w:proofErr w:type="spellStart"/>
      <w:r w:rsidRPr="00D96EAF">
        <w:t>Poggio</w:t>
      </w:r>
      <w:proofErr w:type="spellEnd"/>
      <w:r w:rsidRPr="00D96EAF">
        <w:t>, T. (1977)</w:t>
      </w:r>
      <w:r>
        <w:t>.</w:t>
      </w:r>
      <w:r w:rsidRPr="00D96EAF">
        <w:t xml:space="preserve"> </w:t>
      </w:r>
      <w:bookmarkEnd w:id="44"/>
      <w:r w:rsidRPr="00D96EAF">
        <w:t xml:space="preserve">From </w:t>
      </w:r>
      <w:r>
        <w:t>u</w:t>
      </w:r>
      <w:r w:rsidRPr="00D96EAF">
        <w:t xml:space="preserve">nderstanding </w:t>
      </w:r>
      <w:r>
        <w:t>c</w:t>
      </w:r>
      <w:r w:rsidRPr="00D96EAF">
        <w:t xml:space="preserve">omputation to </w:t>
      </w:r>
      <w:r>
        <w:t>u</w:t>
      </w:r>
      <w:r w:rsidRPr="00D96EAF">
        <w:t xml:space="preserve">nderstanding </w:t>
      </w:r>
      <w:r>
        <w:t>n</w:t>
      </w:r>
      <w:r w:rsidRPr="00D96EAF">
        <w:t xml:space="preserve">eural </w:t>
      </w:r>
      <w:r>
        <w:t>c</w:t>
      </w:r>
      <w:r w:rsidRPr="00D96EAF">
        <w:t>ircuitry</w:t>
      </w:r>
      <w:r>
        <w:t xml:space="preserve">. </w:t>
      </w:r>
      <w:r w:rsidRPr="00D96EAF">
        <w:rPr>
          <w:i/>
          <w:iCs/>
        </w:rPr>
        <w:t>Neurosciences Research Progress Bulletin, 15</w:t>
      </w:r>
      <w:r>
        <w:t xml:space="preserve">, </w:t>
      </w:r>
      <w:r w:rsidRPr="00D96EAF">
        <w:t>470</w:t>
      </w:r>
      <w:r>
        <w:t>-</w:t>
      </w:r>
      <w:r w:rsidRPr="00D96EAF">
        <w:t>488.</w:t>
      </w:r>
    </w:p>
    <w:p w:rsidR="00B72295" w:rsidRDefault="00B72295" w:rsidP="007D154A">
      <w:pPr>
        <w:ind w:left="360" w:hanging="360"/>
        <w:contextualSpacing/>
      </w:pPr>
      <w:proofErr w:type="spellStart"/>
      <w:r w:rsidRPr="00AE7727">
        <w:rPr>
          <w:color w:val="000000"/>
        </w:rPr>
        <w:t>Marslen</w:t>
      </w:r>
      <w:proofErr w:type="spellEnd"/>
      <w:r w:rsidRPr="00AE7727">
        <w:rPr>
          <w:color w:val="000000"/>
        </w:rPr>
        <w:t xml:space="preserve">-Wilson, W. (1973). Linguistic structure and speech shadowing at very short latencies. </w:t>
      </w:r>
      <w:r w:rsidRPr="003E03D8">
        <w:rPr>
          <w:i/>
          <w:iCs/>
          <w:color w:val="000000"/>
        </w:rPr>
        <w:t>Nature, 244</w:t>
      </w:r>
      <w:r>
        <w:rPr>
          <w:color w:val="000000"/>
        </w:rPr>
        <w:t xml:space="preserve">, </w:t>
      </w:r>
      <w:r w:rsidRPr="00AE7727">
        <w:rPr>
          <w:color w:val="000000"/>
        </w:rPr>
        <w:t>522</w:t>
      </w:r>
      <w:r>
        <w:rPr>
          <w:color w:val="000000"/>
        </w:rPr>
        <w:t>-</w:t>
      </w:r>
      <w:r w:rsidRPr="00AE7727">
        <w:rPr>
          <w:color w:val="000000"/>
        </w:rPr>
        <w:t>523.</w:t>
      </w:r>
      <w:r>
        <w:rPr>
          <w:color w:val="000000"/>
        </w:rPr>
        <w:t xml:space="preserve"> </w:t>
      </w:r>
      <w:proofErr w:type="spellStart"/>
      <w:r w:rsidRPr="001D6671">
        <w:rPr>
          <w:rStyle w:val="Emphasis"/>
          <w:i w:val="0"/>
          <w:iCs w:val="0"/>
        </w:rPr>
        <w:t>doi</w:t>
      </w:r>
      <w:proofErr w:type="spellEnd"/>
      <w:r>
        <w:rPr>
          <w:rStyle w:val="Emphasis"/>
        </w:rPr>
        <w:t>:</w:t>
      </w:r>
      <w:r>
        <w:t xml:space="preserve"> 10.1038/244522a0. </w:t>
      </w:r>
    </w:p>
    <w:p w:rsidR="00B72295" w:rsidRDefault="00B72295" w:rsidP="007D154A">
      <w:pPr>
        <w:ind w:left="360" w:hanging="360"/>
        <w:contextualSpacing/>
      </w:pPr>
      <w:r w:rsidRPr="00AE7727">
        <w:rPr>
          <w:color w:val="000000"/>
        </w:rPr>
        <w:t xml:space="preserve">Martin, B. (1993). The </w:t>
      </w:r>
      <w:r>
        <w:rPr>
          <w:color w:val="000000"/>
        </w:rPr>
        <w:t>s</w:t>
      </w:r>
      <w:r w:rsidRPr="00AE7727">
        <w:rPr>
          <w:color w:val="000000"/>
        </w:rPr>
        <w:t xml:space="preserve">eparation of </w:t>
      </w:r>
      <w:r>
        <w:rPr>
          <w:color w:val="000000"/>
        </w:rPr>
        <w:t>i</w:t>
      </w:r>
      <w:r w:rsidRPr="00AE7727">
        <w:rPr>
          <w:color w:val="000000"/>
        </w:rPr>
        <w:t xml:space="preserve">nterface and </w:t>
      </w:r>
      <w:r>
        <w:rPr>
          <w:color w:val="000000"/>
        </w:rPr>
        <w:t>i</w:t>
      </w:r>
      <w:r w:rsidRPr="00AE7727">
        <w:rPr>
          <w:color w:val="000000"/>
        </w:rPr>
        <w:t>mplementation in C++.</w:t>
      </w:r>
      <w:r>
        <w:rPr>
          <w:color w:val="000000"/>
        </w:rPr>
        <w:t xml:space="preserve"> In </w:t>
      </w:r>
      <w:r w:rsidRPr="003E03D8">
        <w:rPr>
          <w:i/>
          <w:iCs/>
          <w:color w:val="000000"/>
        </w:rPr>
        <w:t>Proceedings of the Third USENIX C++ conference</w:t>
      </w:r>
      <w:r>
        <w:rPr>
          <w:i/>
          <w:iCs/>
          <w:color w:val="000000"/>
        </w:rPr>
        <w:t>,</w:t>
      </w:r>
      <w:r>
        <w:rPr>
          <w:color w:val="000000"/>
        </w:rPr>
        <w:t xml:space="preserve"> </w:t>
      </w:r>
      <w:r w:rsidRPr="003E03D8">
        <w:t>Washington D.C.</w:t>
      </w:r>
      <w:r>
        <w:t>,</w:t>
      </w:r>
      <w:r w:rsidRPr="003E03D8">
        <w:t xml:space="preserve"> April 1991</w:t>
      </w:r>
      <w:r>
        <w:t xml:space="preserve"> </w:t>
      </w:r>
      <w:r>
        <w:rPr>
          <w:color w:val="000000"/>
        </w:rPr>
        <w:t>(</w:t>
      </w:r>
      <w:r w:rsidRPr="003E03D8">
        <w:t>pp. 51-63</w:t>
      </w:r>
      <w:r>
        <w:t>)</w:t>
      </w:r>
      <w:r w:rsidRPr="003E03D8">
        <w:t>.</w:t>
      </w:r>
      <w:r>
        <w:t xml:space="preserve"> </w:t>
      </w:r>
    </w:p>
    <w:p w:rsidR="00B72295" w:rsidRDefault="00B72295" w:rsidP="007D154A">
      <w:pPr>
        <w:ind w:left="360" w:hanging="360"/>
        <w:contextualSpacing/>
        <w:rPr>
          <w:color w:val="000000"/>
        </w:rPr>
      </w:pPr>
      <w:r w:rsidRPr="00433859">
        <w:t xml:space="preserve">Martin, R. C. (2000). </w:t>
      </w:r>
      <w:r w:rsidRPr="00433859">
        <w:rPr>
          <w:i/>
          <w:iCs/>
        </w:rPr>
        <w:t>Design principles and design patterns</w:t>
      </w:r>
      <w:r w:rsidRPr="00433859">
        <w:t>. Object Mentor. https://web.archive.org/web/20150906155800/http://www.objectmentor.com/resources/articles/Principles_and_Patterns.pdf</w:t>
      </w:r>
      <w:r>
        <w:rPr>
          <w:color w:val="000000"/>
        </w:rPr>
        <w:t xml:space="preserve"> </w:t>
      </w:r>
    </w:p>
    <w:p w:rsidR="001D6671" w:rsidRDefault="00B72295" w:rsidP="007D154A">
      <w:pPr>
        <w:autoSpaceDE w:val="0"/>
        <w:autoSpaceDN w:val="0"/>
        <w:adjustRightInd w:val="0"/>
        <w:ind w:left="360" w:hanging="360"/>
        <w:contextualSpacing/>
        <w:rPr>
          <w:rFonts w:eastAsiaTheme="minorHAnsi"/>
          <w:color w:val="000000"/>
        </w:rPr>
      </w:pPr>
      <w:r w:rsidRPr="00207D8A">
        <w:rPr>
          <w:rFonts w:eastAsiaTheme="minorHAnsi"/>
          <w:color w:val="000000"/>
        </w:rPr>
        <w:t xml:space="preserve">Martin, R. C. </w:t>
      </w:r>
      <w:r>
        <w:rPr>
          <w:rFonts w:eastAsiaTheme="minorHAnsi"/>
          <w:color w:val="000000"/>
        </w:rPr>
        <w:t>(</w:t>
      </w:r>
      <w:r w:rsidRPr="00207D8A">
        <w:rPr>
          <w:rFonts w:eastAsiaTheme="minorHAnsi"/>
          <w:color w:val="000000"/>
        </w:rPr>
        <w:t>2002</w:t>
      </w:r>
      <w:r>
        <w:rPr>
          <w:rFonts w:eastAsiaTheme="minorHAnsi"/>
          <w:color w:val="000000"/>
        </w:rPr>
        <w:t>)</w:t>
      </w:r>
      <w:r w:rsidRPr="00207D8A">
        <w:rPr>
          <w:rFonts w:eastAsiaTheme="minorHAnsi"/>
          <w:color w:val="000000"/>
        </w:rPr>
        <w:t xml:space="preserve">. </w:t>
      </w:r>
      <w:r w:rsidRPr="00207D8A">
        <w:rPr>
          <w:rFonts w:eastAsiaTheme="minorHAnsi"/>
          <w:i/>
          <w:iCs/>
          <w:color w:val="000000"/>
        </w:rPr>
        <w:t xml:space="preserve">Agile </w:t>
      </w:r>
      <w:r>
        <w:rPr>
          <w:rFonts w:eastAsiaTheme="minorHAnsi"/>
          <w:i/>
          <w:iCs/>
          <w:color w:val="000000"/>
        </w:rPr>
        <w:t>s</w:t>
      </w:r>
      <w:r w:rsidRPr="00207D8A">
        <w:rPr>
          <w:rFonts w:eastAsiaTheme="minorHAnsi"/>
          <w:i/>
          <w:iCs/>
          <w:color w:val="000000"/>
        </w:rPr>
        <w:t xml:space="preserve">oftware </w:t>
      </w:r>
      <w:r>
        <w:rPr>
          <w:rFonts w:eastAsiaTheme="minorHAnsi"/>
          <w:i/>
          <w:iCs/>
          <w:color w:val="000000"/>
        </w:rPr>
        <w:t>d</w:t>
      </w:r>
      <w:r w:rsidRPr="00207D8A">
        <w:rPr>
          <w:rFonts w:eastAsiaTheme="minorHAnsi"/>
          <w:i/>
          <w:iCs/>
          <w:color w:val="000000"/>
        </w:rPr>
        <w:t xml:space="preserve">evelopment, </w:t>
      </w:r>
      <w:r>
        <w:rPr>
          <w:rFonts w:eastAsiaTheme="minorHAnsi"/>
          <w:i/>
          <w:iCs/>
          <w:color w:val="000000"/>
        </w:rPr>
        <w:t>p</w:t>
      </w:r>
      <w:r w:rsidRPr="00207D8A">
        <w:rPr>
          <w:rFonts w:eastAsiaTheme="minorHAnsi"/>
          <w:i/>
          <w:iCs/>
          <w:color w:val="000000"/>
        </w:rPr>
        <w:t xml:space="preserve">rinciples, </w:t>
      </w:r>
      <w:r>
        <w:rPr>
          <w:rFonts w:eastAsiaTheme="minorHAnsi"/>
          <w:i/>
          <w:iCs/>
          <w:color w:val="000000"/>
        </w:rPr>
        <w:t>p</w:t>
      </w:r>
      <w:r w:rsidRPr="00207D8A">
        <w:rPr>
          <w:rFonts w:eastAsiaTheme="minorHAnsi"/>
          <w:i/>
          <w:iCs/>
          <w:color w:val="000000"/>
        </w:rPr>
        <w:t>atterns, and</w:t>
      </w:r>
      <w:r>
        <w:rPr>
          <w:rFonts w:eastAsiaTheme="minorHAnsi"/>
          <w:i/>
          <w:iCs/>
          <w:color w:val="000000"/>
        </w:rPr>
        <w:t xml:space="preserve"> p</w:t>
      </w:r>
      <w:r w:rsidRPr="00207D8A">
        <w:rPr>
          <w:rFonts w:eastAsiaTheme="minorHAnsi"/>
          <w:i/>
          <w:iCs/>
          <w:color w:val="000000"/>
        </w:rPr>
        <w:t>ractices</w:t>
      </w:r>
      <w:r w:rsidRPr="00207D8A">
        <w:rPr>
          <w:rFonts w:eastAsiaTheme="minorHAnsi"/>
          <w:color w:val="000000"/>
        </w:rPr>
        <w:t>. Prentice Hall.</w:t>
      </w:r>
      <w:r>
        <w:rPr>
          <w:rFonts w:eastAsiaTheme="minorHAnsi"/>
          <w:color w:val="000000"/>
        </w:rPr>
        <w:t xml:space="preserve"> </w:t>
      </w:r>
    </w:p>
    <w:p w:rsidR="00B72295" w:rsidRDefault="00B72295" w:rsidP="007D154A">
      <w:pPr>
        <w:autoSpaceDE w:val="0"/>
        <w:autoSpaceDN w:val="0"/>
        <w:adjustRightInd w:val="0"/>
        <w:ind w:left="360" w:hanging="360"/>
        <w:contextualSpacing/>
      </w:pPr>
      <w:r w:rsidRPr="0007792B">
        <w:t>McCord, M. C., Murdock, J. W</w:t>
      </w:r>
      <w:r>
        <w:t>., &amp;</w:t>
      </w:r>
      <w:r w:rsidRPr="0007792B">
        <w:t xml:space="preserve"> </w:t>
      </w:r>
      <w:proofErr w:type="spellStart"/>
      <w:r w:rsidRPr="0007792B">
        <w:t>Boguraev</w:t>
      </w:r>
      <w:proofErr w:type="spellEnd"/>
      <w:r w:rsidRPr="0007792B">
        <w:t xml:space="preserve">, B. K. (2012). Deep parsing in Watson. </w:t>
      </w:r>
      <w:r w:rsidRPr="0007792B">
        <w:rPr>
          <w:rStyle w:val="Emphasis"/>
        </w:rPr>
        <w:t>IBM Journal of Research and Development</w:t>
      </w:r>
      <w:r w:rsidRPr="0007792B">
        <w:t xml:space="preserve">, </w:t>
      </w:r>
      <w:r w:rsidRPr="00641A53">
        <w:rPr>
          <w:i/>
          <w:iCs/>
        </w:rPr>
        <w:t>56</w:t>
      </w:r>
      <w:r w:rsidRPr="0007792B">
        <w:t>,</w:t>
      </w:r>
      <w:r>
        <w:t>(</w:t>
      </w:r>
      <w:r w:rsidRPr="0007792B">
        <w:t>3</w:t>
      </w:r>
      <w:r>
        <w:t>-</w:t>
      </w:r>
      <w:r w:rsidRPr="0007792B">
        <w:t>4</w:t>
      </w:r>
      <w:r>
        <w:t>)</w:t>
      </w:r>
      <w:r w:rsidRPr="0007792B">
        <w:t>, 1-</w:t>
      </w:r>
      <w:r>
        <w:t>1</w:t>
      </w:r>
      <w:r w:rsidRPr="0007792B">
        <w:t>5</w:t>
      </w:r>
      <w:r>
        <w:t>.</w:t>
      </w:r>
      <w:r w:rsidRPr="0007792B">
        <w:t xml:space="preserve"> </w:t>
      </w:r>
      <w:proofErr w:type="spellStart"/>
      <w:r>
        <w:t>doi</w:t>
      </w:r>
      <w:proofErr w:type="spellEnd"/>
      <w:r>
        <w:t>:</w:t>
      </w:r>
      <w:r w:rsidRPr="0007792B">
        <w:t xml:space="preserve"> 10.1147/JRD.2012.2185409.</w:t>
      </w:r>
    </w:p>
    <w:p w:rsidR="00B72295" w:rsidRDefault="00B72295" w:rsidP="007D154A">
      <w:pPr>
        <w:ind w:left="360" w:hanging="360"/>
        <w:contextualSpacing/>
        <w:rPr>
          <w:color w:val="000000"/>
        </w:rPr>
      </w:pPr>
      <w:r w:rsidRPr="00D154AC">
        <w:rPr>
          <w:color w:val="000000"/>
        </w:rPr>
        <w:t xml:space="preserve">Meyer, B. (1988). </w:t>
      </w:r>
      <w:r w:rsidRPr="00D154AC">
        <w:rPr>
          <w:i/>
          <w:iCs/>
          <w:color w:val="000000"/>
        </w:rPr>
        <w:t xml:space="preserve">Object-oriented software construction. </w:t>
      </w:r>
      <w:r w:rsidRPr="00D154AC">
        <w:rPr>
          <w:color w:val="000000"/>
        </w:rPr>
        <w:t>Prentice Hall.</w:t>
      </w:r>
    </w:p>
    <w:p w:rsidR="00B72295" w:rsidRDefault="00B72295" w:rsidP="007D154A">
      <w:pPr>
        <w:ind w:left="360" w:hanging="360"/>
        <w:contextualSpacing/>
      </w:pPr>
      <w:proofErr w:type="spellStart"/>
      <w:r w:rsidRPr="00AE7727">
        <w:rPr>
          <w:color w:val="000000"/>
        </w:rPr>
        <w:t>Moens</w:t>
      </w:r>
      <w:proofErr w:type="spellEnd"/>
      <w:r w:rsidRPr="00AE7727">
        <w:rPr>
          <w:color w:val="000000"/>
        </w:rPr>
        <w:t>, M.</w:t>
      </w:r>
      <w:r>
        <w:rPr>
          <w:color w:val="000000"/>
        </w:rPr>
        <w:t>,</w:t>
      </w:r>
      <w:r w:rsidRPr="00AE7727">
        <w:rPr>
          <w:color w:val="000000"/>
        </w:rPr>
        <w:t xml:space="preserve"> &amp; Steedman, M. (1988). Temporal ontology and temporal reference. </w:t>
      </w:r>
      <w:r w:rsidRPr="00AE7727">
        <w:rPr>
          <w:i/>
          <w:iCs/>
          <w:color w:val="000000"/>
        </w:rPr>
        <w:t>Computational Linguistics, 14</w:t>
      </w:r>
      <w:r w:rsidRPr="00AE7727">
        <w:rPr>
          <w:color w:val="000000"/>
        </w:rPr>
        <w:t>, 15-28.</w:t>
      </w:r>
      <w:r>
        <w:rPr>
          <w:color w:val="000000"/>
        </w:rPr>
        <w:t xml:space="preserve"> </w:t>
      </w:r>
      <w:r>
        <w:t xml:space="preserve">URL: </w:t>
      </w:r>
      <w:hyperlink r:id="rId19" w:history="1">
        <w:r w:rsidRPr="00B5623D">
          <w:rPr>
            <w:rStyle w:val="Hyperlink"/>
          </w:rPr>
          <w:t>https://aclanthology.org/J88-2003</w:t>
        </w:r>
      </w:hyperlink>
      <w:r>
        <w:t xml:space="preserve"> </w:t>
      </w:r>
    </w:p>
    <w:p w:rsidR="007D154A" w:rsidRDefault="00B72295" w:rsidP="007D154A">
      <w:pPr>
        <w:autoSpaceDE w:val="0"/>
        <w:autoSpaceDN w:val="0"/>
        <w:adjustRightInd w:val="0"/>
        <w:ind w:left="360" w:hanging="360"/>
        <w:contextualSpacing/>
        <w:rPr>
          <w:color w:val="000000"/>
        </w:rPr>
      </w:pPr>
      <w:r w:rsidRPr="00242E5C">
        <w:rPr>
          <w:rFonts w:eastAsiaTheme="minorHAnsi"/>
          <w:color w:val="000000"/>
        </w:rPr>
        <w:t xml:space="preserve">Montague, R. </w:t>
      </w:r>
      <w:r>
        <w:rPr>
          <w:rFonts w:eastAsiaTheme="minorHAnsi"/>
          <w:color w:val="000000"/>
        </w:rPr>
        <w:t>(</w:t>
      </w:r>
      <w:r w:rsidRPr="00242E5C">
        <w:rPr>
          <w:rFonts w:eastAsiaTheme="minorHAnsi"/>
          <w:color w:val="000000"/>
        </w:rPr>
        <w:t>1973</w:t>
      </w:r>
      <w:r>
        <w:rPr>
          <w:rFonts w:eastAsiaTheme="minorHAnsi"/>
          <w:color w:val="000000"/>
        </w:rPr>
        <w:t>)</w:t>
      </w:r>
      <w:r w:rsidRPr="00242E5C">
        <w:rPr>
          <w:rFonts w:eastAsiaTheme="minorHAnsi"/>
          <w:color w:val="000000"/>
        </w:rPr>
        <w:t>. The proper treatment of quantification in ordinary English. In</w:t>
      </w:r>
      <w:r>
        <w:rPr>
          <w:rFonts w:eastAsiaTheme="minorHAnsi"/>
          <w:color w:val="000000"/>
        </w:rPr>
        <w:t xml:space="preserve"> </w:t>
      </w:r>
      <w:r w:rsidRPr="00242E5C">
        <w:rPr>
          <w:rFonts w:eastAsiaTheme="minorHAnsi"/>
          <w:color w:val="000000"/>
        </w:rPr>
        <w:t>K.</w:t>
      </w:r>
      <w:r>
        <w:rPr>
          <w:rFonts w:eastAsiaTheme="minorHAnsi"/>
          <w:color w:val="000000"/>
        </w:rPr>
        <w:t xml:space="preserve"> </w:t>
      </w:r>
      <w:r w:rsidRPr="00242E5C">
        <w:rPr>
          <w:rFonts w:eastAsiaTheme="minorHAnsi"/>
          <w:color w:val="000000"/>
        </w:rPr>
        <w:t>J.</w:t>
      </w:r>
      <w:r>
        <w:rPr>
          <w:rFonts w:eastAsiaTheme="minorHAnsi"/>
          <w:color w:val="000000"/>
        </w:rPr>
        <w:t xml:space="preserve"> </w:t>
      </w:r>
      <w:r w:rsidRPr="00242E5C">
        <w:rPr>
          <w:rFonts w:eastAsiaTheme="minorHAnsi"/>
          <w:color w:val="000000"/>
        </w:rPr>
        <w:t xml:space="preserve">J. </w:t>
      </w:r>
      <w:proofErr w:type="spellStart"/>
      <w:r w:rsidRPr="00242E5C">
        <w:rPr>
          <w:rFonts w:eastAsiaTheme="minorHAnsi"/>
          <w:color w:val="000000"/>
        </w:rPr>
        <w:t>Hintikka</w:t>
      </w:r>
      <w:proofErr w:type="spellEnd"/>
      <w:r w:rsidRPr="00242E5C">
        <w:rPr>
          <w:rFonts w:eastAsiaTheme="minorHAnsi"/>
          <w:color w:val="000000"/>
        </w:rPr>
        <w:t>, J.</w:t>
      </w:r>
      <w:r>
        <w:rPr>
          <w:rFonts w:eastAsiaTheme="minorHAnsi"/>
          <w:color w:val="000000"/>
        </w:rPr>
        <w:t xml:space="preserve"> </w:t>
      </w:r>
      <w:r w:rsidRPr="00242E5C">
        <w:rPr>
          <w:rFonts w:eastAsiaTheme="minorHAnsi"/>
          <w:color w:val="000000"/>
        </w:rPr>
        <w:t>M.</w:t>
      </w:r>
      <w:r>
        <w:rPr>
          <w:rFonts w:eastAsiaTheme="minorHAnsi"/>
          <w:color w:val="000000"/>
        </w:rPr>
        <w:t xml:space="preserve"> </w:t>
      </w:r>
      <w:r w:rsidRPr="00242E5C">
        <w:rPr>
          <w:rFonts w:eastAsiaTheme="minorHAnsi"/>
          <w:color w:val="000000"/>
        </w:rPr>
        <w:t xml:space="preserve">E. </w:t>
      </w:r>
      <w:proofErr w:type="spellStart"/>
      <w:r w:rsidRPr="00242E5C">
        <w:rPr>
          <w:rFonts w:eastAsiaTheme="minorHAnsi"/>
          <w:color w:val="000000"/>
        </w:rPr>
        <w:t>Moravcsik</w:t>
      </w:r>
      <w:proofErr w:type="spellEnd"/>
      <w:r>
        <w:rPr>
          <w:rFonts w:eastAsiaTheme="minorHAnsi"/>
          <w:color w:val="000000"/>
        </w:rPr>
        <w:t>, &amp;</w:t>
      </w:r>
      <w:r w:rsidRPr="00242E5C">
        <w:rPr>
          <w:rFonts w:eastAsiaTheme="minorHAnsi"/>
          <w:color w:val="000000"/>
        </w:rPr>
        <w:t xml:space="preserve"> P.</w:t>
      </w:r>
      <w:r>
        <w:rPr>
          <w:rFonts w:eastAsiaTheme="minorHAnsi"/>
          <w:color w:val="000000"/>
        </w:rPr>
        <w:t xml:space="preserve"> </w:t>
      </w:r>
      <w:r w:rsidRPr="00242E5C">
        <w:rPr>
          <w:rFonts w:eastAsiaTheme="minorHAnsi"/>
          <w:color w:val="000000"/>
        </w:rPr>
        <w:t xml:space="preserve">Suppes </w:t>
      </w:r>
      <w:r>
        <w:rPr>
          <w:rFonts w:eastAsiaTheme="minorHAnsi"/>
          <w:color w:val="000000"/>
        </w:rPr>
        <w:t xml:space="preserve">(Eds.), </w:t>
      </w:r>
      <w:r w:rsidRPr="00242E5C">
        <w:rPr>
          <w:rFonts w:eastAsiaTheme="minorHAnsi"/>
          <w:i/>
          <w:iCs/>
          <w:color w:val="000000"/>
        </w:rPr>
        <w:t xml:space="preserve">Approaches to </w:t>
      </w:r>
      <w:r>
        <w:rPr>
          <w:rFonts w:eastAsiaTheme="minorHAnsi"/>
          <w:i/>
          <w:iCs/>
          <w:color w:val="000000"/>
        </w:rPr>
        <w:t>n</w:t>
      </w:r>
      <w:r w:rsidRPr="00242E5C">
        <w:rPr>
          <w:rFonts w:eastAsiaTheme="minorHAnsi"/>
          <w:i/>
          <w:iCs/>
          <w:color w:val="000000"/>
        </w:rPr>
        <w:t xml:space="preserve">atural </w:t>
      </w:r>
      <w:r>
        <w:rPr>
          <w:rFonts w:eastAsiaTheme="minorHAnsi"/>
          <w:i/>
          <w:iCs/>
          <w:color w:val="000000"/>
        </w:rPr>
        <w:t>l</w:t>
      </w:r>
      <w:r w:rsidRPr="00242E5C">
        <w:rPr>
          <w:rFonts w:eastAsiaTheme="minorHAnsi"/>
          <w:i/>
          <w:iCs/>
          <w:color w:val="000000"/>
        </w:rPr>
        <w:t>anguage</w:t>
      </w:r>
      <w:r>
        <w:rPr>
          <w:rFonts w:eastAsiaTheme="minorHAnsi"/>
          <w:color w:val="000000"/>
        </w:rPr>
        <w:t xml:space="preserve"> (pp.</w:t>
      </w:r>
      <w:r w:rsidRPr="00242E5C">
        <w:rPr>
          <w:rFonts w:eastAsiaTheme="minorHAnsi"/>
          <w:color w:val="000000"/>
        </w:rPr>
        <w:t xml:space="preserve"> 221-242</w:t>
      </w:r>
      <w:r>
        <w:rPr>
          <w:rFonts w:eastAsiaTheme="minorHAnsi"/>
          <w:color w:val="000000"/>
        </w:rPr>
        <w:t>)</w:t>
      </w:r>
      <w:r w:rsidRPr="00242E5C">
        <w:rPr>
          <w:rFonts w:eastAsiaTheme="minorHAnsi"/>
          <w:color w:val="000000"/>
        </w:rPr>
        <w:t>.</w:t>
      </w:r>
      <w:r>
        <w:rPr>
          <w:rFonts w:eastAsiaTheme="minorHAnsi"/>
          <w:color w:val="000000"/>
        </w:rPr>
        <w:t xml:space="preserve"> </w:t>
      </w:r>
      <w:r w:rsidRPr="00242E5C">
        <w:rPr>
          <w:rFonts w:eastAsiaTheme="minorHAnsi"/>
          <w:color w:val="000000"/>
        </w:rPr>
        <w:t>Reidel.</w:t>
      </w:r>
      <w:r>
        <w:rPr>
          <w:color w:val="000000"/>
        </w:rPr>
        <w:t xml:space="preserve"> </w:t>
      </w:r>
      <w:bookmarkStart w:id="45" w:name="_Hlk101590379"/>
    </w:p>
    <w:p w:rsidR="007D154A" w:rsidRDefault="00B72295" w:rsidP="007D154A">
      <w:pPr>
        <w:autoSpaceDE w:val="0"/>
        <w:autoSpaceDN w:val="0"/>
        <w:adjustRightInd w:val="0"/>
        <w:ind w:left="360" w:hanging="360"/>
        <w:contextualSpacing/>
      </w:pPr>
      <w:r>
        <w:lastRenderedPageBreak/>
        <w:t>Morgan, J. L., Meier, R. P., &amp; Newport</w:t>
      </w:r>
      <w:bookmarkEnd w:id="45"/>
      <w:r>
        <w:t xml:space="preserve">, E. L. (1987). Structural packaging in the input to language learning: contributions of intonational and morphological marking of phrases to the acquisition of language. </w:t>
      </w:r>
      <w:r w:rsidRPr="006B79E5">
        <w:rPr>
          <w:i/>
          <w:iCs/>
        </w:rPr>
        <w:t>Cognitive Psychology, 19</w:t>
      </w:r>
      <w:r w:rsidRPr="00847319">
        <w:t>(4),</w:t>
      </w:r>
      <w:r>
        <w:t xml:space="preserve"> 498-550. doi:10.1016/0010-0285(87)90017-X</w:t>
      </w:r>
    </w:p>
    <w:p w:rsidR="007D154A" w:rsidRPr="004F0FA6" w:rsidRDefault="00B72295" w:rsidP="007D154A">
      <w:pPr>
        <w:autoSpaceDE w:val="0"/>
        <w:autoSpaceDN w:val="0"/>
        <w:adjustRightInd w:val="0"/>
        <w:ind w:left="360" w:hanging="360"/>
        <w:contextualSpacing/>
        <w:rPr>
          <w:rFonts w:eastAsiaTheme="minorHAnsi"/>
        </w:rPr>
      </w:pPr>
      <w:r w:rsidRPr="004F0FA6">
        <w:rPr>
          <w:rFonts w:eastAsiaTheme="minorHAnsi"/>
        </w:rPr>
        <w:t xml:space="preserve">Newell, A., &amp; Simon, H. A. (1972). </w:t>
      </w:r>
      <w:r w:rsidRPr="004F0FA6">
        <w:rPr>
          <w:rFonts w:eastAsiaTheme="minorHAnsi"/>
          <w:i/>
          <w:iCs/>
        </w:rPr>
        <w:t>Human problem solving</w:t>
      </w:r>
      <w:r w:rsidRPr="004F0FA6">
        <w:rPr>
          <w:rFonts w:eastAsiaTheme="minorHAnsi"/>
        </w:rPr>
        <w:t>. Prentice-Hall.</w:t>
      </w:r>
      <w:bookmarkStart w:id="46" w:name="_GoBack"/>
      <w:bookmarkEnd w:id="46"/>
    </w:p>
    <w:p w:rsidR="007D154A" w:rsidRDefault="00B72295" w:rsidP="007D154A">
      <w:pPr>
        <w:autoSpaceDE w:val="0"/>
        <w:autoSpaceDN w:val="0"/>
        <w:adjustRightInd w:val="0"/>
        <w:ind w:left="360" w:hanging="360"/>
        <w:contextualSpacing/>
        <w:rPr>
          <w:lang w:eastAsia="he-IL"/>
        </w:rPr>
      </w:pPr>
      <w:r w:rsidRPr="00A54021">
        <w:rPr>
          <w:lang w:eastAsia="he-IL"/>
        </w:rPr>
        <w:t xml:space="preserve">Ninio, A. (2011). </w:t>
      </w:r>
      <w:r w:rsidRPr="00A54021">
        <w:rPr>
          <w:i/>
        </w:rPr>
        <w:t>Syntactic development, its input and output</w:t>
      </w:r>
      <w:r w:rsidRPr="00A54021">
        <w:rPr>
          <w:lang w:eastAsia="he-IL"/>
        </w:rPr>
        <w:t>. Oxford University Press.</w:t>
      </w:r>
    </w:p>
    <w:p w:rsidR="007D154A" w:rsidRDefault="00B72295" w:rsidP="007D154A">
      <w:pPr>
        <w:autoSpaceDE w:val="0"/>
        <w:autoSpaceDN w:val="0"/>
        <w:adjustRightInd w:val="0"/>
        <w:ind w:left="360" w:hanging="360"/>
        <w:contextualSpacing/>
        <w:rPr>
          <w:rStyle w:val="Hyperlink"/>
        </w:rPr>
      </w:pPr>
      <w:r w:rsidRPr="003B151B">
        <w:t>Ninio, A. (2014)</w:t>
      </w:r>
      <w:r w:rsidRPr="003B151B">
        <w:rPr>
          <w:rStyle w:val="st"/>
        </w:rPr>
        <w:t xml:space="preserve">. </w:t>
      </w:r>
      <w:r w:rsidRPr="003B151B">
        <w:rPr>
          <w:rStyle w:val="st"/>
          <w:spacing w:val="-3"/>
          <w:szCs w:val="22"/>
        </w:rPr>
        <w:t>Syntactic development: Dependency grammar perspective</w:t>
      </w:r>
      <w:r w:rsidRPr="003B151B">
        <w:rPr>
          <w:rStyle w:val="st"/>
        </w:rPr>
        <w:t>. In P. Brooks, V. Kempe</w:t>
      </w:r>
      <w:r>
        <w:rPr>
          <w:rStyle w:val="st"/>
        </w:rPr>
        <w:t>,</w:t>
      </w:r>
      <w:r w:rsidRPr="003B151B">
        <w:rPr>
          <w:rStyle w:val="st"/>
        </w:rPr>
        <w:t xml:space="preserve"> &amp; J.</w:t>
      </w:r>
      <w:r>
        <w:rPr>
          <w:rStyle w:val="st"/>
        </w:rPr>
        <w:t xml:space="preserve"> </w:t>
      </w:r>
      <w:r w:rsidRPr="003B151B">
        <w:rPr>
          <w:rStyle w:val="st"/>
        </w:rPr>
        <w:t xml:space="preserve">G. </w:t>
      </w:r>
      <w:r w:rsidRPr="003B151B">
        <w:t xml:space="preserve">Golson </w:t>
      </w:r>
      <w:r>
        <w:rPr>
          <w:rStyle w:val="st"/>
        </w:rPr>
        <w:t>(E</w:t>
      </w:r>
      <w:r w:rsidRPr="003B151B">
        <w:rPr>
          <w:rStyle w:val="st"/>
        </w:rPr>
        <w:t xml:space="preserve">ds.), </w:t>
      </w:r>
      <w:r w:rsidRPr="003B151B">
        <w:rPr>
          <w:rStyle w:val="Emphasis"/>
        </w:rPr>
        <w:t>Encyclopedia of language development</w:t>
      </w:r>
      <w:r w:rsidRPr="003B151B">
        <w:rPr>
          <w:rStyle w:val="st"/>
        </w:rPr>
        <w:t xml:space="preserve">. </w:t>
      </w:r>
      <w:r w:rsidRPr="003B151B">
        <w:rPr>
          <w:rStyle w:val="Emphasis"/>
        </w:rPr>
        <w:t>SAGE</w:t>
      </w:r>
      <w:r w:rsidRPr="003B151B">
        <w:rPr>
          <w:rStyle w:val="st"/>
        </w:rPr>
        <w:t xml:space="preserve">. </w:t>
      </w:r>
      <w:proofErr w:type="spellStart"/>
      <w:r>
        <w:t>doi</w:t>
      </w:r>
      <w:proofErr w:type="spellEnd"/>
      <w:r>
        <w:t>:</w:t>
      </w:r>
      <w:r w:rsidRPr="003B151B">
        <w:t xml:space="preserve"> </w:t>
      </w:r>
      <w:hyperlink r:id="rId20" w:history="1">
        <w:r w:rsidRPr="0024668B">
          <w:rPr>
            <w:rStyle w:val="Hyperlink"/>
          </w:rPr>
          <w:t>http://dx.</w:t>
        </w:r>
        <w:r>
          <w:rPr>
            <w:rStyle w:val="Hyperlink"/>
          </w:rPr>
          <w:t>doi.</w:t>
        </w:r>
        <w:r w:rsidRPr="0024668B">
          <w:rPr>
            <w:rStyle w:val="Hyperlink"/>
          </w:rPr>
          <w:t>org/10.4135/9781483346441</w:t>
        </w:r>
      </w:hyperlink>
      <w:bookmarkEnd w:id="36"/>
    </w:p>
    <w:p w:rsidR="007D154A" w:rsidRDefault="00B72295" w:rsidP="007D154A">
      <w:pPr>
        <w:autoSpaceDE w:val="0"/>
        <w:autoSpaceDN w:val="0"/>
        <w:adjustRightInd w:val="0"/>
        <w:ind w:left="360" w:hanging="360"/>
        <w:contextualSpacing/>
      </w:pPr>
      <w:r>
        <w:t xml:space="preserve">Ninio, A. (2019). </w:t>
      </w:r>
      <w:r w:rsidRPr="00F1076E">
        <w:rPr>
          <w:rFonts w:asciiTheme="majorBidi" w:hAnsiTheme="majorBidi" w:cstheme="majorBidi"/>
        </w:rPr>
        <w:t>Learning to structure sentences through the acquisition of grammatical words: Introduction to the special issue on the role of grammatical words in young children’s syntactic development</w:t>
      </w:r>
      <w:r w:rsidRPr="008F303E">
        <w:rPr>
          <w:rFonts w:asciiTheme="majorBidi" w:hAnsiTheme="majorBidi" w:cstheme="majorBidi"/>
        </w:rPr>
        <w:t>.</w:t>
      </w:r>
      <w:r>
        <w:rPr>
          <w:rFonts w:asciiTheme="majorBidi" w:hAnsiTheme="majorBidi" w:cstheme="majorBidi"/>
        </w:rPr>
        <w:t xml:space="preserve"> In A. Ninio (guest ed.), T</w:t>
      </w:r>
      <w:r w:rsidRPr="00F1076E">
        <w:rPr>
          <w:rFonts w:asciiTheme="majorBidi" w:hAnsiTheme="majorBidi" w:cstheme="majorBidi"/>
        </w:rPr>
        <w:t>he role of grammatical words in young children’s syntactic development</w:t>
      </w:r>
      <w:r>
        <w:rPr>
          <w:rFonts w:asciiTheme="majorBidi" w:hAnsiTheme="majorBidi" w:cstheme="majorBidi"/>
        </w:rPr>
        <w:t>:</w:t>
      </w:r>
      <w:r w:rsidRPr="005F7147">
        <w:rPr>
          <w:rFonts w:asciiTheme="majorBidi" w:hAnsiTheme="majorBidi" w:cstheme="majorBidi"/>
        </w:rPr>
        <w:t xml:space="preserve"> </w:t>
      </w:r>
      <w:r>
        <w:rPr>
          <w:rFonts w:asciiTheme="majorBidi" w:hAnsiTheme="majorBidi" w:cstheme="majorBidi"/>
        </w:rPr>
        <w:t>S</w:t>
      </w:r>
      <w:r w:rsidRPr="00F1076E">
        <w:rPr>
          <w:rFonts w:asciiTheme="majorBidi" w:hAnsiTheme="majorBidi" w:cstheme="majorBidi"/>
        </w:rPr>
        <w:t>pecial issue</w:t>
      </w:r>
      <w:r>
        <w:rPr>
          <w:rFonts w:asciiTheme="majorBidi" w:hAnsiTheme="majorBidi" w:cstheme="majorBidi"/>
        </w:rPr>
        <w:t>.</w:t>
      </w:r>
      <w:r>
        <w:rPr>
          <w:rFonts w:asciiTheme="majorBidi" w:hAnsiTheme="majorBidi" w:cstheme="majorBidi"/>
          <w:i/>
          <w:iCs/>
          <w:color w:val="000000" w:themeColor="text1"/>
        </w:rPr>
        <w:t xml:space="preserve"> First Language, 39</w:t>
      </w:r>
      <w:r w:rsidRPr="001A1BE9">
        <w:rPr>
          <w:rFonts w:asciiTheme="majorBidi" w:hAnsiTheme="majorBidi" w:cstheme="majorBidi"/>
          <w:color w:val="000000" w:themeColor="text1"/>
        </w:rPr>
        <w:t>(1)</w:t>
      </w:r>
      <w:r>
        <w:rPr>
          <w:rFonts w:asciiTheme="majorBidi" w:hAnsiTheme="majorBidi" w:cstheme="majorBidi"/>
          <w:i/>
          <w:iCs/>
          <w:color w:val="000000" w:themeColor="text1"/>
        </w:rPr>
        <w:t xml:space="preserve">, </w:t>
      </w:r>
      <w:r w:rsidRPr="005141BB">
        <w:rPr>
          <w:rFonts w:asciiTheme="majorBidi" w:hAnsiTheme="majorBidi" w:cstheme="majorBidi"/>
          <w:color w:val="000000" w:themeColor="text1"/>
        </w:rPr>
        <w:t>3-8</w:t>
      </w:r>
      <w:r>
        <w:rPr>
          <w:rFonts w:asciiTheme="majorBidi" w:hAnsiTheme="majorBidi" w:cstheme="majorBidi"/>
          <w:i/>
          <w:iCs/>
          <w:color w:val="000000" w:themeColor="text1"/>
        </w:rPr>
        <w:t xml:space="preserve">. </w:t>
      </w:r>
      <w:proofErr w:type="spellStart"/>
      <w:r w:rsidRPr="007A291D">
        <w:rPr>
          <w:rStyle w:val="Emphasis"/>
        </w:rPr>
        <w:t>doi</w:t>
      </w:r>
      <w:proofErr w:type="spellEnd"/>
      <w:r w:rsidRPr="007A291D">
        <w:rPr>
          <w:rStyle w:val="Emphasis"/>
        </w:rPr>
        <w:t>:</w:t>
      </w:r>
      <w:r w:rsidRPr="007A291D">
        <w:rPr>
          <w:i/>
          <w:iCs/>
        </w:rPr>
        <w:t xml:space="preserve"> </w:t>
      </w:r>
      <w:r>
        <w:t xml:space="preserve">10.1177/0142723718809746. </w:t>
      </w:r>
    </w:p>
    <w:p w:rsidR="007D154A" w:rsidRDefault="00B72295" w:rsidP="007D154A">
      <w:pPr>
        <w:autoSpaceDE w:val="0"/>
        <w:autoSpaceDN w:val="0"/>
        <w:adjustRightInd w:val="0"/>
        <w:ind w:left="360" w:hanging="360"/>
        <w:contextualSpacing/>
        <w:rPr>
          <w:rFonts w:cs="FS Me Light"/>
        </w:rPr>
      </w:pPr>
      <w:r w:rsidRPr="00AE7727">
        <w:t xml:space="preserve">Nivre, J., de Marneffe, M.-C., Ginter, F., Goldberg, Y., </w:t>
      </w:r>
      <w:proofErr w:type="spellStart"/>
      <w:r w:rsidRPr="00AE7727">
        <w:t>Hajiˇc</w:t>
      </w:r>
      <w:proofErr w:type="spellEnd"/>
      <w:r w:rsidRPr="00AE7727">
        <w:t xml:space="preserve">, J., Manning, C. D., McDonald, R. T., Petrov, S., </w:t>
      </w:r>
      <w:proofErr w:type="spellStart"/>
      <w:r w:rsidRPr="00AE7727">
        <w:t>Pyysalo</w:t>
      </w:r>
      <w:proofErr w:type="spellEnd"/>
      <w:r w:rsidRPr="00AE7727">
        <w:t xml:space="preserve">, S., Silveira, N., </w:t>
      </w:r>
      <w:proofErr w:type="spellStart"/>
      <w:r w:rsidRPr="00AE7727">
        <w:t>Tsarfaty</w:t>
      </w:r>
      <w:proofErr w:type="spellEnd"/>
      <w:r w:rsidRPr="00AE7727">
        <w:t xml:space="preserve">, R., </w:t>
      </w:r>
      <w:r>
        <w:t xml:space="preserve">&amp; </w:t>
      </w:r>
      <w:r w:rsidRPr="00AE7727">
        <w:t xml:space="preserve">Zeman, D. (2016). </w:t>
      </w:r>
      <w:r w:rsidRPr="005036DE">
        <w:rPr>
          <w:i/>
          <w:iCs/>
        </w:rPr>
        <w:t xml:space="preserve">Universal Dependencies </w:t>
      </w:r>
      <w:r>
        <w:rPr>
          <w:i/>
          <w:iCs/>
        </w:rPr>
        <w:t>Vol.</w:t>
      </w:r>
      <w:r w:rsidRPr="005036DE">
        <w:rPr>
          <w:i/>
          <w:iCs/>
        </w:rPr>
        <w:t>1: A multilingual treebank collection</w:t>
      </w:r>
      <w:r w:rsidRPr="00AE7727">
        <w:t xml:space="preserve">. </w:t>
      </w:r>
      <w:r>
        <w:rPr>
          <w:rFonts w:cs="FS Me Light"/>
        </w:rPr>
        <w:t>In</w:t>
      </w:r>
      <w:r w:rsidRPr="009C2773">
        <w:rPr>
          <w:rFonts w:cs="FS Me Light"/>
        </w:rPr>
        <w:t xml:space="preserve"> Proceedings of the Conference on Language Resources and Evaluation (LREC), </w:t>
      </w:r>
      <w:r w:rsidRPr="00125B9C">
        <w:rPr>
          <w:rFonts w:cs="FS Me Light"/>
        </w:rPr>
        <w:t>1659</w:t>
      </w:r>
      <w:r>
        <w:rPr>
          <w:rFonts w:cs="FS Me Light"/>
        </w:rPr>
        <w:t>-</w:t>
      </w:r>
      <w:r w:rsidRPr="00125B9C">
        <w:rPr>
          <w:rFonts w:cs="FS Me Light"/>
        </w:rPr>
        <w:t>1666.</w:t>
      </w:r>
    </w:p>
    <w:p w:rsidR="007D154A" w:rsidRDefault="00B72295" w:rsidP="007D154A">
      <w:pPr>
        <w:autoSpaceDE w:val="0"/>
        <w:autoSpaceDN w:val="0"/>
        <w:adjustRightInd w:val="0"/>
        <w:ind w:left="360" w:hanging="360"/>
        <w:contextualSpacing/>
      </w:pPr>
      <w:r w:rsidRPr="00AE7727">
        <w:t xml:space="preserve">Pickering, M. </w:t>
      </w:r>
      <w:r>
        <w:t>(</w:t>
      </w:r>
      <w:r w:rsidRPr="00AE7727">
        <w:t>1999</w:t>
      </w:r>
      <w:r>
        <w:t>)</w:t>
      </w:r>
      <w:r w:rsidRPr="00AE7727">
        <w:t xml:space="preserve">. Sentence comprehension. In S. Garrod </w:t>
      </w:r>
      <w:r>
        <w:t>&amp;</w:t>
      </w:r>
      <w:r w:rsidRPr="00AE7727">
        <w:t xml:space="preserve"> M. Pickering (</w:t>
      </w:r>
      <w:r>
        <w:t>E</w:t>
      </w:r>
      <w:r w:rsidRPr="00AE7727">
        <w:t xml:space="preserve">ds.), </w:t>
      </w:r>
      <w:r w:rsidRPr="00B853A2">
        <w:rPr>
          <w:i/>
          <w:iCs/>
        </w:rPr>
        <w:t>Language processing</w:t>
      </w:r>
      <w:r w:rsidRPr="00AE7727">
        <w:t xml:space="preserve"> (pp. 123</w:t>
      </w:r>
      <w:r>
        <w:t>-</w:t>
      </w:r>
      <w:r w:rsidRPr="00AE7727">
        <w:t>154). Psychology Press.</w:t>
      </w:r>
      <w:r>
        <w:t xml:space="preserve"> </w:t>
      </w:r>
    </w:p>
    <w:p w:rsidR="007D154A" w:rsidRDefault="00B72295" w:rsidP="007D154A">
      <w:pPr>
        <w:autoSpaceDE w:val="0"/>
        <w:autoSpaceDN w:val="0"/>
        <w:adjustRightInd w:val="0"/>
        <w:ind w:left="360" w:hanging="360"/>
        <w:contextualSpacing/>
        <w:rPr>
          <w:rStyle w:val="acopre"/>
        </w:rPr>
      </w:pPr>
      <w:r w:rsidRPr="009A50FC">
        <w:t>Pine, J. M</w:t>
      </w:r>
      <w:r>
        <w:t>., &amp;</w:t>
      </w:r>
      <w:r w:rsidRPr="009A50FC">
        <w:t xml:space="preserve"> Lieven, E. V. (1993). </w:t>
      </w:r>
      <w:proofErr w:type="spellStart"/>
      <w:r w:rsidRPr="009A50FC">
        <w:t>Reanalysing</w:t>
      </w:r>
      <w:proofErr w:type="spellEnd"/>
      <w:r w:rsidRPr="009A50FC">
        <w:t xml:space="preserve"> rote-learned phrases: individual differences</w:t>
      </w:r>
      <w:r w:rsidRPr="009A50FC">
        <w:br/>
        <w:t xml:space="preserve">in the transition to multiword speech. </w:t>
      </w:r>
      <w:r w:rsidRPr="009A50FC">
        <w:rPr>
          <w:rStyle w:val="Emphasis"/>
          <w:rFonts w:eastAsiaTheme="majorEastAsia"/>
        </w:rPr>
        <w:t>Journal</w:t>
      </w:r>
      <w:r w:rsidRPr="009A50FC">
        <w:rPr>
          <w:rStyle w:val="acopre"/>
        </w:rPr>
        <w:t xml:space="preserve"> </w:t>
      </w:r>
      <w:r w:rsidRPr="001B3FEB">
        <w:rPr>
          <w:rStyle w:val="acopre"/>
          <w:i/>
          <w:iCs/>
        </w:rPr>
        <w:t>of</w:t>
      </w:r>
      <w:r w:rsidRPr="009A50FC">
        <w:rPr>
          <w:rStyle w:val="acopre"/>
        </w:rPr>
        <w:t xml:space="preserve"> </w:t>
      </w:r>
      <w:r w:rsidRPr="009A50FC">
        <w:rPr>
          <w:rStyle w:val="Emphasis"/>
          <w:rFonts w:eastAsiaTheme="majorEastAsia"/>
        </w:rPr>
        <w:t>Child Language</w:t>
      </w:r>
      <w:r w:rsidRPr="009A50FC">
        <w:rPr>
          <w:rStyle w:val="acopre"/>
        </w:rPr>
        <w:t xml:space="preserve">, </w:t>
      </w:r>
      <w:r w:rsidRPr="00433859">
        <w:rPr>
          <w:rStyle w:val="acopre"/>
          <w:i/>
          <w:iCs/>
        </w:rPr>
        <w:t>20</w:t>
      </w:r>
      <w:r w:rsidRPr="009A50FC">
        <w:rPr>
          <w:rStyle w:val="acopre"/>
        </w:rPr>
        <w:t>(3), 551-571</w:t>
      </w:r>
      <w:r>
        <w:rPr>
          <w:rStyle w:val="acopre"/>
        </w:rPr>
        <w:t>.</w:t>
      </w:r>
    </w:p>
    <w:p w:rsidR="007D154A" w:rsidRDefault="00B72295" w:rsidP="007D154A">
      <w:pPr>
        <w:autoSpaceDE w:val="0"/>
        <w:autoSpaceDN w:val="0"/>
        <w:adjustRightInd w:val="0"/>
        <w:ind w:left="360" w:hanging="360"/>
        <w:contextualSpacing/>
        <w:rPr>
          <w:color w:val="000000"/>
        </w:rPr>
      </w:pPr>
      <w:r w:rsidRPr="00AE7727">
        <w:rPr>
          <w:color w:val="000000"/>
        </w:rPr>
        <w:t>Plank, F</w:t>
      </w:r>
      <w:r>
        <w:rPr>
          <w:color w:val="000000"/>
        </w:rPr>
        <w:t>.</w:t>
      </w:r>
      <w:r w:rsidRPr="00AE7727">
        <w:rPr>
          <w:color w:val="000000"/>
        </w:rPr>
        <w:t xml:space="preserve"> </w:t>
      </w:r>
      <w:r>
        <w:rPr>
          <w:color w:val="000000"/>
        </w:rPr>
        <w:t>(</w:t>
      </w:r>
      <w:r w:rsidRPr="00AE7727">
        <w:rPr>
          <w:color w:val="000000"/>
        </w:rPr>
        <w:t>2003</w:t>
      </w:r>
      <w:r>
        <w:rPr>
          <w:color w:val="000000"/>
        </w:rPr>
        <w:t xml:space="preserve">). </w:t>
      </w:r>
      <w:r w:rsidRPr="00AE7727">
        <w:rPr>
          <w:color w:val="000000"/>
        </w:rPr>
        <w:t>Double articulation.</w:t>
      </w:r>
      <w:r>
        <w:rPr>
          <w:color w:val="000000"/>
        </w:rPr>
        <w:t xml:space="preserve"> In</w:t>
      </w:r>
      <w:r w:rsidRPr="00AE7727">
        <w:rPr>
          <w:color w:val="000000"/>
        </w:rPr>
        <w:t xml:space="preserve"> </w:t>
      </w:r>
      <w:r>
        <w:rPr>
          <w:color w:val="000000"/>
        </w:rPr>
        <w:t xml:space="preserve">F. </w:t>
      </w:r>
      <w:r w:rsidRPr="00AE7727">
        <w:rPr>
          <w:color w:val="000000"/>
        </w:rPr>
        <w:t xml:space="preserve">Plank </w:t>
      </w:r>
      <w:r>
        <w:rPr>
          <w:color w:val="000000"/>
        </w:rPr>
        <w:t>(Ed</w:t>
      </w:r>
      <w:r w:rsidRPr="00AE7727">
        <w:rPr>
          <w:color w:val="000000"/>
        </w:rPr>
        <w:t xml:space="preserve">.), </w:t>
      </w:r>
      <w:r w:rsidRPr="00B853A2">
        <w:rPr>
          <w:i/>
          <w:iCs/>
          <w:color w:val="000000"/>
        </w:rPr>
        <w:t>Noun phrase structure in the languages of Europe</w:t>
      </w:r>
      <w:r w:rsidRPr="00C11155">
        <w:rPr>
          <w:color w:val="000000"/>
        </w:rPr>
        <w:t xml:space="preserve"> (pp.</w:t>
      </w:r>
      <w:r>
        <w:rPr>
          <w:color w:val="000000"/>
        </w:rPr>
        <w:t xml:space="preserve"> </w:t>
      </w:r>
      <w:r w:rsidRPr="00C11155">
        <w:rPr>
          <w:color w:val="000000"/>
        </w:rPr>
        <w:t>337-395). Mouton de Gruyter.</w:t>
      </w:r>
      <w:r>
        <w:rPr>
          <w:color w:val="000000"/>
        </w:rPr>
        <w:t xml:space="preserve"> </w:t>
      </w:r>
    </w:p>
    <w:p w:rsidR="007D154A" w:rsidRDefault="00B72295" w:rsidP="007D154A">
      <w:pPr>
        <w:autoSpaceDE w:val="0"/>
        <w:autoSpaceDN w:val="0"/>
        <w:adjustRightInd w:val="0"/>
        <w:ind w:left="360" w:hanging="360"/>
        <w:contextualSpacing/>
      </w:pPr>
      <w:r>
        <w:rPr>
          <w:rFonts w:asciiTheme="minorHAnsi" w:hAnsiTheme="minorHAnsi"/>
          <w:lang w:val="en-GB"/>
        </w:rPr>
        <w:t xml:space="preserve">Pullum, G. K. (2009). Computational linguistics and generative linguistics: The triumph of hope over experience. </w:t>
      </w:r>
      <w:r>
        <w:rPr>
          <w:rFonts w:asciiTheme="minorHAnsi" w:hAnsiTheme="minorHAnsi"/>
          <w:i/>
          <w:lang w:val="en-GB"/>
        </w:rPr>
        <w:t>Proceedings of the EACL 2009 Workshop on the Interaction between Linguistics and Computational Linguistics</w:t>
      </w:r>
      <w:r>
        <w:rPr>
          <w:rFonts w:asciiTheme="minorHAnsi" w:hAnsiTheme="minorHAnsi"/>
          <w:lang w:val="en-GB"/>
        </w:rPr>
        <w:t xml:space="preserve">, Athens (pp. 12-21). </w:t>
      </w:r>
      <w:hyperlink r:id="rId21" w:history="1">
        <w:r>
          <w:rPr>
            <w:rStyle w:val="Hyperlink"/>
          </w:rPr>
          <w:t>http://aclweb.org/anthology-new/W/W09/W09-0104.pdf</w:t>
        </w:r>
      </w:hyperlink>
      <w:r>
        <w:t>.</w:t>
      </w:r>
    </w:p>
    <w:p w:rsidR="007D154A" w:rsidRDefault="00B72295" w:rsidP="007D154A">
      <w:pPr>
        <w:autoSpaceDE w:val="0"/>
        <w:autoSpaceDN w:val="0"/>
        <w:adjustRightInd w:val="0"/>
        <w:ind w:left="360" w:hanging="360"/>
        <w:contextualSpacing/>
        <w:rPr>
          <w:rFonts w:eastAsiaTheme="minorHAnsi"/>
          <w:color w:val="000000"/>
        </w:rPr>
      </w:pPr>
      <w:r w:rsidRPr="006D1C9D">
        <w:rPr>
          <w:rFonts w:eastAsiaTheme="minorHAnsi"/>
          <w:color w:val="000000"/>
        </w:rPr>
        <w:t xml:space="preserve">Pustejovsky, J. </w:t>
      </w:r>
      <w:r>
        <w:rPr>
          <w:rFonts w:eastAsiaTheme="minorHAnsi"/>
          <w:color w:val="000000"/>
        </w:rPr>
        <w:t>(</w:t>
      </w:r>
      <w:r w:rsidRPr="006D1C9D">
        <w:rPr>
          <w:rFonts w:eastAsiaTheme="minorHAnsi"/>
          <w:color w:val="000000"/>
        </w:rPr>
        <w:t>1995</w:t>
      </w:r>
      <w:r>
        <w:rPr>
          <w:rFonts w:eastAsiaTheme="minorHAnsi"/>
          <w:color w:val="000000"/>
        </w:rPr>
        <w:t>).</w:t>
      </w:r>
      <w:r w:rsidRPr="006D1C9D">
        <w:rPr>
          <w:rFonts w:eastAsiaTheme="minorHAnsi"/>
          <w:color w:val="000000"/>
        </w:rPr>
        <w:t xml:space="preserve"> Linguistic constraints on type coercion. In P</w:t>
      </w:r>
      <w:r>
        <w:rPr>
          <w:rFonts w:eastAsiaTheme="minorHAnsi"/>
          <w:color w:val="000000"/>
        </w:rPr>
        <w:t>.</w:t>
      </w:r>
      <w:r w:rsidRPr="006D1C9D">
        <w:rPr>
          <w:rFonts w:eastAsiaTheme="minorHAnsi"/>
          <w:color w:val="000000"/>
        </w:rPr>
        <w:t xml:space="preserve"> Saint-</w:t>
      </w:r>
      <w:proofErr w:type="spellStart"/>
      <w:r w:rsidRPr="006D1C9D">
        <w:rPr>
          <w:rFonts w:eastAsiaTheme="minorHAnsi"/>
          <w:color w:val="000000"/>
        </w:rPr>
        <w:t>Dizier</w:t>
      </w:r>
      <w:proofErr w:type="spellEnd"/>
      <w:r>
        <w:rPr>
          <w:rFonts w:eastAsiaTheme="minorHAnsi"/>
          <w:color w:val="000000"/>
        </w:rPr>
        <w:t xml:space="preserve"> </w:t>
      </w:r>
      <w:r w:rsidRPr="006D1C9D">
        <w:rPr>
          <w:rFonts w:eastAsiaTheme="minorHAnsi"/>
          <w:color w:val="000000"/>
        </w:rPr>
        <w:t>&amp; E</w:t>
      </w:r>
      <w:r>
        <w:rPr>
          <w:rFonts w:eastAsiaTheme="minorHAnsi"/>
          <w:color w:val="000000"/>
        </w:rPr>
        <w:t xml:space="preserve">. </w:t>
      </w:r>
      <w:proofErr w:type="spellStart"/>
      <w:r w:rsidRPr="006D1C9D">
        <w:rPr>
          <w:rFonts w:eastAsiaTheme="minorHAnsi"/>
          <w:color w:val="000000"/>
        </w:rPr>
        <w:t>Viegas</w:t>
      </w:r>
      <w:proofErr w:type="spellEnd"/>
      <w:r w:rsidRPr="006D1C9D">
        <w:rPr>
          <w:rFonts w:eastAsiaTheme="minorHAnsi"/>
          <w:color w:val="000000"/>
        </w:rPr>
        <w:t xml:space="preserve"> (</w:t>
      </w:r>
      <w:r>
        <w:rPr>
          <w:rFonts w:eastAsiaTheme="minorHAnsi"/>
          <w:color w:val="000000"/>
        </w:rPr>
        <w:t>E</w:t>
      </w:r>
      <w:r w:rsidRPr="006D1C9D">
        <w:rPr>
          <w:rFonts w:eastAsiaTheme="minorHAnsi"/>
          <w:color w:val="000000"/>
        </w:rPr>
        <w:t xml:space="preserve">ds.), </w:t>
      </w:r>
      <w:r w:rsidRPr="006D1C9D">
        <w:rPr>
          <w:rFonts w:eastAsiaTheme="minorHAnsi"/>
          <w:i/>
          <w:iCs/>
          <w:color w:val="000000"/>
        </w:rPr>
        <w:t>Computational lexical semantics</w:t>
      </w:r>
      <w:r>
        <w:rPr>
          <w:rFonts w:eastAsiaTheme="minorHAnsi"/>
          <w:i/>
          <w:iCs/>
          <w:color w:val="000000"/>
        </w:rPr>
        <w:t xml:space="preserve"> </w:t>
      </w:r>
      <w:r w:rsidRPr="00B853A2">
        <w:rPr>
          <w:rFonts w:eastAsiaTheme="minorHAnsi"/>
          <w:color w:val="000000"/>
        </w:rPr>
        <w:t>(pp.</w:t>
      </w:r>
      <w:r w:rsidRPr="006D1C9D">
        <w:rPr>
          <w:rFonts w:eastAsiaTheme="minorHAnsi"/>
          <w:color w:val="000000"/>
        </w:rPr>
        <w:t xml:space="preserve"> 71</w:t>
      </w:r>
      <w:r>
        <w:rPr>
          <w:rFonts w:eastAsiaTheme="minorHAnsi"/>
          <w:color w:val="000000"/>
        </w:rPr>
        <w:t>-</w:t>
      </w:r>
      <w:r w:rsidRPr="006D1C9D">
        <w:rPr>
          <w:rFonts w:eastAsiaTheme="minorHAnsi"/>
          <w:color w:val="000000"/>
        </w:rPr>
        <w:t>97</w:t>
      </w:r>
      <w:r>
        <w:rPr>
          <w:rFonts w:eastAsiaTheme="minorHAnsi"/>
          <w:color w:val="000000"/>
        </w:rPr>
        <w:t>)</w:t>
      </w:r>
      <w:r w:rsidRPr="006D1C9D">
        <w:rPr>
          <w:rFonts w:eastAsiaTheme="minorHAnsi"/>
          <w:color w:val="000000"/>
        </w:rPr>
        <w:t>. Cambridge University</w:t>
      </w:r>
      <w:r>
        <w:rPr>
          <w:rFonts w:eastAsiaTheme="minorHAnsi"/>
          <w:color w:val="000000"/>
        </w:rPr>
        <w:t xml:space="preserve"> </w:t>
      </w:r>
      <w:r w:rsidRPr="006D1C9D">
        <w:rPr>
          <w:rFonts w:eastAsiaTheme="minorHAnsi"/>
          <w:color w:val="000000"/>
        </w:rPr>
        <w:t>Press.</w:t>
      </w:r>
      <w:r>
        <w:rPr>
          <w:rFonts w:eastAsiaTheme="minorHAnsi"/>
          <w:color w:val="000000"/>
        </w:rPr>
        <w:t xml:space="preserve"> </w:t>
      </w:r>
    </w:p>
    <w:p w:rsidR="007D154A" w:rsidRDefault="00B72295" w:rsidP="007D154A">
      <w:pPr>
        <w:autoSpaceDE w:val="0"/>
        <w:autoSpaceDN w:val="0"/>
        <w:adjustRightInd w:val="0"/>
        <w:ind w:left="360" w:hanging="360"/>
        <w:contextualSpacing/>
      </w:pPr>
      <w:r w:rsidRPr="00DC68D6">
        <w:t xml:space="preserve">Pylyshyn, Z. W. (1972). Competence and psychological reality. </w:t>
      </w:r>
      <w:r w:rsidRPr="00DC68D6">
        <w:rPr>
          <w:rFonts w:eastAsiaTheme="minorHAnsi"/>
          <w:i/>
          <w:iCs/>
          <w:color w:val="000000"/>
        </w:rPr>
        <w:t>American Psychologist,</w:t>
      </w:r>
      <w:r w:rsidRPr="00DC68D6">
        <w:rPr>
          <w:i/>
          <w:iCs/>
        </w:rPr>
        <w:t xml:space="preserve"> 27</w:t>
      </w:r>
      <w:r>
        <w:t>,</w:t>
      </w:r>
      <w:r w:rsidRPr="00DC68D6">
        <w:t xml:space="preserve"> 546-552.</w:t>
      </w:r>
      <w:r>
        <w:t xml:space="preserve"> </w:t>
      </w:r>
      <w:hyperlink r:id="rId22" w:history="1">
        <w:r w:rsidRPr="00B5623D">
          <w:rPr>
            <w:rStyle w:val="Hyperlink"/>
          </w:rPr>
          <w:t>http://dx.</w:t>
        </w:r>
        <w:r>
          <w:rPr>
            <w:rStyle w:val="Hyperlink"/>
          </w:rPr>
          <w:t>doi.</w:t>
        </w:r>
        <w:r w:rsidRPr="00B5623D">
          <w:rPr>
            <w:rStyle w:val="Hyperlink"/>
          </w:rPr>
          <w:t>org/10.1037/h0026458</w:t>
        </w:r>
      </w:hyperlink>
      <w:r>
        <w:t xml:space="preserve"> </w:t>
      </w:r>
    </w:p>
    <w:p w:rsidR="007D154A" w:rsidRDefault="00B72295" w:rsidP="007D154A">
      <w:pPr>
        <w:autoSpaceDE w:val="0"/>
        <w:autoSpaceDN w:val="0"/>
        <w:adjustRightInd w:val="0"/>
        <w:ind w:left="360" w:hanging="360"/>
        <w:contextualSpacing/>
        <w:rPr>
          <w:color w:val="000000"/>
        </w:rPr>
      </w:pPr>
      <w:r w:rsidRPr="00AE7727">
        <w:rPr>
          <w:color w:val="000000"/>
        </w:rPr>
        <w:t>Quirk, R.</w:t>
      </w:r>
      <w:r>
        <w:rPr>
          <w:color w:val="000000"/>
        </w:rPr>
        <w:t>,</w:t>
      </w:r>
      <w:r w:rsidRPr="00AE7727">
        <w:rPr>
          <w:color w:val="000000"/>
        </w:rPr>
        <w:t xml:space="preserve"> Greenbaum, S.</w:t>
      </w:r>
      <w:r>
        <w:rPr>
          <w:color w:val="000000"/>
        </w:rPr>
        <w:t>,</w:t>
      </w:r>
      <w:r w:rsidRPr="00AE7727">
        <w:rPr>
          <w:color w:val="000000"/>
        </w:rPr>
        <w:t xml:space="preserve"> Leech, G.</w:t>
      </w:r>
      <w:r>
        <w:rPr>
          <w:color w:val="000000"/>
        </w:rPr>
        <w:t>, &amp;</w:t>
      </w:r>
      <w:r w:rsidRPr="00AE7727">
        <w:rPr>
          <w:color w:val="000000"/>
        </w:rPr>
        <w:t xml:space="preserve"> Svartvik, J. (19</w:t>
      </w:r>
      <w:r>
        <w:rPr>
          <w:color w:val="000000"/>
        </w:rPr>
        <w:t>72</w:t>
      </w:r>
      <w:r w:rsidRPr="00AE7727">
        <w:rPr>
          <w:color w:val="000000"/>
        </w:rPr>
        <w:t xml:space="preserve">). </w:t>
      </w:r>
      <w:r w:rsidRPr="009E1D0A">
        <w:rPr>
          <w:i/>
          <w:iCs/>
          <w:color w:val="000000"/>
        </w:rPr>
        <w:t>A comprehensive grammar of the English language</w:t>
      </w:r>
      <w:r w:rsidRPr="00AE7727">
        <w:rPr>
          <w:color w:val="000000"/>
        </w:rPr>
        <w:t>.</w:t>
      </w:r>
      <w:r>
        <w:rPr>
          <w:color w:val="000000"/>
        </w:rPr>
        <w:t xml:space="preserve"> </w:t>
      </w:r>
      <w:r w:rsidRPr="00AE7727">
        <w:rPr>
          <w:color w:val="000000"/>
        </w:rPr>
        <w:t>Longman.</w:t>
      </w:r>
      <w:r>
        <w:rPr>
          <w:color w:val="000000"/>
        </w:rPr>
        <w:t xml:space="preserve"> </w:t>
      </w:r>
    </w:p>
    <w:p w:rsidR="007D154A" w:rsidRDefault="00B72295" w:rsidP="007D154A">
      <w:pPr>
        <w:autoSpaceDE w:val="0"/>
        <w:autoSpaceDN w:val="0"/>
        <w:adjustRightInd w:val="0"/>
        <w:ind w:left="360" w:hanging="360"/>
        <w:contextualSpacing/>
        <w:rPr>
          <w:color w:val="0000FF"/>
          <w:u w:val="single"/>
        </w:rPr>
      </w:pPr>
      <w:proofErr w:type="spellStart"/>
      <w:r w:rsidRPr="00BB065B">
        <w:rPr>
          <w:rFonts w:cs="Charis SIL"/>
        </w:rPr>
        <w:t>Rehbein</w:t>
      </w:r>
      <w:proofErr w:type="spellEnd"/>
      <w:r w:rsidRPr="00BB065B">
        <w:rPr>
          <w:rFonts w:cs="Charis SIL"/>
        </w:rPr>
        <w:t>, I</w:t>
      </w:r>
      <w:r>
        <w:rPr>
          <w:rFonts w:cs="Charis SIL"/>
        </w:rPr>
        <w:t>.,</w:t>
      </w:r>
      <w:r w:rsidRPr="00BB065B">
        <w:rPr>
          <w:rFonts w:cs="Charis SIL"/>
        </w:rPr>
        <w:t xml:space="preserve"> Steen</w:t>
      </w:r>
      <w:r>
        <w:rPr>
          <w:rFonts w:cs="Charis SIL"/>
        </w:rPr>
        <w:t>, J.,</w:t>
      </w:r>
      <w:r w:rsidRPr="00BB065B">
        <w:rPr>
          <w:rFonts w:cs="Charis SIL"/>
        </w:rPr>
        <w:t xml:space="preserve"> &amp; Do</w:t>
      </w:r>
      <w:r>
        <w:rPr>
          <w:rFonts w:cs="Charis SIL"/>
        </w:rPr>
        <w:t>, B-N</w:t>
      </w:r>
      <w:r w:rsidRPr="00BB065B">
        <w:rPr>
          <w:rFonts w:cs="Charis SIL"/>
        </w:rPr>
        <w:t xml:space="preserve">. (2017). Universal Dependencies are hard to parse–or are they? In </w:t>
      </w:r>
      <w:r w:rsidRPr="00BB065B">
        <w:rPr>
          <w:rFonts w:cs="Charis SIL"/>
          <w:i/>
          <w:iCs/>
        </w:rPr>
        <w:t>Proceedings of the Fourth International Conference on Dependency Linguistics (</w:t>
      </w:r>
      <w:proofErr w:type="spellStart"/>
      <w:r w:rsidRPr="00BB065B">
        <w:rPr>
          <w:rFonts w:cs="Charis SIL"/>
          <w:i/>
          <w:iCs/>
        </w:rPr>
        <w:t>Depling</w:t>
      </w:r>
      <w:proofErr w:type="spellEnd"/>
      <w:r w:rsidRPr="00BB065B">
        <w:rPr>
          <w:rFonts w:cs="Charis SIL"/>
          <w:i/>
          <w:iCs/>
        </w:rPr>
        <w:t xml:space="preserve"> 2017)</w:t>
      </w:r>
      <w:r w:rsidRPr="00BB065B">
        <w:rPr>
          <w:rFonts w:cs="Charis SIL"/>
        </w:rPr>
        <w:t>, 218</w:t>
      </w:r>
      <w:r>
        <w:rPr>
          <w:rFonts w:cs="Charis SIL"/>
        </w:rPr>
        <w:t>-</w:t>
      </w:r>
      <w:r w:rsidRPr="00BB065B">
        <w:rPr>
          <w:rFonts w:cs="Charis SIL"/>
        </w:rPr>
        <w:t>228, Pisa.</w:t>
      </w:r>
    </w:p>
    <w:p w:rsidR="007D154A" w:rsidRDefault="00B72295" w:rsidP="007D154A">
      <w:pPr>
        <w:autoSpaceDE w:val="0"/>
        <w:autoSpaceDN w:val="0"/>
        <w:adjustRightInd w:val="0"/>
        <w:ind w:left="360" w:hanging="360"/>
        <w:contextualSpacing/>
        <w:rPr>
          <w:color w:val="0000FF"/>
          <w:u w:val="single"/>
        </w:rPr>
      </w:pPr>
      <w:r w:rsidRPr="00907F08">
        <w:t xml:space="preserve">Saffran, J. R. (2003). Statistical language learning: mechanisms and constraints. </w:t>
      </w:r>
      <w:r w:rsidRPr="00907F08">
        <w:rPr>
          <w:i/>
          <w:iCs/>
        </w:rPr>
        <w:t>Current Directions in Psychological Science,</w:t>
      </w:r>
      <w:r>
        <w:rPr>
          <w:i/>
          <w:iCs/>
        </w:rPr>
        <w:t xml:space="preserve"> </w:t>
      </w:r>
      <w:r w:rsidRPr="00907F08">
        <w:rPr>
          <w:i/>
          <w:iCs/>
        </w:rPr>
        <w:t>12</w:t>
      </w:r>
      <w:r w:rsidRPr="00907F08">
        <w:t xml:space="preserve">, 110–114. </w:t>
      </w:r>
      <w:r>
        <w:t>doi:</w:t>
      </w:r>
      <w:r w:rsidRPr="00907F08">
        <w:t>10.1111/1467-8721.01243</w:t>
      </w:r>
    </w:p>
    <w:p w:rsidR="007D154A" w:rsidRDefault="00B72295" w:rsidP="007D154A">
      <w:pPr>
        <w:autoSpaceDE w:val="0"/>
        <w:autoSpaceDN w:val="0"/>
        <w:adjustRightInd w:val="0"/>
        <w:ind w:left="360" w:hanging="360"/>
        <w:contextualSpacing/>
      </w:pPr>
      <w:r>
        <w:t xml:space="preserve">Schneider, M., &amp; J. </w:t>
      </w:r>
      <w:proofErr w:type="spellStart"/>
      <w:r>
        <w:t>Gersting</w:t>
      </w:r>
      <w:proofErr w:type="spellEnd"/>
      <w:r>
        <w:t xml:space="preserve"> (1995). </w:t>
      </w:r>
      <w:r>
        <w:rPr>
          <w:i/>
          <w:iCs/>
        </w:rPr>
        <w:t>An Invitation to Computer Science</w:t>
      </w:r>
      <w:r>
        <w:t>, West Publishing Company.</w:t>
      </w:r>
    </w:p>
    <w:p w:rsidR="007D154A" w:rsidRDefault="00B72295" w:rsidP="007D154A">
      <w:pPr>
        <w:autoSpaceDE w:val="0"/>
        <w:autoSpaceDN w:val="0"/>
        <w:adjustRightInd w:val="0"/>
        <w:ind w:left="360" w:hanging="360"/>
        <w:contextualSpacing/>
        <w:rPr>
          <w:spacing w:val="-2"/>
        </w:rPr>
      </w:pPr>
      <w:r>
        <w:rPr>
          <w:spacing w:val="-2"/>
        </w:rPr>
        <w:t xml:space="preserve">Sethuraman, N., &amp; Goodman, J. C. (2004). </w:t>
      </w:r>
      <w:r w:rsidRPr="001B3FEB">
        <w:rPr>
          <w:i/>
          <w:iCs/>
          <w:spacing w:val="-2"/>
        </w:rPr>
        <w:t>Children's mastery of the transitive construction</w:t>
      </w:r>
      <w:r>
        <w:rPr>
          <w:spacing w:val="-2"/>
        </w:rPr>
        <w:t>. Paper presented at the Stanford Child Language Research Forum, April 2004.</w:t>
      </w:r>
    </w:p>
    <w:p w:rsidR="007D154A" w:rsidRDefault="00B72295" w:rsidP="007D154A">
      <w:pPr>
        <w:autoSpaceDE w:val="0"/>
        <w:autoSpaceDN w:val="0"/>
        <w:adjustRightInd w:val="0"/>
        <w:ind w:left="360" w:hanging="360"/>
        <w:contextualSpacing/>
      </w:pPr>
      <w:r w:rsidRPr="0007792B">
        <w:t xml:space="preserve">Simon, H. A. (1979). Information processing models of cognition. </w:t>
      </w:r>
      <w:r w:rsidRPr="007D1277">
        <w:rPr>
          <w:i/>
          <w:iCs/>
        </w:rPr>
        <w:t>Annual Review of Psychology,</w:t>
      </w:r>
      <w:r>
        <w:rPr>
          <w:i/>
          <w:iCs/>
        </w:rPr>
        <w:t xml:space="preserve"> </w:t>
      </w:r>
      <w:r w:rsidRPr="007D1277">
        <w:rPr>
          <w:i/>
          <w:iCs/>
        </w:rPr>
        <w:t>30</w:t>
      </w:r>
      <w:r w:rsidRPr="0007792B">
        <w:t>, 363-396.</w:t>
      </w:r>
    </w:p>
    <w:p w:rsidR="007D154A" w:rsidRDefault="00B72295" w:rsidP="007D154A">
      <w:pPr>
        <w:autoSpaceDE w:val="0"/>
        <w:autoSpaceDN w:val="0"/>
        <w:adjustRightInd w:val="0"/>
        <w:ind w:left="360" w:hanging="360"/>
        <w:contextualSpacing/>
        <w:rPr>
          <w:color w:val="000000"/>
        </w:rPr>
      </w:pPr>
      <w:r w:rsidRPr="00CE39AB">
        <w:rPr>
          <w:color w:val="000000"/>
        </w:rPr>
        <w:lastRenderedPageBreak/>
        <w:t xml:space="preserve">Sinclair, J. (1999). A way with common words. In H. </w:t>
      </w:r>
      <w:proofErr w:type="spellStart"/>
      <w:r w:rsidRPr="00CE39AB">
        <w:rPr>
          <w:color w:val="000000"/>
        </w:rPr>
        <w:t>Hasselgard</w:t>
      </w:r>
      <w:proofErr w:type="spellEnd"/>
      <w:r w:rsidRPr="00CE39AB">
        <w:rPr>
          <w:color w:val="000000"/>
        </w:rPr>
        <w:t xml:space="preserve"> </w:t>
      </w:r>
      <w:r>
        <w:rPr>
          <w:color w:val="000000"/>
        </w:rPr>
        <w:t>&amp;</w:t>
      </w:r>
      <w:r w:rsidRPr="00CE39AB">
        <w:rPr>
          <w:color w:val="000000"/>
        </w:rPr>
        <w:t xml:space="preserve"> S. </w:t>
      </w:r>
      <w:proofErr w:type="spellStart"/>
      <w:r w:rsidRPr="00CE39AB">
        <w:rPr>
          <w:color w:val="000000"/>
        </w:rPr>
        <w:t>Oksefjell</w:t>
      </w:r>
      <w:proofErr w:type="spellEnd"/>
      <w:r w:rsidRPr="00CE39AB">
        <w:rPr>
          <w:color w:val="000000"/>
        </w:rPr>
        <w:t xml:space="preserve"> (</w:t>
      </w:r>
      <w:r>
        <w:rPr>
          <w:color w:val="000000"/>
        </w:rPr>
        <w:t>E</w:t>
      </w:r>
      <w:r w:rsidRPr="00CE39AB">
        <w:rPr>
          <w:color w:val="000000"/>
        </w:rPr>
        <w:t>ds</w:t>
      </w:r>
      <w:r>
        <w:rPr>
          <w:color w:val="000000"/>
        </w:rPr>
        <w:t>.</w:t>
      </w:r>
      <w:r w:rsidRPr="00CE39AB">
        <w:rPr>
          <w:color w:val="000000"/>
        </w:rPr>
        <w:t xml:space="preserve">), </w:t>
      </w:r>
      <w:r w:rsidRPr="00CE39AB">
        <w:rPr>
          <w:i/>
          <w:iCs/>
          <w:color w:val="000000"/>
        </w:rPr>
        <w:t>Out of corpora</w:t>
      </w:r>
      <w:r w:rsidRPr="00CE39AB">
        <w:rPr>
          <w:color w:val="000000"/>
        </w:rPr>
        <w:t xml:space="preserve"> (pp. 157</w:t>
      </w:r>
      <w:r>
        <w:rPr>
          <w:color w:val="000000"/>
        </w:rPr>
        <w:t>-</w:t>
      </w:r>
      <w:r w:rsidRPr="00CE39AB">
        <w:rPr>
          <w:color w:val="000000"/>
        </w:rPr>
        <w:t>179).</w:t>
      </w:r>
      <w:r>
        <w:rPr>
          <w:color w:val="000000"/>
        </w:rPr>
        <w:t xml:space="preserve"> </w:t>
      </w:r>
      <w:r w:rsidRPr="00CE39AB">
        <w:rPr>
          <w:color w:val="000000"/>
        </w:rPr>
        <w:t>Rodopi.</w:t>
      </w:r>
      <w:r>
        <w:rPr>
          <w:color w:val="000000"/>
        </w:rPr>
        <w:t xml:space="preserve"> </w:t>
      </w:r>
    </w:p>
    <w:p w:rsidR="007D154A" w:rsidRDefault="00B72295" w:rsidP="007D154A">
      <w:pPr>
        <w:autoSpaceDE w:val="0"/>
        <w:autoSpaceDN w:val="0"/>
        <w:adjustRightInd w:val="0"/>
        <w:ind w:left="360" w:hanging="360"/>
        <w:contextualSpacing/>
      </w:pPr>
      <w:r w:rsidRPr="007D154A">
        <w:rPr>
          <w:rStyle w:val="Emphasis"/>
          <w:rFonts w:eastAsiaTheme="majorEastAsia"/>
          <w:i w:val="0"/>
          <w:iCs w:val="0"/>
        </w:rPr>
        <w:t>Slonim</w:t>
      </w:r>
      <w:r>
        <w:t xml:space="preserve">, N., </w:t>
      </w:r>
      <w:proofErr w:type="spellStart"/>
      <w:r>
        <w:t>Bilu</w:t>
      </w:r>
      <w:proofErr w:type="spellEnd"/>
      <w:r>
        <w:t xml:space="preserve">, Y., </w:t>
      </w:r>
      <w:proofErr w:type="spellStart"/>
      <w:r>
        <w:t>Alzate</w:t>
      </w:r>
      <w:proofErr w:type="spellEnd"/>
      <w:r>
        <w:t xml:space="preserve">, C. et al. (2021). An autonomous debating system. </w:t>
      </w:r>
      <w:r>
        <w:rPr>
          <w:rStyle w:val="Emphasis"/>
          <w:rFonts w:eastAsiaTheme="majorEastAsia"/>
        </w:rPr>
        <w:t>Nature,</w:t>
      </w:r>
      <w:r>
        <w:t xml:space="preserve"> </w:t>
      </w:r>
      <w:r w:rsidRPr="00FC647B">
        <w:rPr>
          <w:i/>
          <w:iCs/>
        </w:rPr>
        <w:t>591</w:t>
      </w:r>
      <w:r>
        <w:t>, 379-384.</w:t>
      </w:r>
    </w:p>
    <w:p w:rsidR="007D154A" w:rsidRDefault="00B72295" w:rsidP="007D154A">
      <w:pPr>
        <w:autoSpaceDE w:val="0"/>
        <w:autoSpaceDN w:val="0"/>
        <w:adjustRightInd w:val="0"/>
        <w:ind w:left="360" w:hanging="360"/>
        <w:contextualSpacing/>
        <w:rPr>
          <w:rStyle w:val="HTMLCite"/>
        </w:rPr>
      </w:pPr>
      <w:r>
        <w:rPr>
          <w:rStyle w:val="hgkelc"/>
        </w:rPr>
        <w:t xml:space="preserve">Steedman, M. (1996). </w:t>
      </w:r>
      <w:r w:rsidRPr="00FC647B">
        <w:rPr>
          <w:rStyle w:val="pagetitle"/>
          <w:i/>
          <w:iCs/>
        </w:rPr>
        <w:t>Surface structure and interpretation</w:t>
      </w:r>
      <w:r>
        <w:rPr>
          <w:rStyle w:val="pagetitle"/>
        </w:rPr>
        <w:t xml:space="preserve">. </w:t>
      </w:r>
      <w:r w:rsidRPr="007D154A">
        <w:rPr>
          <w:rStyle w:val="HTMLCite"/>
          <w:i w:val="0"/>
          <w:iCs w:val="0"/>
        </w:rPr>
        <w:t>MIT Press</w:t>
      </w:r>
      <w:r w:rsidRPr="00FC647B">
        <w:rPr>
          <w:rStyle w:val="HTMLCite"/>
        </w:rPr>
        <w:t>.</w:t>
      </w:r>
    </w:p>
    <w:p w:rsidR="007D154A" w:rsidRDefault="00B72295" w:rsidP="007D154A">
      <w:pPr>
        <w:autoSpaceDE w:val="0"/>
        <w:autoSpaceDN w:val="0"/>
        <w:adjustRightInd w:val="0"/>
        <w:ind w:left="360" w:hanging="360"/>
        <w:contextualSpacing/>
        <w:rPr>
          <w:color w:val="000000"/>
        </w:rPr>
      </w:pPr>
      <w:r w:rsidRPr="00AE7727">
        <w:rPr>
          <w:color w:val="000000"/>
        </w:rPr>
        <w:t>Sutherland, N. S. (1966). Comments on the Fodor and Garrett paper. In J. Lyons</w:t>
      </w:r>
      <w:r>
        <w:rPr>
          <w:color w:val="000000"/>
        </w:rPr>
        <w:t>,</w:t>
      </w:r>
      <w:r w:rsidRPr="00AE7727">
        <w:rPr>
          <w:color w:val="000000"/>
        </w:rPr>
        <w:t xml:space="preserve"> </w:t>
      </w:r>
      <w:r>
        <w:rPr>
          <w:color w:val="000000"/>
        </w:rPr>
        <w:t>&amp;</w:t>
      </w:r>
      <w:r w:rsidRPr="00AE7727">
        <w:rPr>
          <w:color w:val="000000"/>
        </w:rPr>
        <w:t xml:space="preserve"> R. Wales</w:t>
      </w:r>
      <w:r>
        <w:rPr>
          <w:color w:val="000000"/>
        </w:rPr>
        <w:t xml:space="preserve">, </w:t>
      </w:r>
      <w:r w:rsidRPr="00AE7727">
        <w:rPr>
          <w:i/>
          <w:iCs/>
          <w:color w:val="000000"/>
        </w:rPr>
        <w:t>Psycholinguistics papers: The proceedings of the 1966 Edinburgh conference</w:t>
      </w:r>
      <w:r w:rsidRPr="00AE7727">
        <w:rPr>
          <w:color w:val="000000"/>
        </w:rPr>
        <w:t xml:space="preserve"> (pp 161-162). Edinburgh University Press.</w:t>
      </w:r>
      <w:r>
        <w:rPr>
          <w:color w:val="000000"/>
        </w:rPr>
        <w:t xml:space="preserve"> </w:t>
      </w:r>
    </w:p>
    <w:p w:rsidR="007D154A" w:rsidRDefault="00B72295" w:rsidP="007D154A">
      <w:pPr>
        <w:autoSpaceDE w:val="0"/>
        <w:autoSpaceDN w:val="0"/>
        <w:adjustRightInd w:val="0"/>
        <w:ind w:left="360" w:hanging="360"/>
        <w:contextualSpacing/>
        <w:rPr>
          <w:color w:val="000000"/>
        </w:rPr>
      </w:pPr>
      <w:r w:rsidRPr="00AE7727">
        <w:rPr>
          <w:color w:val="000000"/>
        </w:rPr>
        <w:t>Szagun, G.</w:t>
      </w:r>
      <w:r>
        <w:rPr>
          <w:color w:val="000000"/>
        </w:rPr>
        <w:t>,</w:t>
      </w:r>
      <w:r w:rsidRPr="00AE7727">
        <w:rPr>
          <w:color w:val="000000"/>
        </w:rPr>
        <w:t xml:space="preserve"> &amp; Schramm, S. A. (2016). Sources of variability in language development of children with cochlear implants: age at implantation, parental language, and early features of children’s language construction. </w:t>
      </w:r>
      <w:r w:rsidRPr="00AE7727">
        <w:rPr>
          <w:i/>
          <w:iCs/>
          <w:color w:val="000000"/>
        </w:rPr>
        <w:t>Journal of Child Language, 43,</w:t>
      </w:r>
      <w:r w:rsidRPr="00AE7727">
        <w:rPr>
          <w:color w:val="000000"/>
        </w:rPr>
        <w:t xml:space="preserve"> 505-536.</w:t>
      </w:r>
      <w:r>
        <w:rPr>
          <w:color w:val="000000"/>
        </w:rPr>
        <w:t xml:space="preserve"> </w:t>
      </w:r>
      <w:proofErr w:type="spellStart"/>
      <w:r>
        <w:rPr>
          <w:rStyle w:val="id-label"/>
        </w:rPr>
        <w:t>doi</w:t>
      </w:r>
      <w:proofErr w:type="spellEnd"/>
      <w:r>
        <w:rPr>
          <w:rStyle w:val="id-label"/>
        </w:rPr>
        <w:t xml:space="preserve">: </w:t>
      </w:r>
      <w:hyperlink r:id="rId23" w:tgtFrame="_blank" w:history="1">
        <w:r>
          <w:rPr>
            <w:rStyle w:val="Hyperlink"/>
          </w:rPr>
          <w:t xml:space="preserve">10.1017/S0305000915000641 </w:t>
        </w:r>
      </w:hyperlink>
      <w:r>
        <w:rPr>
          <w:color w:val="000000"/>
        </w:rPr>
        <w:t xml:space="preserve"> </w:t>
      </w:r>
    </w:p>
    <w:p w:rsidR="007D154A" w:rsidRDefault="00B72295" w:rsidP="007D154A">
      <w:pPr>
        <w:autoSpaceDE w:val="0"/>
        <w:autoSpaceDN w:val="0"/>
        <w:adjustRightInd w:val="0"/>
        <w:ind w:left="360" w:hanging="360"/>
        <w:contextualSpacing/>
        <w:rPr>
          <w:color w:val="000000"/>
        </w:rPr>
      </w:pPr>
      <w:proofErr w:type="spellStart"/>
      <w:r w:rsidRPr="00AE7727">
        <w:rPr>
          <w:color w:val="000000"/>
        </w:rPr>
        <w:t>Tanenhaus</w:t>
      </w:r>
      <w:proofErr w:type="spellEnd"/>
      <w:r w:rsidRPr="00AE7727">
        <w:rPr>
          <w:color w:val="000000"/>
        </w:rPr>
        <w:t>, M.</w:t>
      </w:r>
      <w:r>
        <w:rPr>
          <w:color w:val="000000"/>
        </w:rPr>
        <w:t xml:space="preserve"> </w:t>
      </w:r>
      <w:r w:rsidRPr="00AE7727">
        <w:rPr>
          <w:color w:val="000000"/>
        </w:rPr>
        <w:t>K., Spivey-Knowlton, M.</w:t>
      </w:r>
      <w:r>
        <w:rPr>
          <w:color w:val="000000"/>
        </w:rPr>
        <w:t xml:space="preserve"> </w:t>
      </w:r>
      <w:r w:rsidRPr="00AE7727">
        <w:rPr>
          <w:color w:val="000000"/>
        </w:rPr>
        <w:t>J., Eberhard, K.</w:t>
      </w:r>
      <w:r>
        <w:rPr>
          <w:color w:val="000000"/>
        </w:rPr>
        <w:t xml:space="preserve"> </w:t>
      </w:r>
      <w:r w:rsidRPr="00AE7727">
        <w:rPr>
          <w:color w:val="000000"/>
        </w:rPr>
        <w:t xml:space="preserve">M., </w:t>
      </w:r>
      <w:r>
        <w:rPr>
          <w:color w:val="000000"/>
        </w:rPr>
        <w:t xml:space="preserve">&amp; </w:t>
      </w:r>
      <w:proofErr w:type="spellStart"/>
      <w:r w:rsidRPr="00AE7727">
        <w:rPr>
          <w:color w:val="000000"/>
        </w:rPr>
        <w:t>Sedivy</w:t>
      </w:r>
      <w:proofErr w:type="spellEnd"/>
      <w:r w:rsidRPr="00AE7727">
        <w:rPr>
          <w:color w:val="000000"/>
        </w:rPr>
        <w:t>, J.</w:t>
      </w:r>
      <w:r>
        <w:rPr>
          <w:color w:val="000000"/>
        </w:rPr>
        <w:t xml:space="preserve"> </w:t>
      </w:r>
      <w:r w:rsidRPr="00AE7727">
        <w:rPr>
          <w:color w:val="000000"/>
        </w:rPr>
        <w:t xml:space="preserve">C. (1995). Integration of visual and linguistic information in spoken language comprehension. </w:t>
      </w:r>
      <w:r w:rsidRPr="005430EA">
        <w:rPr>
          <w:i/>
          <w:iCs/>
          <w:color w:val="000000"/>
        </w:rPr>
        <w:t>Science, 268</w:t>
      </w:r>
      <w:r>
        <w:rPr>
          <w:color w:val="000000"/>
        </w:rPr>
        <w:t xml:space="preserve">, </w:t>
      </w:r>
      <w:r w:rsidRPr="00AE7727">
        <w:rPr>
          <w:color w:val="000000"/>
        </w:rPr>
        <w:t>1632</w:t>
      </w:r>
      <w:r>
        <w:rPr>
          <w:color w:val="000000"/>
        </w:rPr>
        <w:t>-</w:t>
      </w:r>
      <w:r w:rsidRPr="00AE7727">
        <w:rPr>
          <w:color w:val="000000"/>
        </w:rPr>
        <w:t>1634.</w:t>
      </w:r>
      <w:r>
        <w:rPr>
          <w:color w:val="000000"/>
        </w:rPr>
        <w:t xml:space="preserve"> </w:t>
      </w:r>
      <w:proofErr w:type="spellStart"/>
      <w:r>
        <w:t>doi</w:t>
      </w:r>
      <w:proofErr w:type="spellEnd"/>
      <w:r>
        <w:t>: 10.1126/science.7777863</w:t>
      </w:r>
      <w:r>
        <w:rPr>
          <w:color w:val="000000"/>
        </w:rPr>
        <w:t xml:space="preserve"> </w:t>
      </w:r>
      <w:bookmarkStart w:id="47" w:name="_Hlk101255814"/>
    </w:p>
    <w:p w:rsidR="007D154A" w:rsidRDefault="00B72295" w:rsidP="007D154A">
      <w:pPr>
        <w:autoSpaceDE w:val="0"/>
        <w:autoSpaceDN w:val="0"/>
        <w:adjustRightInd w:val="0"/>
        <w:ind w:left="360" w:hanging="360"/>
        <w:contextualSpacing/>
      </w:pPr>
      <w:r w:rsidRPr="002B7C3D">
        <w:t>Valian, V.,</w:t>
      </w:r>
      <w:r>
        <w:t xml:space="preserve"> &amp;</w:t>
      </w:r>
      <w:r w:rsidRPr="002B7C3D">
        <w:t xml:space="preserve"> Coulson, S. (1988). </w:t>
      </w:r>
      <w:bookmarkEnd w:id="47"/>
      <w:r w:rsidRPr="002B7C3D">
        <w:t>Anchor points in language learning: the role of marker</w:t>
      </w:r>
      <w:r>
        <w:t xml:space="preserve"> frequency. </w:t>
      </w:r>
      <w:r w:rsidRPr="002B7C3D">
        <w:rPr>
          <w:i/>
          <w:iCs/>
        </w:rPr>
        <w:t xml:space="preserve">Journal of </w:t>
      </w:r>
      <w:r w:rsidRPr="002B7C3D">
        <w:rPr>
          <w:rStyle w:val="Emphasis"/>
        </w:rPr>
        <w:t>Memory</w:t>
      </w:r>
      <w:r w:rsidRPr="002B7C3D">
        <w:rPr>
          <w:i/>
          <w:iCs/>
        </w:rPr>
        <w:t xml:space="preserve"> and Language</w:t>
      </w:r>
      <w:r>
        <w:rPr>
          <w:i/>
          <w:iCs/>
        </w:rPr>
        <w:t>,</w:t>
      </w:r>
      <w:r w:rsidRPr="002B7C3D">
        <w:rPr>
          <w:i/>
          <w:iCs/>
        </w:rPr>
        <w:t xml:space="preserve"> </w:t>
      </w:r>
      <w:r>
        <w:rPr>
          <w:rStyle w:val="Emphasis"/>
        </w:rPr>
        <w:t>27</w:t>
      </w:r>
      <w:r>
        <w:t xml:space="preserve">(1), </w:t>
      </w:r>
      <w:r w:rsidRPr="002B7C3D">
        <w:rPr>
          <w:rStyle w:val="Emphasis"/>
        </w:rPr>
        <w:t>71</w:t>
      </w:r>
      <w:r>
        <w:rPr>
          <w:i/>
          <w:iCs/>
        </w:rPr>
        <w:t>-</w:t>
      </w:r>
      <w:r w:rsidRPr="002B7C3D">
        <w:rPr>
          <w:rStyle w:val="Emphasis"/>
        </w:rPr>
        <w:t>86</w:t>
      </w:r>
      <w:r>
        <w:rPr>
          <w:rStyle w:val="Emphasis"/>
        </w:rPr>
        <w:t>.</w:t>
      </w:r>
      <w:r>
        <w:t xml:space="preserve"> doi:10.1016/0749-596X(88)90049-6</w:t>
      </w:r>
    </w:p>
    <w:p w:rsidR="007D154A" w:rsidRDefault="00B72295" w:rsidP="007D154A">
      <w:pPr>
        <w:autoSpaceDE w:val="0"/>
        <w:autoSpaceDN w:val="0"/>
        <w:adjustRightInd w:val="0"/>
        <w:ind w:left="360" w:hanging="360"/>
        <w:contextualSpacing/>
        <w:rPr>
          <w:rFonts w:eastAsiaTheme="minorHAnsi"/>
          <w:color w:val="000000"/>
        </w:rPr>
      </w:pPr>
      <w:r w:rsidRPr="00294BA0">
        <w:rPr>
          <w:rFonts w:eastAsiaTheme="minorHAnsi"/>
          <w:color w:val="000000"/>
        </w:rPr>
        <w:t>Vogel, P</w:t>
      </w:r>
      <w:r>
        <w:rPr>
          <w:rFonts w:eastAsiaTheme="minorHAnsi"/>
          <w:color w:val="000000"/>
        </w:rPr>
        <w:t>.</w:t>
      </w:r>
      <w:r w:rsidRPr="00294BA0">
        <w:rPr>
          <w:rFonts w:eastAsiaTheme="minorHAnsi"/>
          <w:color w:val="000000"/>
        </w:rPr>
        <w:t xml:space="preserve"> M. </w:t>
      </w:r>
      <w:r>
        <w:rPr>
          <w:rFonts w:eastAsiaTheme="minorHAnsi"/>
          <w:color w:val="000000"/>
        </w:rPr>
        <w:t>(</w:t>
      </w:r>
      <w:r w:rsidRPr="00294BA0">
        <w:rPr>
          <w:rFonts w:eastAsiaTheme="minorHAnsi"/>
          <w:color w:val="000000"/>
        </w:rPr>
        <w:t>2000</w:t>
      </w:r>
      <w:r>
        <w:rPr>
          <w:rFonts w:eastAsiaTheme="minorHAnsi"/>
          <w:color w:val="000000"/>
        </w:rPr>
        <w:t>).</w:t>
      </w:r>
      <w:r w:rsidRPr="00294BA0">
        <w:rPr>
          <w:rFonts w:eastAsiaTheme="minorHAnsi"/>
          <w:color w:val="000000"/>
        </w:rPr>
        <w:t xml:space="preserve"> </w:t>
      </w:r>
      <w:proofErr w:type="spellStart"/>
      <w:r w:rsidRPr="00294BA0">
        <w:rPr>
          <w:rFonts w:eastAsiaTheme="minorHAnsi"/>
          <w:color w:val="000000"/>
        </w:rPr>
        <w:t>Grammaticalisation</w:t>
      </w:r>
      <w:proofErr w:type="spellEnd"/>
      <w:r w:rsidRPr="00294BA0">
        <w:rPr>
          <w:rFonts w:eastAsiaTheme="minorHAnsi"/>
          <w:color w:val="000000"/>
        </w:rPr>
        <w:t xml:space="preserve"> and part-of-speech systems. In</w:t>
      </w:r>
      <w:r>
        <w:rPr>
          <w:rFonts w:eastAsiaTheme="minorHAnsi"/>
          <w:color w:val="000000"/>
        </w:rPr>
        <w:t xml:space="preserve"> P. M. </w:t>
      </w:r>
      <w:r w:rsidRPr="00294BA0">
        <w:rPr>
          <w:rFonts w:eastAsiaTheme="minorHAnsi"/>
          <w:color w:val="000000"/>
        </w:rPr>
        <w:t>Vogel</w:t>
      </w:r>
      <w:r>
        <w:rPr>
          <w:rFonts w:eastAsiaTheme="minorHAnsi"/>
          <w:color w:val="000000"/>
        </w:rPr>
        <w:t xml:space="preserve"> </w:t>
      </w:r>
      <w:r w:rsidRPr="00294BA0">
        <w:rPr>
          <w:rFonts w:eastAsiaTheme="minorHAnsi"/>
          <w:color w:val="000000"/>
        </w:rPr>
        <w:t xml:space="preserve">&amp; </w:t>
      </w:r>
      <w:r>
        <w:rPr>
          <w:rFonts w:eastAsiaTheme="minorHAnsi"/>
          <w:color w:val="000000"/>
        </w:rPr>
        <w:t xml:space="preserve">B. </w:t>
      </w:r>
      <w:r w:rsidRPr="00294BA0">
        <w:rPr>
          <w:rFonts w:eastAsiaTheme="minorHAnsi"/>
          <w:color w:val="000000"/>
        </w:rPr>
        <w:t>Comrie</w:t>
      </w:r>
      <w:r>
        <w:rPr>
          <w:rFonts w:eastAsiaTheme="minorHAnsi"/>
          <w:color w:val="000000"/>
        </w:rPr>
        <w:t xml:space="preserve"> (Eds.),</w:t>
      </w:r>
      <w:r w:rsidRPr="00294BA0">
        <w:rPr>
          <w:rFonts w:eastAsiaTheme="minorHAnsi"/>
          <w:color w:val="000000"/>
        </w:rPr>
        <w:t xml:space="preserve"> </w:t>
      </w:r>
      <w:r w:rsidRPr="00294BA0">
        <w:rPr>
          <w:rFonts w:eastAsiaTheme="minorHAnsi"/>
          <w:i/>
          <w:iCs/>
          <w:color w:val="000000"/>
        </w:rPr>
        <w:t>Approaches to the typology of word classes</w:t>
      </w:r>
      <w:r>
        <w:rPr>
          <w:rFonts w:eastAsiaTheme="minorHAnsi"/>
          <w:i/>
          <w:iCs/>
          <w:color w:val="000000"/>
        </w:rPr>
        <w:t xml:space="preserve"> </w:t>
      </w:r>
      <w:r w:rsidRPr="00294BA0">
        <w:rPr>
          <w:rFonts w:eastAsiaTheme="minorHAnsi"/>
          <w:color w:val="000000"/>
        </w:rPr>
        <w:t>(pp. 259-284</w:t>
      </w:r>
      <w:r>
        <w:rPr>
          <w:rFonts w:eastAsiaTheme="minorHAnsi"/>
          <w:color w:val="000000"/>
        </w:rPr>
        <w:t>)</w:t>
      </w:r>
      <w:r w:rsidRPr="00294BA0">
        <w:rPr>
          <w:rFonts w:eastAsiaTheme="minorHAnsi"/>
          <w:color w:val="000000"/>
        </w:rPr>
        <w:t>.</w:t>
      </w:r>
      <w:r>
        <w:rPr>
          <w:rFonts w:eastAsiaTheme="minorHAnsi"/>
          <w:color w:val="000000"/>
        </w:rPr>
        <w:t xml:space="preserve"> </w:t>
      </w:r>
      <w:r w:rsidRPr="00294BA0">
        <w:rPr>
          <w:rFonts w:eastAsiaTheme="minorHAnsi"/>
          <w:color w:val="000000"/>
        </w:rPr>
        <w:t>Mouton de Gruyter</w:t>
      </w:r>
      <w:r>
        <w:rPr>
          <w:rFonts w:eastAsiaTheme="minorHAnsi"/>
          <w:color w:val="000000"/>
        </w:rPr>
        <w:t xml:space="preserve">. </w:t>
      </w:r>
    </w:p>
    <w:p w:rsidR="007D154A" w:rsidRDefault="00B72295" w:rsidP="007D154A">
      <w:pPr>
        <w:autoSpaceDE w:val="0"/>
        <w:autoSpaceDN w:val="0"/>
        <w:adjustRightInd w:val="0"/>
        <w:ind w:left="360" w:hanging="360"/>
        <w:contextualSpacing/>
        <w:rPr>
          <w:rFonts w:eastAsiaTheme="minorHAnsi"/>
          <w:color w:val="000000"/>
        </w:rPr>
      </w:pPr>
      <w:r w:rsidRPr="004F32A7">
        <w:rPr>
          <w:rFonts w:eastAsiaTheme="minorHAnsi"/>
          <w:color w:val="000000"/>
        </w:rPr>
        <w:t>W</w:t>
      </w:r>
      <w:r>
        <w:rPr>
          <w:rFonts w:eastAsiaTheme="minorHAnsi"/>
          <w:color w:val="000000"/>
        </w:rPr>
        <w:t>att</w:t>
      </w:r>
      <w:r w:rsidRPr="004F32A7">
        <w:rPr>
          <w:rFonts w:eastAsiaTheme="minorHAnsi"/>
          <w:color w:val="000000"/>
        </w:rPr>
        <w:t xml:space="preserve">, W. C. </w:t>
      </w:r>
      <w:r>
        <w:rPr>
          <w:rFonts w:eastAsiaTheme="minorHAnsi"/>
          <w:color w:val="000000"/>
        </w:rPr>
        <w:t>(</w:t>
      </w:r>
      <w:r w:rsidRPr="004F32A7">
        <w:rPr>
          <w:rFonts w:eastAsiaTheme="minorHAnsi"/>
          <w:color w:val="000000"/>
        </w:rPr>
        <w:t>1970</w:t>
      </w:r>
      <w:r>
        <w:rPr>
          <w:rFonts w:eastAsiaTheme="minorHAnsi"/>
          <w:color w:val="000000"/>
        </w:rPr>
        <w:t>)</w:t>
      </w:r>
      <w:r w:rsidRPr="004F32A7">
        <w:rPr>
          <w:rFonts w:eastAsiaTheme="minorHAnsi"/>
          <w:color w:val="000000"/>
        </w:rPr>
        <w:t xml:space="preserve">. On two hypotheses concerning psycholinguistics. </w:t>
      </w:r>
      <w:r>
        <w:rPr>
          <w:rFonts w:eastAsiaTheme="minorHAnsi"/>
          <w:color w:val="000000"/>
        </w:rPr>
        <w:t xml:space="preserve">In </w:t>
      </w:r>
      <w:r w:rsidRPr="004F32A7">
        <w:rPr>
          <w:rFonts w:eastAsiaTheme="minorHAnsi"/>
          <w:color w:val="000000"/>
        </w:rPr>
        <w:t xml:space="preserve">J. R. Hayes </w:t>
      </w:r>
      <w:r>
        <w:rPr>
          <w:rFonts w:eastAsiaTheme="minorHAnsi"/>
          <w:color w:val="000000"/>
        </w:rPr>
        <w:t xml:space="preserve">(Ed.), </w:t>
      </w:r>
      <w:r w:rsidRPr="00307577">
        <w:rPr>
          <w:rFonts w:eastAsiaTheme="minorHAnsi"/>
          <w:i/>
          <w:iCs/>
          <w:color w:val="000000"/>
        </w:rPr>
        <w:t>Cognition and the development of language</w:t>
      </w:r>
      <w:r w:rsidRPr="004F32A7">
        <w:rPr>
          <w:rFonts w:eastAsiaTheme="minorHAnsi"/>
          <w:color w:val="000000"/>
        </w:rPr>
        <w:t xml:space="preserve"> </w:t>
      </w:r>
      <w:r>
        <w:rPr>
          <w:rFonts w:eastAsiaTheme="minorHAnsi"/>
          <w:color w:val="000000"/>
        </w:rPr>
        <w:t>(pp.</w:t>
      </w:r>
      <w:r w:rsidRPr="004F32A7">
        <w:rPr>
          <w:rFonts w:eastAsiaTheme="minorHAnsi"/>
          <w:color w:val="000000"/>
        </w:rPr>
        <w:t>137-220</w:t>
      </w:r>
      <w:r>
        <w:rPr>
          <w:rFonts w:eastAsiaTheme="minorHAnsi"/>
          <w:color w:val="000000"/>
        </w:rPr>
        <w:t>)</w:t>
      </w:r>
      <w:r w:rsidRPr="004F32A7">
        <w:rPr>
          <w:rFonts w:eastAsiaTheme="minorHAnsi"/>
          <w:color w:val="000000"/>
        </w:rPr>
        <w:t>. Wiley.</w:t>
      </w:r>
    </w:p>
    <w:p w:rsidR="00B72295" w:rsidRPr="007D154A" w:rsidRDefault="00B72295" w:rsidP="007D154A">
      <w:pPr>
        <w:autoSpaceDE w:val="0"/>
        <w:autoSpaceDN w:val="0"/>
        <w:adjustRightInd w:val="0"/>
        <w:ind w:left="360" w:hanging="360"/>
        <w:contextualSpacing/>
        <w:rPr>
          <w:spacing w:val="-2"/>
        </w:rPr>
      </w:pPr>
      <w:r>
        <w:t>Wigderson, A. (2019).</w:t>
      </w:r>
      <w:r w:rsidRPr="003B2D57">
        <w:t xml:space="preserve"> </w:t>
      </w:r>
      <w:r w:rsidRPr="006773B8">
        <w:rPr>
          <w:i/>
          <w:iCs/>
        </w:rPr>
        <w:t>Mathematics and computation: A theory revolutionizing technology and science</w:t>
      </w:r>
      <w:r>
        <w:t>. Princeton University Press.</w:t>
      </w:r>
    </w:p>
    <w:p w:rsidR="00E6425E" w:rsidRDefault="00E6425E" w:rsidP="007D154A">
      <w:pPr>
        <w:ind w:left="360" w:hanging="360"/>
        <w:contextualSpacing/>
      </w:pPr>
    </w:p>
    <w:p w:rsidR="00E6425E" w:rsidRDefault="00E6425E" w:rsidP="007D154A">
      <w:pPr>
        <w:ind w:left="360" w:hanging="360"/>
        <w:contextualSpacing/>
      </w:pPr>
    </w:p>
    <w:bookmarkEnd w:id="33"/>
    <w:p w:rsidR="007766F6" w:rsidRDefault="007766F6" w:rsidP="007D154A">
      <w:pPr>
        <w:tabs>
          <w:tab w:val="left" w:pos="450"/>
          <w:tab w:val="left" w:pos="900"/>
        </w:tabs>
        <w:contextualSpacing/>
      </w:pPr>
    </w:p>
    <w:sectPr w:rsidR="007766F6" w:rsidSect="009E497E">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24D" w:rsidRDefault="0053624D" w:rsidP="001C7055">
      <w:r>
        <w:separator/>
      </w:r>
    </w:p>
  </w:endnote>
  <w:endnote w:type="continuationSeparator" w:id="0">
    <w:p w:rsidR="0053624D" w:rsidRDefault="0053624D" w:rsidP="001C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haris SIL">
    <w:altName w:val="Cambria"/>
    <w:panose1 w:val="00000000000000000000"/>
    <w:charset w:val="00"/>
    <w:family w:val="roman"/>
    <w:notTrueType/>
    <w:pitch w:val="default"/>
    <w:sig w:usb0="00000003" w:usb1="00000000" w:usb2="00000000" w:usb3="00000000" w:csb0="00000001" w:csb1="00000000"/>
  </w:font>
  <w:font w:name="Times Roman">
    <w:altName w:val="Times New Roman"/>
    <w:panose1 w:val="00000000000000000000"/>
    <w:charset w:val="B1"/>
    <w:family w:val="roman"/>
    <w:notTrueType/>
    <w:pitch w:val="default"/>
    <w:sig w:usb0="00001801" w:usb1="00000000" w:usb2="00000000" w:usb3="00000000" w:csb0="0000002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iberationSerif">
    <w:altName w:val="MS Gothic"/>
    <w:panose1 w:val="00000000000000000000"/>
    <w:charset w:val="80"/>
    <w:family w:val="auto"/>
    <w:notTrueType/>
    <w:pitch w:val="default"/>
    <w:sig w:usb0="00000001" w:usb1="08070000" w:usb2="00000010" w:usb3="00000000" w:csb0="00020000" w:csb1="00000000"/>
  </w:font>
  <w:font w:name="CIDFont+F2">
    <w:altName w:val="Yu Gothic"/>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imesNewRomanMTStd">
    <w:altName w:val="Yu Gothic"/>
    <w:panose1 w:val="00000000000000000000"/>
    <w:charset w:val="80"/>
    <w:family w:val="auto"/>
    <w:notTrueType/>
    <w:pitch w:val="default"/>
    <w:sig w:usb0="00000001" w:usb1="08070000" w:usb2="00000010" w:usb3="00000000" w:csb0="00020000" w:csb1="00000000"/>
  </w:font>
  <w:font w:name="Minion-Regular">
    <w:altName w:val="Arial Unicode MS"/>
    <w:panose1 w:val="00000000000000000000"/>
    <w:charset w:val="80"/>
    <w:family w:val="auto"/>
    <w:notTrueType/>
    <w:pitch w:val="default"/>
    <w:sig w:usb0="00000001" w:usb1="08070000" w:usb2="00000010" w:usb3="00000000" w:csb0="00020000" w:csb1="00000000"/>
  </w:font>
  <w:font w:name="LiberationSans">
    <w:altName w:val="MS Gothic"/>
    <w:panose1 w:val="00000000000000000000"/>
    <w:charset w:val="80"/>
    <w:family w:val="auto"/>
    <w:notTrueType/>
    <w:pitch w:val="default"/>
    <w:sig w:usb0="00000001" w:usb1="08070000" w:usb2="00000010" w:usb3="00000000" w:csb0="00020000" w:csb1="00000000"/>
  </w:font>
  <w:font w:name="KEPCE O+ Minion">
    <w:altName w:val="Cambria"/>
    <w:panose1 w:val="00000000000000000000"/>
    <w:charset w:val="00"/>
    <w:family w:val="roman"/>
    <w:notTrueType/>
    <w:pitch w:val="default"/>
    <w:sig w:usb0="00000003" w:usb1="00000000" w:usb2="00000000" w:usb3="00000000" w:csb0="00000001" w:csb1="00000000"/>
  </w:font>
  <w:font w:name="FS Me Light">
    <w:altName w:val="FS Me 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24D" w:rsidRDefault="0053624D" w:rsidP="001C7055">
      <w:r>
        <w:separator/>
      </w:r>
    </w:p>
  </w:footnote>
  <w:footnote w:type="continuationSeparator" w:id="0">
    <w:p w:rsidR="0053624D" w:rsidRDefault="0053624D" w:rsidP="001C7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007651"/>
      <w:docPartObj>
        <w:docPartGallery w:val="Page Numbers (Top of Page)"/>
        <w:docPartUnique/>
      </w:docPartObj>
    </w:sdtPr>
    <w:sdtEndPr>
      <w:rPr>
        <w:noProof/>
      </w:rPr>
    </w:sdtEndPr>
    <w:sdtContent>
      <w:p w:rsidR="00DD44AE" w:rsidRDefault="00DD44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E6209" w:rsidRDefault="009E62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EE5"/>
    <w:rsid w:val="00000A5F"/>
    <w:rsid w:val="00002115"/>
    <w:rsid w:val="0000238E"/>
    <w:rsid w:val="00002687"/>
    <w:rsid w:val="00003515"/>
    <w:rsid w:val="00003A1F"/>
    <w:rsid w:val="00004784"/>
    <w:rsid w:val="00005DC1"/>
    <w:rsid w:val="0000605C"/>
    <w:rsid w:val="000070C9"/>
    <w:rsid w:val="00007C11"/>
    <w:rsid w:val="000114E2"/>
    <w:rsid w:val="00011545"/>
    <w:rsid w:val="000125CF"/>
    <w:rsid w:val="00014CD0"/>
    <w:rsid w:val="000161D3"/>
    <w:rsid w:val="00016C1C"/>
    <w:rsid w:val="00017E58"/>
    <w:rsid w:val="000200BD"/>
    <w:rsid w:val="000201FC"/>
    <w:rsid w:val="00020717"/>
    <w:rsid w:val="00021C32"/>
    <w:rsid w:val="000229E9"/>
    <w:rsid w:val="00022B09"/>
    <w:rsid w:val="00023C19"/>
    <w:rsid w:val="000249C1"/>
    <w:rsid w:val="00024CA5"/>
    <w:rsid w:val="00026918"/>
    <w:rsid w:val="00026ACE"/>
    <w:rsid w:val="00027026"/>
    <w:rsid w:val="00027A82"/>
    <w:rsid w:val="00030F81"/>
    <w:rsid w:val="00031EE8"/>
    <w:rsid w:val="00033311"/>
    <w:rsid w:val="00033431"/>
    <w:rsid w:val="00033FFD"/>
    <w:rsid w:val="00034084"/>
    <w:rsid w:val="000348C5"/>
    <w:rsid w:val="00034B7F"/>
    <w:rsid w:val="00034C4C"/>
    <w:rsid w:val="0003651F"/>
    <w:rsid w:val="000377AC"/>
    <w:rsid w:val="00040CC4"/>
    <w:rsid w:val="00041813"/>
    <w:rsid w:val="0004195D"/>
    <w:rsid w:val="0004202C"/>
    <w:rsid w:val="0004237D"/>
    <w:rsid w:val="000426D9"/>
    <w:rsid w:val="00042F07"/>
    <w:rsid w:val="0004396A"/>
    <w:rsid w:val="00044BF7"/>
    <w:rsid w:val="00045E83"/>
    <w:rsid w:val="00045EB1"/>
    <w:rsid w:val="000461CD"/>
    <w:rsid w:val="00046C5D"/>
    <w:rsid w:val="00046F34"/>
    <w:rsid w:val="00046F84"/>
    <w:rsid w:val="000479A2"/>
    <w:rsid w:val="00047C4D"/>
    <w:rsid w:val="00047CDF"/>
    <w:rsid w:val="00050032"/>
    <w:rsid w:val="00051A11"/>
    <w:rsid w:val="00051C4F"/>
    <w:rsid w:val="00052ADC"/>
    <w:rsid w:val="00052C5C"/>
    <w:rsid w:val="00053548"/>
    <w:rsid w:val="00053974"/>
    <w:rsid w:val="00054823"/>
    <w:rsid w:val="00055FB6"/>
    <w:rsid w:val="00056470"/>
    <w:rsid w:val="0005719F"/>
    <w:rsid w:val="00060810"/>
    <w:rsid w:val="00060E10"/>
    <w:rsid w:val="00060E4D"/>
    <w:rsid w:val="00060FF1"/>
    <w:rsid w:val="00061C88"/>
    <w:rsid w:val="00061EC7"/>
    <w:rsid w:val="0006211A"/>
    <w:rsid w:val="00063225"/>
    <w:rsid w:val="00064746"/>
    <w:rsid w:val="00064AF1"/>
    <w:rsid w:val="00064F78"/>
    <w:rsid w:val="00065A5C"/>
    <w:rsid w:val="00066B92"/>
    <w:rsid w:val="00066EBD"/>
    <w:rsid w:val="00067856"/>
    <w:rsid w:val="00070827"/>
    <w:rsid w:val="00070877"/>
    <w:rsid w:val="00070F36"/>
    <w:rsid w:val="000710CE"/>
    <w:rsid w:val="000712C2"/>
    <w:rsid w:val="00071329"/>
    <w:rsid w:val="000722E5"/>
    <w:rsid w:val="000724A8"/>
    <w:rsid w:val="0007292A"/>
    <w:rsid w:val="00073777"/>
    <w:rsid w:val="000740F5"/>
    <w:rsid w:val="00074AD0"/>
    <w:rsid w:val="00074E80"/>
    <w:rsid w:val="00075646"/>
    <w:rsid w:val="0007583A"/>
    <w:rsid w:val="000765CD"/>
    <w:rsid w:val="000768E0"/>
    <w:rsid w:val="00076C39"/>
    <w:rsid w:val="000775CB"/>
    <w:rsid w:val="0007773B"/>
    <w:rsid w:val="00077A2B"/>
    <w:rsid w:val="00077BF7"/>
    <w:rsid w:val="00077D84"/>
    <w:rsid w:val="00082421"/>
    <w:rsid w:val="0008322C"/>
    <w:rsid w:val="000837F1"/>
    <w:rsid w:val="0008544D"/>
    <w:rsid w:val="00085D03"/>
    <w:rsid w:val="00086B09"/>
    <w:rsid w:val="00086F4B"/>
    <w:rsid w:val="00087B5B"/>
    <w:rsid w:val="00090D6E"/>
    <w:rsid w:val="00091B71"/>
    <w:rsid w:val="00091BD0"/>
    <w:rsid w:val="00091C7E"/>
    <w:rsid w:val="000921B3"/>
    <w:rsid w:val="000944E1"/>
    <w:rsid w:val="0009567A"/>
    <w:rsid w:val="00095B9A"/>
    <w:rsid w:val="00095D54"/>
    <w:rsid w:val="0009662A"/>
    <w:rsid w:val="00096BE9"/>
    <w:rsid w:val="00097A60"/>
    <w:rsid w:val="000A02FF"/>
    <w:rsid w:val="000A1DA2"/>
    <w:rsid w:val="000A3005"/>
    <w:rsid w:val="000A3F32"/>
    <w:rsid w:val="000A5BCA"/>
    <w:rsid w:val="000A72F1"/>
    <w:rsid w:val="000A72F6"/>
    <w:rsid w:val="000A7315"/>
    <w:rsid w:val="000A76E2"/>
    <w:rsid w:val="000B08ED"/>
    <w:rsid w:val="000B0E0A"/>
    <w:rsid w:val="000B2D1C"/>
    <w:rsid w:val="000B40F0"/>
    <w:rsid w:val="000B473D"/>
    <w:rsid w:val="000B5317"/>
    <w:rsid w:val="000B5816"/>
    <w:rsid w:val="000B5E7B"/>
    <w:rsid w:val="000B6446"/>
    <w:rsid w:val="000B65BC"/>
    <w:rsid w:val="000C146C"/>
    <w:rsid w:val="000C2F28"/>
    <w:rsid w:val="000C32E7"/>
    <w:rsid w:val="000C57AA"/>
    <w:rsid w:val="000C6FBC"/>
    <w:rsid w:val="000C7209"/>
    <w:rsid w:val="000D0F32"/>
    <w:rsid w:val="000D17D3"/>
    <w:rsid w:val="000D1D2C"/>
    <w:rsid w:val="000D2CEC"/>
    <w:rsid w:val="000D4255"/>
    <w:rsid w:val="000D42C1"/>
    <w:rsid w:val="000D460E"/>
    <w:rsid w:val="000D4B2A"/>
    <w:rsid w:val="000D5F3F"/>
    <w:rsid w:val="000D710D"/>
    <w:rsid w:val="000D7604"/>
    <w:rsid w:val="000E1F5A"/>
    <w:rsid w:val="000E21D8"/>
    <w:rsid w:val="000E255A"/>
    <w:rsid w:val="000E315E"/>
    <w:rsid w:val="000E3181"/>
    <w:rsid w:val="000E458D"/>
    <w:rsid w:val="000E532D"/>
    <w:rsid w:val="000E5341"/>
    <w:rsid w:val="000E5538"/>
    <w:rsid w:val="000F0044"/>
    <w:rsid w:val="000F04D6"/>
    <w:rsid w:val="000F3283"/>
    <w:rsid w:val="000F3548"/>
    <w:rsid w:val="000F3FC3"/>
    <w:rsid w:val="000F5E09"/>
    <w:rsid w:val="000F64DD"/>
    <w:rsid w:val="000F6E43"/>
    <w:rsid w:val="000F76EF"/>
    <w:rsid w:val="000F7D69"/>
    <w:rsid w:val="00100EDD"/>
    <w:rsid w:val="0010198D"/>
    <w:rsid w:val="001022FA"/>
    <w:rsid w:val="00103255"/>
    <w:rsid w:val="0010374C"/>
    <w:rsid w:val="00103F58"/>
    <w:rsid w:val="001040BF"/>
    <w:rsid w:val="00104B4E"/>
    <w:rsid w:val="00104E36"/>
    <w:rsid w:val="00105AEE"/>
    <w:rsid w:val="00105F82"/>
    <w:rsid w:val="00106F5C"/>
    <w:rsid w:val="00107714"/>
    <w:rsid w:val="0010782D"/>
    <w:rsid w:val="001107F6"/>
    <w:rsid w:val="001109DC"/>
    <w:rsid w:val="00112456"/>
    <w:rsid w:val="0011289F"/>
    <w:rsid w:val="001129FC"/>
    <w:rsid w:val="0011376C"/>
    <w:rsid w:val="001139B9"/>
    <w:rsid w:val="00114CFB"/>
    <w:rsid w:val="0011507A"/>
    <w:rsid w:val="00115AEA"/>
    <w:rsid w:val="00115C61"/>
    <w:rsid w:val="00116619"/>
    <w:rsid w:val="0011691E"/>
    <w:rsid w:val="00116C1F"/>
    <w:rsid w:val="001200B2"/>
    <w:rsid w:val="00120442"/>
    <w:rsid w:val="001205D1"/>
    <w:rsid w:val="00120637"/>
    <w:rsid w:val="0012086E"/>
    <w:rsid w:val="00120E63"/>
    <w:rsid w:val="00120EF8"/>
    <w:rsid w:val="00121956"/>
    <w:rsid w:val="00121BAD"/>
    <w:rsid w:val="001223FC"/>
    <w:rsid w:val="00125B9C"/>
    <w:rsid w:val="00126392"/>
    <w:rsid w:val="00126B49"/>
    <w:rsid w:val="0012728C"/>
    <w:rsid w:val="0013035F"/>
    <w:rsid w:val="001307E0"/>
    <w:rsid w:val="0013096D"/>
    <w:rsid w:val="0013177E"/>
    <w:rsid w:val="00131ADF"/>
    <w:rsid w:val="001335A1"/>
    <w:rsid w:val="00134C9A"/>
    <w:rsid w:val="00134F33"/>
    <w:rsid w:val="00135D05"/>
    <w:rsid w:val="00135F35"/>
    <w:rsid w:val="001360BB"/>
    <w:rsid w:val="001366A8"/>
    <w:rsid w:val="001366F2"/>
    <w:rsid w:val="00136BB6"/>
    <w:rsid w:val="00137EAA"/>
    <w:rsid w:val="001402E7"/>
    <w:rsid w:val="00141876"/>
    <w:rsid w:val="001422BE"/>
    <w:rsid w:val="00142308"/>
    <w:rsid w:val="001430E0"/>
    <w:rsid w:val="00143116"/>
    <w:rsid w:val="00145481"/>
    <w:rsid w:val="00145AAC"/>
    <w:rsid w:val="00146491"/>
    <w:rsid w:val="00146B36"/>
    <w:rsid w:val="001502ED"/>
    <w:rsid w:val="00150440"/>
    <w:rsid w:val="001519C5"/>
    <w:rsid w:val="001527FD"/>
    <w:rsid w:val="001536D6"/>
    <w:rsid w:val="00153D9B"/>
    <w:rsid w:val="00155590"/>
    <w:rsid w:val="0015620D"/>
    <w:rsid w:val="0015652F"/>
    <w:rsid w:val="00156567"/>
    <w:rsid w:val="0015656C"/>
    <w:rsid w:val="00160CB6"/>
    <w:rsid w:val="001617B5"/>
    <w:rsid w:val="00161F03"/>
    <w:rsid w:val="00162AA9"/>
    <w:rsid w:val="00163139"/>
    <w:rsid w:val="0016356C"/>
    <w:rsid w:val="0016418D"/>
    <w:rsid w:val="00164C7B"/>
    <w:rsid w:val="001671F8"/>
    <w:rsid w:val="001678A7"/>
    <w:rsid w:val="0017095C"/>
    <w:rsid w:val="00170BEB"/>
    <w:rsid w:val="00171BDB"/>
    <w:rsid w:val="00172287"/>
    <w:rsid w:val="00172924"/>
    <w:rsid w:val="00173266"/>
    <w:rsid w:val="001745E4"/>
    <w:rsid w:val="001756B2"/>
    <w:rsid w:val="00176737"/>
    <w:rsid w:val="00176D0E"/>
    <w:rsid w:val="001800F7"/>
    <w:rsid w:val="00180921"/>
    <w:rsid w:val="00180BF1"/>
    <w:rsid w:val="00182EA0"/>
    <w:rsid w:val="00183635"/>
    <w:rsid w:val="001841FE"/>
    <w:rsid w:val="0018537F"/>
    <w:rsid w:val="00185F99"/>
    <w:rsid w:val="001863A7"/>
    <w:rsid w:val="00186C1A"/>
    <w:rsid w:val="00187516"/>
    <w:rsid w:val="00190B1D"/>
    <w:rsid w:val="00190BA2"/>
    <w:rsid w:val="001915FA"/>
    <w:rsid w:val="00191836"/>
    <w:rsid w:val="00192620"/>
    <w:rsid w:val="0019288A"/>
    <w:rsid w:val="00193D91"/>
    <w:rsid w:val="00193F51"/>
    <w:rsid w:val="00194AFD"/>
    <w:rsid w:val="00195215"/>
    <w:rsid w:val="00195A3B"/>
    <w:rsid w:val="001964FF"/>
    <w:rsid w:val="00196598"/>
    <w:rsid w:val="00197CC7"/>
    <w:rsid w:val="001A06C8"/>
    <w:rsid w:val="001A0EB4"/>
    <w:rsid w:val="001A16D2"/>
    <w:rsid w:val="001A32D8"/>
    <w:rsid w:val="001A3B75"/>
    <w:rsid w:val="001A732C"/>
    <w:rsid w:val="001B036C"/>
    <w:rsid w:val="001B0B05"/>
    <w:rsid w:val="001B0E64"/>
    <w:rsid w:val="001B129B"/>
    <w:rsid w:val="001B18E3"/>
    <w:rsid w:val="001B1A63"/>
    <w:rsid w:val="001B24DF"/>
    <w:rsid w:val="001B2659"/>
    <w:rsid w:val="001B32FF"/>
    <w:rsid w:val="001B337B"/>
    <w:rsid w:val="001B3784"/>
    <w:rsid w:val="001B4209"/>
    <w:rsid w:val="001B531D"/>
    <w:rsid w:val="001B5647"/>
    <w:rsid w:val="001B5F31"/>
    <w:rsid w:val="001B6405"/>
    <w:rsid w:val="001C0F15"/>
    <w:rsid w:val="001C1D42"/>
    <w:rsid w:val="001C2010"/>
    <w:rsid w:val="001C2B4F"/>
    <w:rsid w:val="001C313C"/>
    <w:rsid w:val="001C3210"/>
    <w:rsid w:val="001C3257"/>
    <w:rsid w:val="001C3DC7"/>
    <w:rsid w:val="001C49BE"/>
    <w:rsid w:val="001C4A00"/>
    <w:rsid w:val="001C5D69"/>
    <w:rsid w:val="001C6039"/>
    <w:rsid w:val="001C6E29"/>
    <w:rsid w:val="001C7055"/>
    <w:rsid w:val="001C7361"/>
    <w:rsid w:val="001C7BD3"/>
    <w:rsid w:val="001D1A3F"/>
    <w:rsid w:val="001D2DB2"/>
    <w:rsid w:val="001D3605"/>
    <w:rsid w:val="001D3C8D"/>
    <w:rsid w:val="001D5E36"/>
    <w:rsid w:val="001D6297"/>
    <w:rsid w:val="001D629B"/>
    <w:rsid w:val="001D6671"/>
    <w:rsid w:val="001D704E"/>
    <w:rsid w:val="001D70D9"/>
    <w:rsid w:val="001E05FE"/>
    <w:rsid w:val="001E0AF2"/>
    <w:rsid w:val="001E3A54"/>
    <w:rsid w:val="001E3EC0"/>
    <w:rsid w:val="001E51A0"/>
    <w:rsid w:val="001E5A24"/>
    <w:rsid w:val="001E5B9C"/>
    <w:rsid w:val="001E5EA0"/>
    <w:rsid w:val="001E64AA"/>
    <w:rsid w:val="001E7A5C"/>
    <w:rsid w:val="001F0AEA"/>
    <w:rsid w:val="001F0E03"/>
    <w:rsid w:val="001F11FC"/>
    <w:rsid w:val="001F1FEE"/>
    <w:rsid w:val="001F276A"/>
    <w:rsid w:val="001F2A48"/>
    <w:rsid w:val="001F2D5A"/>
    <w:rsid w:val="001F33DA"/>
    <w:rsid w:val="001F3A58"/>
    <w:rsid w:val="001F41F6"/>
    <w:rsid w:val="001F566D"/>
    <w:rsid w:val="001F5C1D"/>
    <w:rsid w:val="001F5D41"/>
    <w:rsid w:val="001F5D5E"/>
    <w:rsid w:val="001F60C2"/>
    <w:rsid w:val="001F642A"/>
    <w:rsid w:val="001F643F"/>
    <w:rsid w:val="001F6879"/>
    <w:rsid w:val="001F734D"/>
    <w:rsid w:val="002003BC"/>
    <w:rsid w:val="002005B1"/>
    <w:rsid w:val="00200D1C"/>
    <w:rsid w:val="0020178A"/>
    <w:rsid w:val="00201A77"/>
    <w:rsid w:val="00202372"/>
    <w:rsid w:val="00202C30"/>
    <w:rsid w:val="00203023"/>
    <w:rsid w:val="00203078"/>
    <w:rsid w:val="00203159"/>
    <w:rsid w:val="00203441"/>
    <w:rsid w:val="002034D4"/>
    <w:rsid w:val="00203C7F"/>
    <w:rsid w:val="0020418F"/>
    <w:rsid w:val="00204FB3"/>
    <w:rsid w:val="00205B1C"/>
    <w:rsid w:val="00205E2F"/>
    <w:rsid w:val="00206FF1"/>
    <w:rsid w:val="002107E0"/>
    <w:rsid w:val="002121BE"/>
    <w:rsid w:val="00212599"/>
    <w:rsid w:val="002127E2"/>
    <w:rsid w:val="0021294B"/>
    <w:rsid w:val="00212B01"/>
    <w:rsid w:val="00212CC3"/>
    <w:rsid w:val="00213802"/>
    <w:rsid w:val="002139CA"/>
    <w:rsid w:val="002141B5"/>
    <w:rsid w:val="0021758B"/>
    <w:rsid w:val="00217BB7"/>
    <w:rsid w:val="00217F8F"/>
    <w:rsid w:val="00220BAD"/>
    <w:rsid w:val="00221151"/>
    <w:rsid w:val="0022146D"/>
    <w:rsid w:val="002233E7"/>
    <w:rsid w:val="00223674"/>
    <w:rsid w:val="002300DD"/>
    <w:rsid w:val="002301A0"/>
    <w:rsid w:val="00232983"/>
    <w:rsid w:val="00232D9B"/>
    <w:rsid w:val="0023395C"/>
    <w:rsid w:val="002344F3"/>
    <w:rsid w:val="0023462A"/>
    <w:rsid w:val="00234B77"/>
    <w:rsid w:val="00235328"/>
    <w:rsid w:val="00235436"/>
    <w:rsid w:val="00235735"/>
    <w:rsid w:val="00235E6D"/>
    <w:rsid w:val="002362E8"/>
    <w:rsid w:val="0023767A"/>
    <w:rsid w:val="0024002E"/>
    <w:rsid w:val="00240C91"/>
    <w:rsid w:val="002420AC"/>
    <w:rsid w:val="002428C3"/>
    <w:rsid w:val="0024357D"/>
    <w:rsid w:val="00244BBF"/>
    <w:rsid w:val="0024505A"/>
    <w:rsid w:val="00245373"/>
    <w:rsid w:val="00245733"/>
    <w:rsid w:val="00245BA8"/>
    <w:rsid w:val="00245DC9"/>
    <w:rsid w:val="002478E0"/>
    <w:rsid w:val="00247C6B"/>
    <w:rsid w:val="002501AB"/>
    <w:rsid w:val="0025207F"/>
    <w:rsid w:val="00252464"/>
    <w:rsid w:val="00252B73"/>
    <w:rsid w:val="00253935"/>
    <w:rsid w:val="00253E19"/>
    <w:rsid w:val="00254F59"/>
    <w:rsid w:val="00255B35"/>
    <w:rsid w:val="00256941"/>
    <w:rsid w:val="00256FFF"/>
    <w:rsid w:val="002576C3"/>
    <w:rsid w:val="00260CE0"/>
    <w:rsid w:val="00261557"/>
    <w:rsid w:val="00261F88"/>
    <w:rsid w:val="0026243F"/>
    <w:rsid w:val="002647F4"/>
    <w:rsid w:val="0026544E"/>
    <w:rsid w:val="002657D1"/>
    <w:rsid w:val="00265CEF"/>
    <w:rsid w:val="00265D4D"/>
    <w:rsid w:val="00267FED"/>
    <w:rsid w:val="002701F1"/>
    <w:rsid w:val="0027023D"/>
    <w:rsid w:val="0027130D"/>
    <w:rsid w:val="00271606"/>
    <w:rsid w:val="0027160F"/>
    <w:rsid w:val="00271A00"/>
    <w:rsid w:val="002760EB"/>
    <w:rsid w:val="002764B5"/>
    <w:rsid w:val="00276921"/>
    <w:rsid w:val="00276EE5"/>
    <w:rsid w:val="00276F0A"/>
    <w:rsid w:val="0027796E"/>
    <w:rsid w:val="0028090B"/>
    <w:rsid w:val="002809D0"/>
    <w:rsid w:val="00280ECD"/>
    <w:rsid w:val="0028161B"/>
    <w:rsid w:val="00282A1B"/>
    <w:rsid w:val="00283A44"/>
    <w:rsid w:val="002843C7"/>
    <w:rsid w:val="00284904"/>
    <w:rsid w:val="00285307"/>
    <w:rsid w:val="00285729"/>
    <w:rsid w:val="002863E6"/>
    <w:rsid w:val="002875D3"/>
    <w:rsid w:val="002879BB"/>
    <w:rsid w:val="00287C5E"/>
    <w:rsid w:val="002902B1"/>
    <w:rsid w:val="00291585"/>
    <w:rsid w:val="0029191D"/>
    <w:rsid w:val="00291D99"/>
    <w:rsid w:val="00291FD9"/>
    <w:rsid w:val="00292310"/>
    <w:rsid w:val="0029315F"/>
    <w:rsid w:val="0029393A"/>
    <w:rsid w:val="00293971"/>
    <w:rsid w:val="00293F48"/>
    <w:rsid w:val="002957E5"/>
    <w:rsid w:val="00296E95"/>
    <w:rsid w:val="00297F79"/>
    <w:rsid w:val="002A08D9"/>
    <w:rsid w:val="002A0AD3"/>
    <w:rsid w:val="002A212F"/>
    <w:rsid w:val="002A33A2"/>
    <w:rsid w:val="002A3445"/>
    <w:rsid w:val="002A3E78"/>
    <w:rsid w:val="002A3F33"/>
    <w:rsid w:val="002A425D"/>
    <w:rsid w:val="002A553E"/>
    <w:rsid w:val="002B09C9"/>
    <w:rsid w:val="002B1B07"/>
    <w:rsid w:val="002B1C19"/>
    <w:rsid w:val="002B2351"/>
    <w:rsid w:val="002B36EE"/>
    <w:rsid w:val="002B3F43"/>
    <w:rsid w:val="002B4006"/>
    <w:rsid w:val="002B6039"/>
    <w:rsid w:val="002B67A4"/>
    <w:rsid w:val="002B6889"/>
    <w:rsid w:val="002B79C1"/>
    <w:rsid w:val="002C1B86"/>
    <w:rsid w:val="002C1C66"/>
    <w:rsid w:val="002C1DF9"/>
    <w:rsid w:val="002C37D1"/>
    <w:rsid w:val="002C4270"/>
    <w:rsid w:val="002C4692"/>
    <w:rsid w:val="002C5C03"/>
    <w:rsid w:val="002C67C5"/>
    <w:rsid w:val="002C6CFB"/>
    <w:rsid w:val="002D11E9"/>
    <w:rsid w:val="002D1C5F"/>
    <w:rsid w:val="002D28B3"/>
    <w:rsid w:val="002D2ADB"/>
    <w:rsid w:val="002D3BA2"/>
    <w:rsid w:val="002D3E4A"/>
    <w:rsid w:val="002D4141"/>
    <w:rsid w:val="002D4894"/>
    <w:rsid w:val="002D4C30"/>
    <w:rsid w:val="002D5997"/>
    <w:rsid w:val="002D63D6"/>
    <w:rsid w:val="002D74DF"/>
    <w:rsid w:val="002D7877"/>
    <w:rsid w:val="002D7DC4"/>
    <w:rsid w:val="002D7FA5"/>
    <w:rsid w:val="002E0784"/>
    <w:rsid w:val="002E18AF"/>
    <w:rsid w:val="002E2735"/>
    <w:rsid w:val="002E29B8"/>
    <w:rsid w:val="002E352E"/>
    <w:rsid w:val="002E358A"/>
    <w:rsid w:val="002E36E1"/>
    <w:rsid w:val="002E3EA4"/>
    <w:rsid w:val="002E497F"/>
    <w:rsid w:val="002E5BDB"/>
    <w:rsid w:val="002E66AD"/>
    <w:rsid w:val="002E6765"/>
    <w:rsid w:val="002E679A"/>
    <w:rsid w:val="002E6C0F"/>
    <w:rsid w:val="002F2C45"/>
    <w:rsid w:val="002F2FDA"/>
    <w:rsid w:val="002F31A5"/>
    <w:rsid w:val="002F3AC0"/>
    <w:rsid w:val="002F4890"/>
    <w:rsid w:val="002F5543"/>
    <w:rsid w:val="002F6380"/>
    <w:rsid w:val="002F67A3"/>
    <w:rsid w:val="002F6B1E"/>
    <w:rsid w:val="002F6FD4"/>
    <w:rsid w:val="002F71C4"/>
    <w:rsid w:val="00300B65"/>
    <w:rsid w:val="00301509"/>
    <w:rsid w:val="003019AC"/>
    <w:rsid w:val="0030224A"/>
    <w:rsid w:val="0030235E"/>
    <w:rsid w:val="003024E4"/>
    <w:rsid w:val="0030335B"/>
    <w:rsid w:val="0030440A"/>
    <w:rsid w:val="00306F21"/>
    <w:rsid w:val="00310077"/>
    <w:rsid w:val="00310C59"/>
    <w:rsid w:val="00311D28"/>
    <w:rsid w:val="00312263"/>
    <w:rsid w:val="00312826"/>
    <w:rsid w:val="00313A75"/>
    <w:rsid w:val="00313F96"/>
    <w:rsid w:val="0031514C"/>
    <w:rsid w:val="003153ED"/>
    <w:rsid w:val="00315481"/>
    <w:rsid w:val="00315554"/>
    <w:rsid w:val="0031598D"/>
    <w:rsid w:val="00316A30"/>
    <w:rsid w:val="003212B8"/>
    <w:rsid w:val="003212E1"/>
    <w:rsid w:val="0032210A"/>
    <w:rsid w:val="00323C7D"/>
    <w:rsid w:val="003241E8"/>
    <w:rsid w:val="00324E1B"/>
    <w:rsid w:val="0032657D"/>
    <w:rsid w:val="00331FDC"/>
    <w:rsid w:val="00332787"/>
    <w:rsid w:val="00332E72"/>
    <w:rsid w:val="003335F9"/>
    <w:rsid w:val="00334738"/>
    <w:rsid w:val="0033521F"/>
    <w:rsid w:val="00337794"/>
    <w:rsid w:val="003378F6"/>
    <w:rsid w:val="00337C13"/>
    <w:rsid w:val="003414E8"/>
    <w:rsid w:val="00341639"/>
    <w:rsid w:val="00343C12"/>
    <w:rsid w:val="00344E4A"/>
    <w:rsid w:val="003451F5"/>
    <w:rsid w:val="00345859"/>
    <w:rsid w:val="00346944"/>
    <w:rsid w:val="00350537"/>
    <w:rsid w:val="00350B5F"/>
    <w:rsid w:val="00350E34"/>
    <w:rsid w:val="003526B8"/>
    <w:rsid w:val="0035273A"/>
    <w:rsid w:val="0035295F"/>
    <w:rsid w:val="00352C60"/>
    <w:rsid w:val="003530F1"/>
    <w:rsid w:val="00353788"/>
    <w:rsid w:val="003556B7"/>
    <w:rsid w:val="00355A00"/>
    <w:rsid w:val="0035613B"/>
    <w:rsid w:val="003562AE"/>
    <w:rsid w:val="003637CF"/>
    <w:rsid w:val="00363EA0"/>
    <w:rsid w:val="003675AD"/>
    <w:rsid w:val="00367C1D"/>
    <w:rsid w:val="00367CAD"/>
    <w:rsid w:val="00370730"/>
    <w:rsid w:val="00370EC5"/>
    <w:rsid w:val="00372A48"/>
    <w:rsid w:val="0037333C"/>
    <w:rsid w:val="003736A9"/>
    <w:rsid w:val="0037465E"/>
    <w:rsid w:val="0037476A"/>
    <w:rsid w:val="0037625B"/>
    <w:rsid w:val="003769CD"/>
    <w:rsid w:val="00377766"/>
    <w:rsid w:val="0038004D"/>
    <w:rsid w:val="00382305"/>
    <w:rsid w:val="00382B91"/>
    <w:rsid w:val="00382BA0"/>
    <w:rsid w:val="00382E81"/>
    <w:rsid w:val="00382EEC"/>
    <w:rsid w:val="003839A7"/>
    <w:rsid w:val="00383DF5"/>
    <w:rsid w:val="00383EAB"/>
    <w:rsid w:val="0038656C"/>
    <w:rsid w:val="00386C7B"/>
    <w:rsid w:val="003907EE"/>
    <w:rsid w:val="003914FA"/>
    <w:rsid w:val="003917CF"/>
    <w:rsid w:val="003931E9"/>
    <w:rsid w:val="00393DD9"/>
    <w:rsid w:val="00393F91"/>
    <w:rsid w:val="0039614B"/>
    <w:rsid w:val="0039745D"/>
    <w:rsid w:val="003A06B7"/>
    <w:rsid w:val="003A14DA"/>
    <w:rsid w:val="003A1BFC"/>
    <w:rsid w:val="003A1DB0"/>
    <w:rsid w:val="003A2015"/>
    <w:rsid w:val="003A23A9"/>
    <w:rsid w:val="003A23E0"/>
    <w:rsid w:val="003A2C3A"/>
    <w:rsid w:val="003A2E88"/>
    <w:rsid w:val="003A3819"/>
    <w:rsid w:val="003A3F37"/>
    <w:rsid w:val="003A5231"/>
    <w:rsid w:val="003A52B8"/>
    <w:rsid w:val="003A5EF4"/>
    <w:rsid w:val="003A6F98"/>
    <w:rsid w:val="003A729B"/>
    <w:rsid w:val="003B030C"/>
    <w:rsid w:val="003B0573"/>
    <w:rsid w:val="003B0BC6"/>
    <w:rsid w:val="003B0C96"/>
    <w:rsid w:val="003B0D60"/>
    <w:rsid w:val="003B20C7"/>
    <w:rsid w:val="003B2715"/>
    <w:rsid w:val="003B2D27"/>
    <w:rsid w:val="003B2D57"/>
    <w:rsid w:val="003B5496"/>
    <w:rsid w:val="003B5A3F"/>
    <w:rsid w:val="003B5C7B"/>
    <w:rsid w:val="003B73A1"/>
    <w:rsid w:val="003B7509"/>
    <w:rsid w:val="003B7F97"/>
    <w:rsid w:val="003C0FFD"/>
    <w:rsid w:val="003C270D"/>
    <w:rsid w:val="003C3D01"/>
    <w:rsid w:val="003C5882"/>
    <w:rsid w:val="003C5DF7"/>
    <w:rsid w:val="003C5FB5"/>
    <w:rsid w:val="003C60AD"/>
    <w:rsid w:val="003C6B46"/>
    <w:rsid w:val="003C7562"/>
    <w:rsid w:val="003D01E5"/>
    <w:rsid w:val="003D130B"/>
    <w:rsid w:val="003D195D"/>
    <w:rsid w:val="003D21F1"/>
    <w:rsid w:val="003D2D48"/>
    <w:rsid w:val="003D34CB"/>
    <w:rsid w:val="003D36A2"/>
    <w:rsid w:val="003D3D96"/>
    <w:rsid w:val="003D490C"/>
    <w:rsid w:val="003D4C8B"/>
    <w:rsid w:val="003D5EB6"/>
    <w:rsid w:val="003D6252"/>
    <w:rsid w:val="003D6459"/>
    <w:rsid w:val="003D74CF"/>
    <w:rsid w:val="003D7673"/>
    <w:rsid w:val="003D790D"/>
    <w:rsid w:val="003E030B"/>
    <w:rsid w:val="003E052C"/>
    <w:rsid w:val="003E0730"/>
    <w:rsid w:val="003E0D29"/>
    <w:rsid w:val="003E1129"/>
    <w:rsid w:val="003E1429"/>
    <w:rsid w:val="003E1C1E"/>
    <w:rsid w:val="003E1C97"/>
    <w:rsid w:val="003E5B03"/>
    <w:rsid w:val="003E6D79"/>
    <w:rsid w:val="003E6E1E"/>
    <w:rsid w:val="003E7D25"/>
    <w:rsid w:val="003F02A6"/>
    <w:rsid w:val="003F1601"/>
    <w:rsid w:val="003F1D09"/>
    <w:rsid w:val="003F1F33"/>
    <w:rsid w:val="003F1F5C"/>
    <w:rsid w:val="003F3C8A"/>
    <w:rsid w:val="003F4468"/>
    <w:rsid w:val="003F5270"/>
    <w:rsid w:val="003F5A98"/>
    <w:rsid w:val="003F6505"/>
    <w:rsid w:val="003F7B16"/>
    <w:rsid w:val="004002D5"/>
    <w:rsid w:val="00400C52"/>
    <w:rsid w:val="00402403"/>
    <w:rsid w:val="00402890"/>
    <w:rsid w:val="004033B7"/>
    <w:rsid w:val="0040380F"/>
    <w:rsid w:val="004040E8"/>
    <w:rsid w:val="0040437E"/>
    <w:rsid w:val="00405393"/>
    <w:rsid w:val="00405444"/>
    <w:rsid w:val="00405537"/>
    <w:rsid w:val="004062C8"/>
    <w:rsid w:val="00410ED6"/>
    <w:rsid w:val="00411996"/>
    <w:rsid w:val="00411BF9"/>
    <w:rsid w:val="00412056"/>
    <w:rsid w:val="00413C4B"/>
    <w:rsid w:val="00414275"/>
    <w:rsid w:val="00414983"/>
    <w:rsid w:val="00414C30"/>
    <w:rsid w:val="00415B34"/>
    <w:rsid w:val="0041625A"/>
    <w:rsid w:val="00417770"/>
    <w:rsid w:val="00417CD0"/>
    <w:rsid w:val="00417CFA"/>
    <w:rsid w:val="00420159"/>
    <w:rsid w:val="0042050C"/>
    <w:rsid w:val="004211E8"/>
    <w:rsid w:val="0042176A"/>
    <w:rsid w:val="00422C02"/>
    <w:rsid w:val="00423FA0"/>
    <w:rsid w:val="00424069"/>
    <w:rsid w:val="00424653"/>
    <w:rsid w:val="0042487E"/>
    <w:rsid w:val="004249D0"/>
    <w:rsid w:val="00424E19"/>
    <w:rsid w:val="004251E4"/>
    <w:rsid w:val="00425424"/>
    <w:rsid w:val="004259A8"/>
    <w:rsid w:val="00425EF3"/>
    <w:rsid w:val="0042652A"/>
    <w:rsid w:val="00426964"/>
    <w:rsid w:val="004269D4"/>
    <w:rsid w:val="00427435"/>
    <w:rsid w:val="00430A2F"/>
    <w:rsid w:val="00431AA4"/>
    <w:rsid w:val="00432177"/>
    <w:rsid w:val="0043272A"/>
    <w:rsid w:val="004328C8"/>
    <w:rsid w:val="00432B2E"/>
    <w:rsid w:val="00433226"/>
    <w:rsid w:val="00434CF3"/>
    <w:rsid w:val="004357FC"/>
    <w:rsid w:val="00435ECF"/>
    <w:rsid w:val="00436196"/>
    <w:rsid w:val="004366CD"/>
    <w:rsid w:val="00436977"/>
    <w:rsid w:val="00436EF5"/>
    <w:rsid w:val="00437A93"/>
    <w:rsid w:val="00437B0E"/>
    <w:rsid w:val="004407DB"/>
    <w:rsid w:val="004407F0"/>
    <w:rsid w:val="004413A7"/>
    <w:rsid w:val="00441B0C"/>
    <w:rsid w:val="00441E61"/>
    <w:rsid w:val="00441FAD"/>
    <w:rsid w:val="0044235F"/>
    <w:rsid w:val="00442485"/>
    <w:rsid w:val="00443B4D"/>
    <w:rsid w:val="00444677"/>
    <w:rsid w:val="0044485D"/>
    <w:rsid w:val="0044510B"/>
    <w:rsid w:val="00445446"/>
    <w:rsid w:val="004503BD"/>
    <w:rsid w:val="00451CA6"/>
    <w:rsid w:val="00452220"/>
    <w:rsid w:val="00452591"/>
    <w:rsid w:val="00452F7D"/>
    <w:rsid w:val="00453324"/>
    <w:rsid w:val="004533D3"/>
    <w:rsid w:val="004535FF"/>
    <w:rsid w:val="004546A0"/>
    <w:rsid w:val="00454CD4"/>
    <w:rsid w:val="00454D08"/>
    <w:rsid w:val="00455AD6"/>
    <w:rsid w:val="00456BAA"/>
    <w:rsid w:val="00456BAF"/>
    <w:rsid w:val="00456BE0"/>
    <w:rsid w:val="0045740B"/>
    <w:rsid w:val="004577D4"/>
    <w:rsid w:val="00457839"/>
    <w:rsid w:val="00457AD0"/>
    <w:rsid w:val="00457FD7"/>
    <w:rsid w:val="00461111"/>
    <w:rsid w:val="00462101"/>
    <w:rsid w:val="00462521"/>
    <w:rsid w:val="00462D14"/>
    <w:rsid w:val="00463268"/>
    <w:rsid w:val="00463CE8"/>
    <w:rsid w:val="00463E43"/>
    <w:rsid w:val="0046421B"/>
    <w:rsid w:val="004659CF"/>
    <w:rsid w:val="00466FAE"/>
    <w:rsid w:val="00467BF7"/>
    <w:rsid w:val="00467CC2"/>
    <w:rsid w:val="00470D4E"/>
    <w:rsid w:val="0047110D"/>
    <w:rsid w:val="00471FA7"/>
    <w:rsid w:val="004726A9"/>
    <w:rsid w:val="00472A35"/>
    <w:rsid w:val="00474870"/>
    <w:rsid w:val="00475458"/>
    <w:rsid w:val="004754CD"/>
    <w:rsid w:val="00475A75"/>
    <w:rsid w:val="004760B0"/>
    <w:rsid w:val="00476A3E"/>
    <w:rsid w:val="00476DE9"/>
    <w:rsid w:val="0047718D"/>
    <w:rsid w:val="00477A91"/>
    <w:rsid w:val="00481B03"/>
    <w:rsid w:val="004830DD"/>
    <w:rsid w:val="0048325B"/>
    <w:rsid w:val="00483DA0"/>
    <w:rsid w:val="00485D86"/>
    <w:rsid w:val="004870EE"/>
    <w:rsid w:val="0048772F"/>
    <w:rsid w:val="00490072"/>
    <w:rsid w:val="00490125"/>
    <w:rsid w:val="00490DC8"/>
    <w:rsid w:val="004916BA"/>
    <w:rsid w:val="0049293D"/>
    <w:rsid w:val="00492DF3"/>
    <w:rsid w:val="0049526E"/>
    <w:rsid w:val="00495461"/>
    <w:rsid w:val="0049714C"/>
    <w:rsid w:val="00497876"/>
    <w:rsid w:val="004A02BE"/>
    <w:rsid w:val="004A103E"/>
    <w:rsid w:val="004A3D58"/>
    <w:rsid w:val="004A3E62"/>
    <w:rsid w:val="004A4D7C"/>
    <w:rsid w:val="004A4EF0"/>
    <w:rsid w:val="004A52E8"/>
    <w:rsid w:val="004A5853"/>
    <w:rsid w:val="004A7007"/>
    <w:rsid w:val="004A7775"/>
    <w:rsid w:val="004A7A7C"/>
    <w:rsid w:val="004B2074"/>
    <w:rsid w:val="004B2305"/>
    <w:rsid w:val="004B2411"/>
    <w:rsid w:val="004B252F"/>
    <w:rsid w:val="004B2FB3"/>
    <w:rsid w:val="004B3336"/>
    <w:rsid w:val="004B4534"/>
    <w:rsid w:val="004B4B8F"/>
    <w:rsid w:val="004B51DC"/>
    <w:rsid w:val="004B563D"/>
    <w:rsid w:val="004B56D7"/>
    <w:rsid w:val="004B6527"/>
    <w:rsid w:val="004B6842"/>
    <w:rsid w:val="004B6A91"/>
    <w:rsid w:val="004B6B7E"/>
    <w:rsid w:val="004B6DCB"/>
    <w:rsid w:val="004B737F"/>
    <w:rsid w:val="004B7C64"/>
    <w:rsid w:val="004C0141"/>
    <w:rsid w:val="004C1F45"/>
    <w:rsid w:val="004C2135"/>
    <w:rsid w:val="004C23C4"/>
    <w:rsid w:val="004C35BA"/>
    <w:rsid w:val="004C3AD3"/>
    <w:rsid w:val="004C3D0F"/>
    <w:rsid w:val="004C3DBF"/>
    <w:rsid w:val="004C56D0"/>
    <w:rsid w:val="004C5D7E"/>
    <w:rsid w:val="004C5E5C"/>
    <w:rsid w:val="004C6579"/>
    <w:rsid w:val="004C7EE6"/>
    <w:rsid w:val="004D01D6"/>
    <w:rsid w:val="004D13D1"/>
    <w:rsid w:val="004D187B"/>
    <w:rsid w:val="004D2BC9"/>
    <w:rsid w:val="004D2F93"/>
    <w:rsid w:val="004D334B"/>
    <w:rsid w:val="004D378B"/>
    <w:rsid w:val="004D3C17"/>
    <w:rsid w:val="004D44D1"/>
    <w:rsid w:val="004D4D33"/>
    <w:rsid w:val="004D588D"/>
    <w:rsid w:val="004D5C53"/>
    <w:rsid w:val="004D6F23"/>
    <w:rsid w:val="004D722D"/>
    <w:rsid w:val="004D7854"/>
    <w:rsid w:val="004D79D5"/>
    <w:rsid w:val="004E074C"/>
    <w:rsid w:val="004E0B33"/>
    <w:rsid w:val="004E0D7B"/>
    <w:rsid w:val="004E2EF9"/>
    <w:rsid w:val="004E41C8"/>
    <w:rsid w:val="004E4B75"/>
    <w:rsid w:val="004E5AA9"/>
    <w:rsid w:val="004E6251"/>
    <w:rsid w:val="004E719D"/>
    <w:rsid w:val="004E7B76"/>
    <w:rsid w:val="004F0299"/>
    <w:rsid w:val="004F05F6"/>
    <w:rsid w:val="004F0CED"/>
    <w:rsid w:val="004F0FA6"/>
    <w:rsid w:val="004F1C60"/>
    <w:rsid w:val="004F370F"/>
    <w:rsid w:val="004F3A0D"/>
    <w:rsid w:val="004F4341"/>
    <w:rsid w:val="004F4A77"/>
    <w:rsid w:val="004F4C44"/>
    <w:rsid w:val="004F4F55"/>
    <w:rsid w:val="004F5164"/>
    <w:rsid w:val="004F59C8"/>
    <w:rsid w:val="004F5E5F"/>
    <w:rsid w:val="004F724A"/>
    <w:rsid w:val="00502E78"/>
    <w:rsid w:val="005030DF"/>
    <w:rsid w:val="00503283"/>
    <w:rsid w:val="00503989"/>
    <w:rsid w:val="00503CD9"/>
    <w:rsid w:val="00503E17"/>
    <w:rsid w:val="005040B7"/>
    <w:rsid w:val="005040E3"/>
    <w:rsid w:val="0050459F"/>
    <w:rsid w:val="005054D7"/>
    <w:rsid w:val="00506C25"/>
    <w:rsid w:val="00506D17"/>
    <w:rsid w:val="00506E5A"/>
    <w:rsid w:val="00506F11"/>
    <w:rsid w:val="00507885"/>
    <w:rsid w:val="00507E63"/>
    <w:rsid w:val="00511D06"/>
    <w:rsid w:val="0051237C"/>
    <w:rsid w:val="00512468"/>
    <w:rsid w:val="00512E47"/>
    <w:rsid w:val="00512FBE"/>
    <w:rsid w:val="00513338"/>
    <w:rsid w:val="005145DC"/>
    <w:rsid w:val="005149B3"/>
    <w:rsid w:val="00516DB2"/>
    <w:rsid w:val="005170D9"/>
    <w:rsid w:val="005175CE"/>
    <w:rsid w:val="005200E7"/>
    <w:rsid w:val="0052432B"/>
    <w:rsid w:val="00524588"/>
    <w:rsid w:val="0052526A"/>
    <w:rsid w:val="00525758"/>
    <w:rsid w:val="00526C4E"/>
    <w:rsid w:val="00526D51"/>
    <w:rsid w:val="005301C4"/>
    <w:rsid w:val="005307B2"/>
    <w:rsid w:val="00531879"/>
    <w:rsid w:val="0053240B"/>
    <w:rsid w:val="00532E24"/>
    <w:rsid w:val="005332C0"/>
    <w:rsid w:val="005338E1"/>
    <w:rsid w:val="005339B8"/>
    <w:rsid w:val="00534547"/>
    <w:rsid w:val="00534676"/>
    <w:rsid w:val="005348CC"/>
    <w:rsid w:val="0053624D"/>
    <w:rsid w:val="00536DBB"/>
    <w:rsid w:val="00537376"/>
    <w:rsid w:val="00537AF0"/>
    <w:rsid w:val="005405D4"/>
    <w:rsid w:val="00540634"/>
    <w:rsid w:val="00540DEF"/>
    <w:rsid w:val="00541247"/>
    <w:rsid w:val="005439F3"/>
    <w:rsid w:val="00547E59"/>
    <w:rsid w:val="0055029E"/>
    <w:rsid w:val="0055096B"/>
    <w:rsid w:val="005513BE"/>
    <w:rsid w:val="00551FE9"/>
    <w:rsid w:val="00552B3B"/>
    <w:rsid w:val="00553272"/>
    <w:rsid w:val="0055362D"/>
    <w:rsid w:val="00553B21"/>
    <w:rsid w:val="00553DF8"/>
    <w:rsid w:val="00554FDA"/>
    <w:rsid w:val="00555A97"/>
    <w:rsid w:val="00560707"/>
    <w:rsid w:val="00561224"/>
    <w:rsid w:val="0056221B"/>
    <w:rsid w:val="005642E1"/>
    <w:rsid w:val="0056452B"/>
    <w:rsid w:val="0056475D"/>
    <w:rsid w:val="00564D2D"/>
    <w:rsid w:val="0056510E"/>
    <w:rsid w:val="00565BB2"/>
    <w:rsid w:val="00566771"/>
    <w:rsid w:val="00567213"/>
    <w:rsid w:val="00571823"/>
    <w:rsid w:val="00571E36"/>
    <w:rsid w:val="00573915"/>
    <w:rsid w:val="00574EEF"/>
    <w:rsid w:val="00576A99"/>
    <w:rsid w:val="00576D78"/>
    <w:rsid w:val="0057704D"/>
    <w:rsid w:val="00577414"/>
    <w:rsid w:val="00577910"/>
    <w:rsid w:val="00580F86"/>
    <w:rsid w:val="00582C8C"/>
    <w:rsid w:val="00585ECC"/>
    <w:rsid w:val="0058714E"/>
    <w:rsid w:val="00587927"/>
    <w:rsid w:val="0059097B"/>
    <w:rsid w:val="0059116D"/>
    <w:rsid w:val="00591507"/>
    <w:rsid w:val="0059183C"/>
    <w:rsid w:val="00592E9A"/>
    <w:rsid w:val="00593227"/>
    <w:rsid w:val="0059338A"/>
    <w:rsid w:val="005958E8"/>
    <w:rsid w:val="00595CD3"/>
    <w:rsid w:val="005966EC"/>
    <w:rsid w:val="00597013"/>
    <w:rsid w:val="005976A1"/>
    <w:rsid w:val="00597E1B"/>
    <w:rsid w:val="005A0590"/>
    <w:rsid w:val="005A0C08"/>
    <w:rsid w:val="005A0C13"/>
    <w:rsid w:val="005A0D8C"/>
    <w:rsid w:val="005A1742"/>
    <w:rsid w:val="005A2FB2"/>
    <w:rsid w:val="005A311E"/>
    <w:rsid w:val="005A5A06"/>
    <w:rsid w:val="005A5AB9"/>
    <w:rsid w:val="005A5D19"/>
    <w:rsid w:val="005B0796"/>
    <w:rsid w:val="005B0D00"/>
    <w:rsid w:val="005B46C4"/>
    <w:rsid w:val="005B4922"/>
    <w:rsid w:val="005B573D"/>
    <w:rsid w:val="005B5A72"/>
    <w:rsid w:val="005B68A0"/>
    <w:rsid w:val="005B6A15"/>
    <w:rsid w:val="005C0755"/>
    <w:rsid w:val="005C251F"/>
    <w:rsid w:val="005C282F"/>
    <w:rsid w:val="005C2AF2"/>
    <w:rsid w:val="005C4051"/>
    <w:rsid w:val="005C4861"/>
    <w:rsid w:val="005C52B9"/>
    <w:rsid w:val="005C56A3"/>
    <w:rsid w:val="005C5A9E"/>
    <w:rsid w:val="005C6034"/>
    <w:rsid w:val="005C641B"/>
    <w:rsid w:val="005C6DCD"/>
    <w:rsid w:val="005C739C"/>
    <w:rsid w:val="005C74CC"/>
    <w:rsid w:val="005C7834"/>
    <w:rsid w:val="005D12B4"/>
    <w:rsid w:val="005D183C"/>
    <w:rsid w:val="005D27D7"/>
    <w:rsid w:val="005D298F"/>
    <w:rsid w:val="005D2D1E"/>
    <w:rsid w:val="005D3FC9"/>
    <w:rsid w:val="005D3FE5"/>
    <w:rsid w:val="005D42BE"/>
    <w:rsid w:val="005D4E04"/>
    <w:rsid w:val="005D61DB"/>
    <w:rsid w:val="005D6C25"/>
    <w:rsid w:val="005D7992"/>
    <w:rsid w:val="005D7AA9"/>
    <w:rsid w:val="005D7D81"/>
    <w:rsid w:val="005E1E07"/>
    <w:rsid w:val="005E3C05"/>
    <w:rsid w:val="005E4169"/>
    <w:rsid w:val="005E602E"/>
    <w:rsid w:val="005E672D"/>
    <w:rsid w:val="005E711B"/>
    <w:rsid w:val="005F02BA"/>
    <w:rsid w:val="005F0F08"/>
    <w:rsid w:val="005F1241"/>
    <w:rsid w:val="005F2593"/>
    <w:rsid w:val="005F26A7"/>
    <w:rsid w:val="005F4205"/>
    <w:rsid w:val="005F52FD"/>
    <w:rsid w:val="005F609B"/>
    <w:rsid w:val="005F7DE8"/>
    <w:rsid w:val="00600E80"/>
    <w:rsid w:val="006033D8"/>
    <w:rsid w:val="0060377B"/>
    <w:rsid w:val="00604DF3"/>
    <w:rsid w:val="00605F5B"/>
    <w:rsid w:val="00606357"/>
    <w:rsid w:val="00606DC5"/>
    <w:rsid w:val="0060733B"/>
    <w:rsid w:val="0060767B"/>
    <w:rsid w:val="00610290"/>
    <w:rsid w:val="00610579"/>
    <w:rsid w:val="00611AAF"/>
    <w:rsid w:val="00611DBD"/>
    <w:rsid w:val="0061200B"/>
    <w:rsid w:val="00612693"/>
    <w:rsid w:val="006126F0"/>
    <w:rsid w:val="006127E4"/>
    <w:rsid w:val="00612D94"/>
    <w:rsid w:val="00613EFC"/>
    <w:rsid w:val="006140F5"/>
    <w:rsid w:val="00614118"/>
    <w:rsid w:val="0061488D"/>
    <w:rsid w:val="006154F9"/>
    <w:rsid w:val="00615CDA"/>
    <w:rsid w:val="00615E6F"/>
    <w:rsid w:val="006160E8"/>
    <w:rsid w:val="00620226"/>
    <w:rsid w:val="00620A0E"/>
    <w:rsid w:val="00621621"/>
    <w:rsid w:val="00621AAB"/>
    <w:rsid w:val="006226B4"/>
    <w:rsid w:val="006234FB"/>
    <w:rsid w:val="00623D20"/>
    <w:rsid w:val="00623E1C"/>
    <w:rsid w:val="00624930"/>
    <w:rsid w:val="00624953"/>
    <w:rsid w:val="00625241"/>
    <w:rsid w:val="00625677"/>
    <w:rsid w:val="006257DA"/>
    <w:rsid w:val="00626709"/>
    <w:rsid w:val="00627EF5"/>
    <w:rsid w:val="0063159E"/>
    <w:rsid w:val="0063229D"/>
    <w:rsid w:val="00636460"/>
    <w:rsid w:val="006377F1"/>
    <w:rsid w:val="006408F4"/>
    <w:rsid w:val="00640CF4"/>
    <w:rsid w:val="006419C0"/>
    <w:rsid w:val="006421DF"/>
    <w:rsid w:val="006434FE"/>
    <w:rsid w:val="006454B0"/>
    <w:rsid w:val="00645E78"/>
    <w:rsid w:val="0065031E"/>
    <w:rsid w:val="006514B6"/>
    <w:rsid w:val="00652DF1"/>
    <w:rsid w:val="006534F0"/>
    <w:rsid w:val="006537B6"/>
    <w:rsid w:val="00655375"/>
    <w:rsid w:val="006553AA"/>
    <w:rsid w:val="00655D9B"/>
    <w:rsid w:val="0065618A"/>
    <w:rsid w:val="006562A4"/>
    <w:rsid w:val="00656A79"/>
    <w:rsid w:val="00656E9B"/>
    <w:rsid w:val="006579D6"/>
    <w:rsid w:val="0066076B"/>
    <w:rsid w:val="00661C35"/>
    <w:rsid w:val="00662CD6"/>
    <w:rsid w:val="0066355B"/>
    <w:rsid w:val="00664D14"/>
    <w:rsid w:val="00664F9C"/>
    <w:rsid w:val="00665610"/>
    <w:rsid w:val="0066788A"/>
    <w:rsid w:val="00670446"/>
    <w:rsid w:val="0067047B"/>
    <w:rsid w:val="006705AD"/>
    <w:rsid w:val="00670C17"/>
    <w:rsid w:val="00671C98"/>
    <w:rsid w:val="00672689"/>
    <w:rsid w:val="0067279E"/>
    <w:rsid w:val="006727BB"/>
    <w:rsid w:val="006732D3"/>
    <w:rsid w:val="006734EB"/>
    <w:rsid w:val="00673D3F"/>
    <w:rsid w:val="00674E20"/>
    <w:rsid w:val="0067532C"/>
    <w:rsid w:val="00675A38"/>
    <w:rsid w:val="00675A70"/>
    <w:rsid w:val="0067756E"/>
    <w:rsid w:val="0067793F"/>
    <w:rsid w:val="00677F6B"/>
    <w:rsid w:val="006804E4"/>
    <w:rsid w:val="00681655"/>
    <w:rsid w:val="00684C9B"/>
    <w:rsid w:val="00685B38"/>
    <w:rsid w:val="006863F8"/>
    <w:rsid w:val="00686D1F"/>
    <w:rsid w:val="006900CD"/>
    <w:rsid w:val="00690872"/>
    <w:rsid w:val="006922CB"/>
    <w:rsid w:val="006924D5"/>
    <w:rsid w:val="00692529"/>
    <w:rsid w:val="00692588"/>
    <w:rsid w:val="00692DE3"/>
    <w:rsid w:val="006936BD"/>
    <w:rsid w:val="006938AC"/>
    <w:rsid w:val="006938C2"/>
    <w:rsid w:val="00693C6E"/>
    <w:rsid w:val="00694470"/>
    <w:rsid w:val="00695A55"/>
    <w:rsid w:val="00695B32"/>
    <w:rsid w:val="0069689E"/>
    <w:rsid w:val="006971E8"/>
    <w:rsid w:val="00697FA1"/>
    <w:rsid w:val="006A0A60"/>
    <w:rsid w:val="006A0F5B"/>
    <w:rsid w:val="006A1D25"/>
    <w:rsid w:val="006A299E"/>
    <w:rsid w:val="006A3D1B"/>
    <w:rsid w:val="006A49AA"/>
    <w:rsid w:val="006A4F0B"/>
    <w:rsid w:val="006A52C8"/>
    <w:rsid w:val="006A52E0"/>
    <w:rsid w:val="006B0AEA"/>
    <w:rsid w:val="006B12CA"/>
    <w:rsid w:val="006B141F"/>
    <w:rsid w:val="006B1962"/>
    <w:rsid w:val="006B227B"/>
    <w:rsid w:val="006B442E"/>
    <w:rsid w:val="006B51FC"/>
    <w:rsid w:val="006B5499"/>
    <w:rsid w:val="006B5951"/>
    <w:rsid w:val="006B7947"/>
    <w:rsid w:val="006B7C18"/>
    <w:rsid w:val="006C0736"/>
    <w:rsid w:val="006C1918"/>
    <w:rsid w:val="006C2FBD"/>
    <w:rsid w:val="006C3B42"/>
    <w:rsid w:val="006C4748"/>
    <w:rsid w:val="006C4EF5"/>
    <w:rsid w:val="006C5977"/>
    <w:rsid w:val="006C6042"/>
    <w:rsid w:val="006C6934"/>
    <w:rsid w:val="006C6DC9"/>
    <w:rsid w:val="006C72E4"/>
    <w:rsid w:val="006C7903"/>
    <w:rsid w:val="006D00CC"/>
    <w:rsid w:val="006D04B4"/>
    <w:rsid w:val="006D0EDF"/>
    <w:rsid w:val="006D26A6"/>
    <w:rsid w:val="006D35EB"/>
    <w:rsid w:val="006D49DB"/>
    <w:rsid w:val="006D51BF"/>
    <w:rsid w:val="006D73C7"/>
    <w:rsid w:val="006D7808"/>
    <w:rsid w:val="006D7872"/>
    <w:rsid w:val="006E0FB9"/>
    <w:rsid w:val="006E1095"/>
    <w:rsid w:val="006E2867"/>
    <w:rsid w:val="006E336A"/>
    <w:rsid w:val="006E3FFE"/>
    <w:rsid w:val="006E4C12"/>
    <w:rsid w:val="006E4EB9"/>
    <w:rsid w:val="006E68D7"/>
    <w:rsid w:val="006E7376"/>
    <w:rsid w:val="006E77EC"/>
    <w:rsid w:val="006E7ADF"/>
    <w:rsid w:val="006E7E0E"/>
    <w:rsid w:val="006F0A93"/>
    <w:rsid w:val="006F0CD3"/>
    <w:rsid w:val="006F19EE"/>
    <w:rsid w:val="006F1C24"/>
    <w:rsid w:val="006F2142"/>
    <w:rsid w:val="006F2B53"/>
    <w:rsid w:val="006F2D13"/>
    <w:rsid w:val="006F2DB6"/>
    <w:rsid w:val="006F2DFC"/>
    <w:rsid w:val="006F38DB"/>
    <w:rsid w:val="006F4D85"/>
    <w:rsid w:val="006F5FF1"/>
    <w:rsid w:val="006F6BB9"/>
    <w:rsid w:val="006F76F0"/>
    <w:rsid w:val="007002A9"/>
    <w:rsid w:val="00701AC7"/>
    <w:rsid w:val="00701E8D"/>
    <w:rsid w:val="007037EF"/>
    <w:rsid w:val="00703C35"/>
    <w:rsid w:val="00703DD9"/>
    <w:rsid w:val="00704F1D"/>
    <w:rsid w:val="00705348"/>
    <w:rsid w:val="007053FA"/>
    <w:rsid w:val="007057F2"/>
    <w:rsid w:val="00705C6C"/>
    <w:rsid w:val="00710088"/>
    <w:rsid w:val="0071188F"/>
    <w:rsid w:val="00712EC8"/>
    <w:rsid w:val="00713C84"/>
    <w:rsid w:val="00714920"/>
    <w:rsid w:val="0071618D"/>
    <w:rsid w:val="0071621B"/>
    <w:rsid w:val="00716535"/>
    <w:rsid w:val="0071737D"/>
    <w:rsid w:val="00717985"/>
    <w:rsid w:val="00720A62"/>
    <w:rsid w:val="007219B1"/>
    <w:rsid w:val="00721B65"/>
    <w:rsid w:val="00721DD6"/>
    <w:rsid w:val="00722BAE"/>
    <w:rsid w:val="00722F54"/>
    <w:rsid w:val="00723249"/>
    <w:rsid w:val="0072348A"/>
    <w:rsid w:val="00723721"/>
    <w:rsid w:val="00724B77"/>
    <w:rsid w:val="00724E89"/>
    <w:rsid w:val="00725482"/>
    <w:rsid w:val="00727144"/>
    <w:rsid w:val="0072763E"/>
    <w:rsid w:val="00727644"/>
    <w:rsid w:val="0072781D"/>
    <w:rsid w:val="00727AB3"/>
    <w:rsid w:val="00727E42"/>
    <w:rsid w:val="00732889"/>
    <w:rsid w:val="00732B23"/>
    <w:rsid w:val="007332B4"/>
    <w:rsid w:val="00733884"/>
    <w:rsid w:val="00733EE0"/>
    <w:rsid w:val="00734798"/>
    <w:rsid w:val="007349D2"/>
    <w:rsid w:val="00734BD1"/>
    <w:rsid w:val="0073501F"/>
    <w:rsid w:val="0073558B"/>
    <w:rsid w:val="0073566B"/>
    <w:rsid w:val="00735D92"/>
    <w:rsid w:val="00735DC2"/>
    <w:rsid w:val="0073615D"/>
    <w:rsid w:val="00736386"/>
    <w:rsid w:val="00740736"/>
    <w:rsid w:val="00740D13"/>
    <w:rsid w:val="00741099"/>
    <w:rsid w:val="0074147F"/>
    <w:rsid w:val="0074170F"/>
    <w:rsid w:val="0074361C"/>
    <w:rsid w:val="007438D7"/>
    <w:rsid w:val="00743E41"/>
    <w:rsid w:val="00744E97"/>
    <w:rsid w:val="007456CD"/>
    <w:rsid w:val="00745A2D"/>
    <w:rsid w:val="00745ABC"/>
    <w:rsid w:val="00745C07"/>
    <w:rsid w:val="00746026"/>
    <w:rsid w:val="00746D9A"/>
    <w:rsid w:val="007478B4"/>
    <w:rsid w:val="0075033A"/>
    <w:rsid w:val="007515B0"/>
    <w:rsid w:val="007521A4"/>
    <w:rsid w:val="0075244D"/>
    <w:rsid w:val="00752A66"/>
    <w:rsid w:val="00752A82"/>
    <w:rsid w:val="00755CF5"/>
    <w:rsid w:val="00755D24"/>
    <w:rsid w:val="00755E7D"/>
    <w:rsid w:val="00756091"/>
    <w:rsid w:val="007565E7"/>
    <w:rsid w:val="00756C2E"/>
    <w:rsid w:val="00756CAE"/>
    <w:rsid w:val="0075774D"/>
    <w:rsid w:val="0076189D"/>
    <w:rsid w:val="00762FC2"/>
    <w:rsid w:val="00764BDE"/>
    <w:rsid w:val="0076503E"/>
    <w:rsid w:val="007651C3"/>
    <w:rsid w:val="007653FD"/>
    <w:rsid w:val="00765DB8"/>
    <w:rsid w:val="007671B6"/>
    <w:rsid w:val="00767861"/>
    <w:rsid w:val="00767B7D"/>
    <w:rsid w:val="00770FA2"/>
    <w:rsid w:val="00771811"/>
    <w:rsid w:val="00771D62"/>
    <w:rsid w:val="0077209B"/>
    <w:rsid w:val="00772599"/>
    <w:rsid w:val="0077530D"/>
    <w:rsid w:val="00775368"/>
    <w:rsid w:val="00775C38"/>
    <w:rsid w:val="00775FB2"/>
    <w:rsid w:val="00775FC4"/>
    <w:rsid w:val="00776061"/>
    <w:rsid w:val="00776214"/>
    <w:rsid w:val="00776437"/>
    <w:rsid w:val="007766F6"/>
    <w:rsid w:val="00776803"/>
    <w:rsid w:val="00777848"/>
    <w:rsid w:val="00780360"/>
    <w:rsid w:val="00780A17"/>
    <w:rsid w:val="00781C73"/>
    <w:rsid w:val="00781C8A"/>
    <w:rsid w:val="00783B1E"/>
    <w:rsid w:val="0078565A"/>
    <w:rsid w:val="00785FA4"/>
    <w:rsid w:val="00786DD7"/>
    <w:rsid w:val="0078762B"/>
    <w:rsid w:val="007908B7"/>
    <w:rsid w:val="00790F88"/>
    <w:rsid w:val="0079151C"/>
    <w:rsid w:val="00791BA6"/>
    <w:rsid w:val="007921E3"/>
    <w:rsid w:val="007944C5"/>
    <w:rsid w:val="00794E1D"/>
    <w:rsid w:val="00794EE4"/>
    <w:rsid w:val="00794EE5"/>
    <w:rsid w:val="0079560A"/>
    <w:rsid w:val="0079625D"/>
    <w:rsid w:val="007974E4"/>
    <w:rsid w:val="00797D81"/>
    <w:rsid w:val="007A0B68"/>
    <w:rsid w:val="007A2175"/>
    <w:rsid w:val="007A23F6"/>
    <w:rsid w:val="007A2CD3"/>
    <w:rsid w:val="007A2F3F"/>
    <w:rsid w:val="007A3C1E"/>
    <w:rsid w:val="007A408E"/>
    <w:rsid w:val="007A5463"/>
    <w:rsid w:val="007A6E5F"/>
    <w:rsid w:val="007A733A"/>
    <w:rsid w:val="007A7886"/>
    <w:rsid w:val="007B06CF"/>
    <w:rsid w:val="007B1C90"/>
    <w:rsid w:val="007B1EC0"/>
    <w:rsid w:val="007B233D"/>
    <w:rsid w:val="007B4939"/>
    <w:rsid w:val="007B4B46"/>
    <w:rsid w:val="007B50AB"/>
    <w:rsid w:val="007B5BE0"/>
    <w:rsid w:val="007B5C74"/>
    <w:rsid w:val="007B5CFB"/>
    <w:rsid w:val="007B5E88"/>
    <w:rsid w:val="007B6942"/>
    <w:rsid w:val="007B6C89"/>
    <w:rsid w:val="007C0584"/>
    <w:rsid w:val="007C128E"/>
    <w:rsid w:val="007C1762"/>
    <w:rsid w:val="007C1921"/>
    <w:rsid w:val="007C28C2"/>
    <w:rsid w:val="007C2CE9"/>
    <w:rsid w:val="007C2CF3"/>
    <w:rsid w:val="007C59AA"/>
    <w:rsid w:val="007C6376"/>
    <w:rsid w:val="007C65B3"/>
    <w:rsid w:val="007C7E41"/>
    <w:rsid w:val="007D0387"/>
    <w:rsid w:val="007D154A"/>
    <w:rsid w:val="007D2DE1"/>
    <w:rsid w:val="007D3929"/>
    <w:rsid w:val="007D53FA"/>
    <w:rsid w:val="007D5AEC"/>
    <w:rsid w:val="007D6277"/>
    <w:rsid w:val="007D6CCB"/>
    <w:rsid w:val="007D72AC"/>
    <w:rsid w:val="007D781D"/>
    <w:rsid w:val="007E0751"/>
    <w:rsid w:val="007E0FAD"/>
    <w:rsid w:val="007E1C7E"/>
    <w:rsid w:val="007E492D"/>
    <w:rsid w:val="007E4934"/>
    <w:rsid w:val="007E4D97"/>
    <w:rsid w:val="007E5C6E"/>
    <w:rsid w:val="007E6C60"/>
    <w:rsid w:val="007F044F"/>
    <w:rsid w:val="007F1509"/>
    <w:rsid w:val="007F15DA"/>
    <w:rsid w:val="007F16FE"/>
    <w:rsid w:val="007F1FD1"/>
    <w:rsid w:val="007F3066"/>
    <w:rsid w:val="007F30DD"/>
    <w:rsid w:val="007F3134"/>
    <w:rsid w:val="007F49FE"/>
    <w:rsid w:val="007F611E"/>
    <w:rsid w:val="007F6F9C"/>
    <w:rsid w:val="007F77F3"/>
    <w:rsid w:val="007F7C68"/>
    <w:rsid w:val="0080042E"/>
    <w:rsid w:val="00800719"/>
    <w:rsid w:val="00800A65"/>
    <w:rsid w:val="0080162F"/>
    <w:rsid w:val="00802B42"/>
    <w:rsid w:val="0080453B"/>
    <w:rsid w:val="00804F78"/>
    <w:rsid w:val="00804FA0"/>
    <w:rsid w:val="008055BF"/>
    <w:rsid w:val="00805DF1"/>
    <w:rsid w:val="008063F2"/>
    <w:rsid w:val="00806488"/>
    <w:rsid w:val="008069F7"/>
    <w:rsid w:val="00807147"/>
    <w:rsid w:val="008072D7"/>
    <w:rsid w:val="00807BF8"/>
    <w:rsid w:val="008104D0"/>
    <w:rsid w:val="0081140F"/>
    <w:rsid w:val="00812997"/>
    <w:rsid w:val="008133F8"/>
    <w:rsid w:val="00815C6F"/>
    <w:rsid w:val="00815D36"/>
    <w:rsid w:val="0081627E"/>
    <w:rsid w:val="00816865"/>
    <w:rsid w:val="00816B52"/>
    <w:rsid w:val="00817005"/>
    <w:rsid w:val="008205A4"/>
    <w:rsid w:val="00820B16"/>
    <w:rsid w:val="00821247"/>
    <w:rsid w:val="008212D1"/>
    <w:rsid w:val="00821935"/>
    <w:rsid w:val="0082194D"/>
    <w:rsid w:val="00821B62"/>
    <w:rsid w:val="00822F00"/>
    <w:rsid w:val="008230C9"/>
    <w:rsid w:val="008230F5"/>
    <w:rsid w:val="00824AC4"/>
    <w:rsid w:val="0082522D"/>
    <w:rsid w:val="00825EDF"/>
    <w:rsid w:val="00825FCB"/>
    <w:rsid w:val="00826513"/>
    <w:rsid w:val="00826977"/>
    <w:rsid w:val="008269A1"/>
    <w:rsid w:val="00826E34"/>
    <w:rsid w:val="008275F0"/>
    <w:rsid w:val="00827659"/>
    <w:rsid w:val="0082774C"/>
    <w:rsid w:val="00831B1B"/>
    <w:rsid w:val="00831F14"/>
    <w:rsid w:val="0083349A"/>
    <w:rsid w:val="008340C2"/>
    <w:rsid w:val="00834647"/>
    <w:rsid w:val="0083464A"/>
    <w:rsid w:val="008347BE"/>
    <w:rsid w:val="008351DE"/>
    <w:rsid w:val="008358B3"/>
    <w:rsid w:val="00835A63"/>
    <w:rsid w:val="0083603C"/>
    <w:rsid w:val="00836B88"/>
    <w:rsid w:val="0083703B"/>
    <w:rsid w:val="008413A4"/>
    <w:rsid w:val="0084213F"/>
    <w:rsid w:val="00842F7D"/>
    <w:rsid w:val="00843859"/>
    <w:rsid w:val="00844378"/>
    <w:rsid w:val="00844578"/>
    <w:rsid w:val="00845C4C"/>
    <w:rsid w:val="00846287"/>
    <w:rsid w:val="00847E6D"/>
    <w:rsid w:val="008518F2"/>
    <w:rsid w:val="00851CD3"/>
    <w:rsid w:val="00851D11"/>
    <w:rsid w:val="008539D0"/>
    <w:rsid w:val="00853B9E"/>
    <w:rsid w:val="00853F17"/>
    <w:rsid w:val="00854F57"/>
    <w:rsid w:val="00856523"/>
    <w:rsid w:val="008565EC"/>
    <w:rsid w:val="00860057"/>
    <w:rsid w:val="00860A1A"/>
    <w:rsid w:val="00860BD7"/>
    <w:rsid w:val="0086121C"/>
    <w:rsid w:val="008612BF"/>
    <w:rsid w:val="008621EA"/>
    <w:rsid w:val="00864945"/>
    <w:rsid w:val="008655B3"/>
    <w:rsid w:val="00865A9E"/>
    <w:rsid w:val="00865AAC"/>
    <w:rsid w:val="0086645A"/>
    <w:rsid w:val="0086765F"/>
    <w:rsid w:val="00867843"/>
    <w:rsid w:val="00867D6C"/>
    <w:rsid w:val="00867FBB"/>
    <w:rsid w:val="00867FC6"/>
    <w:rsid w:val="00870C48"/>
    <w:rsid w:val="00870DCD"/>
    <w:rsid w:val="0087140A"/>
    <w:rsid w:val="00872678"/>
    <w:rsid w:val="00872AE7"/>
    <w:rsid w:val="00874669"/>
    <w:rsid w:val="0087543C"/>
    <w:rsid w:val="00876C1B"/>
    <w:rsid w:val="0087736A"/>
    <w:rsid w:val="0088089A"/>
    <w:rsid w:val="008808FF"/>
    <w:rsid w:val="00880A72"/>
    <w:rsid w:val="00882642"/>
    <w:rsid w:val="00882745"/>
    <w:rsid w:val="008827B3"/>
    <w:rsid w:val="00882FB2"/>
    <w:rsid w:val="00883233"/>
    <w:rsid w:val="008833D4"/>
    <w:rsid w:val="00883A7A"/>
    <w:rsid w:val="00883AF8"/>
    <w:rsid w:val="0088412B"/>
    <w:rsid w:val="0088479F"/>
    <w:rsid w:val="00884B08"/>
    <w:rsid w:val="00886C1B"/>
    <w:rsid w:val="00887378"/>
    <w:rsid w:val="008877A9"/>
    <w:rsid w:val="00887AEE"/>
    <w:rsid w:val="00890D3D"/>
    <w:rsid w:val="00890E52"/>
    <w:rsid w:val="00892118"/>
    <w:rsid w:val="00894AF5"/>
    <w:rsid w:val="008951D5"/>
    <w:rsid w:val="00895628"/>
    <w:rsid w:val="00896C96"/>
    <w:rsid w:val="00897450"/>
    <w:rsid w:val="00897781"/>
    <w:rsid w:val="00897A05"/>
    <w:rsid w:val="00897D01"/>
    <w:rsid w:val="008A06EA"/>
    <w:rsid w:val="008A0C81"/>
    <w:rsid w:val="008A1703"/>
    <w:rsid w:val="008A1D10"/>
    <w:rsid w:val="008A2F77"/>
    <w:rsid w:val="008A3163"/>
    <w:rsid w:val="008A3AAD"/>
    <w:rsid w:val="008A4E45"/>
    <w:rsid w:val="008A5342"/>
    <w:rsid w:val="008A547E"/>
    <w:rsid w:val="008A5E7B"/>
    <w:rsid w:val="008A684B"/>
    <w:rsid w:val="008A7366"/>
    <w:rsid w:val="008A75D6"/>
    <w:rsid w:val="008B053D"/>
    <w:rsid w:val="008B0CA2"/>
    <w:rsid w:val="008B1998"/>
    <w:rsid w:val="008B1D83"/>
    <w:rsid w:val="008B32EC"/>
    <w:rsid w:val="008B3F21"/>
    <w:rsid w:val="008B4D40"/>
    <w:rsid w:val="008B4D59"/>
    <w:rsid w:val="008B4E33"/>
    <w:rsid w:val="008B5128"/>
    <w:rsid w:val="008B5154"/>
    <w:rsid w:val="008B5E3D"/>
    <w:rsid w:val="008B651F"/>
    <w:rsid w:val="008B6615"/>
    <w:rsid w:val="008C0F1A"/>
    <w:rsid w:val="008C0F2D"/>
    <w:rsid w:val="008C13EF"/>
    <w:rsid w:val="008C22CC"/>
    <w:rsid w:val="008C4421"/>
    <w:rsid w:val="008C4A16"/>
    <w:rsid w:val="008C4C90"/>
    <w:rsid w:val="008C5F40"/>
    <w:rsid w:val="008C6FC3"/>
    <w:rsid w:val="008C7226"/>
    <w:rsid w:val="008C77BB"/>
    <w:rsid w:val="008D3FDF"/>
    <w:rsid w:val="008D4AC4"/>
    <w:rsid w:val="008D4F59"/>
    <w:rsid w:val="008D6134"/>
    <w:rsid w:val="008D7649"/>
    <w:rsid w:val="008E0433"/>
    <w:rsid w:val="008E0512"/>
    <w:rsid w:val="008E11EF"/>
    <w:rsid w:val="008E313B"/>
    <w:rsid w:val="008E44C8"/>
    <w:rsid w:val="008E4978"/>
    <w:rsid w:val="008E5843"/>
    <w:rsid w:val="008E5DE9"/>
    <w:rsid w:val="008E6783"/>
    <w:rsid w:val="008F037D"/>
    <w:rsid w:val="008F03E0"/>
    <w:rsid w:val="008F0BB6"/>
    <w:rsid w:val="008F1201"/>
    <w:rsid w:val="008F1597"/>
    <w:rsid w:val="008F199C"/>
    <w:rsid w:val="008F1FAE"/>
    <w:rsid w:val="008F29F6"/>
    <w:rsid w:val="008F2E07"/>
    <w:rsid w:val="008F387B"/>
    <w:rsid w:val="008F3909"/>
    <w:rsid w:val="008F410C"/>
    <w:rsid w:val="008F43BF"/>
    <w:rsid w:val="008F4536"/>
    <w:rsid w:val="008F4539"/>
    <w:rsid w:val="008F4889"/>
    <w:rsid w:val="008F631A"/>
    <w:rsid w:val="008F669B"/>
    <w:rsid w:val="008F6ECF"/>
    <w:rsid w:val="008F7B1D"/>
    <w:rsid w:val="0090103A"/>
    <w:rsid w:val="009016A6"/>
    <w:rsid w:val="00902380"/>
    <w:rsid w:val="0090291E"/>
    <w:rsid w:val="00902BB8"/>
    <w:rsid w:val="00903B14"/>
    <w:rsid w:val="009061F1"/>
    <w:rsid w:val="00906455"/>
    <w:rsid w:val="00907092"/>
    <w:rsid w:val="00912532"/>
    <w:rsid w:val="00913355"/>
    <w:rsid w:val="0091421F"/>
    <w:rsid w:val="009160A6"/>
    <w:rsid w:val="00916534"/>
    <w:rsid w:val="00916962"/>
    <w:rsid w:val="00917335"/>
    <w:rsid w:val="0091756F"/>
    <w:rsid w:val="00917827"/>
    <w:rsid w:val="00917FA1"/>
    <w:rsid w:val="00920326"/>
    <w:rsid w:val="00920BDE"/>
    <w:rsid w:val="00921234"/>
    <w:rsid w:val="009212F6"/>
    <w:rsid w:val="00921BB3"/>
    <w:rsid w:val="00921FC0"/>
    <w:rsid w:val="00922224"/>
    <w:rsid w:val="00922627"/>
    <w:rsid w:val="00923047"/>
    <w:rsid w:val="00923199"/>
    <w:rsid w:val="00923893"/>
    <w:rsid w:val="00923E81"/>
    <w:rsid w:val="00923EB2"/>
    <w:rsid w:val="0092467A"/>
    <w:rsid w:val="00924EDF"/>
    <w:rsid w:val="009257F1"/>
    <w:rsid w:val="00926CE7"/>
    <w:rsid w:val="009276B7"/>
    <w:rsid w:val="00930FD9"/>
    <w:rsid w:val="009315E0"/>
    <w:rsid w:val="00931681"/>
    <w:rsid w:val="00931A3D"/>
    <w:rsid w:val="00933E9C"/>
    <w:rsid w:val="00933EC4"/>
    <w:rsid w:val="009340CD"/>
    <w:rsid w:val="00934DFD"/>
    <w:rsid w:val="009350AF"/>
    <w:rsid w:val="00935B70"/>
    <w:rsid w:val="009367C8"/>
    <w:rsid w:val="00936D8E"/>
    <w:rsid w:val="0093724E"/>
    <w:rsid w:val="0094011C"/>
    <w:rsid w:val="0094057F"/>
    <w:rsid w:val="00940E24"/>
    <w:rsid w:val="009421D1"/>
    <w:rsid w:val="009428F6"/>
    <w:rsid w:val="00942DF1"/>
    <w:rsid w:val="0094352B"/>
    <w:rsid w:val="00944C0C"/>
    <w:rsid w:val="009450BC"/>
    <w:rsid w:val="009454F6"/>
    <w:rsid w:val="0094570E"/>
    <w:rsid w:val="00945F0D"/>
    <w:rsid w:val="009464EA"/>
    <w:rsid w:val="009478FE"/>
    <w:rsid w:val="00947C09"/>
    <w:rsid w:val="009508FF"/>
    <w:rsid w:val="00951236"/>
    <w:rsid w:val="0095199E"/>
    <w:rsid w:val="0095316A"/>
    <w:rsid w:val="009533BD"/>
    <w:rsid w:val="00953D3A"/>
    <w:rsid w:val="00954736"/>
    <w:rsid w:val="00954EB5"/>
    <w:rsid w:val="00957849"/>
    <w:rsid w:val="009578D2"/>
    <w:rsid w:val="00960171"/>
    <w:rsid w:val="009602C3"/>
    <w:rsid w:val="009607F5"/>
    <w:rsid w:val="00960D8E"/>
    <w:rsid w:val="0096118C"/>
    <w:rsid w:val="009618FE"/>
    <w:rsid w:val="0096225D"/>
    <w:rsid w:val="00962610"/>
    <w:rsid w:val="00963240"/>
    <w:rsid w:val="00964E16"/>
    <w:rsid w:val="00965DB1"/>
    <w:rsid w:val="00970709"/>
    <w:rsid w:val="00970F95"/>
    <w:rsid w:val="009716B0"/>
    <w:rsid w:val="00972829"/>
    <w:rsid w:val="00973282"/>
    <w:rsid w:val="00973E02"/>
    <w:rsid w:val="0097429A"/>
    <w:rsid w:val="0097467A"/>
    <w:rsid w:val="00974B25"/>
    <w:rsid w:val="0097552D"/>
    <w:rsid w:val="00975605"/>
    <w:rsid w:val="00976201"/>
    <w:rsid w:val="009765E4"/>
    <w:rsid w:val="00976A13"/>
    <w:rsid w:val="00980AF4"/>
    <w:rsid w:val="00980E6A"/>
    <w:rsid w:val="00981B17"/>
    <w:rsid w:val="00983551"/>
    <w:rsid w:val="00983A67"/>
    <w:rsid w:val="009841C7"/>
    <w:rsid w:val="00984E2A"/>
    <w:rsid w:val="009863EB"/>
    <w:rsid w:val="00986F77"/>
    <w:rsid w:val="009874AB"/>
    <w:rsid w:val="009876FC"/>
    <w:rsid w:val="009913DB"/>
    <w:rsid w:val="0099208A"/>
    <w:rsid w:val="00992111"/>
    <w:rsid w:val="009926B5"/>
    <w:rsid w:val="00993605"/>
    <w:rsid w:val="00994456"/>
    <w:rsid w:val="0099640F"/>
    <w:rsid w:val="00996950"/>
    <w:rsid w:val="009969CC"/>
    <w:rsid w:val="00996A85"/>
    <w:rsid w:val="009A003C"/>
    <w:rsid w:val="009A10D6"/>
    <w:rsid w:val="009A225B"/>
    <w:rsid w:val="009A259E"/>
    <w:rsid w:val="009A44A0"/>
    <w:rsid w:val="009A50FC"/>
    <w:rsid w:val="009A57FB"/>
    <w:rsid w:val="009A6D70"/>
    <w:rsid w:val="009A6FBD"/>
    <w:rsid w:val="009A7989"/>
    <w:rsid w:val="009B0B2D"/>
    <w:rsid w:val="009B24A9"/>
    <w:rsid w:val="009B28BA"/>
    <w:rsid w:val="009B31CB"/>
    <w:rsid w:val="009B41C7"/>
    <w:rsid w:val="009B4A23"/>
    <w:rsid w:val="009B4DD9"/>
    <w:rsid w:val="009B5613"/>
    <w:rsid w:val="009B6492"/>
    <w:rsid w:val="009B6963"/>
    <w:rsid w:val="009B708F"/>
    <w:rsid w:val="009B74D5"/>
    <w:rsid w:val="009B77CA"/>
    <w:rsid w:val="009B7F43"/>
    <w:rsid w:val="009C1081"/>
    <w:rsid w:val="009C14CD"/>
    <w:rsid w:val="009C2542"/>
    <w:rsid w:val="009C2628"/>
    <w:rsid w:val="009C3401"/>
    <w:rsid w:val="009C443E"/>
    <w:rsid w:val="009C4B3A"/>
    <w:rsid w:val="009C66B9"/>
    <w:rsid w:val="009C6779"/>
    <w:rsid w:val="009C7DA3"/>
    <w:rsid w:val="009D0987"/>
    <w:rsid w:val="009D1756"/>
    <w:rsid w:val="009D1A22"/>
    <w:rsid w:val="009D2084"/>
    <w:rsid w:val="009D3F21"/>
    <w:rsid w:val="009D6A50"/>
    <w:rsid w:val="009D76D1"/>
    <w:rsid w:val="009D7924"/>
    <w:rsid w:val="009D7F72"/>
    <w:rsid w:val="009E07F3"/>
    <w:rsid w:val="009E0D69"/>
    <w:rsid w:val="009E1608"/>
    <w:rsid w:val="009E18B1"/>
    <w:rsid w:val="009E26C8"/>
    <w:rsid w:val="009E2E69"/>
    <w:rsid w:val="009E35F8"/>
    <w:rsid w:val="009E4031"/>
    <w:rsid w:val="009E40DE"/>
    <w:rsid w:val="009E415D"/>
    <w:rsid w:val="009E497E"/>
    <w:rsid w:val="009E4D14"/>
    <w:rsid w:val="009E581A"/>
    <w:rsid w:val="009E6209"/>
    <w:rsid w:val="009E6A21"/>
    <w:rsid w:val="009E7314"/>
    <w:rsid w:val="009F02AC"/>
    <w:rsid w:val="009F0A0D"/>
    <w:rsid w:val="009F19BE"/>
    <w:rsid w:val="009F1D39"/>
    <w:rsid w:val="009F23BB"/>
    <w:rsid w:val="009F26FF"/>
    <w:rsid w:val="009F359C"/>
    <w:rsid w:val="009F4218"/>
    <w:rsid w:val="009F4331"/>
    <w:rsid w:val="009F5196"/>
    <w:rsid w:val="009F5273"/>
    <w:rsid w:val="009F6C0E"/>
    <w:rsid w:val="009F7207"/>
    <w:rsid w:val="009F722D"/>
    <w:rsid w:val="009F7967"/>
    <w:rsid w:val="009F7981"/>
    <w:rsid w:val="00A0079B"/>
    <w:rsid w:val="00A00B8F"/>
    <w:rsid w:val="00A01F23"/>
    <w:rsid w:val="00A0299D"/>
    <w:rsid w:val="00A03446"/>
    <w:rsid w:val="00A039F1"/>
    <w:rsid w:val="00A05B94"/>
    <w:rsid w:val="00A06175"/>
    <w:rsid w:val="00A0639A"/>
    <w:rsid w:val="00A06692"/>
    <w:rsid w:val="00A067CF"/>
    <w:rsid w:val="00A0783A"/>
    <w:rsid w:val="00A07915"/>
    <w:rsid w:val="00A07B9A"/>
    <w:rsid w:val="00A10DF9"/>
    <w:rsid w:val="00A10F16"/>
    <w:rsid w:val="00A11E47"/>
    <w:rsid w:val="00A12F11"/>
    <w:rsid w:val="00A1320E"/>
    <w:rsid w:val="00A13B4D"/>
    <w:rsid w:val="00A1523B"/>
    <w:rsid w:val="00A15DD6"/>
    <w:rsid w:val="00A166DA"/>
    <w:rsid w:val="00A20B2A"/>
    <w:rsid w:val="00A20B3B"/>
    <w:rsid w:val="00A218D3"/>
    <w:rsid w:val="00A22571"/>
    <w:rsid w:val="00A23AF1"/>
    <w:rsid w:val="00A23E21"/>
    <w:rsid w:val="00A24B26"/>
    <w:rsid w:val="00A24F1C"/>
    <w:rsid w:val="00A25381"/>
    <w:rsid w:val="00A262E4"/>
    <w:rsid w:val="00A30760"/>
    <w:rsid w:val="00A30BFF"/>
    <w:rsid w:val="00A3106F"/>
    <w:rsid w:val="00A313A7"/>
    <w:rsid w:val="00A31BB7"/>
    <w:rsid w:val="00A32C86"/>
    <w:rsid w:val="00A3335C"/>
    <w:rsid w:val="00A333E0"/>
    <w:rsid w:val="00A33CFC"/>
    <w:rsid w:val="00A33E85"/>
    <w:rsid w:val="00A360EE"/>
    <w:rsid w:val="00A36FBA"/>
    <w:rsid w:val="00A37882"/>
    <w:rsid w:val="00A40D9A"/>
    <w:rsid w:val="00A419E7"/>
    <w:rsid w:val="00A41F7D"/>
    <w:rsid w:val="00A4244F"/>
    <w:rsid w:val="00A429C6"/>
    <w:rsid w:val="00A42C6E"/>
    <w:rsid w:val="00A42E2B"/>
    <w:rsid w:val="00A43CC0"/>
    <w:rsid w:val="00A44D07"/>
    <w:rsid w:val="00A45560"/>
    <w:rsid w:val="00A45BF4"/>
    <w:rsid w:val="00A46250"/>
    <w:rsid w:val="00A4653F"/>
    <w:rsid w:val="00A47585"/>
    <w:rsid w:val="00A47F80"/>
    <w:rsid w:val="00A50847"/>
    <w:rsid w:val="00A50D9A"/>
    <w:rsid w:val="00A50F1A"/>
    <w:rsid w:val="00A51DC9"/>
    <w:rsid w:val="00A51F6C"/>
    <w:rsid w:val="00A5341B"/>
    <w:rsid w:val="00A5376C"/>
    <w:rsid w:val="00A53AC5"/>
    <w:rsid w:val="00A5462E"/>
    <w:rsid w:val="00A54DF3"/>
    <w:rsid w:val="00A54E61"/>
    <w:rsid w:val="00A56F75"/>
    <w:rsid w:val="00A56FD0"/>
    <w:rsid w:val="00A5711B"/>
    <w:rsid w:val="00A572EF"/>
    <w:rsid w:val="00A603B7"/>
    <w:rsid w:val="00A612AD"/>
    <w:rsid w:val="00A61923"/>
    <w:rsid w:val="00A62CC1"/>
    <w:rsid w:val="00A63332"/>
    <w:rsid w:val="00A64424"/>
    <w:rsid w:val="00A65136"/>
    <w:rsid w:val="00A65BC3"/>
    <w:rsid w:val="00A66EC9"/>
    <w:rsid w:val="00A66FF0"/>
    <w:rsid w:val="00A67070"/>
    <w:rsid w:val="00A708A7"/>
    <w:rsid w:val="00A70DCB"/>
    <w:rsid w:val="00A719C2"/>
    <w:rsid w:val="00A7295B"/>
    <w:rsid w:val="00A73CF7"/>
    <w:rsid w:val="00A753FE"/>
    <w:rsid w:val="00A75746"/>
    <w:rsid w:val="00A75AF9"/>
    <w:rsid w:val="00A77658"/>
    <w:rsid w:val="00A8075B"/>
    <w:rsid w:val="00A8082A"/>
    <w:rsid w:val="00A812B2"/>
    <w:rsid w:val="00A8152C"/>
    <w:rsid w:val="00A81A67"/>
    <w:rsid w:val="00A8266D"/>
    <w:rsid w:val="00A82A27"/>
    <w:rsid w:val="00A8314B"/>
    <w:rsid w:val="00A84037"/>
    <w:rsid w:val="00A84662"/>
    <w:rsid w:val="00A848DB"/>
    <w:rsid w:val="00A84D2A"/>
    <w:rsid w:val="00A85414"/>
    <w:rsid w:val="00A85CDF"/>
    <w:rsid w:val="00A867B7"/>
    <w:rsid w:val="00A8687B"/>
    <w:rsid w:val="00A87077"/>
    <w:rsid w:val="00A873E0"/>
    <w:rsid w:val="00A87E8A"/>
    <w:rsid w:val="00A90632"/>
    <w:rsid w:val="00A906DA"/>
    <w:rsid w:val="00A90F60"/>
    <w:rsid w:val="00A926BA"/>
    <w:rsid w:val="00A92AE6"/>
    <w:rsid w:val="00A9311C"/>
    <w:rsid w:val="00A93DCD"/>
    <w:rsid w:val="00A94730"/>
    <w:rsid w:val="00A95236"/>
    <w:rsid w:val="00A955D4"/>
    <w:rsid w:val="00A9610B"/>
    <w:rsid w:val="00A971F7"/>
    <w:rsid w:val="00A972D7"/>
    <w:rsid w:val="00A97965"/>
    <w:rsid w:val="00A97FA5"/>
    <w:rsid w:val="00AA0205"/>
    <w:rsid w:val="00AA02D2"/>
    <w:rsid w:val="00AA0BCA"/>
    <w:rsid w:val="00AA0EDF"/>
    <w:rsid w:val="00AA13AA"/>
    <w:rsid w:val="00AA1DFE"/>
    <w:rsid w:val="00AA3FDF"/>
    <w:rsid w:val="00AA4349"/>
    <w:rsid w:val="00AA4766"/>
    <w:rsid w:val="00AA4E61"/>
    <w:rsid w:val="00AA565F"/>
    <w:rsid w:val="00AA5A2B"/>
    <w:rsid w:val="00AA5C1F"/>
    <w:rsid w:val="00AA5CD8"/>
    <w:rsid w:val="00AA60BE"/>
    <w:rsid w:val="00AB03BD"/>
    <w:rsid w:val="00AB0507"/>
    <w:rsid w:val="00AB0895"/>
    <w:rsid w:val="00AB1DF7"/>
    <w:rsid w:val="00AB1FB1"/>
    <w:rsid w:val="00AB2926"/>
    <w:rsid w:val="00AB3348"/>
    <w:rsid w:val="00AB37B5"/>
    <w:rsid w:val="00AB44E6"/>
    <w:rsid w:val="00AB4896"/>
    <w:rsid w:val="00AB4FC3"/>
    <w:rsid w:val="00AB67E8"/>
    <w:rsid w:val="00AB7641"/>
    <w:rsid w:val="00AC0318"/>
    <w:rsid w:val="00AC0A1F"/>
    <w:rsid w:val="00AC156D"/>
    <w:rsid w:val="00AC17AD"/>
    <w:rsid w:val="00AC1E77"/>
    <w:rsid w:val="00AC2449"/>
    <w:rsid w:val="00AC2C8B"/>
    <w:rsid w:val="00AC3A0F"/>
    <w:rsid w:val="00AC3E86"/>
    <w:rsid w:val="00AC4E6C"/>
    <w:rsid w:val="00AC5551"/>
    <w:rsid w:val="00AC5B36"/>
    <w:rsid w:val="00AC6309"/>
    <w:rsid w:val="00AC6995"/>
    <w:rsid w:val="00AC7D56"/>
    <w:rsid w:val="00AC7E52"/>
    <w:rsid w:val="00AD05D2"/>
    <w:rsid w:val="00AD0E5F"/>
    <w:rsid w:val="00AD0EFD"/>
    <w:rsid w:val="00AD17AF"/>
    <w:rsid w:val="00AD20BA"/>
    <w:rsid w:val="00AD2F41"/>
    <w:rsid w:val="00AD30DD"/>
    <w:rsid w:val="00AD3B8A"/>
    <w:rsid w:val="00AD5FD5"/>
    <w:rsid w:val="00AD6652"/>
    <w:rsid w:val="00AE04AC"/>
    <w:rsid w:val="00AE058D"/>
    <w:rsid w:val="00AE08A2"/>
    <w:rsid w:val="00AE1171"/>
    <w:rsid w:val="00AE1F38"/>
    <w:rsid w:val="00AE2100"/>
    <w:rsid w:val="00AE221F"/>
    <w:rsid w:val="00AE5C17"/>
    <w:rsid w:val="00AE6DE4"/>
    <w:rsid w:val="00AF02BF"/>
    <w:rsid w:val="00AF0424"/>
    <w:rsid w:val="00AF1498"/>
    <w:rsid w:val="00AF19FC"/>
    <w:rsid w:val="00AF1A80"/>
    <w:rsid w:val="00AF2985"/>
    <w:rsid w:val="00AF41B2"/>
    <w:rsid w:val="00AF433E"/>
    <w:rsid w:val="00AF6CCB"/>
    <w:rsid w:val="00B002B4"/>
    <w:rsid w:val="00B01610"/>
    <w:rsid w:val="00B03EAC"/>
    <w:rsid w:val="00B04360"/>
    <w:rsid w:val="00B055AC"/>
    <w:rsid w:val="00B0582D"/>
    <w:rsid w:val="00B06405"/>
    <w:rsid w:val="00B072FE"/>
    <w:rsid w:val="00B1008B"/>
    <w:rsid w:val="00B10A1C"/>
    <w:rsid w:val="00B10AB7"/>
    <w:rsid w:val="00B11315"/>
    <w:rsid w:val="00B1144A"/>
    <w:rsid w:val="00B119A4"/>
    <w:rsid w:val="00B11B15"/>
    <w:rsid w:val="00B12230"/>
    <w:rsid w:val="00B12479"/>
    <w:rsid w:val="00B1265B"/>
    <w:rsid w:val="00B12CB6"/>
    <w:rsid w:val="00B13210"/>
    <w:rsid w:val="00B1341B"/>
    <w:rsid w:val="00B13E74"/>
    <w:rsid w:val="00B143CE"/>
    <w:rsid w:val="00B1488B"/>
    <w:rsid w:val="00B174F9"/>
    <w:rsid w:val="00B2056D"/>
    <w:rsid w:val="00B20B50"/>
    <w:rsid w:val="00B22974"/>
    <w:rsid w:val="00B23D91"/>
    <w:rsid w:val="00B241E4"/>
    <w:rsid w:val="00B24C6E"/>
    <w:rsid w:val="00B24F64"/>
    <w:rsid w:val="00B26647"/>
    <w:rsid w:val="00B279B4"/>
    <w:rsid w:val="00B30BC0"/>
    <w:rsid w:val="00B30F68"/>
    <w:rsid w:val="00B324A7"/>
    <w:rsid w:val="00B32AFB"/>
    <w:rsid w:val="00B32D99"/>
    <w:rsid w:val="00B3329A"/>
    <w:rsid w:val="00B33BCE"/>
    <w:rsid w:val="00B347E3"/>
    <w:rsid w:val="00B35254"/>
    <w:rsid w:val="00B36659"/>
    <w:rsid w:val="00B37C2C"/>
    <w:rsid w:val="00B41451"/>
    <w:rsid w:val="00B41EEE"/>
    <w:rsid w:val="00B420D1"/>
    <w:rsid w:val="00B42455"/>
    <w:rsid w:val="00B42798"/>
    <w:rsid w:val="00B42DEC"/>
    <w:rsid w:val="00B43855"/>
    <w:rsid w:val="00B43EAF"/>
    <w:rsid w:val="00B441F8"/>
    <w:rsid w:val="00B443FF"/>
    <w:rsid w:val="00B44975"/>
    <w:rsid w:val="00B44D1F"/>
    <w:rsid w:val="00B45883"/>
    <w:rsid w:val="00B46072"/>
    <w:rsid w:val="00B46669"/>
    <w:rsid w:val="00B467CF"/>
    <w:rsid w:val="00B46FAA"/>
    <w:rsid w:val="00B473DD"/>
    <w:rsid w:val="00B50B71"/>
    <w:rsid w:val="00B50CCA"/>
    <w:rsid w:val="00B50EAD"/>
    <w:rsid w:val="00B51F28"/>
    <w:rsid w:val="00B52AE5"/>
    <w:rsid w:val="00B52E29"/>
    <w:rsid w:val="00B53107"/>
    <w:rsid w:val="00B54782"/>
    <w:rsid w:val="00B54FA2"/>
    <w:rsid w:val="00B570E1"/>
    <w:rsid w:val="00B600A1"/>
    <w:rsid w:val="00B608E6"/>
    <w:rsid w:val="00B6218D"/>
    <w:rsid w:val="00B622E6"/>
    <w:rsid w:val="00B63160"/>
    <w:rsid w:val="00B6346C"/>
    <w:rsid w:val="00B6404B"/>
    <w:rsid w:val="00B674B3"/>
    <w:rsid w:val="00B676FA"/>
    <w:rsid w:val="00B67DAC"/>
    <w:rsid w:val="00B67DAD"/>
    <w:rsid w:val="00B70376"/>
    <w:rsid w:val="00B7187B"/>
    <w:rsid w:val="00B72295"/>
    <w:rsid w:val="00B722BE"/>
    <w:rsid w:val="00B7259C"/>
    <w:rsid w:val="00B72B82"/>
    <w:rsid w:val="00B73188"/>
    <w:rsid w:val="00B74BF2"/>
    <w:rsid w:val="00B76403"/>
    <w:rsid w:val="00B76873"/>
    <w:rsid w:val="00B76E44"/>
    <w:rsid w:val="00B77196"/>
    <w:rsid w:val="00B771A5"/>
    <w:rsid w:val="00B822A8"/>
    <w:rsid w:val="00B8267A"/>
    <w:rsid w:val="00B82D65"/>
    <w:rsid w:val="00B82DB0"/>
    <w:rsid w:val="00B83977"/>
    <w:rsid w:val="00B83BB6"/>
    <w:rsid w:val="00B8527D"/>
    <w:rsid w:val="00B855FE"/>
    <w:rsid w:val="00B85B69"/>
    <w:rsid w:val="00B85F08"/>
    <w:rsid w:val="00B862FF"/>
    <w:rsid w:val="00B869EA"/>
    <w:rsid w:val="00B86ABA"/>
    <w:rsid w:val="00B8783F"/>
    <w:rsid w:val="00B9111C"/>
    <w:rsid w:val="00B923FE"/>
    <w:rsid w:val="00B92BC7"/>
    <w:rsid w:val="00B92DA9"/>
    <w:rsid w:val="00B9307D"/>
    <w:rsid w:val="00B93262"/>
    <w:rsid w:val="00B93647"/>
    <w:rsid w:val="00B93978"/>
    <w:rsid w:val="00B93A6C"/>
    <w:rsid w:val="00B93FDF"/>
    <w:rsid w:val="00B94DAC"/>
    <w:rsid w:val="00B957EC"/>
    <w:rsid w:val="00B95803"/>
    <w:rsid w:val="00B96202"/>
    <w:rsid w:val="00B96936"/>
    <w:rsid w:val="00B96DE4"/>
    <w:rsid w:val="00B96F4C"/>
    <w:rsid w:val="00B97A9C"/>
    <w:rsid w:val="00BA004A"/>
    <w:rsid w:val="00BA035C"/>
    <w:rsid w:val="00BA063A"/>
    <w:rsid w:val="00BA0A7A"/>
    <w:rsid w:val="00BA11AE"/>
    <w:rsid w:val="00BA12D2"/>
    <w:rsid w:val="00BA1466"/>
    <w:rsid w:val="00BA1CC2"/>
    <w:rsid w:val="00BA1CDE"/>
    <w:rsid w:val="00BA238C"/>
    <w:rsid w:val="00BA2910"/>
    <w:rsid w:val="00BA2C61"/>
    <w:rsid w:val="00BA361F"/>
    <w:rsid w:val="00BA3FE0"/>
    <w:rsid w:val="00BA441E"/>
    <w:rsid w:val="00BA5B69"/>
    <w:rsid w:val="00BA7C57"/>
    <w:rsid w:val="00BB065B"/>
    <w:rsid w:val="00BB079F"/>
    <w:rsid w:val="00BB103C"/>
    <w:rsid w:val="00BB206B"/>
    <w:rsid w:val="00BB2547"/>
    <w:rsid w:val="00BB2D2B"/>
    <w:rsid w:val="00BB2F68"/>
    <w:rsid w:val="00BB3386"/>
    <w:rsid w:val="00BB37D8"/>
    <w:rsid w:val="00BB4105"/>
    <w:rsid w:val="00BB500E"/>
    <w:rsid w:val="00BB5DD0"/>
    <w:rsid w:val="00BC01AC"/>
    <w:rsid w:val="00BC03CF"/>
    <w:rsid w:val="00BC08EC"/>
    <w:rsid w:val="00BC1775"/>
    <w:rsid w:val="00BC2C3B"/>
    <w:rsid w:val="00BC2D8E"/>
    <w:rsid w:val="00BC2F8D"/>
    <w:rsid w:val="00BC4DA5"/>
    <w:rsid w:val="00BC4E3D"/>
    <w:rsid w:val="00BC4EBF"/>
    <w:rsid w:val="00BC6233"/>
    <w:rsid w:val="00BC6243"/>
    <w:rsid w:val="00BC79DB"/>
    <w:rsid w:val="00BC7B7D"/>
    <w:rsid w:val="00BD1AED"/>
    <w:rsid w:val="00BD1B53"/>
    <w:rsid w:val="00BD1E25"/>
    <w:rsid w:val="00BD2584"/>
    <w:rsid w:val="00BD3FAC"/>
    <w:rsid w:val="00BD65C9"/>
    <w:rsid w:val="00BD6EB7"/>
    <w:rsid w:val="00BD781B"/>
    <w:rsid w:val="00BD7EBB"/>
    <w:rsid w:val="00BD7EEC"/>
    <w:rsid w:val="00BE0090"/>
    <w:rsid w:val="00BE016D"/>
    <w:rsid w:val="00BE061B"/>
    <w:rsid w:val="00BE0E13"/>
    <w:rsid w:val="00BE1A13"/>
    <w:rsid w:val="00BE1D4B"/>
    <w:rsid w:val="00BE284F"/>
    <w:rsid w:val="00BE2A9F"/>
    <w:rsid w:val="00BE3C41"/>
    <w:rsid w:val="00BE429C"/>
    <w:rsid w:val="00BE46AB"/>
    <w:rsid w:val="00BE470E"/>
    <w:rsid w:val="00BE4D54"/>
    <w:rsid w:val="00BE5146"/>
    <w:rsid w:val="00BE5DC3"/>
    <w:rsid w:val="00BE5E94"/>
    <w:rsid w:val="00BE6135"/>
    <w:rsid w:val="00BE63D0"/>
    <w:rsid w:val="00BE6910"/>
    <w:rsid w:val="00BE69FD"/>
    <w:rsid w:val="00BE6D3E"/>
    <w:rsid w:val="00BE6E58"/>
    <w:rsid w:val="00BE7B2C"/>
    <w:rsid w:val="00BF05DC"/>
    <w:rsid w:val="00BF08F8"/>
    <w:rsid w:val="00BF1BBA"/>
    <w:rsid w:val="00BF2D7B"/>
    <w:rsid w:val="00BF362A"/>
    <w:rsid w:val="00BF36B8"/>
    <w:rsid w:val="00BF419C"/>
    <w:rsid w:val="00BF5774"/>
    <w:rsid w:val="00BF5C42"/>
    <w:rsid w:val="00BF614B"/>
    <w:rsid w:val="00BF63A8"/>
    <w:rsid w:val="00BF63E1"/>
    <w:rsid w:val="00C001AF"/>
    <w:rsid w:val="00C0023A"/>
    <w:rsid w:val="00C0094B"/>
    <w:rsid w:val="00C01426"/>
    <w:rsid w:val="00C01516"/>
    <w:rsid w:val="00C03764"/>
    <w:rsid w:val="00C03A6C"/>
    <w:rsid w:val="00C03F2B"/>
    <w:rsid w:val="00C04CDC"/>
    <w:rsid w:val="00C050CC"/>
    <w:rsid w:val="00C05944"/>
    <w:rsid w:val="00C064B7"/>
    <w:rsid w:val="00C06A82"/>
    <w:rsid w:val="00C06BDC"/>
    <w:rsid w:val="00C06E2E"/>
    <w:rsid w:val="00C10434"/>
    <w:rsid w:val="00C10625"/>
    <w:rsid w:val="00C109E1"/>
    <w:rsid w:val="00C10C4E"/>
    <w:rsid w:val="00C1113F"/>
    <w:rsid w:val="00C119C0"/>
    <w:rsid w:val="00C14202"/>
    <w:rsid w:val="00C147D2"/>
    <w:rsid w:val="00C14D72"/>
    <w:rsid w:val="00C14D76"/>
    <w:rsid w:val="00C15143"/>
    <w:rsid w:val="00C151FA"/>
    <w:rsid w:val="00C15468"/>
    <w:rsid w:val="00C1781B"/>
    <w:rsid w:val="00C178A4"/>
    <w:rsid w:val="00C17F63"/>
    <w:rsid w:val="00C2028F"/>
    <w:rsid w:val="00C21A41"/>
    <w:rsid w:val="00C223D8"/>
    <w:rsid w:val="00C22F17"/>
    <w:rsid w:val="00C23D43"/>
    <w:rsid w:val="00C240C3"/>
    <w:rsid w:val="00C245C8"/>
    <w:rsid w:val="00C24E7D"/>
    <w:rsid w:val="00C24F7A"/>
    <w:rsid w:val="00C25272"/>
    <w:rsid w:val="00C26125"/>
    <w:rsid w:val="00C271B6"/>
    <w:rsid w:val="00C27D51"/>
    <w:rsid w:val="00C3095E"/>
    <w:rsid w:val="00C3347F"/>
    <w:rsid w:val="00C33767"/>
    <w:rsid w:val="00C346AA"/>
    <w:rsid w:val="00C36F78"/>
    <w:rsid w:val="00C36FB2"/>
    <w:rsid w:val="00C407D2"/>
    <w:rsid w:val="00C40983"/>
    <w:rsid w:val="00C40A96"/>
    <w:rsid w:val="00C40AD9"/>
    <w:rsid w:val="00C42D77"/>
    <w:rsid w:val="00C43585"/>
    <w:rsid w:val="00C45883"/>
    <w:rsid w:val="00C45D65"/>
    <w:rsid w:val="00C46583"/>
    <w:rsid w:val="00C46702"/>
    <w:rsid w:val="00C46769"/>
    <w:rsid w:val="00C4704D"/>
    <w:rsid w:val="00C47FEE"/>
    <w:rsid w:val="00C50810"/>
    <w:rsid w:val="00C50833"/>
    <w:rsid w:val="00C50C2F"/>
    <w:rsid w:val="00C51D15"/>
    <w:rsid w:val="00C51EF0"/>
    <w:rsid w:val="00C52AEF"/>
    <w:rsid w:val="00C53030"/>
    <w:rsid w:val="00C53459"/>
    <w:rsid w:val="00C53D00"/>
    <w:rsid w:val="00C54476"/>
    <w:rsid w:val="00C54FE4"/>
    <w:rsid w:val="00C56FDC"/>
    <w:rsid w:val="00C57BD8"/>
    <w:rsid w:val="00C602DF"/>
    <w:rsid w:val="00C606FE"/>
    <w:rsid w:val="00C609CC"/>
    <w:rsid w:val="00C62009"/>
    <w:rsid w:val="00C631FF"/>
    <w:rsid w:val="00C63324"/>
    <w:rsid w:val="00C6350F"/>
    <w:rsid w:val="00C63B00"/>
    <w:rsid w:val="00C643AB"/>
    <w:rsid w:val="00C65416"/>
    <w:rsid w:val="00C66287"/>
    <w:rsid w:val="00C676C7"/>
    <w:rsid w:val="00C700DE"/>
    <w:rsid w:val="00C70EA7"/>
    <w:rsid w:val="00C7122F"/>
    <w:rsid w:val="00C7180D"/>
    <w:rsid w:val="00C7260E"/>
    <w:rsid w:val="00C73DCF"/>
    <w:rsid w:val="00C7533E"/>
    <w:rsid w:val="00C75E00"/>
    <w:rsid w:val="00C804CC"/>
    <w:rsid w:val="00C81ED0"/>
    <w:rsid w:val="00C81EE0"/>
    <w:rsid w:val="00C82196"/>
    <w:rsid w:val="00C822D6"/>
    <w:rsid w:val="00C82FDB"/>
    <w:rsid w:val="00C837AF"/>
    <w:rsid w:val="00C85389"/>
    <w:rsid w:val="00C85D8B"/>
    <w:rsid w:val="00C878FF"/>
    <w:rsid w:val="00C87C49"/>
    <w:rsid w:val="00C912DF"/>
    <w:rsid w:val="00C92FA0"/>
    <w:rsid w:val="00C939ED"/>
    <w:rsid w:val="00C959BA"/>
    <w:rsid w:val="00C95ADB"/>
    <w:rsid w:val="00C97ADB"/>
    <w:rsid w:val="00CA0742"/>
    <w:rsid w:val="00CA07FB"/>
    <w:rsid w:val="00CA1414"/>
    <w:rsid w:val="00CA335D"/>
    <w:rsid w:val="00CA67AD"/>
    <w:rsid w:val="00CA6C69"/>
    <w:rsid w:val="00CA6E83"/>
    <w:rsid w:val="00CA799D"/>
    <w:rsid w:val="00CA7BF0"/>
    <w:rsid w:val="00CB0500"/>
    <w:rsid w:val="00CB07C8"/>
    <w:rsid w:val="00CB12A7"/>
    <w:rsid w:val="00CB1310"/>
    <w:rsid w:val="00CB16F1"/>
    <w:rsid w:val="00CB4994"/>
    <w:rsid w:val="00CB49CB"/>
    <w:rsid w:val="00CB5AC6"/>
    <w:rsid w:val="00CB781F"/>
    <w:rsid w:val="00CC0734"/>
    <w:rsid w:val="00CC12DA"/>
    <w:rsid w:val="00CC1D4F"/>
    <w:rsid w:val="00CC25AE"/>
    <w:rsid w:val="00CC2BDB"/>
    <w:rsid w:val="00CC2F2D"/>
    <w:rsid w:val="00CC311F"/>
    <w:rsid w:val="00CC3249"/>
    <w:rsid w:val="00CC4070"/>
    <w:rsid w:val="00CC45D6"/>
    <w:rsid w:val="00CC4A18"/>
    <w:rsid w:val="00CC6480"/>
    <w:rsid w:val="00CC6918"/>
    <w:rsid w:val="00CC6D72"/>
    <w:rsid w:val="00CC75F0"/>
    <w:rsid w:val="00CC7834"/>
    <w:rsid w:val="00CC7862"/>
    <w:rsid w:val="00CC78AF"/>
    <w:rsid w:val="00CD020D"/>
    <w:rsid w:val="00CD0362"/>
    <w:rsid w:val="00CD0DDC"/>
    <w:rsid w:val="00CD0FCF"/>
    <w:rsid w:val="00CD2A96"/>
    <w:rsid w:val="00CD448C"/>
    <w:rsid w:val="00CD4848"/>
    <w:rsid w:val="00CD4C11"/>
    <w:rsid w:val="00CD4FC0"/>
    <w:rsid w:val="00CD771C"/>
    <w:rsid w:val="00CE1343"/>
    <w:rsid w:val="00CE1BE7"/>
    <w:rsid w:val="00CE3145"/>
    <w:rsid w:val="00CE3573"/>
    <w:rsid w:val="00CE373D"/>
    <w:rsid w:val="00CE3A53"/>
    <w:rsid w:val="00CE4186"/>
    <w:rsid w:val="00CE5929"/>
    <w:rsid w:val="00CE60C6"/>
    <w:rsid w:val="00CE67E4"/>
    <w:rsid w:val="00CE742C"/>
    <w:rsid w:val="00CF004D"/>
    <w:rsid w:val="00CF0C69"/>
    <w:rsid w:val="00CF1533"/>
    <w:rsid w:val="00CF1BBA"/>
    <w:rsid w:val="00CF2A13"/>
    <w:rsid w:val="00CF3DAA"/>
    <w:rsid w:val="00CF3E68"/>
    <w:rsid w:val="00CF620B"/>
    <w:rsid w:val="00CF6A9B"/>
    <w:rsid w:val="00CF7328"/>
    <w:rsid w:val="00CF7BA9"/>
    <w:rsid w:val="00D00F34"/>
    <w:rsid w:val="00D0153C"/>
    <w:rsid w:val="00D022DB"/>
    <w:rsid w:val="00D02763"/>
    <w:rsid w:val="00D0399A"/>
    <w:rsid w:val="00D03EB3"/>
    <w:rsid w:val="00D048D2"/>
    <w:rsid w:val="00D048E9"/>
    <w:rsid w:val="00D04C10"/>
    <w:rsid w:val="00D05175"/>
    <w:rsid w:val="00D054AA"/>
    <w:rsid w:val="00D05799"/>
    <w:rsid w:val="00D05DE2"/>
    <w:rsid w:val="00D05F11"/>
    <w:rsid w:val="00D0626A"/>
    <w:rsid w:val="00D06D32"/>
    <w:rsid w:val="00D073A6"/>
    <w:rsid w:val="00D074A8"/>
    <w:rsid w:val="00D10D3E"/>
    <w:rsid w:val="00D11CEB"/>
    <w:rsid w:val="00D1362E"/>
    <w:rsid w:val="00D13CBC"/>
    <w:rsid w:val="00D14512"/>
    <w:rsid w:val="00D15172"/>
    <w:rsid w:val="00D156F8"/>
    <w:rsid w:val="00D16D8C"/>
    <w:rsid w:val="00D17EFF"/>
    <w:rsid w:val="00D17F03"/>
    <w:rsid w:val="00D21A4B"/>
    <w:rsid w:val="00D21E03"/>
    <w:rsid w:val="00D228BD"/>
    <w:rsid w:val="00D23433"/>
    <w:rsid w:val="00D24C87"/>
    <w:rsid w:val="00D258AE"/>
    <w:rsid w:val="00D264C2"/>
    <w:rsid w:val="00D26758"/>
    <w:rsid w:val="00D27050"/>
    <w:rsid w:val="00D27118"/>
    <w:rsid w:val="00D27124"/>
    <w:rsid w:val="00D27218"/>
    <w:rsid w:val="00D27383"/>
    <w:rsid w:val="00D275C4"/>
    <w:rsid w:val="00D30CE3"/>
    <w:rsid w:val="00D3100A"/>
    <w:rsid w:val="00D32121"/>
    <w:rsid w:val="00D32BC5"/>
    <w:rsid w:val="00D34A49"/>
    <w:rsid w:val="00D34A99"/>
    <w:rsid w:val="00D34E1C"/>
    <w:rsid w:val="00D352EA"/>
    <w:rsid w:val="00D36029"/>
    <w:rsid w:val="00D36159"/>
    <w:rsid w:val="00D36243"/>
    <w:rsid w:val="00D363EE"/>
    <w:rsid w:val="00D37718"/>
    <w:rsid w:val="00D41117"/>
    <w:rsid w:val="00D412C7"/>
    <w:rsid w:val="00D4222A"/>
    <w:rsid w:val="00D42D32"/>
    <w:rsid w:val="00D439C4"/>
    <w:rsid w:val="00D43F5A"/>
    <w:rsid w:val="00D4401D"/>
    <w:rsid w:val="00D440A3"/>
    <w:rsid w:val="00D457CF"/>
    <w:rsid w:val="00D467AF"/>
    <w:rsid w:val="00D46C0A"/>
    <w:rsid w:val="00D46F4A"/>
    <w:rsid w:val="00D47D4B"/>
    <w:rsid w:val="00D50638"/>
    <w:rsid w:val="00D50824"/>
    <w:rsid w:val="00D512BF"/>
    <w:rsid w:val="00D541B6"/>
    <w:rsid w:val="00D5498F"/>
    <w:rsid w:val="00D54E87"/>
    <w:rsid w:val="00D555B0"/>
    <w:rsid w:val="00D559C0"/>
    <w:rsid w:val="00D56134"/>
    <w:rsid w:val="00D569E4"/>
    <w:rsid w:val="00D56B53"/>
    <w:rsid w:val="00D56E3F"/>
    <w:rsid w:val="00D57746"/>
    <w:rsid w:val="00D603F3"/>
    <w:rsid w:val="00D611A8"/>
    <w:rsid w:val="00D614D4"/>
    <w:rsid w:val="00D61D46"/>
    <w:rsid w:val="00D62E5B"/>
    <w:rsid w:val="00D65273"/>
    <w:rsid w:val="00D65C28"/>
    <w:rsid w:val="00D65F8A"/>
    <w:rsid w:val="00D670C2"/>
    <w:rsid w:val="00D700A4"/>
    <w:rsid w:val="00D70A91"/>
    <w:rsid w:val="00D71163"/>
    <w:rsid w:val="00D721AD"/>
    <w:rsid w:val="00D729DD"/>
    <w:rsid w:val="00D730AC"/>
    <w:rsid w:val="00D7328C"/>
    <w:rsid w:val="00D73AC3"/>
    <w:rsid w:val="00D741F2"/>
    <w:rsid w:val="00D763E1"/>
    <w:rsid w:val="00D7680F"/>
    <w:rsid w:val="00D809C0"/>
    <w:rsid w:val="00D81591"/>
    <w:rsid w:val="00D816D2"/>
    <w:rsid w:val="00D8198A"/>
    <w:rsid w:val="00D822E7"/>
    <w:rsid w:val="00D832F4"/>
    <w:rsid w:val="00D84239"/>
    <w:rsid w:val="00D84FDF"/>
    <w:rsid w:val="00D85AC2"/>
    <w:rsid w:val="00D86BC6"/>
    <w:rsid w:val="00D9031C"/>
    <w:rsid w:val="00D90343"/>
    <w:rsid w:val="00D9096E"/>
    <w:rsid w:val="00D90A46"/>
    <w:rsid w:val="00D90AC1"/>
    <w:rsid w:val="00D90DA3"/>
    <w:rsid w:val="00D91475"/>
    <w:rsid w:val="00D91B17"/>
    <w:rsid w:val="00D93815"/>
    <w:rsid w:val="00D93CB8"/>
    <w:rsid w:val="00D94264"/>
    <w:rsid w:val="00D9481C"/>
    <w:rsid w:val="00D9493F"/>
    <w:rsid w:val="00D94A2A"/>
    <w:rsid w:val="00D95353"/>
    <w:rsid w:val="00D96693"/>
    <w:rsid w:val="00D96748"/>
    <w:rsid w:val="00D96B71"/>
    <w:rsid w:val="00D96C41"/>
    <w:rsid w:val="00D96EAF"/>
    <w:rsid w:val="00DA027A"/>
    <w:rsid w:val="00DA09EF"/>
    <w:rsid w:val="00DA1B54"/>
    <w:rsid w:val="00DA29BD"/>
    <w:rsid w:val="00DA29D8"/>
    <w:rsid w:val="00DA31A0"/>
    <w:rsid w:val="00DA31C5"/>
    <w:rsid w:val="00DA3340"/>
    <w:rsid w:val="00DA38A3"/>
    <w:rsid w:val="00DA3B5E"/>
    <w:rsid w:val="00DA4797"/>
    <w:rsid w:val="00DA47E1"/>
    <w:rsid w:val="00DA5E16"/>
    <w:rsid w:val="00DA640E"/>
    <w:rsid w:val="00DA6A2E"/>
    <w:rsid w:val="00DA6B28"/>
    <w:rsid w:val="00DA7B59"/>
    <w:rsid w:val="00DA7ED4"/>
    <w:rsid w:val="00DB1160"/>
    <w:rsid w:val="00DB16B3"/>
    <w:rsid w:val="00DB1C81"/>
    <w:rsid w:val="00DB23B8"/>
    <w:rsid w:val="00DB3A32"/>
    <w:rsid w:val="00DB3EBB"/>
    <w:rsid w:val="00DB58DE"/>
    <w:rsid w:val="00DB5BD9"/>
    <w:rsid w:val="00DB5F63"/>
    <w:rsid w:val="00DB7A58"/>
    <w:rsid w:val="00DC0B62"/>
    <w:rsid w:val="00DC1768"/>
    <w:rsid w:val="00DC1932"/>
    <w:rsid w:val="00DC2AE5"/>
    <w:rsid w:val="00DC3404"/>
    <w:rsid w:val="00DC3E26"/>
    <w:rsid w:val="00DC41A5"/>
    <w:rsid w:val="00DC5BA9"/>
    <w:rsid w:val="00DC5D69"/>
    <w:rsid w:val="00DC5ECF"/>
    <w:rsid w:val="00DC76C2"/>
    <w:rsid w:val="00DD0931"/>
    <w:rsid w:val="00DD103D"/>
    <w:rsid w:val="00DD314A"/>
    <w:rsid w:val="00DD315D"/>
    <w:rsid w:val="00DD3C86"/>
    <w:rsid w:val="00DD449E"/>
    <w:rsid w:val="00DD44AE"/>
    <w:rsid w:val="00DE22EE"/>
    <w:rsid w:val="00DE29ED"/>
    <w:rsid w:val="00DE3422"/>
    <w:rsid w:val="00DE3938"/>
    <w:rsid w:val="00DE3991"/>
    <w:rsid w:val="00DE4611"/>
    <w:rsid w:val="00DE4744"/>
    <w:rsid w:val="00DE4DEF"/>
    <w:rsid w:val="00DE5373"/>
    <w:rsid w:val="00DE61F2"/>
    <w:rsid w:val="00DE6972"/>
    <w:rsid w:val="00DE69E4"/>
    <w:rsid w:val="00DE6F6D"/>
    <w:rsid w:val="00DE7E4A"/>
    <w:rsid w:val="00DF0A37"/>
    <w:rsid w:val="00DF0B78"/>
    <w:rsid w:val="00DF1402"/>
    <w:rsid w:val="00DF3E05"/>
    <w:rsid w:val="00DF3F9E"/>
    <w:rsid w:val="00DF4386"/>
    <w:rsid w:val="00DF46EF"/>
    <w:rsid w:val="00DF5B80"/>
    <w:rsid w:val="00DF699E"/>
    <w:rsid w:val="00DF69C3"/>
    <w:rsid w:val="00DF736F"/>
    <w:rsid w:val="00DF77DD"/>
    <w:rsid w:val="00E01290"/>
    <w:rsid w:val="00E0269E"/>
    <w:rsid w:val="00E03AC5"/>
    <w:rsid w:val="00E049A5"/>
    <w:rsid w:val="00E04F26"/>
    <w:rsid w:val="00E051A3"/>
    <w:rsid w:val="00E055AD"/>
    <w:rsid w:val="00E059BC"/>
    <w:rsid w:val="00E05E98"/>
    <w:rsid w:val="00E105C4"/>
    <w:rsid w:val="00E10F57"/>
    <w:rsid w:val="00E10FFB"/>
    <w:rsid w:val="00E11C7A"/>
    <w:rsid w:val="00E123FD"/>
    <w:rsid w:val="00E13255"/>
    <w:rsid w:val="00E1331A"/>
    <w:rsid w:val="00E13605"/>
    <w:rsid w:val="00E149BC"/>
    <w:rsid w:val="00E15078"/>
    <w:rsid w:val="00E16980"/>
    <w:rsid w:val="00E16CE9"/>
    <w:rsid w:val="00E176CA"/>
    <w:rsid w:val="00E17E36"/>
    <w:rsid w:val="00E20AE7"/>
    <w:rsid w:val="00E2117E"/>
    <w:rsid w:val="00E21198"/>
    <w:rsid w:val="00E21229"/>
    <w:rsid w:val="00E21852"/>
    <w:rsid w:val="00E246FD"/>
    <w:rsid w:val="00E25554"/>
    <w:rsid w:val="00E25D84"/>
    <w:rsid w:val="00E27205"/>
    <w:rsid w:val="00E27439"/>
    <w:rsid w:val="00E27EE6"/>
    <w:rsid w:val="00E30AE6"/>
    <w:rsid w:val="00E31C33"/>
    <w:rsid w:val="00E3231E"/>
    <w:rsid w:val="00E32BCA"/>
    <w:rsid w:val="00E33106"/>
    <w:rsid w:val="00E33804"/>
    <w:rsid w:val="00E33A3D"/>
    <w:rsid w:val="00E3558C"/>
    <w:rsid w:val="00E36DF9"/>
    <w:rsid w:val="00E37DB9"/>
    <w:rsid w:val="00E40BEA"/>
    <w:rsid w:val="00E40F0D"/>
    <w:rsid w:val="00E415F1"/>
    <w:rsid w:val="00E43224"/>
    <w:rsid w:val="00E43DCD"/>
    <w:rsid w:val="00E444CF"/>
    <w:rsid w:val="00E44EFA"/>
    <w:rsid w:val="00E451F4"/>
    <w:rsid w:val="00E47E3C"/>
    <w:rsid w:val="00E47E88"/>
    <w:rsid w:val="00E51018"/>
    <w:rsid w:val="00E5162E"/>
    <w:rsid w:val="00E53192"/>
    <w:rsid w:val="00E5348D"/>
    <w:rsid w:val="00E53553"/>
    <w:rsid w:val="00E54470"/>
    <w:rsid w:val="00E54F0B"/>
    <w:rsid w:val="00E56B70"/>
    <w:rsid w:val="00E60807"/>
    <w:rsid w:val="00E628CF"/>
    <w:rsid w:val="00E62A71"/>
    <w:rsid w:val="00E63AC9"/>
    <w:rsid w:val="00E63BA9"/>
    <w:rsid w:val="00E6425E"/>
    <w:rsid w:val="00E6428B"/>
    <w:rsid w:val="00E647B1"/>
    <w:rsid w:val="00E654E9"/>
    <w:rsid w:val="00E65670"/>
    <w:rsid w:val="00E6583C"/>
    <w:rsid w:val="00E6598B"/>
    <w:rsid w:val="00E65E34"/>
    <w:rsid w:val="00E66126"/>
    <w:rsid w:val="00E6711C"/>
    <w:rsid w:val="00E67513"/>
    <w:rsid w:val="00E6757D"/>
    <w:rsid w:val="00E6763F"/>
    <w:rsid w:val="00E724EE"/>
    <w:rsid w:val="00E73740"/>
    <w:rsid w:val="00E74EC8"/>
    <w:rsid w:val="00E75229"/>
    <w:rsid w:val="00E75295"/>
    <w:rsid w:val="00E7563F"/>
    <w:rsid w:val="00E77835"/>
    <w:rsid w:val="00E800CF"/>
    <w:rsid w:val="00E809BE"/>
    <w:rsid w:val="00E82D2D"/>
    <w:rsid w:val="00E833AA"/>
    <w:rsid w:val="00E834CC"/>
    <w:rsid w:val="00E83EFB"/>
    <w:rsid w:val="00E840EC"/>
    <w:rsid w:val="00E84276"/>
    <w:rsid w:val="00E8444E"/>
    <w:rsid w:val="00E85480"/>
    <w:rsid w:val="00E8600B"/>
    <w:rsid w:val="00E918F2"/>
    <w:rsid w:val="00E91F29"/>
    <w:rsid w:val="00E92626"/>
    <w:rsid w:val="00E929D6"/>
    <w:rsid w:val="00E92A21"/>
    <w:rsid w:val="00E93B2E"/>
    <w:rsid w:val="00E93D2E"/>
    <w:rsid w:val="00E9422F"/>
    <w:rsid w:val="00E95E07"/>
    <w:rsid w:val="00E95E0D"/>
    <w:rsid w:val="00E96C95"/>
    <w:rsid w:val="00E970BD"/>
    <w:rsid w:val="00EA15A5"/>
    <w:rsid w:val="00EA248F"/>
    <w:rsid w:val="00EA2545"/>
    <w:rsid w:val="00EA2E24"/>
    <w:rsid w:val="00EA3269"/>
    <w:rsid w:val="00EA34CF"/>
    <w:rsid w:val="00EA4A0B"/>
    <w:rsid w:val="00EA4C44"/>
    <w:rsid w:val="00EA530B"/>
    <w:rsid w:val="00EA615B"/>
    <w:rsid w:val="00EA6CB8"/>
    <w:rsid w:val="00EA719C"/>
    <w:rsid w:val="00EB0878"/>
    <w:rsid w:val="00EB0C14"/>
    <w:rsid w:val="00EB0C56"/>
    <w:rsid w:val="00EB0D1D"/>
    <w:rsid w:val="00EB0F45"/>
    <w:rsid w:val="00EB129A"/>
    <w:rsid w:val="00EB1804"/>
    <w:rsid w:val="00EB4648"/>
    <w:rsid w:val="00EB5216"/>
    <w:rsid w:val="00EB55C5"/>
    <w:rsid w:val="00EB62B6"/>
    <w:rsid w:val="00EB68F9"/>
    <w:rsid w:val="00EB6C31"/>
    <w:rsid w:val="00EB74F4"/>
    <w:rsid w:val="00EB75EF"/>
    <w:rsid w:val="00EB76A3"/>
    <w:rsid w:val="00EB7E21"/>
    <w:rsid w:val="00EC0F10"/>
    <w:rsid w:val="00EC18E0"/>
    <w:rsid w:val="00EC2D80"/>
    <w:rsid w:val="00EC3232"/>
    <w:rsid w:val="00EC6644"/>
    <w:rsid w:val="00EC6B40"/>
    <w:rsid w:val="00EC74FC"/>
    <w:rsid w:val="00EC7602"/>
    <w:rsid w:val="00ED0004"/>
    <w:rsid w:val="00ED21A9"/>
    <w:rsid w:val="00ED35ED"/>
    <w:rsid w:val="00ED4537"/>
    <w:rsid w:val="00ED48F2"/>
    <w:rsid w:val="00ED50BB"/>
    <w:rsid w:val="00ED516F"/>
    <w:rsid w:val="00ED5BFC"/>
    <w:rsid w:val="00ED61FE"/>
    <w:rsid w:val="00ED6740"/>
    <w:rsid w:val="00ED6A2D"/>
    <w:rsid w:val="00ED7713"/>
    <w:rsid w:val="00EE01AB"/>
    <w:rsid w:val="00EE0B65"/>
    <w:rsid w:val="00EE10EA"/>
    <w:rsid w:val="00EE1444"/>
    <w:rsid w:val="00EE2188"/>
    <w:rsid w:val="00EE2ADC"/>
    <w:rsid w:val="00EE3416"/>
    <w:rsid w:val="00EE44D3"/>
    <w:rsid w:val="00EE47B0"/>
    <w:rsid w:val="00EE62C4"/>
    <w:rsid w:val="00EE69C1"/>
    <w:rsid w:val="00EE75B5"/>
    <w:rsid w:val="00EE7D31"/>
    <w:rsid w:val="00EE7DF6"/>
    <w:rsid w:val="00EE7E96"/>
    <w:rsid w:val="00EF0E03"/>
    <w:rsid w:val="00EF18AF"/>
    <w:rsid w:val="00EF1F30"/>
    <w:rsid w:val="00EF2B30"/>
    <w:rsid w:val="00EF2FA2"/>
    <w:rsid w:val="00EF4F4A"/>
    <w:rsid w:val="00EF515E"/>
    <w:rsid w:val="00EF6EB1"/>
    <w:rsid w:val="00EF77DB"/>
    <w:rsid w:val="00EF7FE4"/>
    <w:rsid w:val="00F00217"/>
    <w:rsid w:val="00F009CC"/>
    <w:rsid w:val="00F00B9B"/>
    <w:rsid w:val="00F01317"/>
    <w:rsid w:val="00F01ED0"/>
    <w:rsid w:val="00F0221A"/>
    <w:rsid w:val="00F02538"/>
    <w:rsid w:val="00F02AE6"/>
    <w:rsid w:val="00F03C84"/>
    <w:rsid w:val="00F03FF0"/>
    <w:rsid w:val="00F04594"/>
    <w:rsid w:val="00F04E1F"/>
    <w:rsid w:val="00F0500E"/>
    <w:rsid w:val="00F05791"/>
    <w:rsid w:val="00F070FF"/>
    <w:rsid w:val="00F072FC"/>
    <w:rsid w:val="00F0760B"/>
    <w:rsid w:val="00F07BE1"/>
    <w:rsid w:val="00F07ECE"/>
    <w:rsid w:val="00F10361"/>
    <w:rsid w:val="00F10D3C"/>
    <w:rsid w:val="00F11BA0"/>
    <w:rsid w:val="00F1236E"/>
    <w:rsid w:val="00F12F71"/>
    <w:rsid w:val="00F1361F"/>
    <w:rsid w:val="00F140B2"/>
    <w:rsid w:val="00F15306"/>
    <w:rsid w:val="00F15447"/>
    <w:rsid w:val="00F1612A"/>
    <w:rsid w:val="00F16522"/>
    <w:rsid w:val="00F168CF"/>
    <w:rsid w:val="00F175F3"/>
    <w:rsid w:val="00F17C80"/>
    <w:rsid w:val="00F206C4"/>
    <w:rsid w:val="00F226BD"/>
    <w:rsid w:val="00F23753"/>
    <w:rsid w:val="00F239F7"/>
    <w:rsid w:val="00F23BA9"/>
    <w:rsid w:val="00F23BEF"/>
    <w:rsid w:val="00F23C30"/>
    <w:rsid w:val="00F248BD"/>
    <w:rsid w:val="00F259F9"/>
    <w:rsid w:val="00F25CF5"/>
    <w:rsid w:val="00F278F6"/>
    <w:rsid w:val="00F27A5C"/>
    <w:rsid w:val="00F27DFB"/>
    <w:rsid w:val="00F307C6"/>
    <w:rsid w:val="00F3172A"/>
    <w:rsid w:val="00F31B27"/>
    <w:rsid w:val="00F32418"/>
    <w:rsid w:val="00F33D18"/>
    <w:rsid w:val="00F33DF2"/>
    <w:rsid w:val="00F344A2"/>
    <w:rsid w:val="00F358CF"/>
    <w:rsid w:val="00F359EF"/>
    <w:rsid w:val="00F36135"/>
    <w:rsid w:val="00F40068"/>
    <w:rsid w:val="00F413FD"/>
    <w:rsid w:val="00F42590"/>
    <w:rsid w:val="00F44EBA"/>
    <w:rsid w:val="00F46531"/>
    <w:rsid w:val="00F46709"/>
    <w:rsid w:val="00F4676D"/>
    <w:rsid w:val="00F46C78"/>
    <w:rsid w:val="00F46F95"/>
    <w:rsid w:val="00F5014D"/>
    <w:rsid w:val="00F5055A"/>
    <w:rsid w:val="00F5257F"/>
    <w:rsid w:val="00F52657"/>
    <w:rsid w:val="00F52EC4"/>
    <w:rsid w:val="00F53136"/>
    <w:rsid w:val="00F54F1A"/>
    <w:rsid w:val="00F55183"/>
    <w:rsid w:val="00F562C0"/>
    <w:rsid w:val="00F5653B"/>
    <w:rsid w:val="00F56DD4"/>
    <w:rsid w:val="00F6035B"/>
    <w:rsid w:val="00F6083F"/>
    <w:rsid w:val="00F60895"/>
    <w:rsid w:val="00F62321"/>
    <w:rsid w:val="00F63EC3"/>
    <w:rsid w:val="00F63F1C"/>
    <w:rsid w:val="00F63FAE"/>
    <w:rsid w:val="00F640D7"/>
    <w:rsid w:val="00F64614"/>
    <w:rsid w:val="00F64C3E"/>
    <w:rsid w:val="00F65A28"/>
    <w:rsid w:val="00F6605F"/>
    <w:rsid w:val="00F661C5"/>
    <w:rsid w:val="00F66293"/>
    <w:rsid w:val="00F67196"/>
    <w:rsid w:val="00F67B64"/>
    <w:rsid w:val="00F70C3C"/>
    <w:rsid w:val="00F70CA2"/>
    <w:rsid w:val="00F710E8"/>
    <w:rsid w:val="00F72488"/>
    <w:rsid w:val="00F72FFF"/>
    <w:rsid w:val="00F73760"/>
    <w:rsid w:val="00F73AD0"/>
    <w:rsid w:val="00F74E1C"/>
    <w:rsid w:val="00F7641B"/>
    <w:rsid w:val="00F779AC"/>
    <w:rsid w:val="00F77F54"/>
    <w:rsid w:val="00F81568"/>
    <w:rsid w:val="00F81B1E"/>
    <w:rsid w:val="00F82589"/>
    <w:rsid w:val="00F82D62"/>
    <w:rsid w:val="00F837B5"/>
    <w:rsid w:val="00F84178"/>
    <w:rsid w:val="00F86C79"/>
    <w:rsid w:val="00F874E5"/>
    <w:rsid w:val="00F87CC7"/>
    <w:rsid w:val="00F9073D"/>
    <w:rsid w:val="00F90DEA"/>
    <w:rsid w:val="00F91A39"/>
    <w:rsid w:val="00F91CAD"/>
    <w:rsid w:val="00F91E7C"/>
    <w:rsid w:val="00F92BC3"/>
    <w:rsid w:val="00F92CA6"/>
    <w:rsid w:val="00F93AB2"/>
    <w:rsid w:val="00F93BB2"/>
    <w:rsid w:val="00F94146"/>
    <w:rsid w:val="00F96312"/>
    <w:rsid w:val="00F96C61"/>
    <w:rsid w:val="00FA10A4"/>
    <w:rsid w:val="00FA1781"/>
    <w:rsid w:val="00FA17BA"/>
    <w:rsid w:val="00FA1F1A"/>
    <w:rsid w:val="00FA3576"/>
    <w:rsid w:val="00FA7154"/>
    <w:rsid w:val="00FA76B9"/>
    <w:rsid w:val="00FA7FC7"/>
    <w:rsid w:val="00FB0A45"/>
    <w:rsid w:val="00FB0CCB"/>
    <w:rsid w:val="00FB2101"/>
    <w:rsid w:val="00FB22DF"/>
    <w:rsid w:val="00FB2EBA"/>
    <w:rsid w:val="00FB30A2"/>
    <w:rsid w:val="00FB3426"/>
    <w:rsid w:val="00FB37F6"/>
    <w:rsid w:val="00FB3D33"/>
    <w:rsid w:val="00FB4159"/>
    <w:rsid w:val="00FB4818"/>
    <w:rsid w:val="00FB5129"/>
    <w:rsid w:val="00FB59A2"/>
    <w:rsid w:val="00FB69C2"/>
    <w:rsid w:val="00FB79CB"/>
    <w:rsid w:val="00FC08E8"/>
    <w:rsid w:val="00FC0A7B"/>
    <w:rsid w:val="00FC1099"/>
    <w:rsid w:val="00FC1E1E"/>
    <w:rsid w:val="00FC2701"/>
    <w:rsid w:val="00FC3CA7"/>
    <w:rsid w:val="00FC3ED9"/>
    <w:rsid w:val="00FC4109"/>
    <w:rsid w:val="00FC4BA7"/>
    <w:rsid w:val="00FC4BC1"/>
    <w:rsid w:val="00FC4D97"/>
    <w:rsid w:val="00FC601C"/>
    <w:rsid w:val="00FC6139"/>
    <w:rsid w:val="00FC646F"/>
    <w:rsid w:val="00FC64DE"/>
    <w:rsid w:val="00FC653E"/>
    <w:rsid w:val="00FC6606"/>
    <w:rsid w:val="00FC660A"/>
    <w:rsid w:val="00FC6931"/>
    <w:rsid w:val="00FC77CB"/>
    <w:rsid w:val="00FC7B4C"/>
    <w:rsid w:val="00FD1E8A"/>
    <w:rsid w:val="00FD232C"/>
    <w:rsid w:val="00FD2FE7"/>
    <w:rsid w:val="00FD3D59"/>
    <w:rsid w:val="00FD4ACD"/>
    <w:rsid w:val="00FD4F52"/>
    <w:rsid w:val="00FD519C"/>
    <w:rsid w:val="00FD5C20"/>
    <w:rsid w:val="00FD6365"/>
    <w:rsid w:val="00FD639F"/>
    <w:rsid w:val="00FD6581"/>
    <w:rsid w:val="00FD65BD"/>
    <w:rsid w:val="00FD6B36"/>
    <w:rsid w:val="00FD6DBD"/>
    <w:rsid w:val="00FE0603"/>
    <w:rsid w:val="00FE2F81"/>
    <w:rsid w:val="00FE34DD"/>
    <w:rsid w:val="00FE4B97"/>
    <w:rsid w:val="00FE4F20"/>
    <w:rsid w:val="00FE5937"/>
    <w:rsid w:val="00FE595A"/>
    <w:rsid w:val="00FE5ABD"/>
    <w:rsid w:val="00FF0BA5"/>
    <w:rsid w:val="00FF2B8F"/>
    <w:rsid w:val="00FF4332"/>
    <w:rsid w:val="00FF445D"/>
    <w:rsid w:val="00FF4803"/>
    <w:rsid w:val="00FF6770"/>
    <w:rsid w:val="00FF6872"/>
    <w:rsid w:val="00FF78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1DE9E7-35D0-42B3-B934-D9FBFD57D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C13"/>
    <w:rPr>
      <w:rFonts w:eastAsia="Times New Roman"/>
      <w:color w:val="auto"/>
    </w:rPr>
  </w:style>
  <w:style w:type="paragraph" w:styleId="Heading1">
    <w:name w:val="heading 1"/>
    <w:basedOn w:val="Normal"/>
    <w:link w:val="Heading1Char"/>
    <w:uiPriority w:val="9"/>
    <w:qFormat/>
    <w:rsid w:val="00DF77DD"/>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F77DD"/>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DF77DD"/>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382B9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B72295"/>
    <w:pPr>
      <w:keepNext/>
      <w:keepLines/>
      <w:widowControl w:val="0"/>
      <w:autoSpaceDE w:val="0"/>
      <w:autoSpaceDN w:val="0"/>
      <w:adjustRightInd w:val="0"/>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7DD"/>
    <w:rPr>
      <w:rFonts w:ascii="Times New Roman" w:eastAsia="Times New Roman" w:hAnsi="Times New Roman" w:cs="Times New Roman"/>
      <w:b/>
      <w:bCs/>
      <w:color w:val="auto"/>
      <w:kern w:val="36"/>
      <w:sz w:val="48"/>
      <w:szCs w:val="48"/>
    </w:rPr>
  </w:style>
  <w:style w:type="character" w:customStyle="1" w:styleId="Heading2Char">
    <w:name w:val="Heading 2 Char"/>
    <w:basedOn w:val="DefaultParagraphFont"/>
    <w:link w:val="Heading2"/>
    <w:uiPriority w:val="9"/>
    <w:rsid w:val="00DF77DD"/>
    <w:rPr>
      <w:rFonts w:ascii="Times New Roman" w:eastAsia="Times New Roman" w:hAnsi="Times New Roman" w:cs="Times New Roman"/>
      <w:b/>
      <w:bCs/>
      <w:color w:val="auto"/>
      <w:sz w:val="36"/>
      <w:szCs w:val="36"/>
    </w:rPr>
  </w:style>
  <w:style w:type="character" w:customStyle="1" w:styleId="Heading3Char">
    <w:name w:val="Heading 3 Char"/>
    <w:basedOn w:val="DefaultParagraphFont"/>
    <w:link w:val="Heading3"/>
    <w:uiPriority w:val="9"/>
    <w:rsid w:val="00DF77DD"/>
    <w:rPr>
      <w:rFonts w:ascii="Times New Roman" w:eastAsia="Times New Roman" w:hAnsi="Times New Roman" w:cs="Times New Roman"/>
      <w:b/>
      <w:bCs/>
      <w:color w:val="auto"/>
      <w:sz w:val="27"/>
      <w:szCs w:val="27"/>
    </w:rPr>
  </w:style>
  <w:style w:type="character" w:customStyle="1" w:styleId="Heading4Char">
    <w:name w:val="Heading 4 Char"/>
    <w:basedOn w:val="DefaultParagraphFont"/>
    <w:link w:val="Heading4"/>
    <w:uiPriority w:val="9"/>
    <w:rsid w:val="00382B9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F77DD"/>
    <w:rPr>
      <w:color w:val="0000FF"/>
      <w:u w:val="single"/>
    </w:rPr>
  </w:style>
  <w:style w:type="paragraph" w:styleId="NormalWeb">
    <w:name w:val="Normal (Web)"/>
    <w:basedOn w:val="Normal"/>
    <w:uiPriority w:val="99"/>
    <w:unhideWhenUsed/>
    <w:rsid w:val="00DF77DD"/>
    <w:pPr>
      <w:spacing w:before="100" w:beforeAutospacing="1" w:after="100" w:afterAutospacing="1"/>
    </w:pPr>
  </w:style>
  <w:style w:type="character" w:customStyle="1" w:styleId="mw-headline">
    <w:name w:val="mw-headline"/>
    <w:basedOn w:val="DefaultParagraphFont"/>
    <w:rsid w:val="00DF77DD"/>
  </w:style>
  <w:style w:type="character" w:customStyle="1" w:styleId="reference-text">
    <w:name w:val="reference-text"/>
    <w:basedOn w:val="DefaultParagraphFont"/>
    <w:rsid w:val="00DF77DD"/>
  </w:style>
  <w:style w:type="character" w:styleId="HTMLCite">
    <w:name w:val="HTML Cite"/>
    <w:basedOn w:val="DefaultParagraphFont"/>
    <w:uiPriority w:val="99"/>
    <w:semiHidden/>
    <w:unhideWhenUsed/>
    <w:rsid w:val="00DF77DD"/>
    <w:rPr>
      <w:i/>
      <w:iCs/>
    </w:rPr>
  </w:style>
  <w:style w:type="character" w:customStyle="1" w:styleId="reference-accessdate">
    <w:name w:val="reference-accessdate"/>
    <w:basedOn w:val="DefaultParagraphFont"/>
    <w:rsid w:val="00DF77DD"/>
  </w:style>
  <w:style w:type="character" w:customStyle="1" w:styleId="nowrap">
    <w:name w:val="nowrap"/>
    <w:basedOn w:val="DefaultParagraphFont"/>
    <w:rsid w:val="00DF77DD"/>
  </w:style>
  <w:style w:type="paragraph" w:styleId="z-TopofForm">
    <w:name w:val="HTML Top of Form"/>
    <w:basedOn w:val="Normal"/>
    <w:next w:val="Normal"/>
    <w:link w:val="z-TopofFormChar"/>
    <w:hidden/>
    <w:uiPriority w:val="99"/>
    <w:semiHidden/>
    <w:unhideWhenUsed/>
    <w:rsid w:val="00DF77D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F77DD"/>
    <w:rPr>
      <w:rFonts w:ascii="Arial" w:eastAsia="Times New Roman" w:hAnsi="Arial" w:cs="Arial"/>
      <w:vanish/>
      <w:color w:val="auto"/>
      <w:sz w:val="16"/>
      <w:szCs w:val="16"/>
    </w:rPr>
  </w:style>
  <w:style w:type="paragraph" w:styleId="z-BottomofForm">
    <w:name w:val="HTML Bottom of Form"/>
    <w:basedOn w:val="Normal"/>
    <w:next w:val="Normal"/>
    <w:link w:val="z-BottomofFormChar"/>
    <w:hidden/>
    <w:uiPriority w:val="99"/>
    <w:semiHidden/>
    <w:unhideWhenUsed/>
    <w:rsid w:val="00DF77D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77DD"/>
    <w:rPr>
      <w:rFonts w:ascii="Arial" w:eastAsia="Times New Roman" w:hAnsi="Arial" w:cs="Arial"/>
      <w:vanish/>
      <w:color w:val="auto"/>
      <w:sz w:val="16"/>
      <w:szCs w:val="16"/>
    </w:rPr>
  </w:style>
  <w:style w:type="character" w:customStyle="1" w:styleId="wb-langlinks-add">
    <w:name w:val="wb-langlinks-add"/>
    <w:basedOn w:val="DefaultParagraphFont"/>
    <w:rsid w:val="00DF77DD"/>
  </w:style>
  <w:style w:type="table" w:styleId="TableGrid">
    <w:name w:val="Table Grid"/>
    <w:basedOn w:val="TableNormal"/>
    <w:uiPriority w:val="39"/>
    <w:rsid w:val="00C30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B279B4"/>
  </w:style>
  <w:style w:type="paragraph" w:customStyle="1" w:styleId="blockinfosubtitle">
    <w:name w:val="block_info_sub_title"/>
    <w:basedOn w:val="Normal"/>
    <w:rsid w:val="00A8687B"/>
    <w:pPr>
      <w:spacing w:before="100" w:beforeAutospacing="1" w:after="100" w:afterAutospacing="1"/>
    </w:pPr>
  </w:style>
  <w:style w:type="character" w:customStyle="1" w:styleId="text">
    <w:name w:val="text"/>
    <w:basedOn w:val="DefaultParagraphFont"/>
    <w:rsid w:val="00A8687B"/>
  </w:style>
  <w:style w:type="paragraph" w:customStyle="1" w:styleId="blockinfosubtext">
    <w:name w:val="block_info_sub_text"/>
    <w:basedOn w:val="Normal"/>
    <w:rsid w:val="00A8687B"/>
    <w:pPr>
      <w:spacing w:before="100" w:beforeAutospacing="1" w:after="100" w:afterAutospacing="1"/>
    </w:pPr>
  </w:style>
  <w:style w:type="paragraph" w:customStyle="1" w:styleId="phonenumber">
    <w:name w:val="phone_number"/>
    <w:basedOn w:val="Normal"/>
    <w:rsid w:val="00A8687B"/>
    <w:pPr>
      <w:spacing w:before="100" w:beforeAutospacing="1" w:after="100" w:afterAutospacing="1"/>
    </w:pPr>
  </w:style>
  <w:style w:type="character" w:customStyle="1" w:styleId="replaceablecampaignnumber">
    <w:name w:val="replaceable_campaign_number"/>
    <w:basedOn w:val="DefaultParagraphFont"/>
    <w:rsid w:val="00A8687B"/>
  </w:style>
  <w:style w:type="character" w:customStyle="1" w:styleId="service-alertlabel">
    <w:name w:val="service-alert__label"/>
    <w:basedOn w:val="DefaultParagraphFont"/>
    <w:rsid w:val="00382B91"/>
  </w:style>
  <w:style w:type="character" w:customStyle="1" w:styleId="categorieslink-text">
    <w:name w:val="categories__link-text"/>
    <w:basedOn w:val="DefaultParagraphFont"/>
    <w:rsid w:val="00382B91"/>
  </w:style>
  <w:style w:type="character" w:customStyle="1" w:styleId="paneltitle-text">
    <w:name w:val="panel__title-text"/>
    <w:basedOn w:val="DefaultParagraphFont"/>
    <w:rsid w:val="00382B91"/>
  </w:style>
  <w:style w:type="character" w:customStyle="1" w:styleId="profileslink-text">
    <w:name w:val="profiles__link-text"/>
    <w:basedOn w:val="DefaultParagraphFont"/>
    <w:rsid w:val="00382B91"/>
  </w:style>
  <w:style w:type="character" w:customStyle="1" w:styleId="maintitlespan">
    <w:name w:val="main_title_span"/>
    <w:basedOn w:val="DefaultParagraphFont"/>
    <w:rsid w:val="00382B91"/>
  </w:style>
  <w:style w:type="paragraph" w:customStyle="1" w:styleId="activity-text">
    <w:name w:val="activity-text"/>
    <w:basedOn w:val="Normal"/>
    <w:rsid w:val="00382B91"/>
    <w:pPr>
      <w:spacing w:before="100" w:beforeAutospacing="1" w:after="100" w:afterAutospacing="1"/>
    </w:pPr>
  </w:style>
  <w:style w:type="paragraph" w:customStyle="1" w:styleId="articletext">
    <w:name w:val="article__text"/>
    <w:basedOn w:val="Normal"/>
    <w:rsid w:val="00382B91"/>
    <w:pPr>
      <w:spacing w:before="100" w:beforeAutospacing="1" w:after="100" w:afterAutospacing="1"/>
    </w:pPr>
  </w:style>
  <w:style w:type="paragraph" w:customStyle="1" w:styleId="publicationtext">
    <w:name w:val="publication__text"/>
    <w:basedOn w:val="Normal"/>
    <w:rsid w:val="00382B91"/>
    <w:pPr>
      <w:spacing w:before="100" w:beforeAutospacing="1" w:after="100" w:afterAutospacing="1"/>
    </w:pPr>
  </w:style>
  <w:style w:type="character" w:customStyle="1" w:styleId="short-description">
    <w:name w:val="short-description"/>
    <w:basedOn w:val="DefaultParagraphFont"/>
    <w:rsid w:val="00382B91"/>
  </w:style>
  <w:style w:type="paragraph" w:customStyle="1" w:styleId="copyrighttext">
    <w:name w:val="copyright__text"/>
    <w:basedOn w:val="Normal"/>
    <w:rsid w:val="00382B91"/>
    <w:pPr>
      <w:spacing w:before="100" w:beforeAutospacing="1" w:after="100" w:afterAutospacing="1"/>
    </w:pPr>
  </w:style>
  <w:style w:type="character" w:customStyle="1" w:styleId="ex">
    <w:name w:val="ex"/>
    <w:basedOn w:val="DefaultParagraphFont"/>
    <w:rsid w:val="008F3909"/>
  </w:style>
  <w:style w:type="character" w:customStyle="1" w:styleId="bf">
    <w:name w:val="bf"/>
    <w:basedOn w:val="DefaultParagraphFont"/>
    <w:rsid w:val="008F3909"/>
  </w:style>
  <w:style w:type="character" w:customStyle="1" w:styleId="kp">
    <w:name w:val="kp"/>
    <w:basedOn w:val="DefaultParagraphFont"/>
    <w:rsid w:val="008F3909"/>
  </w:style>
  <w:style w:type="paragraph" w:customStyle="1" w:styleId="lb">
    <w:name w:val="lb"/>
    <w:basedOn w:val="Normal"/>
    <w:rsid w:val="008F3909"/>
    <w:pPr>
      <w:spacing w:before="100" w:beforeAutospacing="1" w:after="100" w:afterAutospacing="1"/>
    </w:pPr>
  </w:style>
  <w:style w:type="character" w:customStyle="1" w:styleId="a">
    <w:name w:val="a"/>
    <w:basedOn w:val="DefaultParagraphFont"/>
    <w:rsid w:val="008F3909"/>
  </w:style>
  <w:style w:type="character" w:customStyle="1" w:styleId="eb">
    <w:name w:val="eb"/>
    <w:basedOn w:val="DefaultParagraphFont"/>
    <w:rsid w:val="008F3909"/>
  </w:style>
  <w:style w:type="character" w:customStyle="1" w:styleId="eg">
    <w:name w:val="eg"/>
    <w:basedOn w:val="DefaultParagraphFont"/>
    <w:rsid w:val="008F3909"/>
  </w:style>
  <w:style w:type="character" w:customStyle="1" w:styleId="ks">
    <w:name w:val="ks"/>
    <w:basedOn w:val="DefaultParagraphFont"/>
    <w:rsid w:val="008F3909"/>
  </w:style>
  <w:style w:type="paragraph" w:styleId="HTMLAddress">
    <w:name w:val="HTML Address"/>
    <w:basedOn w:val="Normal"/>
    <w:link w:val="HTMLAddressChar"/>
    <w:uiPriority w:val="99"/>
    <w:semiHidden/>
    <w:unhideWhenUsed/>
    <w:rsid w:val="008F3909"/>
    <w:rPr>
      <w:i/>
      <w:iCs/>
    </w:rPr>
  </w:style>
  <w:style w:type="character" w:customStyle="1" w:styleId="HTMLAddressChar">
    <w:name w:val="HTML Address Char"/>
    <w:basedOn w:val="DefaultParagraphFont"/>
    <w:link w:val="HTMLAddress"/>
    <w:uiPriority w:val="99"/>
    <w:semiHidden/>
    <w:rsid w:val="008F3909"/>
    <w:rPr>
      <w:rFonts w:eastAsia="Times New Roman"/>
      <w:i/>
      <w:iCs/>
      <w:color w:val="auto"/>
    </w:rPr>
  </w:style>
  <w:style w:type="paragraph" w:customStyle="1" w:styleId="pz">
    <w:name w:val="pz"/>
    <w:basedOn w:val="Normal"/>
    <w:rsid w:val="008F3909"/>
    <w:pPr>
      <w:spacing w:before="100" w:beforeAutospacing="1" w:after="100" w:afterAutospacing="1"/>
    </w:pPr>
  </w:style>
  <w:style w:type="character" w:styleId="Strong">
    <w:name w:val="Strong"/>
    <w:basedOn w:val="DefaultParagraphFont"/>
    <w:uiPriority w:val="22"/>
    <w:qFormat/>
    <w:rsid w:val="008F3909"/>
    <w:rPr>
      <w:b/>
      <w:bCs/>
    </w:rPr>
  </w:style>
  <w:style w:type="character" w:customStyle="1" w:styleId="dm">
    <w:name w:val="dm"/>
    <w:basedOn w:val="DefaultParagraphFont"/>
    <w:rsid w:val="008F3909"/>
  </w:style>
  <w:style w:type="character" w:customStyle="1" w:styleId="w">
    <w:name w:val="w"/>
    <w:basedOn w:val="DefaultParagraphFont"/>
    <w:rsid w:val="008F3909"/>
  </w:style>
  <w:style w:type="character" w:customStyle="1" w:styleId="bv">
    <w:name w:val="bv"/>
    <w:basedOn w:val="DefaultParagraphFont"/>
    <w:rsid w:val="008F3909"/>
  </w:style>
  <w:style w:type="character" w:customStyle="1" w:styleId="itwtqi23ioopmk3o6ert">
    <w:name w:val="itwtqi_23ioopmk3o6ert"/>
    <w:basedOn w:val="DefaultParagraphFont"/>
    <w:rsid w:val="00CA67AD"/>
  </w:style>
  <w:style w:type="paragraph" w:customStyle="1" w:styleId="xmsonormal">
    <w:name w:val="x_msonormal"/>
    <w:basedOn w:val="Normal"/>
    <w:rsid w:val="00CA67AD"/>
    <w:pPr>
      <w:spacing w:before="100" w:beforeAutospacing="1" w:after="100" w:afterAutospacing="1"/>
    </w:pPr>
  </w:style>
  <w:style w:type="character" w:customStyle="1" w:styleId="articletags">
    <w:name w:val="articletags"/>
    <w:basedOn w:val="DefaultParagraphFont"/>
    <w:rsid w:val="00A07915"/>
  </w:style>
  <w:style w:type="character" w:customStyle="1" w:styleId="st">
    <w:name w:val="st"/>
    <w:basedOn w:val="DefaultParagraphFont"/>
    <w:rsid w:val="00C119C0"/>
  </w:style>
  <w:style w:type="character" w:styleId="Emphasis">
    <w:name w:val="Emphasis"/>
    <w:basedOn w:val="DefaultParagraphFont"/>
    <w:uiPriority w:val="20"/>
    <w:qFormat/>
    <w:rsid w:val="00C119C0"/>
    <w:rPr>
      <w:i/>
      <w:iCs/>
    </w:rPr>
  </w:style>
  <w:style w:type="paragraph" w:customStyle="1" w:styleId="Default">
    <w:name w:val="Default"/>
    <w:rsid w:val="003B2D57"/>
    <w:pPr>
      <w:autoSpaceDE w:val="0"/>
      <w:autoSpaceDN w:val="0"/>
      <w:adjustRightInd w:val="0"/>
    </w:pPr>
  </w:style>
  <w:style w:type="character" w:customStyle="1" w:styleId="style2">
    <w:name w:val="style2"/>
    <w:basedOn w:val="DefaultParagraphFont"/>
    <w:rsid w:val="00BE6135"/>
  </w:style>
  <w:style w:type="character" w:customStyle="1" w:styleId="markedcontent">
    <w:name w:val="markedcontent"/>
    <w:basedOn w:val="DefaultParagraphFont"/>
    <w:rsid w:val="00BE6135"/>
  </w:style>
  <w:style w:type="character" w:customStyle="1" w:styleId="cs1-format">
    <w:name w:val="cs1-format"/>
    <w:basedOn w:val="DefaultParagraphFont"/>
    <w:rsid w:val="00B04360"/>
  </w:style>
  <w:style w:type="character" w:customStyle="1" w:styleId="h2">
    <w:name w:val="h2"/>
    <w:basedOn w:val="DefaultParagraphFont"/>
    <w:rsid w:val="00836B88"/>
  </w:style>
  <w:style w:type="character" w:customStyle="1" w:styleId="hgkelc">
    <w:name w:val="hgkelc"/>
    <w:basedOn w:val="DefaultParagraphFont"/>
    <w:rsid w:val="00FD232C"/>
  </w:style>
  <w:style w:type="character" w:customStyle="1" w:styleId="highlight">
    <w:name w:val="highlight"/>
    <w:basedOn w:val="DefaultParagraphFont"/>
    <w:rsid w:val="00FD232C"/>
  </w:style>
  <w:style w:type="paragraph" w:styleId="ListParagraph">
    <w:name w:val="List Paragraph"/>
    <w:basedOn w:val="Normal"/>
    <w:uiPriority w:val="34"/>
    <w:qFormat/>
    <w:rsid w:val="00B24F64"/>
    <w:pPr>
      <w:widowControl w:val="0"/>
      <w:autoSpaceDE w:val="0"/>
      <w:autoSpaceDN w:val="0"/>
      <w:adjustRightInd w:val="0"/>
      <w:spacing w:before="100" w:beforeAutospacing="1" w:after="100" w:afterAutospacing="1"/>
      <w:ind w:left="720"/>
      <w:contextualSpacing/>
    </w:pPr>
    <w:rPr>
      <w:rFonts w:asciiTheme="minorHAnsi" w:hAnsiTheme="minorHAnsi"/>
      <w:color w:val="000000"/>
    </w:rPr>
  </w:style>
  <w:style w:type="character" w:customStyle="1" w:styleId="kx21rb">
    <w:name w:val="kx21rb"/>
    <w:basedOn w:val="DefaultParagraphFont"/>
    <w:rsid w:val="00CC12DA"/>
  </w:style>
  <w:style w:type="character" w:customStyle="1" w:styleId="acopre">
    <w:name w:val="acopre"/>
    <w:basedOn w:val="DefaultParagraphFont"/>
    <w:rsid w:val="00620A0E"/>
  </w:style>
  <w:style w:type="character" w:customStyle="1" w:styleId="value">
    <w:name w:val="value"/>
    <w:basedOn w:val="DefaultParagraphFont"/>
    <w:rsid w:val="00620A0E"/>
  </w:style>
  <w:style w:type="character" w:customStyle="1" w:styleId="ng-star-inserted">
    <w:name w:val="ng-star-inserted"/>
    <w:basedOn w:val="DefaultParagraphFont"/>
    <w:rsid w:val="00620A0E"/>
  </w:style>
  <w:style w:type="character" w:customStyle="1" w:styleId="hh">
    <w:name w:val="hh"/>
    <w:basedOn w:val="DefaultParagraphFont"/>
    <w:rsid w:val="00620A0E"/>
  </w:style>
  <w:style w:type="character" w:customStyle="1" w:styleId="HTMLPreformattedChar">
    <w:name w:val="HTML Preformatted Char"/>
    <w:basedOn w:val="DefaultParagraphFont"/>
    <w:link w:val="HTMLPreformatted"/>
    <w:uiPriority w:val="99"/>
    <w:semiHidden/>
    <w:rsid w:val="002A553E"/>
    <w:rPr>
      <w:rFonts w:ascii="Courier New" w:eastAsia="Times New Roman" w:hAnsi="Courier New" w:cs="Courier New"/>
      <w:color w:val="auto"/>
      <w:sz w:val="20"/>
      <w:szCs w:val="20"/>
    </w:rPr>
  </w:style>
  <w:style w:type="paragraph" w:styleId="HTMLPreformatted">
    <w:name w:val="HTML Preformatted"/>
    <w:basedOn w:val="Normal"/>
    <w:link w:val="HTMLPreformattedChar"/>
    <w:uiPriority w:val="99"/>
    <w:semiHidden/>
    <w:unhideWhenUsed/>
    <w:rsid w:val="002A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q-box">
    <w:name w:val="q-box"/>
    <w:basedOn w:val="DefaultParagraphFont"/>
    <w:rsid w:val="002A553E"/>
  </w:style>
  <w:style w:type="character" w:styleId="HTMLCode">
    <w:name w:val="HTML Code"/>
    <w:basedOn w:val="DefaultParagraphFont"/>
    <w:uiPriority w:val="99"/>
    <w:semiHidden/>
    <w:unhideWhenUsed/>
    <w:rsid w:val="002A553E"/>
    <w:rPr>
      <w:rFonts w:ascii="Courier New" w:eastAsia="Times New Roman" w:hAnsi="Courier New" w:cs="Courier New" w:hint="default"/>
      <w:sz w:val="20"/>
      <w:szCs w:val="20"/>
    </w:rPr>
  </w:style>
  <w:style w:type="character" w:customStyle="1" w:styleId="n">
    <w:name w:val="n"/>
    <w:basedOn w:val="DefaultParagraphFont"/>
    <w:rsid w:val="002A553E"/>
  </w:style>
  <w:style w:type="character" w:customStyle="1" w:styleId="o">
    <w:name w:val="o"/>
    <w:basedOn w:val="DefaultParagraphFont"/>
    <w:rsid w:val="002A553E"/>
  </w:style>
  <w:style w:type="character" w:customStyle="1" w:styleId="p">
    <w:name w:val="p"/>
    <w:basedOn w:val="DefaultParagraphFont"/>
    <w:rsid w:val="002A553E"/>
  </w:style>
  <w:style w:type="character" w:customStyle="1" w:styleId="vanchor-text">
    <w:name w:val="vanchor-text"/>
    <w:basedOn w:val="DefaultParagraphFont"/>
    <w:rsid w:val="002A553E"/>
  </w:style>
  <w:style w:type="character" w:customStyle="1" w:styleId="monospaced">
    <w:name w:val="monospaced"/>
    <w:basedOn w:val="DefaultParagraphFont"/>
    <w:rsid w:val="002A553E"/>
  </w:style>
  <w:style w:type="character" w:customStyle="1" w:styleId="booktitle">
    <w:name w:val="booktitle"/>
    <w:basedOn w:val="DefaultParagraphFont"/>
    <w:rsid w:val="002A553E"/>
  </w:style>
  <w:style w:type="character" w:customStyle="1" w:styleId="page-numbers-info">
    <w:name w:val="page-numbers-info"/>
    <w:basedOn w:val="DefaultParagraphFont"/>
    <w:rsid w:val="002A553E"/>
  </w:style>
  <w:style w:type="character" w:customStyle="1" w:styleId="u-inline-block">
    <w:name w:val="u-inline-block"/>
    <w:basedOn w:val="DefaultParagraphFont"/>
    <w:rsid w:val="002A553E"/>
  </w:style>
  <w:style w:type="paragraph" w:customStyle="1" w:styleId="topic-paragraph">
    <w:name w:val="topic-paragraph"/>
    <w:basedOn w:val="Normal"/>
    <w:rsid w:val="004F4F55"/>
    <w:pPr>
      <w:spacing w:before="100" w:beforeAutospacing="1" w:after="100" w:afterAutospacing="1"/>
    </w:pPr>
  </w:style>
  <w:style w:type="character" w:customStyle="1" w:styleId="mwe-math-mathml-inline">
    <w:name w:val="mwe-math-mathml-inline"/>
    <w:basedOn w:val="DefaultParagraphFont"/>
    <w:rsid w:val="00FF6770"/>
  </w:style>
  <w:style w:type="character" w:customStyle="1" w:styleId="kqeaa">
    <w:name w:val="kqeaa"/>
    <w:basedOn w:val="DefaultParagraphFont"/>
    <w:rsid w:val="0043272A"/>
  </w:style>
  <w:style w:type="character" w:customStyle="1" w:styleId="ontologytermlink">
    <w:name w:val="ontologytermlink"/>
    <w:basedOn w:val="DefaultParagraphFont"/>
    <w:rsid w:val="00BD1AED"/>
  </w:style>
  <w:style w:type="character" w:customStyle="1" w:styleId="nbsp1">
    <w:name w:val="nbsp1"/>
    <w:basedOn w:val="DefaultParagraphFont"/>
    <w:rsid w:val="004251E4"/>
  </w:style>
  <w:style w:type="character" w:customStyle="1" w:styleId="nbsp2">
    <w:name w:val="nbsp2"/>
    <w:basedOn w:val="DefaultParagraphFont"/>
    <w:rsid w:val="004251E4"/>
  </w:style>
  <w:style w:type="character" w:customStyle="1" w:styleId="bold">
    <w:name w:val="bold"/>
    <w:basedOn w:val="DefaultParagraphFont"/>
    <w:rsid w:val="00D00F34"/>
  </w:style>
  <w:style w:type="character" w:customStyle="1" w:styleId="contributor">
    <w:name w:val="contributor"/>
    <w:basedOn w:val="DefaultParagraphFont"/>
    <w:rsid w:val="00D054AA"/>
  </w:style>
  <w:style w:type="character" w:customStyle="1" w:styleId="w3-tag">
    <w:name w:val="w3-tag"/>
    <w:basedOn w:val="DefaultParagraphFont"/>
    <w:rsid w:val="00A3106F"/>
  </w:style>
  <w:style w:type="paragraph" w:customStyle="1" w:styleId="keywords">
    <w:name w:val="keywords"/>
    <w:basedOn w:val="Normal"/>
    <w:rsid w:val="00921FC0"/>
    <w:pPr>
      <w:spacing w:before="100" w:beforeAutospacing="1" w:after="100" w:afterAutospacing="1"/>
    </w:pPr>
  </w:style>
  <w:style w:type="character" w:customStyle="1" w:styleId="pagenumber">
    <w:name w:val="pagenumber"/>
    <w:basedOn w:val="DefaultParagraphFont"/>
    <w:rsid w:val="008C7226"/>
  </w:style>
  <w:style w:type="character" w:customStyle="1" w:styleId="enumerator">
    <w:name w:val="enumerator"/>
    <w:basedOn w:val="DefaultParagraphFont"/>
    <w:rsid w:val="008C7226"/>
  </w:style>
  <w:style w:type="paragraph" w:customStyle="1" w:styleId="hu">
    <w:name w:val="hu"/>
    <w:basedOn w:val="Normal"/>
    <w:rsid w:val="00506E5A"/>
    <w:pPr>
      <w:spacing w:before="100" w:beforeAutospacing="1" w:after="100" w:afterAutospacing="1"/>
    </w:pPr>
  </w:style>
  <w:style w:type="character" w:customStyle="1" w:styleId="mjx-char">
    <w:name w:val="mjx-char"/>
    <w:basedOn w:val="DefaultParagraphFont"/>
    <w:rsid w:val="00920BDE"/>
  </w:style>
  <w:style w:type="paragraph" w:customStyle="1" w:styleId="a0">
    <w:name w:val="????"/>
    <w:rsid w:val="0074170F"/>
    <w:pPr>
      <w:widowControl w:val="0"/>
      <w:autoSpaceDE w:val="0"/>
      <w:autoSpaceDN w:val="0"/>
      <w:adjustRightInd w:val="0"/>
    </w:pPr>
    <w:rPr>
      <w:rFonts w:eastAsiaTheme="minorEastAsia"/>
      <w:color w:val="auto"/>
    </w:rPr>
  </w:style>
  <w:style w:type="character" w:styleId="FollowedHyperlink">
    <w:name w:val="FollowedHyperlink"/>
    <w:basedOn w:val="DefaultParagraphFont"/>
    <w:uiPriority w:val="99"/>
    <w:semiHidden/>
    <w:unhideWhenUsed/>
    <w:rsid w:val="007515B0"/>
    <w:rPr>
      <w:color w:val="954F72" w:themeColor="followedHyperlink"/>
      <w:u w:val="single"/>
    </w:rPr>
  </w:style>
  <w:style w:type="character" w:customStyle="1" w:styleId="named-content">
    <w:name w:val="named-content"/>
    <w:basedOn w:val="DefaultParagraphFont"/>
    <w:rsid w:val="008A1D10"/>
  </w:style>
  <w:style w:type="character" w:styleId="UnresolvedMention">
    <w:name w:val="Unresolved Mention"/>
    <w:basedOn w:val="DefaultParagraphFont"/>
    <w:uiPriority w:val="99"/>
    <w:semiHidden/>
    <w:unhideWhenUsed/>
    <w:rsid w:val="003675AD"/>
    <w:rPr>
      <w:color w:val="605E5C"/>
      <w:shd w:val="clear" w:color="auto" w:fill="E1DFDD"/>
    </w:rPr>
  </w:style>
  <w:style w:type="character" w:customStyle="1" w:styleId="gsorbtnlbl">
    <w:name w:val="gs_or_btn_lbl"/>
    <w:basedOn w:val="DefaultParagraphFont"/>
    <w:rsid w:val="00260CE0"/>
  </w:style>
  <w:style w:type="character" w:customStyle="1" w:styleId="a-size-extra-large">
    <w:name w:val="a-size-extra-large"/>
    <w:basedOn w:val="DefaultParagraphFont"/>
    <w:rsid w:val="005D2D1E"/>
  </w:style>
  <w:style w:type="character" w:customStyle="1" w:styleId="a-size-large">
    <w:name w:val="a-size-large"/>
    <w:basedOn w:val="DefaultParagraphFont"/>
    <w:rsid w:val="005D2D1E"/>
  </w:style>
  <w:style w:type="character" w:customStyle="1" w:styleId="medium-8">
    <w:name w:val="medium-8"/>
    <w:basedOn w:val="DefaultParagraphFont"/>
    <w:rsid w:val="00276EE5"/>
  </w:style>
  <w:style w:type="character" w:customStyle="1" w:styleId="cs1-lock-free">
    <w:name w:val="cs1-lock-free"/>
    <w:basedOn w:val="DefaultParagraphFont"/>
    <w:rsid w:val="001F0E03"/>
  </w:style>
  <w:style w:type="paragraph" w:customStyle="1" w:styleId="isbn">
    <w:name w:val="isbn"/>
    <w:basedOn w:val="Normal"/>
    <w:rsid w:val="003D130B"/>
    <w:pPr>
      <w:spacing w:before="100" w:beforeAutospacing="1" w:after="100" w:afterAutospacing="1"/>
    </w:pPr>
  </w:style>
  <w:style w:type="character" w:customStyle="1" w:styleId="formatted">
    <w:name w:val="formatted"/>
    <w:basedOn w:val="DefaultParagraphFont"/>
    <w:rsid w:val="004A3D58"/>
  </w:style>
  <w:style w:type="paragraph" w:customStyle="1" w:styleId="q-text">
    <w:name w:val="q-text"/>
    <w:basedOn w:val="Normal"/>
    <w:rsid w:val="00BB3386"/>
    <w:pPr>
      <w:spacing w:before="100" w:beforeAutospacing="1" w:after="100" w:afterAutospacing="1"/>
    </w:pPr>
  </w:style>
  <w:style w:type="character" w:customStyle="1" w:styleId="Date1">
    <w:name w:val="Date1"/>
    <w:basedOn w:val="DefaultParagraphFont"/>
    <w:rsid w:val="0029191D"/>
  </w:style>
  <w:style w:type="character" w:customStyle="1" w:styleId="pages">
    <w:name w:val="pages"/>
    <w:basedOn w:val="DefaultParagraphFont"/>
    <w:rsid w:val="0029191D"/>
  </w:style>
  <w:style w:type="paragraph" w:customStyle="1" w:styleId="Pa16">
    <w:name w:val="Pa16"/>
    <w:basedOn w:val="Default"/>
    <w:next w:val="Default"/>
    <w:uiPriority w:val="99"/>
    <w:rsid w:val="0023462A"/>
    <w:pPr>
      <w:spacing w:line="221" w:lineRule="atLeast"/>
    </w:pPr>
    <w:rPr>
      <w:rFonts w:ascii="Charis SIL" w:hAnsi="Charis SIL"/>
    </w:rPr>
  </w:style>
  <w:style w:type="character" w:customStyle="1" w:styleId="mntl-sc-block-headingtext">
    <w:name w:val="mntl-sc-block-heading__text"/>
    <w:basedOn w:val="DefaultParagraphFont"/>
    <w:rsid w:val="00A95236"/>
  </w:style>
  <w:style w:type="character" w:customStyle="1" w:styleId="pagetitle">
    <w:name w:val="pagetitle"/>
    <w:basedOn w:val="DefaultParagraphFont"/>
    <w:rsid w:val="009969CC"/>
  </w:style>
  <w:style w:type="paragraph" w:customStyle="1" w:styleId="css-g5piaz">
    <w:name w:val="css-g5piaz"/>
    <w:basedOn w:val="Normal"/>
    <w:rsid w:val="00CD2A96"/>
    <w:pPr>
      <w:spacing w:before="100" w:beforeAutospacing="1" w:after="100" w:afterAutospacing="1"/>
    </w:pPr>
  </w:style>
  <w:style w:type="paragraph" w:customStyle="1" w:styleId="a1">
    <w:name w:val="???? ???? ????"/>
    <w:basedOn w:val="a0"/>
    <w:uiPriority w:val="99"/>
    <w:rsid w:val="001C7055"/>
  </w:style>
  <w:style w:type="character" w:customStyle="1" w:styleId="a2">
    <w:name w:val="????? ????? ????"/>
    <w:uiPriority w:val="99"/>
    <w:rsid w:val="001C7055"/>
    <w:rPr>
      <w:vertAlign w:val="superscript"/>
    </w:rPr>
  </w:style>
  <w:style w:type="character" w:customStyle="1" w:styleId="e24kjd">
    <w:name w:val="e24kjd"/>
    <w:basedOn w:val="DefaultParagraphFont"/>
    <w:rsid w:val="007B6C89"/>
  </w:style>
  <w:style w:type="character" w:customStyle="1" w:styleId="string-name">
    <w:name w:val="string-name"/>
    <w:basedOn w:val="DefaultParagraphFont"/>
    <w:rsid w:val="00C804CC"/>
  </w:style>
  <w:style w:type="character" w:customStyle="1" w:styleId="surname">
    <w:name w:val="surname"/>
    <w:basedOn w:val="DefaultParagraphFont"/>
    <w:rsid w:val="00C804CC"/>
  </w:style>
  <w:style w:type="character" w:customStyle="1" w:styleId="given-names">
    <w:name w:val="given-names"/>
    <w:basedOn w:val="DefaultParagraphFont"/>
    <w:rsid w:val="00C804CC"/>
  </w:style>
  <w:style w:type="character" w:customStyle="1" w:styleId="year">
    <w:name w:val="year"/>
    <w:basedOn w:val="DefaultParagraphFont"/>
    <w:rsid w:val="00C804CC"/>
  </w:style>
  <w:style w:type="character" w:customStyle="1" w:styleId="text-light">
    <w:name w:val="text-light"/>
    <w:basedOn w:val="DefaultParagraphFont"/>
    <w:rsid w:val="007766F6"/>
  </w:style>
  <w:style w:type="paragraph" w:styleId="Header">
    <w:name w:val="header"/>
    <w:basedOn w:val="Normal"/>
    <w:link w:val="HeaderChar"/>
    <w:uiPriority w:val="99"/>
    <w:unhideWhenUsed/>
    <w:rsid w:val="009E6209"/>
    <w:pPr>
      <w:tabs>
        <w:tab w:val="center" w:pos="4680"/>
        <w:tab w:val="right" w:pos="9360"/>
      </w:tabs>
    </w:pPr>
  </w:style>
  <w:style w:type="character" w:customStyle="1" w:styleId="HeaderChar">
    <w:name w:val="Header Char"/>
    <w:basedOn w:val="DefaultParagraphFont"/>
    <w:link w:val="Header"/>
    <w:uiPriority w:val="99"/>
    <w:rsid w:val="009E6209"/>
    <w:rPr>
      <w:rFonts w:eastAsia="Times New Roman"/>
      <w:color w:val="auto"/>
    </w:rPr>
  </w:style>
  <w:style w:type="paragraph" w:styleId="Footer">
    <w:name w:val="footer"/>
    <w:basedOn w:val="Normal"/>
    <w:link w:val="FooterChar"/>
    <w:uiPriority w:val="99"/>
    <w:unhideWhenUsed/>
    <w:rsid w:val="009E6209"/>
    <w:pPr>
      <w:tabs>
        <w:tab w:val="center" w:pos="4680"/>
        <w:tab w:val="right" w:pos="9360"/>
      </w:tabs>
    </w:pPr>
  </w:style>
  <w:style w:type="character" w:customStyle="1" w:styleId="FooterChar">
    <w:name w:val="Footer Char"/>
    <w:basedOn w:val="DefaultParagraphFont"/>
    <w:link w:val="Footer"/>
    <w:uiPriority w:val="99"/>
    <w:rsid w:val="009E6209"/>
    <w:rPr>
      <w:rFonts w:eastAsia="Times New Roman"/>
      <w:color w:val="auto"/>
    </w:rPr>
  </w:style>
  <w:style w:type="character" w:customStyle="1" w:styleId="Heading5Char">
    <w:name w:val="Heading 5 Char"/>
    <w:basedOn w:val="DefaultParagraphFont"/>
    <w:link w:val="Heading5"/>
    <w:semiHidden/>
    <w:rsid w:val="00B72295"/>
    <w:rPr>
      <w:rFonts w:asciiTheme="majorHAnsi" w:eastAsiaTheme="majorEastAsia" w:hAnsiTheme="majorHAnsi" w:cstheme="majorBidi"/>
      <w:color w:val="2E74B5" w:themeColor="accent1" w:themeShade="BF"/>
    </w:rPr>
  </w:style>
  <w:style w:type="character" w:customStyle="1" w:styleId="greeting1">
    <w:name w:val="greeting1"/>
    <w:basedOn w:val="DefaultParagraphFont"/>
    <w:rsid w:val="00B72295"/>
  </w:style>
  <w:style w:type="paragraph" w:customStyle="1" w:styleId="Document1b">
    <w:name w:val="Document 1b"/>
    <w:rsid w:val="00B72295"/>
    <w:pPr>
      <w:keepNext/>
      <w:keepLines/>
      <w:widowControl w:val="0"/>
      <w:tabs>
        <w:tab w:val="left" w:pos="-720"/>
      </w:tabs>
      <w:suppressAutoHyphens/>
      <w:autoSpaceDE w:val="0"/>
      <w:autoSpaceDN w:val="0"/>
      <w:adjustRightInd w:val="0"/>
      <w:spacing w:line="240" w:lineRule="atLeast"/>
    </w:pPr>
    <w:rPr>
      <w:rFonts w:ascii="Times Roman" w:eastAsia="Times New Roman" w:hAnsi="Times Roman" w:cs="Times Roman"/>
      <w:color w:val="auto"/>
    </w:rPr>
  </w:style>
  <w:style w:type="character" w:customStyle="1" w:styleId="releaseinfo">
    <w:name w:val="releaseinfo"/>
    <w:basedOn w:val="DefaultParagraphFont"/>
    <w:rsid w:val="00B72295"/>
  </w:style>
  <w:style w:type="character" w:customStyle="1" w:styleId="dyjrff">
    <w:name w:val="dyjrff"/>
    <w:basedOn w:val="DefaultParagraphFont"/>
    <w:rsid w:val="00B72295"/>
  </w:style>
  <w:style w:type="character" w:customStyle="1" w:styleId="f">
    <w:name w:val="f"/>
    <w:basedOn w:val="DefaultParagraphFont"/>
    <w:rsid w:val="00B72295"/>
  </w:style>
  <w:style w:type="character" w:customStyle="1" w:styleId="kwrd">
    <w:name w:val="kwrd"/>
    <w:basedOn w:val="DefaultParagraphFont"/>
    <w:rsid w:val="00B72295"/>
  </w:style>
  <w:style w:type="character" w:customStyle="1" w:styleId="rem">
    <w:name w:val="rem"/>
    <w:basedOn w:val="DefaultParagraphFont"/>
    <w:rsid w:val="00B72295"/>
  </w:style>
  <w:style w:type="character" w:customStyle="1" w:styleId="comment-copy">
    <w:name w:val="comment-copy"/>
    <w:basedOn w:val="DefaultParagraphFont"/>
    <w:rsid w:val="00B72295"/>
  </w:style>
  <w:style w:type="character" w:customStyle="1" w:styleId="comment-date">
    <w:name w:val="comment-date"/>
    <w:basedOn w:val="DefaultParagraphFont"/>
    <w:rsid w:val="00B72295"/>
  </w:style>
  <w:style w:type="character" w:customStyle="1" w:styleId="relativetime-clean">
    <w:name w:val="relativetime-clean"/>
    <w:basedOn w:val="DefaultParagraphFont"/>
    <w:rsid w:val="00B72295"/>
  </w:style>
  <w:style w:type="paragraph" w:styleId="Caption">
    <w:name w:val="caption"/>
    <w:basedOn w:val="Normal"/>
    <w:next w:val="Normal"/>
    <w:qFormat/>
    <w:rsid w:val="00B72295"/>
    <w:pPr>
      <w:widowControl w:val="0"/>
      <w:autoSpaceDE w:val="0"/>
      <w:autoSpaceDN w:val="0"/>
      <w:adjustRightInd w:val="0"/>
    </w:pPr>
    <w:rPr>
      <w:rFonts w:asciiTheme="minorHAnsi" w:hAnsiTheme="minorHAnsi"/>
      <w:i/>
      <w:iCs/>
      <w:color w:val="000000"/>
    </w:rPr>
  </w:style>
  <w:style w:type="character" w:customStyle="1" w:styleId="bold-text">
    <w:name w:val="bold-text"/>
    <w:basedOn w:val="DefaultParagraphFont"/>
    <w:rsid w:val="00B72295"/>
  </w:style>
  <w:style w:type="paragraph" w:customStyle="1" w:styleId="vmod">
    <w:name w:val="vmod"/>
    <w:basedOn w:val="Normal"/>
    <w:rsid w:val="00B72295"/>
    <w:pPr>
      <w:spacing w:before="100" w:beforeAutospacing="1" w:after="100" w:afterAutospacing="1"/>
    </w:pPr>
  </w:style>
  <w:style w:type="paragraph" w:customStyle="1" w:styleId="bcolor">
    <w:name w:val="bcolor"/>
    <w:basedOn w:val="Normal"/>
    <w:rsid w:val="00B72295"/>
    <w:pPr>
      <w:spacing w:before="100" w:beforeAutospacing="1" w:after="100" w:afterAutospacing="1"/>
    </w:pPr>
  </w:style>
  <w:style w:type="character" w:customStyle="1" w:styleId="fontb">
    <w:name w:val="fontb"/>
    <w:basedOn w:val="DefaultParagraphFont"/>
    <w:rsid w:val="00B72295"/>
  </w:style>
  <w:style w:type="character" w:customStyle="1" w:styleId="tooltip">
    <w:name w:val="tooltip"/>
    <w:basedOn w:val="DefaultParagraphFont"/>
    <w:rsid w:val="00B72295"/>
  </w:style>
  <w:style w:type="character" w:customStyle="1" w:styleId="block2">
    <w:name w:val="block2"/>
    <w:basedOn w:val="DefaultParagraphFont"/>
    <w:rsid w:val="00B72295"/>
  </w:style>
  <w:style w:type="character" w:customStyle="1" w:styleId="tooltiptext">
    <w:name w:val="tooltip_text"/>
    <w:basedOn w:val="DefaultParagraphFont"/>
    <w:rsid w:val="00B72295"/>
  </w:style>
  <w:style w:type="character" w:customStyle="1" w:styleId="font11b">
    <w:name w:val="font11b"/>
    <w:basedOn w:val="DefaultParagraphFont"/>
    <w:rsid w:val="00B72295"/>
  </w:style>
  <w:style w:type="character" w:customStyle="1" w:styleId="font11px">
    <w:name w:val="font11px"/>
    <w:basedOn w:val="DefaultParagraphFont"/>
    <w:rsid w:val="00B72295"/>
  </w:style>
  <w:style w:type="character" w:customStyle="1" w:styleId="rcolor">
    <w:name w:val="rcolor"/>
    <w:basedOn w:val="DefaultParagraphFont"/>
    <w:rsid w:val="00B72295"/>
  </w:style>
  <w:style w:type="character" w:customStyle="1" w:styleId="gcolor">
    <w:name w:val="gcolor"/>
    <w:basedOn w:val="DefaultParagraphFont"/>
    <w:rsid w:val="00B72295"/>
  </w:style>
  <w:style w:type="paragraph" w:customStyle="1" w:styleId="bgicolor">
    <w:name w:val="bgicolor"/>
    <w:basedOn w:val="Normal"/>
    <w:rsid w:val="00B72295"/>
    <w:pPr>
      <w:spacing w:before="100" w:beforeAutospacing="1" w:after="100" w:afterAutospacing="1"/>
    </w:pPr>
  </w:style>
  <w:style w:type="paragraph" w:customStyle="1" w:styleId="figure-text">
    <w:name w:val="figure-text"/>
    <w:basedOn w:val="Normal"/>
    <w:rsid w:val="00B72295"/>
    <w:pPr>
      <w:spacing w:before="100" w:beforeAutospacing="1" w:after="100" w:afterAutospacing="1"/>
    </w:pPr>
  </w:style>
  <w:style w:type="character" w:customStyle="1" w:styleId="ilfuvd">
    <w:name w:val="ilfuvd"/>
    <w:basedOn w:val="DefaultParagraphFont"/>
    <w:rsid w:val="00B72295"/>
  </w:style>
  <w:style w:type="character" w:customStyle="1" w:styleId="relativetime">
    <w:name w:val="relativetime"/>
    <w:basedOn w:val="DefaultParagraphFont"/>
    <w:rsid w:val="00B72295"/>
  </w:style>
  <w:style w:type="paragraph" w:customStyle="1" w:styleId="graf">
    <w:name w:val="graf"/>
    <w:basedOn w:val="Normal"/>
    <w:rsid w:val="00B72295"/>
    <w:pPr>
      <w:spacing w:before="100" w:beforeAutospacing="1" w:after="100" w:afterAutospacing="1"/>
    </w:pPr>
  </w:style>
  <w:style w:type="character" w:customStyle="1" w:styleId="citation">
    <w:name w:val="citation"/>
    <w:basedOn w:val="DefaultParagraphFont"/>
    <w:rsid w:val="00B72295"/>
  </w:style>
  <w:style w:type="character" w:customStyle="1" w:styleId="uiqtextrenderedqtext">
    <w:name w:val="ui_qtext_rendered_qtext"/>
    <w:basedOn w:val="DefaultParagraphFont"/>
    <w:rsid w:val="00B72295"/>
  </w:style>
  <w:style w:type="paragraph" w:customStyle="1" w:styleId="mln">
    <w:name w:val="mln"/>
    <w:basedOn w:val="Normal"/>
    <w:rsid w:val="00B72295"/>
    <w:pPr>
      <w:spacing w:before="100" w:beforeAutospacing="1" w:after="100" w:afterAutospacing="1"/>
    </w:pPr>
  </w:style>
  <w:style w:type="paragraph" w:customStyle="1" w:styleId="no-js-hide">
    <w:name w:val="no-js-hide"/>
    <w:basedOn w:val="Normal"/>
    <w:rsid w:val="00B72295"/>
    <w:pPr>
      <w:spacing w:before="100" w:beforeAutospacing="1" w:after="100" w:afterAutospacing="1"/>
    </w:pPr>
  </w:style>
  <w:style w:type="character" w:customStyle="1" w:styleId="dot-separator">
    <w:name w:val="dot-separator"/>
    <w:basedOn w:val="DefaultParagraphFont"/>
    <w:rsid w:val="00B72295"/>
  </w:style>
  <w:style w:type="character" w:customStyle="1" w:styleId="identifier">
    <w:name w:val="identifier"/>
    <w:basedOn w:val="DefaultParagraphFont"/>
    <w:rsid w:val="00B72295"/>
  </w:style>
  <w:style w:type="character" w:customStyle="1" w:styleId="id-label">
    <w:name w:val="id-label"/>
    <w:basedOn w:val="DefaultParagraphFont"/>
    <w:rsid w:val="00B72295"/>
  </w:style>
  <w:style w:type="character" w:customStyle="1" w:styleId="citation-doi">
    <w:name w:val="citation-doi"/>
    <w:basedOn w:val="DefaultParagraphFont"/>
    <w:rsid w:val="00B72295"/>
  </w:style>
  <w:style w:type="character" w:customStyle="1" w:styleId="references">
    <w:name w:val="references"/>
    <w:basedOn w:val="DefaultParagraphFont"/>
    <w:rsid w:val="00B72295"/>
  </w:style>
  <w:style w:type="paragraph" w:customStyle="1" w:styleId="nova-e-listitem">
    <w:name w:val="nova-e-list__item"/>
    <w:basedOn w:val="Normal"/>
    <w:rsid w:val="00B72295"/>
    <w:pPr>
      <w:spacing w:before="100" w:beforeAutospacing="1" w:after="100" w:afterAutospacing="1"/>
    </w:pPr>
  </w:style>
  <w:style w:type="character" w:customStyle="1" w:styleId="source">
    <w:name w:val="source"/>
    <w:basedOn w:val="DefaultParagraphFont"/>
    <w:rsid w:val="00B72295"/>
  </w:style>
  <w:style w:type="character" w:customStyle="1" w:styleId="publisher-loc">
    <w:name w:val="publisher-loc"/>
    <w:basedOn w:val="DefaultParagraphFont"/>
    <w:rsid w:val="00B72295"/>
  </w:style>
  <w:style w:type="character" w:customStyle="1" w:styleId="publisher-name">
    <w:name w:val="publisher-name"/>
    <w:basedOn w:val="DefaultParagraphFont"/>
    <w:rsid w:val="00B72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9612">
      <w:bodyDiv w:val="1"/>
      <w:marLeft w:val="0"/>
      <w:marRight w:val="0"/>
      <w:marTop w:val="0"/>
      <w:marBottom w:val="0"/>
      <w:divBdr>
        <w:top w:val="none" w:sz="0" w:space="0" w:color="auto"/>
        <w:left w:val="none" w:sz="0" w:space="0" w:color="auto"/>
        <w:bottom w:val="none" w:sz="0" w:space="0" w:color="auto"/>
        <w:right w:val="none" w:sz="0" w:space="0" w:color="auto"/>
      </w:divBdr>
    </w:div>
    <w:div w:id="105271583">
      <w:bodyDiv w:val="1"/>
      <w:marLeft w:val="0"/>
      <w:marRight w:val="0"/>
      <w:marTop w:val="0"/>
      <w:marBottom w:val="0"/>
      <w:divBdr>
        <w:top w:val="none" w:sz="0" w:space="0" w:color="auto"/>
        <w:left w:val="none" w:sz="0" w:space="0" w:color="auto"/>
        <w:bottom w:val="none" w:sz="0" w:space="0" w:color="auto"/>
        <w:right w:val="none" w:sz="0" w:space="0" w:color="auto"/>
      </w:divBdr>
    </w:div>
    <w:div w:id="114295952">
      <w:bodyDiv w:val="1"/>
      <w:marLeft w:val="0"/>
      <w:marRight w:val="0"/>
      <w:marTop w:val="0"/>
      <w:marBottom w:val="0"/>
      <w:divBdr>
        <w:top w:val="none" w:sz="0" w:space="0" w:color="auto"/>
        <w:left w:val="none" w:sz="0" w:space="0" w:color="auto"/>
        <w:bottom w:val="none" w:sz="0" w:space="0" w:color="auto"/>
        <w:right w:val="none" w:sz="0" w:space="0" w:color="auto"/>
      </w:divBdr>
      <w:divsChild>
        <w:div w:id="278797985">
          <w:marLeft w:val="0"/>
          <w:marRight w:val="0"/>
          <w:marTop w:val="0"/>
          <w:marBottom w:val="0"/>
          <w:divBdr>
            <w:top w:val="none" w:sz="0" w:space="0" w:color="auto"/>
            <w:left w:val="none" w:sz="0" w:space="0" w:color="auto"/>
            <w:bottom w:val="none" w:sz="0" w:space="0" w:color="auto"/>
            <w:right w:val="none" w:sz="0" w:space="0" w:color="auto"/>
          </w:divBdr>
        </w:div>
      </w:divsChild>
    </w:div>
    <w:div w:id="126550300">
      <w:bodyDiv w:val="1"/>
      <w:marLeft w:val="0"/>
      <w:marRight w:val="0"/>
      <w:marTop w:val="0"/>
      <w:marBottom w:val="0"/>
      <w:divBdr>
        <w:top w:val="none" w:sz="0" w:space="0" w:color="auto"/>
        <w:left w:val="none" w:sz="0" w:space="0" w:color="auto"/>
        <w:bottom w:val="none" w:sz="0" w:space="0" w:color="auto"/>
        <w:right w:val="none" w:sz="0" w:space="0" w:color="auto"/>
      </w:divBdr>
      <w:divsChild>
        <w:div w:id="1651906673">
          <w:marLeft w:val="0"/>
          <w:marRight w:val="0"/>
          <w:marTop w:val="0"/>
          <w:marBottom w:val="0"/>
          <w:divBdr>
            <w:top w:val="none" w:sz="0" w:space="0" w:color="auto"/>
            <w:left w:val="none" w:sz="0" w:space="0" w:color="auto"/>
            <w:bottom w:val="none" w:sz="0" w:space="0" w:color="auto"/>
            <w:right w:val="none" w:sz="0" w:space="0" w:color="auto"/>
          </w:divBdr>
          <w:divsChild>
            <w:div w:id="1173184334">
              <w:marLeft w:val="0"/>
              <w:marRight w:val="0"/>
              <w:marTop w:val="0"/>
              <w:marBottom w:val="0"/>
              <w:divBdr>
                <w:top w:val="none" w:sz="0" w:space="0" w:color="auto"/>
                <w:left w:val="none" w:sz="0" w:space="0" w:color="auto"/>
                <w:bottom w:val="none" w:sz="0" w:space="0" w:color="auto"/>
                <w:right w:val="none" w:sz="0" w:space="0" w:color="auto"/>
              </w:divBdr>
              <w:divsChild>
                <w:div w:id="1240287022">
                  <w:marLeft w:val="0"/>
                  <w:marRight w:val="0"/>
                  <w:marTop w:val="0"/>
                  <w:marBottom w:val="0"/>
                  <w:divBdr>
                    <w:top w:val="none" w:sz="0" w:space="0" w:color="auto"/>
                    <w:left w:val="none" w:sz="0" w:space="0" w:color="auto"/>
                    <w:bottom w:val="none" w:sz="0" w:space="0" w:color="auto"/>
                    <w:right w:val="none" w:sz="0" w:space="0" w:color="auto"/>
                  </w:divBdr>
                  <w:divsChild>
                    <w:div w:id="16440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791">
          <w:marLeft w:val="0"/>
          <w:marRight w:val="0"/>
          <w:marTop w:val="0"/>
          <w:marBottom w:val="0"/>
          <w:divBdr>
            <w:top w:val="none" w:sz="0" w:space="0" w:color="auto"/>
            <w:left w:val="none" w:sz="0" w:space="0" w:color="auto"/>
            <w:bottom w:val="none" w:sz="0" w:space="0" w:color="auto"/>
            <w:right w:val="none" w:sz="0" w:space="0" w:color="auto"/>
          </w:divBdr>
          <w:divsChild>
            <w:div w:id="1775325533">
              <w:marLeft w:val="0"/>
              <w:marRight w:val="0"/>
              <w:marTop w:val="0"/>
              <w:marBottom w:val="0"/>
              <w:divBdr>
                <w:top w:val="none" w:sz="0" w:space="0" w:color="auto"/>
                <w:left w:val="none" w:sz="0" w:space="0" w:color="auto"/>
                <w:bottom w:val="none" w:sz="0" w:space="0" w:color="auto"/>
                <w:right w:val="none" w:sz="0" w:space="0" w:color="auto"/>
              </w:divBdr>
              <w:divsChild>
                <w:div w:id="1595939945">
                  <w:marLeft w:val="0"/>
                  <w:marRight w:val="0"/>
                  <w:marTop w:val="0"/>
                  <w:marBottom w:val="0"/>
                  <w:divBdr>
                    <w:top w:val="none" w:sz="0" w:space="0" w:color="auto"/>
                    <w:left w:val="none" w:sz="0" w:space="0" w:color="auto"/>
                    <w:bottom w:val="none" w:sz="0" w:space="0" w:color="auto"/>
                    <w:right w:val="none" w:sz="0" w:space="0" w:color="auto"/>
                  </w:divBdr>
                  <w:divsChild>
                    <w:div w:id="6970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684">
      <w:bodyDiv w:val="1"/>
      <w:marLeft w:val="0"/>
      <w:marRight w:val="0"/>
      <w:marTop w:val="0"/>
      <w:marBottom w:val="0"/>
      <w:divBdr>
        <w:top w:val="none" w:sz="0" w:space="0" w:color="auto"/>
        <w:left w:val="none" w:sz="0" w:space="0" w:color="auto"/>
        <w:bottom w:val="none" w:sz="0" w:space="0" w:color="auto"/>
        <w:right w:val="none" w:sz="0" w:space="0" w:color="auto"/>
      </w:divBdr>
    </w:div>
    <w:div w:id="143278765">
      <w:bodyDiv w:val="1"/>
      <w:marLeft w:val="0"/>
      <w:marRight w:val="0"/>
      <w:marTop w:val="0"/>
      <w:marBottom w:val="0"/>
      <w:divBdr>
        <w:top w:val="none" w:sz="0" w:space="0" w:color="auto"/>
        <w:left w:val="none" w:sz="0" w:space="0" w:color="auto"/>
        <w:bottom w:val="none" w:sz="0" w:space="0" w:color="auto"/>
        <w:right w:val="none" w:sz="0" w:space="0" w:color="auto"/>
      </w:divBdr>
      <w:divsChild>
        <w:div w:id="529684882">
          <w:marLeft w:val="0"/>
          <w:marRight w:val="0"/>
          <w:marTop w:val="0"/>
          <w:marBottom w:val="0"/>
          <w:divBdr>
            <w:top w:val="none" w:sz="0" w:space="0" w:color="auto"/>
            <w:left w:val="none" w:sz="0" w:space="0" w:color="auto"/>
            <w:bottom w:val="none" w:sz="0" w:space="0" w:color="auto"/>
            <w:right w:val="none" w:sz="0" w:space="0" w:color="auto"/>
          </w:divBdr>
          <w:divsChild>
            <w:div w:id="499733858">
              <w:marLeft w:val="0"/>
              <w:marRight w:val="0"/>
              <w:marTop w:val="0"/>
              <w:marBottom w:val="0"/>
              <w:divBdr>
                <w:top w:val="none" w:sz="0" w:space="0" w:color="auto"/>
                <w:left w:val="none" w:sz="0" w:space="0" w:color="auto"/>
                <w:bottom w:val="none" w:sz="0" w:space="0" w:color="auto"/>
                <w:right w:val="none" w:sz="0" w:space="0" w:color="auto"/>
              </w:divBdr>
              <w:divsChild>
                <w:div w:id="501746364">
                  <w:marLeft w:val="0"/>
                  <w:marRight w:val="0"/>
                  <w:marTop w:val="0"/>
                  <w:marBottom w:val="0"/>
                  <w:divBdr>
                    <w:top w:val="none" w:sz="0" w:space="0" w:color="auto"/>
                    <w:left w:val="none" w:sz="0" w:space="0" w:color="auto"/>
                    <w:bottom w:val="none" w:sz="0" w:space="0" w:color="auto"/>
                    <w:right w:val="none" w:sz="0" w:space="0" w:color="auto"/>
                  </w:divBdr>
                  <w:divsChild>
                    <w:div w:id="87316056">
                      <w:marLeft w:val="0"/>
                      <w:marRight w:val="0"/>
                      <w:marTop w:val="0"/>
                      <w:marBottom w:val="0"/>
                      <w:divBdr>
                        <w:top w:val="none" w:sz="0" w:space="0" w:color="auto"/>
                        <w:left w:val="none" w:sz="0" w:space="0" w:color="auto"/>
                        <w:bottom w:val="none" w:sz="0" w:space="0" w:color="auto"/>
                        <w:right w:val="none" w:sz="0" w:space="0" w:color="auto"/>
                      </w:divBdr>
                      <w:divsChild>
                        <w:div w:id="15373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9941">
                  <w:marLeft w:val="0"/>
                  <w:marRight w:val="0"/>
                  <w:marTop w:val="0"/>
                  <w:marBottom w:val="0"/>
                  <w:divBdr>
                    <w:top w:val="none" w:sz="0" w:space="0" w:color="auto"/>
                    <w:left w:val="none" w:sz="0" w:space="0" w:color="auto"/>
                    <w:bottom w:val="none" w:sz="0" w:space="0" w:color="auto"/>
                    <w:right w:val="none" w:sz="0" w:space="0" w:color="auto"/>
                  </w:divBdr>
                  <w:divsChild>
                    <w:div w:id="1527669058">
                      <w:marLeft w:val="0"/>
                      <w:marRight w:val="0"/>
                      <w:marTop w:val="0"/>
                      <w:marBottom w:val="0"/>
                      <w:divBdr>
                        <w:top w:val="none" w:sz="0" w:space="0" w:color="auto"/>
                        <w:left w:val="none" w:sz="0" w:space="0" w:color="auto"/>
                        <w:bottom w:val="none" w:sz="0" w:space="0" w:color="auto"/>
                        <w:right w:val="none" w:sz="0" w:space="0" w:color="auto"/>
                      </w:divBdr>
                    </w:div>
                  </w:divsChild>
                </w:div>
                <w:div w:id="1176846998">
                  <w:marLeft w:val="0"/>
                  <w:marRight w:val="0"/>
                  <w:marTop w:val="0"/>
                  <w:marBottom w:val="0"/>
                  <w:divBdr>
                    <w:top w:val="none" w:sz="0" w:space="0" w:color="auto"/>
                    <w:left w:val="none" w:sz="0" w:space="0" w:color="auto"/>
                    <w:bottom w:val="none" w:sz="0" w:space="0" w:color="auto"/>
                    <w:right w:val="none" w:sz="0" w:space="0" w:color="auto"/>
                  </w:divBdr>
                  <w:divsChild>
                    <w:div w:id="78602876">
                      <w:marLeft w:val="0"/>
                      <w:marRight w:val="0"/>
                      <w:marTop w:val="0"/>
                      <w:marBottom w:val="0"/>
                      <w:divBdr>
                        <w:top w:val="none" w:sz="0" w:space="0" w:color="auto"/>
                        <w:left w:val="none" w:sz="0" w:space="0" w:color="auto"/>
                        <w:bottom w:val="none" w:sz="0" w:space="0" w:color="auto"/>
                        <w:right w:val="none" w:sz="0" w:space="0" w:color="auto"/>
                      </w:divBdr>
                      <w:divsChild>
                        <w:div w:id="13125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5524">
              <w:marLeft w:val="0"/>
              <w:marRight w:val="0"/>
              <w:marTop w:val="0"/>
              <w:marBottom w:val="0"/>
              <w:divBdr>
                <w:top w:val="none" w:sz="0" w:space="0" w:color="auto"/>
                <w:left w:val="none" w:sz="0" w:space="0" w:color="auto"/>
                <w:bottom w:val="none" w:sz="0" w:space="0" w:color="auto"/>
                <w:right w:val="none" w:sz="0" w:space="0" w:color="auto"/>
              </w:divBdr>
              <w:divsChild>
                <w:div w:id="1033920908">
                  <w:marLeft w:val="0"/>
                  <w:marRight w:val="0"/>
                  <w:marTop w:val="0"/>
                  <w:marBottom w:val="0"/>
                  <w:divBdr>
                    <w:top w:val="none" w:sz="0" w:space="0" w:color="auto"/>
                    <w:left w:val="none" w:sz="0" w:space="0" w:color="auto"/>
                    <w:bottom w:val="none" w:sz="0" w:space="0" w:color="auto"/>
                    <w:right w:val="none" w:sz="0" w:space="0" w:color="auto"/>
                  </w:divBdr>
                  <w:divsChild>
                    <w:div w:id="222065003">
                      <w:marLeft w:val="0"/>
                      <w:marRight w:val="0"/>
                      <w:marTop w:val="0"/>
                      <w:marBottom w:val="0"/>
                      <w:divBdr>
                        <w:top w:val="none" w:sz="0" w:space="0" w:color="auto"/>
                        <w:left w:val="none" w:sz="0" w:space="0" w:color="auto"/>
                        <w:bottom w:val="none" w:sz="0" w:space="0" w:color="auto"/>
                        <w:right w:val="none" w:sz="0" w:space="0" w:color="auto"/>
                      </w:divBdr>
                    </w:div>
                  </w:divsChild>
                </w:div>
                <w:div w:id="1109278133">
                  <w:marLeft w:val="0"/>
                  <w:marRight w:val="0"/>
                  <w:marTop w:val="0"/>
                  <w:marBottom w:val="0"/>
                  <w:divBdr>
                    <w:top w:val="none" w:sz="0" w:space="0" w:color="auto"/>
                    <w:left w:val="none" w:sz="0" w:space="0" w:color="auto"/>
                    <w:bottom w:val="none" w:sz="0" w:space="0" w:color="auto"/>
                    <w:right w:val="none" w:sz="0" w:space="0" w:color="auto"/>
                  </w:divBdr>
                  <w:divsChild>
                    <w:div w:id="727843989">
                      <w:marLeft w:val="0"/>
                      <w:marRight w:val="0"/>
                      <w:marTop w:val="0"/>
                      <w:marBottom w:val="0"/>
                      <w:divBdr>
                        <w:top w:val="none" w:sz="0" w:space="0" w:color="auto"/>
                        <w:left w:val="none" w:sz="0" w:space="0" w:color="auto"/>
                        <w:bottom w:val="none" w:sz="0" w:space="0" w:color="auto"/>
                        <w:right w:val="none" w:sz="0" w:space="0" w:color="auto"/>
                      </w:divBdr>
                      <w:divsChild>
                        <w:div w:id="149828246">
                          <w:marLeft w:val="0"/>
                          <w:marRight w:val="0"/>
                          <w:marTop w:val="0"/>
                          <w:marBottom w:val="0"/>
                          <w:divBdr>
                            <w:top w:val="none" w:sz="0" w:space="0" w:color="auto"/>
                            <w:left w:val="none" w:sz="0" w:space="0" w:color="auto"/>
                            <w:bottom w:val="none" w:sz="0" w:space="0" w:color="auto"/>
                            <w:right w:val="none" w:sz="0" w:space="0" w:color="auto"/>
                          </w:divBdr>
                        </w:div>
                        <w:div w:id="465778582">
                          <w:marLeft w:val="0"/>
                          <w:marRight w:val="0"/>
                          <w:marTop w:val="0"/>
                          <w:marBottom w:val="0"/>
                          <w:divBdr>
                            <w:top w:val="none" w:sz="0" w:space="0" w:color="auto"/>
                            <w:left w:val="none" w:sz="0" w:space="0" w:color="auto"/>
                            <w:bottom w:val="none" w:sz="0" w:space="0" w:color="auto"/>
                            <w:right w:val="none" w:sz="0" w:space="0" w:color="auto"/>
                          </w:divBdr>
                          <w:divsChild>
                            <w:div w:id="17673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11288">
              <w:marLeft w:val="0"/>
              <w:marRight w:val="0"/>
              <w:marTop w:val="0"/>
              <w:marBottom w:val="0"/>
              <w:divBdr>
                <w:top w:val="none" w:sz="0" w:space="0" w:color="auto"/>
                <w:left w:val="none" w:sz="0" w:space="0" w:color="auto"/>
                <w:bottom w:val="none" w:sz="0" w:space="0" w:color="auto"/>
                <w:right w:val="none" w:sz="0" w:space="0" w:color="auto"/>
              </w:divBdr>
              <w:divsChild>
                <w:div w:id="527253505">
                  <w:marLeft w:val="0"/>
                  <w:marRight w:val="0"/>
                  <w:marTop w:val="0"/>
                  <w:marBottom w:val="0"/>
                  <w:divBdr>
                    <w:top w:val="none" w:sz="0" w:space="0" w:color="auto"/>
                    <w:left w:val="none" w:sz="0" w:space="0" w:color="auto"/>
                    <w:bottom w:val="none" w:sz="0" w:space="0" w:color="auto"/>
                    <w:right w:val="none" w:sz="0" w:space="0" w:color="auto"/>
                  </w:divBdr>
                  <w:divsChild>
                    <w:div w:id="1380281973">
                      <w:marLeft w:val="0"/>
                      <w:marRight w:val="0"/>
                      <w:marTop w:val="0"/>
                      <w:marBottom w:val="0"/>
                      <w:divBdr>
                        <w:top w:val="none" w:sz="0" w:space="0" w:color="auto"/>
                        <w:left w:val="none" w:sz="0" w:space="0" w:color="auto"/>
                        <w:bottom w:val="none" w:sz="0" w:space="0" w:color="auto"/>
                        <w:right w:val="none" w:sz="0" w:space="0" w:color="auto"/>
                      </w:divBdr>
                      <w:divsChild>
                        <w:div w:id="732701897">
                          <w:marLeft w:val="0"/>
                          <w:marRight w:val="0"/>
                          <w:marTop w:val="0"/>
                          <w:marBottom w:val="0"/>
                          <w:divBdr>
                            <w:top w:val="none" w:sz="0" w:space="0" w:color="auto"/>
                            <w:left w:val="none" w:sz="0" w:space="0" w:color="auto"/>
                            <w:bottom w:val="none" w:sz="0" w:space="0" w:color="auto"/>
                            <w:right w:val="none" w:sz="0" w:space="0" w:color="auto"/>
                          </w:divBdr>
                          <w:divsChild>
                            <w:div w:id="6935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2015">
                  <w:marLeft w:val="0"/>
                  <w:marRight w:val="0"/>
                  <w:marTop w:val="0"/>
                  <w:marBottom w:val="0"/>
                  <w:divBdr>
                    <w:top w:val="none" w:sz="0" w:space="0" w:color="auto"/>
                    <w:left w:val="none" w:sz="0" w:space="0" w:color="auto"/>
                    <w:bottom w:val="none" w:sz="0" w:space="0" w:color="auto"/>
                    <w:right w:val="none" w:sz="0" w:space="0" w:color="auto"/>
                  </w:divBdr>
                  <w:divsChild>
                    <w:div w:id="1517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0423">
          <w:marLeft w:val="0"/>
          <w:marRight w:val="0"/>
          <w:marTop w:val="0"/>
          <w:marBottom w:val="0"/>
          <w:divBdr>
            <w:top w:val="none" w:sz="0" w:space="0" w:color="auto"/>
            <w:left w:val="none" w:sz="0" w:space="0" w:color="auto"/>
            <w:bottom w:val="none" w:sz="0" w:space="0" w:color="auto"/>
            <w:right w:val="none" w:sz="0" w:space="0" w:color="auto"/>
          </w:divBdr>
          <w:divsChild>
            <w:div w:id="1063286470">
              <w:marLeft w:val="0"/>
              <w:marRight w:val="0"/>
              <w:marTop w:val="0"/>
              <w:marBottom w:val="0"/>
              <w:divBdr>
                <w:top w:val="none" w:sz="0" w:space="0" w:color="auto"/>
                <w:left w:val="none" w:sz="0" w:space="0" w:color="auto"/>
                <w:bottom w:val="none" w:sz="0" w:space="0" w:color="auto"/>
                <w:right w:val="none" w:sz="0" w:space="0" w:color="auto"/>
              </w:divBdr>
            </w:div>
            <w:div w:id="1211695270">
              <w:marLeft w:val="0"/>
              <w:marRight w:val="0"/>
              <w:marTop w:val="0"/>
              <w:marBottom w:val="0"/>
              <w:divBdr>
                <w:top w:val="none" w:sz="0" w:space="0" w:color="auto"/>
                <w:left w:val="none" w:sz="0" w:space="0" w:color="auto"/>
                <w:bottom w:val="none" w:sz="0" w:space="0" w:color="auto"/>
                <w:right w:val="none" w:sz="0" w:space="0" w:color="auto"/>
              </w:divBdr>
            </w:div>
            <w:div w:id="2057310841">
              <w:marLeft w:val="0"/>
              <w:marRight w:val="0"/>
              <w:marTop w:val="0"/>
              <w:marBottom w:val="0"/>
              <w:divBdr>
                <w:top w:val="none" w:sz="0" w:space="0" w:color="auto"/>
                <w:left w:val="none" w:sz="0" w:space="0" w:color="auto"/>
                <w:bottom w:val="none" w:sz="0" w:space="0" w:color="auto"/>
                <w:right w:val="none" w:sz="0" w:space="0" w:color="auto"/>
              </w:divBdr>
            </w:div>
          </w:divsChild>
        </w:div>
        <w:div w:id="882407253">
          <w:marLeft w:val="0"/>
          <w:marRight w:val="0"/>
          <w:marTop w:val="0"/>
          <w:marBottom w:val="0"/>
          <w:divBdr>
            <w:top w:val="none" w:sz="0" w:space="0" w:color="auto"/>
            <w:left w:val="none" w:sz="0" w:space="0" w:color="auto"/>
            <w:bottom w:val="none" w:sz="0" w:space="0" w:color="auto"/>
            <w:right w:val="none" w:sz="0" w:space="0" w:color="auto"/>
          </w:divBdr>
          <w:divsChild>
            <w:div w:id="2035958810">
              <w:marLeft w:val="0"/>
              <w:marRight w:val="0"/>
              <w:marTop w:val="0"/>
              <w:marBottom w:val="0"/>
              <w:divBdr>
                <w:top w:val="none" w:sz="0" w:space="0" w:color="auto"/>
                <w:left w:val="none" w:sz="0" w:space="0" w:color="auto"/>
                <w:bottom w:val="none" w:sz="0" w:space="0" w:color="auto"/>
                <w:right w:val="none" w:sz="0" w:space="0" w:color="auto"/>
              </w:divBdr>
              <w:divsChild>
                <w:div w:id="1146166113">
                  <w:marLeft w:val="0"/>
                  <w:marRight w:val="0"/>
                  <w:marTop w:val="0"/>
                  <w:marBottom w:val="0"/>
                  <w:divBdr>
                    <w:top w:val="none" w:sz="0" w:space="0" w:color="auto"/>
                    <w:left w:val="none" w:sz="0" w:space="0" w:color="auto"/>
                    <w:bottom w:val="none" w:sz="0" w:space="0" w:color="auto"/>
                    <w:right w:val="none" w:sz="0" w:space="0" w:color="auto"/>
                  </w:divBdr>
                  <w:divsChild>
                    <w:div w:id="1276057817">
                      <w:marLeft w:val="0"/>
                      <w:marRight w:val="0"/>
                      <w:marTop w:val="0"/>
                      <w:marBottom w:val="0"/>
                      <w:divBdr>
                        <w:top w:val="none" w:sz="0" w:space="0" w:color="auto"/>
                        <w:left w:val="none" w:sz="0" w:space="0" w:color="auto"/>
                        <w:bottom w:val="none" w:sz="0" w:space="0" w:color="auto"/>
                        <w:right w:val="none" w:sz="0" w:space="0" w:color="auto"/>
                      </w:divBdr>
                    </w:div>
                    <w:div w:id="17143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19917">
          <w:marLeft w:val="0"/>
          <w:marRight w:val="0"/>
          <w:marTop w:val="0"/>
          <w:marBottom w:val="0"/>
          <w:divBdr>
            <w:top w:val="none" w:sz="0" w:space="0" w:color="auto"/>
            <w:left w:val="none" w:sz="0" w:space="0" w:color="auto"/>
            <w:bottom w:val="none" w:sz="0" w:space="0" w:color="auto"/>
            <w:right w:val="none" w:sz="0" w:space="0" w:color="auto"/>
          </w:divBdr>
          <w:divsChild>
            <w:div w:id="440027299">
              <w:marLeft w:val="0"/>
              <w:marRight w:val="0"/>
              <w:marTop w:val="0"/>
              <w:marBottom w:val="0"/>
              <w:divBdr>
                <w:top w:val="none" w:sz="0" w:space="0" w:color="auto"/>
                <w:left w:val="none" w:sz="0" w:space="0" w:color="auto"/>
                <w:bottom w:val="none" w:sz="0" w:space="0" w:color="auto"/>
                <w:right w:val="none" w:sz="0" w:space="0" w:color="auto"/>
              </w:divBdr>
              <w:divsChild>
                <w:div w:id="6094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9380">
          <w:marLeft w:val="0"/>
          <w:marRight w:val="0"/>
          <w:marTop w:val="0"/>
          <w:marBottom w:val="0"/>
          <w:divBdr>
            <w:top w:val="none" w:sz="0" w:space="0" w:color="auto"/>
            <w:left w:val="none" w:sz="0" w:space="0" w:color="auto"/>
            <w:bottom w:val="none" w:sz="0" w:space="0" w:color="auto"/>
            <w:right w:val="none" w:sz="0" w:space="0" w:color="auto"/>
          </w:divBdr>
          <w:divsChild>
            <w:div w:id="348680290">
              <w:marLeft w:val="0"/>
              <w:marRight w:val="0"/>
              <w:marTop w:val="0"/>
              <w:marBottom w:val="0"/>
              <w:divBdr>
                <w:top w:val="none" w:sz="0" w:space="0" w:color="auto"/>
                <w:left w:val="none" w:sz="0" w:space="0" w:color="auto"/>
                <w:bottom w:val="none" w:sz="0" w:space="0" w:color="auto"/>
                <w:right w:val="none" w:sz="0" w:space="0" w:color="auto"/>
              </w:divBdr>
            </w:div>
            <w:div w:id="437025165">
              <w:marLeft w:val="0"/>
              <w:marRight w:val="0"/>
              <w:marTop w:val="0"/>
              <w:marBottom w:val="0"/>
              <w:divBdr>
                <w:top w:val="none" w:sz="0" w:space="0" w:color="auto"/>
                <w:left w:val="none" w:sz="0" w:space="0" w:color="auto"/>
                <w:bottom w:val="none" w:sz="0" w:space="0" w:color="auto"/>
                <w:right w:val="none" w:sz="0" w:space="0" w:color="auto"/>
              </w:divBdr>
            </w:div>
            <w:div w:id="1781143964">
              <w:marLeft w:val="0"/>
              <w:marRight w:val="0"/>
              <w:marTop w:val="0"/>
              <w:marBottom w:val="0"/>
              <w:divBdr>
                <w:top w:val="none" w:sz="0" w:space="0" w:color="auto"/>
                <w:left w:val="none" w:sz="0" w:space="0" w:color="auto"/>
                <w:bottom w:val="none" w:sz="0" w:space="0" w:color="auto"/>
                <w:right w:val="none" w:sz="0" w:space="0" w:color="auto"/>
              </w:divBdr>
            </w:div>
          </w:divsChild>
        </w:div>
        <w:div w:id="1422949471">
          <w:marLeft w:val="0"/>
          <w:marRight w:val="0"/>
          <w:marTop w:val="0"/>
          <w:marBottom w:val="0"/>
          <w:divBdr>
            <w:top w:val="none" w:sz="0" w:space="0" w:color="auto"/>
            <w:left w:val="none" w:sz="0" w:space="0" w:color="auto"/>
            <w:bottom w:val="none" w:sz="0" w:space="0" w:color="auto"/>
            <w:right w:val="none" w:sz="0" w:space="0" w:color="auto"/>
          </w:divBdr>
          <w:divsChild>
            <w:div w:id="684596006">
              <w:marLeft w:val="0"/>
              <w:marRight w:val="0"/>
              <w:marTop w:val="0"/>
              <w:marBottom w:val="0"/>
              <w:divBdr>
                <w:top w:val="none" w:sz="0" w:space="0" w:color="auto"/>
                <w:left w:val="none" w:sz="0" w:space="0" w:color="auto"/>
                <w:bottom w:val="none" w:sz="0" w:space="0" w:color="auto"/>
                <w:right w:val="none" w:sz="0" w:space="0" w:color="auto"/>
              </w:divBdr>
              <w:divsChild>
                <w:div w:id="1731688834">
                  <w:marLeft w:val="0"/>
                  <w:marRight w:val="0"/>
                  <w:marTop w:val="0"/>
                  <w:marBottom w:val="0"/>
                  <w:divBdr>
                    <w:top w:val="none" w:sz="0" w:space="0" w:color="auto"/>
                    <w:left w:val="none" w:sz="0" w:space="0" w:color="auto"/>
                    <w:bottom w:val="none" w:sz="0" w:space="0" w:color="auto"/>
                    <w:right w:val="none" w:sz="0" w:space="0" w:color="auto"/>
                  </w:divBdr>
                </w:div>
              </w:divsChild>
            </w:div>
            <w:div w:id="795560774">
              <w:marLeft w:val="0"/>
              <w:marRight w:val="0"/>
              <w:marTop w:val="0"/>
              <w:marBottom w:val="0"/>
              <w:divBdr>
                <w:top w:val="none" w:sz="0" w:space="0" w:color="auto"/>
                <w:left w:val="none" w:sz="0" w:space="0" w:color="auto"/>
                <w:bottom w:val="none" w:sz="0" w:space="0" w:color="auto"/>
                <w:right w:val="none" w:sz="0" w:space="0" w:color="auto"/>
              </w:divBdr>
              <w:divsChild>
                <w:div w:id="909995384">
                  <w:marLeft w:val="0"/>
                  <w:marRight w:val="0"/>
                  <w:marTop w:val="0"/>
                  <w:marBottom w:val="0"/>
                  <w:divBdr>
                    <w:top w:val="none" w:sz="0" w:space="0" w:color="auto"/>
                    <w:left w:val="none" w:sz="0" w:space="0" w:color="auto"/>
                    <w:bottom w:val="none" w:sz="0" w:space="0" w:color="auto"/>
                    <w:right w:val="none" w:sz="0" w:space="0" w:color="auto"/>
                  </w:divBdr>
                </w:div>
              </w:divsChild>
            </w:div>
            <w:div w:id="1347050136">
              <w:marLeft w:val="0"/>
              <w:marRight w:val="0"/>
              <w:marTop w:val="0"/>
              <w:marBottom w:val="0"/>
              <w:divBdr>
                <w:top w:val="none" w:sz="0" w:space="0" w:color="auto"/>
                <w:left w:val="none" w:sz="0" w:space="0" w:color="auto"/>
                <w:bottom w:val="none" w:sz="0" w:space="0" w:color="auto"/>
                <w:right w:val="none" w:sz="0" w:space="0" w:color="auto"/>
              </w:divBdr>
              <w:divsChild>
                <w:div w:id="2053537149">
                  <w:marLeft w:val="0"/>
                  <w:marRight w:val="0"/>
                  <w:marTop w:val="0"/>
                  <w:marBottom w:val="0"/>
                  <w:divBdr>
                    <w:top w:val="none" w:sz="0" w:space="0" w:color="auto"/>
                    <w:left w:val="none" w:sz="0" w:space="0" w:color="auto"/>
                    <w:bottom w:val="none" w:sz="0" w:space="0" w:color="auto"/>
                    <w:right w:val="none" w:sz="0" w:space="0" w:color="auto"/>
                  </w:divBdr>
                </w:div>
              </w:divsChild>
            </w:div>
            <w:div w:id="1566404826">
              <w:marLeft w:val="0"/>
              <w:marRight w:val="0"/>
              <w:marTop w:val="0"/>
              <w:marBottom w:val="0"/>
              <w:divBdr>
                <w:top w:val="none" w:sz="0" w:space="0" w:color="auto"/>
                <w:left w:val="none" w:sz="0" w:space="0" w:color="auto"/>
                <w:bottom w:val="none" w:sz="0" w:space="0" w:color="auto"/>
                <w:right w:val="none" w:sz="0" w:space="0" w:color="auto"/>
              </w:divBdr>
              <w:divsChild>
                <w:div w:id="179510883">
                  <w:marLeft w:val="0"/>
                  <w:marRight w:val="0"/>
                  <w:marTop w:val="0"/>
                  <w:marBottom w:val="0"/>
                  <w:divBdr>
                    <w:top w:val="none" w:sz="0" w:space="0" w:color="auto"/>
                    <w:left w:val="none" w:sz="0" w:space="0" w:color="auto"/>
                    <w:bottom w:val="none" w:sz="0" w:space="0" w:color="auto"/>
                    <w:right w:val="none" w:sz="0" w:space="0" w:color="auto"/>
                  </w:divBdr>
                </w:div>
              </w:divsChild>
            </w:div>
            <w:div w:id="1709984319">
              <w:marLeft w:val="0"/>
              <w:marRight w:val="0"/>
              <w:marTop w:val="0"/>
              <w:marBottom w:val="0"/>
              <w:divBdr>
                <w:top w:val="none" w:sz="0" w:space="0" w:color="auto"/>
                <w:left w:val="none" w:sz="0" w:space="0" w:color="auto"/>
                <w:bottom w:val="none" w:sz="0" w:space="0" w:color="auto"/>
                <w:right w:val="none" w:sz="0" w:space="0" w:color="auto"/>
              </w:divBdr>
              <w:divsChild>
                <w:div w:id="607661502">
                  <w:marLeft w:val="0"/>
                  <w:marRight w:val="0"/>
                  <w:marTop w:val="0"/>
                  <w:marBottom w:val="0"/>
                  <w:divBdr>
                    <w:top w:val="none" w:sz="0" w:space="0" w:color="auto"/>
                    <w:left w:val="none" w:sz="0" w:space="0" w:color="auto"/>
                    <w:bottom w:val="none" w:sz="0" w:space="0" w:color="auto"/>
                    <w:right w:val="none" w:sz="0" w:space="0" w:color="auto"/>
                  </w:divBdr>
                </w:div>
              </w:divsChild>
            </w:div>
            <w:div w:id="1897428641">
              <w:marLeft w:val="0"/>
              <w:marRight w:val="0"/>
              <w:marTop w:val="0"/>
              <w:marBottom w:val="0"/>
              <w:divBdr>
                <w:top w:val="none" w:sz="0" w:space="0" w:color="auto"/>
                <w:left w:val="none" w:sz="0" w:space="0" w:color="auto"/>
                <w:bottom w:val="none" w:sz="0" w:space="0" w:color="auto"/>
                <w:right w:val="none" w:sz="0" w:space="0" w:color="auto"/>
              </w:divBdr>
              <w:divsChild>
                <w:div w:id="19451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8153">
          <w:marLeft w:val="0"/>
          <w:marRight w:val="0"/>
          <w:marTop w:val="0"/>
          <w:marBottom w:val="0"/>
          <w:divBdr>
            <w:top w:val="none" w:sz="0" w:space="0" w:color="auto"/>
            <w:left w:val="none" w:sz="0" w:space="0" w:color="auto"/>
            <w:bottom w:val="none" w:sz="0" w:space="0" w:color="auto"/>
            <w:right w:val="none" w:sz="0" w:space="0" w:color="auto"/>
          </w:divBdr>
          <w:divsChild>
            <w:div w:id="894048438">
              <w:marLeft w:val="0"/>
              <w:marRight w:val="0"/>
              <w:marTop w:val="0"/>
              <w:marBottom w:val="0"/>
              <w:divBdr>
                <w:top w:val="none" w:sz="0" w:space="0" w:color="auto"/>
                <w:left w:val="none" w:sz="0" w:space="0" w:color="auto"/>
                <w:bottom w:val="none" w:sz="0" w:space="0" w:color="auto"/>
                <w:right w:val="none" w:sz="0" w:space="0" w:color="auto"/>
              </w:divBdr>
              <w:divsChild>
                <w:div w:id="2145586945">
                  <w:marLeft w:val="0"/>
                  <w:marRight w:val="0"/>
                  <w:marTop w:val="0"/>
                  <w:marBottom w:val="0"/>
                  <w:divBdr>
                    <w:top w:val="none" w:sz="0" w:space="0" w:color="auto"/>
                    <w:left w:val="none" w:sz="0" w:space="0" w:color="auto"/>
                    <w:bottom w:val="none" w:sz="0" w:space="0" w:color="auto"/>
                    <w:right w:val="none" w:sz="0" w:space="0" w:color="auto"/>
                  </w:divBdr>
                  <w:divsChild>
                    <w:div w:id="386029104">
                      <w:marLeft w:val="0"/>
                      <w:marRight w:val="0"/>
                      <w:marTop w:val="0"/>
                      <w:marBottom w:val="0"/>
                      <w:divBdr>
                        <w:top w:val="none" w:sz="0" w:space="0" w:color="auto"/>
                        <w:left w:val="none" w:sz="0" w:space="0" w:color="auto"/>
                        <w:bottom w:val="none" w:sz="0" w:space="0" w:color="auto"/>
                        <w:right w:val="none" w:sz="0" w:space="0" w:color="auto"/>
                      </w:divBdr>
                      <w:divsChild>
                        <w:div w:id="753166774">
                          <w:marLeft w:val="0"/>
                          <w:marRight w:val="0"/>
                          <w:marTop w:val="0"/>
                          <w:marBottom w:val="0"/>
                          <w:divBdr>
                            <w:top w:val="none" w:sz="0" w:space="0" w:color="auto"/>
                            <w:left w:val="none" w:sz="0" w:space="0" w:color="auto"/>
                            <w:bottom w:val="none" w:sz="0" w:space="0" w:color="auto"/>
                            <w:right w:val="none" w:sz="0" w:space="0" w:color="auto"/>
                          </w:divBdr>
                        </w:div>
                      </w:divsChild>
                    </w:div>
                    <w:div w:id="734476053">
                      <w:marLeft w:val="0"/>
                      <w:marRight w:val="0"/>
                      <w:marTop w:val="0"/>
                      <w:marBottom w:val="0"/>
                      <w:divBdr>
                        <w:top w:val="none" w:sz="0" w:space="0" w:color="auto"/>
                        <w:left w:val="none" w:sz="0" w:space="0" w:color="auto"/>
                        <w:bottom w:val="none" w:sz="0" w:space="0" w:color="auto"/>
                        <w:right w:val="none" w:sz="0" w:space="0" w:color="auto"/>
                      </w:divBdr>
                    </w:div>
                    <w:div w:id="12853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5311">
              <w:marLeft w:val="0"/>
              <w:marRight w:val="0"/>
              <w:marTop w:val="0"/>
              <w:marBottom w:val="0"/>
              <w:divBdr>
                <w:top w:val="none" w:sz="0" w:space="0" w:color="auto"/>
                <w:left w:val="none" w:sz="0" w:space="0" w:color="auto"/>
                <w:bottom w:val="none" w:sz="0" w:space="0" w:color="auto"/>
                <w:right w:val="none" w:sz="0" w:space="0" w:color="auto"/>
              </w:divBdr>
              <w:divsChild>
                <w:div w:id="2000694907">
                  <w:marLeft w:val="0"/>
                  <w:marRight w:val="0"/>
                  <w:marTop w:val="0"/>
                  <w:marBottom w:val="0"/>
                  <w:divBdr>
                    <w:top w:val="none" w:sz="0" w:space="0" w:color="auto"/>
                    <w:left w:val="none" w:sz="0" w:space="0" w:color="auto"/>
                    <w:bottom w:val="none" w:sz="0" w:space="0" w:color="auto"/>
                    <w:right w:val="none" w:sz="0" w:space="0" w:color="auto"/>
                  </w:divBdr>
                  <w:divsChild>
                    <w:div w:id="739838099">
                      <w:marLeft w:val="0"/>
                      <w:marRight w:val="0"/>
                      <w:marTop w:val="0"/>
                      <w:marBottom w:val="0"/>
                      <w:divBdr>
                        <w:top w:val="none" w:sz="0" w:space="0" w:color="auto"/>
                        <w:left w:val="none" w:sz="0" w:space="0" w:color="auto"/>
                        <w:bottom w:val="none" w:sz="0" w:space="0" w:color="auto"/>
                        <w:right w:val="none" w:sz="0" w:space="0" w:color="auto"/>
                      </w:divBdr>
                      <w:divsChild>
                        <w:div w:id="343702294">
                          <w:marLeft w:val="0"/>
                          <w:marRight w:val="0"/>
                          <w:marTop w:val="0"/>
                          <w:marBottom w:val="0"/>
                          <w:divBdr>
                            <w:top w:val="none" w:sz="0" w:space="0" w:color="auto"/>
                            <w:left w:val="none" w:sz="0" w:space="0" w:color="auto"/>
                            <w:bottom w:val="none" w:sz="0" w:space="0" w:color="auto"/>
                            <w:right w:val="none" w:sz="0" w:space="0" w:color="auto"/>
                          </w:divBdr>
                          <w:divsChild>
                            <w:div w:id="1488862266">
                              <w:marLeft w:val="0"/>
                              <w:marRight w:val="0"/>
                              <w:marTop w:val="0"/>
                              <w:marBottom w:val="0"/>
                              <w:divBdr>
                                <w:top w:val="none" w:sz="0" w:space="0" w:color="auto"/>
                                <w:left w:val="none" w:sz="0" w:space="0" w:color="auto"/>
                                <w:bottom w:val="none" w:sz="0" w:space="0" w:color="auto"/>
                                <w:right w:val="none" w:sz="0" w:space="0" w:color="auto"/>
                              </w:divBdr>
                              <w:divsChild>
                                <w:div w:id="807473038">
                                  <w:marLeft w:val="0"/>
                                  <w:marRight w:val="0"/>
                                  <w:marTop w:val="0"/>
                                  <w:marBottom w:val="0"/>
                                  <w:divBdr>
                                    <w:top w:val="none" w:sz="0" w:space="0" w:color="auto"/>
                                    <w:left w:val="none" w:sz="0" w:space="0" w:color="auto"/>
                                    <w:bottom w:val="none" w:sz="0" w:space="0" w:color="auto"/>
                                    <w:right w:val="none" w:sz="0" w:space="0" w:color="auto"/>
                                  </w:divBdr>
                                  <w:divsChild>
                                    <w:div w:id="1090466167">
                                      <w:marLeft w:val="0"/>
                                      <w:marRight w:val="0"/>
                                      <w:marTop w:val="0"/>
                                      <w:marBottom w:val="0"/>
                                      <w:divBdr>
                                        <w:top w:val="none" w:sz="0" w:space="0" w:color="auto"/>
                                        <w:left w:val="none" w:sz="0" w:space="0" w:color="auto"/>
                                        <w:bottom w:val="none" w:sz="0" w:space="0" w:color="auto"/>
                                        <w:right w:val="none" w:sz="0" w:space="0" w:color="auto"/>
                                      </w:divBdr>
                                      <w:divsChild>
                                        <w:div w:id="1169297848">
                                          <w:marLeft w:val="0"/>
                                          <w:marRight w:val="0"/>
                                          <w:marTop w:val="0"/>
                                          <w:marBottom w:val="0"/>
                                          <w:divBdr>
                                            <w:top w:val="none" w:sz="0" w:space="0" w:color="auto"/>
                                            <w:left w:val="none" w:sz="0" w:space="0" w:color="auto"/>
                                            <w:bottom w:val="none" w:sz="0" w:space="0" w:color="auto"/>
                                            <w:right w:val="none" w:sz="0" w:space="0" w:color="auto"/>
                                          </w:divBdr>
                                          <w:divsChild>
                                            <w:div w:id="13904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81736">
      <w:bodyDiv w:val="1"/>
      <w:marLeft w:val="0"/>
      <w:marRight w:val="0"/>
      <w:marTop w:val="0"/>
      <w:marBottom w:val="0"/>
      <w:divBdr>
        <w:top w:val="none" w:sz="0" w:space="0" w:color="auto"/>
        <w:left w:val="none" w:sz="0" w:space="0" w:color="auto"/>
        <w:bottom w:val="none" w:sz="0" w:space="0" w:color="auto"/>
        <w:right w:val="none" w:sz="0" w:space="0" w:color="auto"/>
      </w:divBdr>
    </w:div>
    <w:div w:id="188296818">
      <w:bodyDiv w:val="1"/>
      <w:marLeft w:val="0"/>
      <w:marRight w:val="0"/>
      <w:marTop w:val="0"/>
      <w:marBottom w:val="0"/>
      <w:divBdr>
        <w:top w:val="none" w:sz="0" w:space="0" w:color="auto"/>
        <w:left w:val="none" w:sz="0" w:space="0" w:color="auto"/>
        <w:bottom w:val="none" w:sz="0" w:space="0" w:color="auto"/>
        <w:right w:val="none" w:sz="0" w:space="0" w:color="auto"/>
      </w:divBdr>
      <w:divsChild>
        <w:div w:id="1030106179">
          <w:marLeft w:val="240"/>
          <w:marRight w:val="0"/>
          <w:marTop w:val="0"/>
          <w:marBottom w:val="0"/>
          <w:divBdr>
            <w:top w:val="none" w:sz="0" w:space="0" w:color="auto"/>
            <w:left w:val="none" w:sz="0" w:space="0" w:color="auto"/>
            <w:bottom w:val="none" w:sz="0" w:space="0" w:color="auto"/>
            <w:right w:val="none" w:sz="0" w:space="0" w:color="auto"/>
          </w:divBdr>
          <w:divsChild>
            <w:div w:id="1446002347">
              <w:marLeft w:val="240"/>
              <w:marRight w:val="0"/>
              <w:marTop w:val="0"/>
              <w:marBottom w:val="0"/>
              <w:divBdr>
                <w:top w:val="none" w:sz="0" w:space="0" w:color="auto"/>
                <w:left w:val="none" w:sz="0" w:space="0" w:color="auto"/>
                <w:bottom w:val="none" w:sz="0" w:space="0" w:color="auto"/>
                <w:right w:val="none" w:sz="0" w:space="0" w:color="auto"/>
              </w:divBdr>
            </w:div>
          </w:divsChild>
        </w:div>
        <w:div w:id="1154562807">
          <w:marLeft w:val="240"/>
          <w:marRight w:val="0"/>
          <w:marTop w:val="0"/>
          <w:marBottom w:val="0"/>
          <w:divBdr>
            <w:top w:val="none" w:sz="0" w:space="0" w:color="auto"/>
            <w:left w:val="none" w:sz="0" w:space="0" w:color="auto"/>
            <w:bottom w:val="none" w:sz="0" w:space="0" w:color="auto"/>
            <w:right w:val="none" w:sz="0" w:space="0" w:color="auto"/>
          </w:divBdr>
          <w:divsChild>
            <w:div w:id="252977506">
              <w:marLeft w:val="240"/>
              <w:marRight w:val="0"/>
              <w:marTop w:val="0"/>
              <w:marBottom w:val="0"/>
              <w:divBdr>
                <w:top w:val="none" w:sz="0" w:space="0" w:color="auto"/>
                <w:left w:val="none" w:sz="0" w:space="0" w:color="auto"/>
                <w:bottom w:val="none" w:sz="0" w:space="0" w:color="auto"/>
                <w:right w:val="none" w:sz="0" w:space="0" w:color="auto"/>
              </w:divBdr>
            </w:div>
          </w:divsChild>
        </w:div>
        <w:div w:id="1323662588">
          <w:marLeft w:val="240"/>
          <w:marRight w:val="0"/>
          <w:marTop w:val="0"/>
          <w:marBottom w:val="0"/>
          <w:divBdr>
            <w:top w:val="none" w:sz="0" w:space="0" w:color="auto"/>
            <w:left w:val="none" w:sz="0" w:space="0" w:color="auto"/>
            <w:bottom w:val="none" w:sz="0" w:space="0" w:color="auto"/>
            <w:right w:val="none" w:sz="0" w:space="0" w:color="auto"/>
          </w:divBdr>
          <w:divsChild>
            <w:div w:id="1805536680">
              <w:marLeft w:val="240"/>
              <w:marRight w:val="0"/>
              <w:marTop w:val="0"/>
              <w:marBottom w:val="0"/>
              <w:divBdr>
                <w:top w:val="none" w:sz="0" w:space="0" w:color="auto"/>
                <w:left w:val="none" w:sz="0" w:space="0" w:color="auto"/>
                <w:bottom w:val="none" w:sz="0" w:space="0" w:color="auto"/>
                <w:right w:val="none" w:sz="0" w:space="0" w:color="auto"/>
              </w:divBdr>
            </w:div>
          </w:divsChild>
        </w:div>
        <w:div w:id="1944679575">
          <w:marLeft w:val="240"/>
          <w:marRight w:val="0"/>
          <w:marTop w:val="0"/>
          <w:marBottom w:val="0"/>
          <w:divBdr>
            <w:top w:val="none" w:sz="0" w:space="0" w:color="auto"/>
            <w:left w:val="none" w:sz="0" w:space="0" w:color="auto"/>
            <w:bottom w:val="none" w:sz="0" w:space="0" w:color="auto"/>
            <w:right w:val="none" w:sz="0" w:space="0" w:color="auto"/>
          </w:divBdr>
          <w:divsChild>
            <w:div w:id="828862695">
              <w:marLeft w:val="240"/>
              <w:marRight w:val="0"/>
              <w:marTop w:val="0"/>
              <w:marBottom w:val="0"/>
              <w:divBdr>
                <w:top w:val="none" w:sz="0" w:space="0" w:color="auto"/>
                <w:left w:val="none" w:sz="0" w:space="0" w:color="auto"/>
                <w:bottom w:val="none" w:sz="0" w:space="0" w:color="auto"/>
                <w:right w:val="none" w:sz="0" w:space="0" w:color="auto"/>
              </w:divBdr>
            </w:div>
          </w:divsChild>
        </w:div>
        <w:div w:id="1967196543">
          <w:marLeft w:val="240"/>
          <w:marRight w:val="0"/>
          <w:marTop w:val="0"/>
          <w:marBottom w:val="0"/>
          <w:divBdr>
            <w:top w:val="none" w:sz="0" w:space="0" w:color="auto"/>
            <w:left w:val="none" w:sz="0" w:space="0" w:color="auto"/>
            <w:bottom w:val="none" w:sz="0" w:space="0" w:color="auto"/>
            <w:right w:val="none" w:sz="0" w:space="0" w:color="auto"/>
          </w:divBdr>
        </w:div>
      </w:divsChild>
    </w:div>
    <w:div w:id="202254801">
      <w:bodyDiv w:val="1"/>
      <w:marLeft w:val="0"/>
      <w:marRight w:val="0"/>
      <w:marTop w:val="0"/>
      <w:marBottom w:val="0"/>
      <w:divBdr>
        <w:top w:val="none" w:sz="0" w:space="0" w:color="auto"/>
        <w:left w:val="none" w:sz="0" w:space="0" w:color="auto"/>
        <w:bottom w:val="none" w:sz="0" w:space="0" w:color="auto"/>
        <w:right w:val="none" w:sz="0" w:space="0" w:color="auto"/>
      </w:divBdr>
    </w:div>
    <w:div w:id="206836234">
      <w:bodyDiv w:val="1"/>
      <w:marLeft w:val="0"/>
      <w:marRight w:val="0"/>
      <w:marTop w:val="0"/>
      <w:marBottom w:val="0"/>
      <w:divBdr>
        <w:top w:val="none" w:sz="0" w:space="0" w:color="auto"/>
        <w:left w:val="none" w:sz="0" w:space="0" w:color="auto"/>
        <w:bottom w:val="none" w:sz="0" w:space="0" w:color="auto"/>
        <w:right w:val="none" w:sz="0" w:space="0" w:color="auto"/>
      </w:divBdr>
    </w:div>
    <w:div w:id="209457502">
      <w:bodyDiv w:val="1"/>
      <w:marLeft w:val="0"/>
      <w:marRight w:val="0"/>
      <w:marTop w:val="0"/>
      <w:marBottom w:val="0"/>
      <w:divBdr>
        <w:top w:val="none" w:sz="0" w:space="0" w:color="auto"/>
        <w:left w:val="none" w:sz="0" w:space="0" w:color="auto"/>
        <w:bottom w:val="none" w:sz="0" w:space="0" w:color="auto"/>
        <w:right w:val="none" w:sz="0" w:space="0" w:color="auto"/>
      </w:divBdr>
    </w:div>
    <w:div w:id="251083126">
      <w:bodyDiv w:val="1"/>
      <w:marLeft w:val="0"/>
      <w:marRight w:val="0"/>
      <w:marTop w:val="0"/>
      <w:marBottom w:val="0"/>
      <w:divBdr>
        <w:top w:val="none" w:sz="0" w:space="0" w:color="auto"/>
        <w:left w:val="none" w:sz="0" w:space="0" w:color="auto"/>
        <w:bottom w:val="none" w:sz="0" w:space="0" w:color="auto"/>
        <w:right w:val="none" w:sz="0" w:space="0" w:color="auto"/>
      </w:divBdr>
      <w:divsChild>
        <w:div w:id="425350109">
          <w:marLeft w:val="0"/>
          <w:marRight w:val="0"/>
          <w:marTop w:val="0"/>
          <w:marBottom w:val="0"/>
          <w:divBdr>
            <w:top w:val="none" w:sz="0" w:space="0" w:color="auto"/>
            <w:left w:val="none" w:sz="0" w:space="0" w:color="auto"/>
            <w:bottom w:val="none" w:sz="0" w:space="0" w:color="auto"/>
            <w:right w:val="none" w:sz="0" w:space="0" w:color="auto"/>
          </w:divBdr>
        </w:div>
        <w:div w:id="763067471">
          <w:marLeft w:val="0"/>
          <w:marRight w:val="0"/>
          <w:marTop w:val="0"/>
          <w:marBottom w:val="0"/>
          <w:divBdr>
            <w:top w:val="none" w:sz="0" w:space="0" w:color="auto"/>
            <w:left w:val="none" w:sz="0" w:space="0" w:color="auto"/>
            <w:bottom w:val="none" w:sz="0" w:space="0" w:color="auto"/>
            <w:right w:val="none" w:sz="0" w:space="0" w:color="auto"/>
          </w:divBdr>
        </w:div>
        <w:div w:id="1784954011">
          <w:marLeft w:val="0"/>
          <w:marRight w:val="0"/>
          <w:marTop w:val="0"/>
          <w:marBottom w:val="0"/>
          <w:divBdr>
            <w:top w:val="none" w:sz="0" w:space="0" w:color="auto"/>
            <w:left w:val="none" w:sz="0" w:space="0" w:color="auto"/>
            <w:bottom w:val="none" w:sz="0" w:space="0" w:color="auto"/>
            <w:right w:val="none" w:sz="0" w:space="0" w:color="auto"/>
          </w:divBdr>
        </w:div>
      </w:divsChild>
    </w:div>
    <w:div w:id="253100789">
      <w:bodyDiv w:val="1"/>
      <w:marLeft w:val="0"/>
      <w:marRight w:val="0"/>
      <w:marTop w:val="0"/>
      <w:marBottom w:val="0"/>
      <w:divBdr>
        <w:top w:val="none" w:sz="0" w:space="0" w:color="auto"/>
        <w:left w:val="none" w:sz="0" w:space="0" w:color="auto"/>
        <w:bottom w:val="none" w:sz="0" w:space="0" w:color="auto"/>
        <w:right w:val="none" w:sz="0" w:space="0" w:color="auto"/>
      </w:divBdr>
      <w:divsChild>
        <w:div w:id="145783817">
          <w:marLeft w:val="0"/>
          <w:marRight w:val="0"/>
          <w:marTop w:val="0"/>
          <w:marBottom w:val="0"/>
          <w:divBdr>
            <w:top w:val="none" w:sz="0" w:space="0" w:color="auto"/>
            <w:left w:val="none" w:sz="0" w:space="0" w:color="auto"/>
            <w:bottom w:val="none" w:sz="0" w:space="0" w:color="auto"/>
            <w:right w:val="none" w:sz="0" w:space="0" w:color="auto"/>
          </w:divBdr>
          <w:divsChild>
            <w:div w:id="1335957726">
              <w:marLeft w:val="0"/>
              <w:marRight w:val="0"/>
              <w:marTop w:val="0"/>
              <w:marBottom w:val="0"/>
              <w:divBdr>
                <w:top w:val="none" w:sz="0" w:space="0" w:color="auto"/>
                <w:left w:val="none" w:sz="0" w:space="0" w:color="auto"/>
                <w:bottom w:val="none" w:sz="0" w:space="0" w:color="auto"/>
                <w:right w:val="none" w:sz="0" w:space="0" w:color="auto"/>
              </w:divBdr>
            </w:div>
          </w:divsChild>
        </w:div>
        <w:div w:id="961421611">
          <w:marLeft w:val="0"/>
          <w:marRight w:val="0"/>
          <w:marTop w:val="0"/>
          <w:marBottom w:val="0"/>
          <w:divBdr>
            <w:top w:val="none" w:sz="0" w:space="0" w:color="auto"/>
            <w:left w:val="none" w:sz="0" w:space="0" w:color="auto"/>
            <w:bottom w:val="none" w:sz="0" w:space="0" w:color="auto"/>
            <w:right w:val="none" w:sz="0" w:space="0" w:color="auto"/>
          </w:divBdr>
          <w:divsChild>
            <w:div w:id="2376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089">
      <w:bodyDiv w:val="1"/>
      <w:marLeft w:val="0"/>
      <w:marRight w:val="0"/>
      <w:marTop w:val="0"/>
      <w:marBottom w:val="0"/>
      <w:divBdr>
        <w:top w:val="none" w:sz="0" w:space="0" w:color="auto"/>
        <w:left w:val="none" w:sz="0" w:space="0" w:color="auto"/>
        <w:bottom w:val="none" w:sz="0" w:space="0" w:color="auto"/>
        <w:right w:val="none" w:sz="0" w:space="0" w:color="auto"/>
      </w:divBdr>
    </w:div>
    <w:div w:id="318003747">
      <w:bodyDiv w:val="1"/>
      <w:marLeft w:val="0"/>
      <w:marRight w:val="0"/>
      <w:marTop w:val="0"/>
      <w:marBottom w:val="0"/>
      <w:divBdr>
        <w:top w:val="none" w:sz="0" w:space="0" w:color="auto"/>
        <w:left w:val="none" w:sz="0" w:space="0" w:color="auto"/>
        <w:bottom w:val="none" w:sz="0" w:space="0" w:color="auto"/>
        <w:right w:val="none" w:sz="0" w:space="0" w:color="auto"/>
      </w:divBdr>
      <w:divsChild>
        <w:div w:id="627245874">
          <w:marLeft w:val="0"/>
          <w:marRight w:val="0"/>
          <w:marTop w:val="0"/>
          <w:marBottom w:val="0"/>
          <w:divBdr>
            <w:top w:val="none" w:sz="0" w:space="0" w:color="auto"/>
            <w:left w:val="none" w:sz="0" w:space="0" w:color="auto"/>
            <w:bottom w:val="none" w:sz="0" w:space="0" w:color="auto"/>
            <w:right w:val="none" w:sz="0" w:space="0" w:color="auto"/>
          </w:divBdr>
          <w:divsChild>
            <w:div w:id="1748964311">
              <w:marLeft w:val="0"/>
              <w:marRight w:val="0"/>
              <w:marTop w:val="0"/>
              <w:marBottom w:val="0"/>
              <w:divBdr>
                <w:top w:val="none" w:sz="0" w:space="0" w:color="auto"/>
                <w:left w:val="none" w:sz="0" w:space="0" w:color="auto"/>
                <w:bottom w:val="none" w:sz="0" w:space="0" w:color="auto"/>
                <w:right w:val="none" w:sz="0" w:space="0" w:color="auto"/>
              </w:divBdr>
              <w:divsChild>
                <w:div w:id="341325877">
                  <w:marLeft w:val="0"/>
                  <w:marRight w:val="0"/>
                  <w:marTop w:val="0"/>
                  <w:marBottom w:val="0"/>
                  <w:divBdr>
                    <w:top w:val="none" w:sz="0" w:space="0" w:color="auto"/>
                    <w:left w:val="none" w:sz="0" w:space="0" w:color="auto"/>
                    <w:bottom w:val="none" w:sz="0" w:space="0" w:color="auto"/>
                    <w:right w:val="none" w:sz="0" w:space="0" w:color="auto"/>
                  </w:divBdr>
                  <w:divsChild>
                    <w:div w:id="1351102054">
                      <w:marLeft w:val="0"/>
                      <w:marRight w:val="0"/>
                      <w:marTop w:val="0"/>
                      <w:marBottom w:val="0"/>
                      <w:divBdr>
                        <w:top w:val="none" w:sz="0" w:space="0" w:color="auto"/>
                        <w:left w:val="none" w:sz="0" w:space="0" w:color="auto"/>
                        <w:bottom w:val="none" w:sz="0" w:space="0" w:color="auto"/>
                        <w:right w:val="none" w:sz="0" w:space="0" w:color="auto"/>
                      </w:divBdr>
                      <w:divsChild>
                        <w:div w:id="320357246">
                          <w:marLeft w:val="0"/>
                          <w:marRight w:val="0"/>
                          <w:marTop w:val="0"/>
                          <w:marBottom w:val="0"/>
                          <w:divBdr>
                            <w:top w:val="none" w:sz="0" w:space="0" w:color="auto"/>
                            <w:left w:val="none" w:sz="0" w:space="0" w:color="auto"/>
                            <w:bottom w:val="none" w:sz="0" w:space="0" w:color="auto"/>
                            <w:right w:val="none" w:sz="0" w:space="0" w:color="auto"/>
                          </w:divBdr>
                          <w:divsChild>
                            <w:div w:id="552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242789">
      <w:bodyDiv w:val="1"/>
      <w:marLeft w:val="0"/>
      <w:marRight w:val="0"/>
      <w:marTop w:val="0"/>
      <w:marBottom w:val="0"/>
      <w:divBdr>
        <w:top w:val="none" w:sz="0" w:space="0" w:color="auto"/>
        <w:left w:val="none" w:sz="0" w:space="0" w:color="auto"/>
        <w:bottom w:val="none" w:sz="0" w:space="0" w:color="auto"/>
        <w:right w:val="none" w:sz="0" w:space="0" w:color="auto"/>
      </w:divBdr>
    </w:div>
    <w:div w:id="356657981">
      <w:bodyDiv w:val="1"/>
      <w:marLeft w:val="0"/>
      <w:marRight w:val="0"/>
      <w:marTop w:val="0"/>
      <w:marBottom w:val="0"/>
      <w:divBdr>
        <w:top w:val="none" w:sz="0" w:space="0" w:color="auto"/>
        <w:left w:val="none" w:sz="0" w:space="0" w:color="auto"/>
        <w:bottom w:val="none" w:sz="0" w:space="0" w:color="auto"/>
        <w:right w:val="none" w:sz="0" w:space="0" w:color="auto"/>
      </w:divBdr>
    </w:div>
    <w:div w:id="392698159">
      <w:bodyDiv w:val="1"/>
      <w:marLeft w:val="0"/>
      <w:marRight w:val="0"/>
      <w:marTop w:val="0"/>
      <w:marBottom w:val="0"/>
      <w:divBdr>
        <w:top w:val="none" w:sz="0" w:space="0" w:color="auto"/>
        <w:left w:val="none" w:sz="0" w:space="0" w:color="auto"/>
        <w:bottom w:val="none" w:sz="0" w:space="0" w:color="auto"/>
        <w:right w:val="none" w:sz="0" w:space="0" w:color="auto"/>
      </w:divBdr>
      <w:divsChild>
        <w:div w:id="1762069878">
          <w:marLeft w:val="0"/>
          <w:marRight w:val="0"/>
          <w:marTop w:val="0"/>
          <w:marBottom w:val="0"/>
          <w:divBdr>
            <w:top w:val="none" w:sz="0" w:space="0" w:color="auto"/>
            <w:left w:val="none" w:sz="0" w:space="0" w:color="auto"/>
            <w:bottom w:val="none" w:sz="0" w:space="0" w:color="auto"/>
            <w:right w:val="none" w:sz="0" w:space="0" w:color="auto"/>
          </w:divBdr>
        </w:div>
        <w:div w:id="1917785240">
          <w:marLeft w:val="0"/>
          <w:marRight w:val="0"/>
          <w:marTop w:val="0"/>
          <w:marBottom w:val="0"/>
          <w:divBdr>
            <w:top w:val="none" w:sz="0" w:space="0" w:color="auto"/>
            <w:left w:val="none" w:sz="0" w:space="0" w:color="auto"/>
            <w:bottom w:val="none" w:sz="0" w:space="0" w:color="auto"/>
            <w:right w:val="none" w:sz="0" w:space="0" w:color="auto"/>
          </w:divBdr>
        </w:div>
      </w:divsChild>
    </w:div>
    <w:div w:id="399444976">
      <w:bodyDiv w:val="1"/>
      <w:marLeft w:val="0"/>
      <w:marRight w:val="0"/>
      <w:marTop w:val="0"/>
      <w:marBottom w:val="0"/>
      <w:divBdr>
        <w:top w:val="none" w:sz="0" w:space="0" w:color="auto"/>
        <w:left w:val="none" w:sz="0" w:space="0" w:color="auto"/>
        <w:bottom w:val="none" w:sz="0" w:space="0" w:color="auto"/>
        <w:right w:val="none" w:sz="0" w:space="0" w:color="auto"/>
      </w:divBdr>
      <w:divsChild>
        <w:div w:id="1849832136">
          <w:marLeft w:val="0"/>
          <w:marRight w:val="0"/>
          <w:marTop w:val="0"/>
          <w:marBottom w:val="0"/>
          <w:divBdr>
            <w:top w:val="none" w:sz="0" w:space="0" w:color="auto"/>
            <w:left w:val="none" w:sz="0" w:space="0" w:color="auto"/>
            <w:bottom w:val="none" w:sz="0" w:space="0" w:color="auto"/>
            <w:right w:val="none" w:sz="0" w:space="0" w:color="auto"/>
          </w:divBdr>
          <w:divsChild>
            <w:div w:id="179438121">
              <w:marLeft w:val="0"/>
              <w:marRight w:val="0"/>
              <w:marTop w:val="0"/>
              <w:marBottom w:val="0"/>
              <w:divBdr>
                <w:top w:val="none" w:sz="0" w:space="0" w:color="auto"/>
                <w:left w:val="none" w:sz="0" w:space="0" w:color="auto"/>
                <w:bottom w:val="none" w:sz="0" w:space="0" w:color="auto"/>
                <w:right w:val="none" w:sz="0" w:space="0" w:color="auto"/>
              </w:divBdr>
              <w:divsChild>
                <w:div w:id="3381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198">
          <w:marLeft w:val="0"/>
          <w:marRight w:val="0"/>
          <w:marTop w:val="0"/>
          <w:marBottom w:val="0"/>
          <w:divBdr>
            <w:top w:val="none" w:sz="0" w:space="0" w:color="auto"/>
            <w:left w:val="none" w:sz="0" w:space="0" w:color="auto"/>
            <w:bottom w:val="none" w:sz="0" w:space="0" w:color="auto"/>
            <w:right w:val="none" w:sz="0" w:space="0" w:color="auto"/>
          </w:divBdr>
          <w:divsChild>
            <w:div w:id="2054231345">
              <w:marLeft w:val="0"/>
              <w:marRight w:val="0"/>
              <w:marTop w:val="0"/>
              <w:marBottom w:val="0"/>
              <w:divBdr>
                <w:top w:val="none" w:sz="0" w:space="0" w:color="auto"/>
                <w:left w:val="none" w:sz="0" w:space="0" w:color="auto"/>
                <w:bottom w:val="none" w:sz="0" w:space="0" w:color="auto"/>
                <w:right w:val="none" w:sz="0" w:space="0" w:color="auto"/>
              </w:divBdr>
              <w:divsChild>
                <w:div w:id="865095198">
                  <w:marLeft w:val="0"/>
                  <w:marRight w:val="0"/>
                  <w:marTop w:val="0"/>
                  <w:marBottom w:val="0"/>
                  <w:divBdr>
                    <w:top w:val="none" w:sz="0" w:space="0" w:color="auto"/>
                    <w:left w:val="none" w:sz="0" w:space="0" w:color="auto"/>
                    <w:bottom w:val="none" w:sz="0" w:space="0" w:color="auto"/>
                    <w:right w:val="none" w:sz="0" w:space="0" w:color="auto"/>
                  </w:divBdr>
                  <w:divsChild>
                    <w:div w:id="1681737714">
                      <w:marLeft w:val="300"/>
                      <w:marRight w:val="0"/>
                      <w:marTop w:val="0"/>
                      <w:marBottom w:val="0"/>
                      <w:divBdr>
                        <w:top w:val="none" w:sz="0" w:space="0" w:color="auto"/>
                        <w:left w:val="none" w:sz="0" w:space="0" w:color="auto"/>
                        <w:bottom w:val="none" w:sz="0" w:space="0" w:color="auto"/>
                        <w:right w:val="none" w:sz="0" w:space="0" w:color="auto"/>
                      </w:divBdr>
                      <w:divsChild>
                        <w:div w:id="574707864">
                          <w:marLeft w:val="-300"/>
                          <w:marRight w:val="0"/>
                          <w:marTop w:val="0"/>
                          <w:marBottom w:val="0"/>
                          <w:divBdr>
                            <w:top w:val="none" w:sz="0" w:space="0" w:color="auto"/>
                            <w:left w:val="none" w:sz="0" w:space="0" w:color="auto"/>
                            <w:bottom w:val="none" w:sz="0" w:space="0" w:color="auto"/>
                            <w:right w:val="none" w:sz="0" w:space="0" w:color="auto"/>
                          </w:divBdr>
                          <w:divsChild>
                            <w:div w:id="18127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250430">
      <w:bodyDiv w:val="1"/>
      <w:marLeft w:val="0"/>
      <w:marRight w:val="0"/>
      <w:marTop w:val="0"/>
      <w:marBottom w:val="0"/>
      <w:divBdr>
        <w:top w:val="none" w:sz="0" w:space="0" w:color="auto"/>
        <w:left w:val="none" w:sz="0" w:space="0" w:color="auto"/>
        <w:bottom w:val="none" w:sz="0" w:space="0" w:color="auto"/>
        <w:right w:val="none" w:sz="0" w:space="0" w:color="auto"/>
      </w:divBdr>
    </w:div>
    <w:div w:id="493759199">
      <w:bodyDiv w:val="1"/>
      <w:marLeft w:val="0"/>
      <w:marRight w:val="0"/>
      <w:marTop w:val="0"/>
      <w:marBottom w:val="0"/>
      <w:divBdr>
        <w:top w:val="none" w:sz="0" w:space="0" w:color="auto"/>
        <w:left w:val="none" w:sz="0" w:space="0" w:color="auto"/>
        <w:bottom w:val="none" w:sz="0" w:space="0" w:color="auto"/>
        <w:right w:val="none" w:sz="0" w:space="0" w:color="auto"/>
      </w:divBdr>
    </w:div>
    <w:div w:id="494032401">
      <w:bodyDiv w:val="1"/>
      <w:marLeft w:val="0"/>
      <w:marRight w:val="0"/>
      <w:marTop w:val="0"/>
      <w:marBottom w:val="0"/>
      <w:divBdr>
        <w:top w:val="none" w:sz="0" w:space="0" w:color="auto"/>
        <w:left w:val="none" w:sz="0" w:space="0" w:color="auto"/>
        <w:bottom w:val="none" w:sz="0" w:space="0" w:color="auto"/>
        <w:right w:val="none" w:sz="0" w:space="0" w:color="auto"/>
      </w:divBdr>
    </w:div>
    <w:div w:id="550925803">
      <w:bodyDiv w:val="1"/>
      <w:marLeft w:val="0"/>
      <w:marRight w:val="0"/>
      <w:marTop w:val="0"/>
      <w:marBottom w:val="0"/>
      <w:divBdr>
        <w:top w:val="none" w:sz="0" w:space="0" w:color="auto"/>
        <w:left w:val="none" w:sz="0" w:space="0" w:color="auto"/>
        <w:bottom w:val="none" w:sz="0" w:space="0" w:color="auto"/>
        <w:right w:val="none" w:sz="0" w:space="0" w:color="auto"/>
      </w:divBdr>
      <w:divsChild>
        <w:div w:id="220677643">
          <w:marLeft w:val="0"/>
          <w:marRight w:val="0"/>
          <w:marTop w:val="0"/>
          <w:marBottom w:val="0"/>
          <w:divBdr>
            <w:top w:val="none" w:sz="0" w:space="0" w:color="auto"/>
            <w:left w:val="none" w:sz="0" w:space="0" w:color="auto"/>
            <w:bottom w:val="none" w:sz="0" w:space="0" w:color="auto"/>
            <w:right w:val="none" w:sz="0" w:space="0" w:color="auto"/>
          </w:divBdr>
        </w:div>
        <w:div w:id="1531647431">
          <w:marLeft w:val="0"/>
          <w:marRight w:val="0"/>
          <w:marTop w:val="0"/>
          <w:marBottom w:val="0"/>
          <w:divBdr>
            <w:top w:val="none" w:sz="0" w:space="0" w:color="auto"/>
            <w:left w:val="none" w:sz="0" w:space="0" w:color="auto"/>
            <w:bottom w:val="none" w:sz="0" w:space="0" w:color="auto"/>
            <w:right w:val="none" w:sz="0" w:space="0" w:color="auto"/>
          </w:divBdr>
        </w:div>
      </w:divsChild>
    </w:div>
    <w:div w:id="561717677">
      <w:bodyDiv w:val="1"/>
      <w:marLeft w:val="0"/>
      <w:marRight w:val="0"/>
      <w:marTop w:val="0"/>
      <w:marBottom w:val="0"/>
      <w:divBdr>
        <w:top w:val="none" w:sz="0" w:space="0" w:color="auto"/>
        <w:left w:val="none" w:sz="0" w:space="0" w:color="auto"/>
        <w:bottom w:val="none" w:sz="0" w:space="0" w:color="auto"/>
        <w:right w:val="none" w:sz="0" w:space="0" w:color="auto"/>
      </w:divBdr>
    </w:div>
    <w:div w:id="563226225">
      <w:bodyDiv w:val="1"/>
      <w:marLeft w:val="0"/>
      <w:marRight w:val="0"/>
      <w:marTop w:val="0"/>
      <w:marBottom w:val="0"/>
      <w:divBdr>
        <w:top w:val="none" w:sz="0" w:space="0" w:color="auto"/>
        <w:left w:val="none" w:sz="0" w:space="0" w:color="auto"/>
        <w:bottom w:val="none" w:sz="0" w:space="0" w:color="auto"/>
        <w:right w:val="none" w:sz="0" w:space="0" w:color="auto"/>
      </w:divBdr>
      <w:divsChild>
        <w:div w:id="1374186331">
          <w:marLeft w:val="0"/>
          <w:marRight w:val="0"/>
          <w:marTop w:val="0"/>
          <w:marBottom w:val="0"/>
          <w:divBdr>
            <w:top w:val="none" w:sz="0" w:space="0" w:color="auto"/>
            <w:left w:val="none" w:sz="0" w:space="0" w:color="auto"/>
            <w:bottom w:val="none" w:sz="0" w:space="0" w:color="auto"/>
            <w:right w:val="none" w:sz="0" w:space="0" w:color="auto"/>
          </w:divBdr>
        </w:div>
      </w:divsChild>
    </w:div>
    <w:div w:id="567692343">
      <w:bodyDiv w:val="1"/>
      <w:marLeft w:val="0"/>
      <w:marRight w:val="0"/>
      <w:marTop w:val="0"/>
      <w:marBottom w:val="0"/>
      <w:divBdr>
        <w:top w:val="none" w:sz="0" w:space="0" w:color="auto"/>
        <w:left w:val="none" w:sz="0" w:space="0" w:color="auto"/>
        <w:bottom w:val="none" w:sz="0" w:space="0" w:color="auto"/>
        <w:right w:val="none" w:sz="0" w:space="0" w:color="auto"/>
      </w:divBdr>
    </w:div>
    <w:div w:id="570237876">
      <w:bodyDiv w:val="1"/>
      <w:marLeft w:val="0"/>
      <w:marRight w:val="0"/>
      <w:marTop w:val="0"/>
      <w:marBottom w:val="0"/>
      <w:divBdr>
        <w:top w:val="none" w:sz="0" w:space="0" w:color="auto"/>
        <w:left w:val="none" w:sz="0" w:space="0" w:color="auto"/>
        <w:bottom w:val="none" w:sz="0" w:space="0" w:color="auto"/>
        <w:right w:val="none" w:sz="0" w:space="0" w:color="auto"/>
      </w:divBdr>
      <w:divsChild>
        <w:div w:id="1177816129">
          <w:marLeft w:val="0"/>
          <w:marRight w:val="0"/>
          <w:marTop w:val="0"/>
          <w:marBottom w:val="0"/>
          <w:divBdr>
            <w:top w:val="none" w:sz="0" w:space="0" w:color="auto"/>
            <w:left w:val="none" w:sz="0" w:space="0" w:color="auto"/>
            <w:bottom w:val="none" w:sz="0" w:space="0" w:color="auto"/>
            <w:right w:val="none" w:sz="0" w:space="0" w:color="auto"/>
          </w:divBdr>
        </w:div>
        <w:div w:id="1443837411">
          <w:marLeft w:val="0"/>
          <w:marRight w:val="0"/>
          <w:marTop w:val="0"/>
          <w:marBottom w:val="0"/>
          <w:divBdr>
            <w:top w:val="none" w:sz="0" w:space="0" w:color="auto"/>
            <w:left w:val="none" w:sz="0" w:space="0" w:color="auto"/>
            <w:bottom w:val="none" w:sz="0" w:space="0" w:color="auto"/>
            <w:right w:val="none" w:sz="0" w:space="0" w:color="auto"/>
          </w:divBdr>
        </w:div>
        <w:div w:id="1501504499">
          <w:marLeft w:val="0"/>
          <w:marRight w:val="0"/>
          <w:marTop w:val="0"/>
          <w:marBottom w:val="0"/>
          <w:divBdr>
            <w:top w:val="none" w:sz="0" w:space="0" w:color="auto"/>
            <w:left w:val="none" w:sz="0" w:space="0" w:color="auto"/>
            <w:bottom w:val="none" w:sz="0" w:space="0" w:color="auto"/>
            <w:right w:val="none" w:sz="0" w:space="0" w:color="auto"/>
          </w:divBdr>
        </w:div>
      </w:divsChild>
    </w:div>
    <w:div w:id="570697985">
      <w:bodyDiv w:val="1"/>
      <w:marLeft w:val="0"/>
      <w:marRight w:val="0"/>
      <w:marTop w:val="0"/>
      <w:marBottom w:val="0"/>
      <w:divBdr>
        <w:top w:val="none" w:sz="0" w:space="0" w:color="auto"/>
        <w:left w:val="none" w:sz="0" w:space="0" w:color="auto"/>
        <w:bottom w:val="none" w:sz="0" w:space="0" w:color="auto"/>
        <w:right w:val="none" w:sz="0" w:space="0" w:color="auto"/>
      </w:divBdr>
    </w:div>
    <w:div w:id="573509884">
      <w:bodyDiv w:val="1"/>
      <w:marLeft w:val="0"/>
      <w:marRight w:val="0"/>
      <w:marTop w:val="0"/>
      <w:marBottom w:val="0"/>
      <w:divBdr>
        <w:top w:val="none" w:sz="0" w:space="0" w:color="auto"/>
        <w:left w:val="none" w:sz="0" w:space="0" w:color="auto"/>
        <w:bottom w:val="none" w:sz="0" w:space="0" w:color="auto"/>
        <w:right w:val="none" w:sz="0" w:space="0" w:color="auto"/>
      </w:divBdr>
      <w:divsChild>
        <w:div w:id="871655255">
          <w:marLeft w:val="0"/>
          <w:marRight w:val="0"/>
          <w:marTop w:val="0"/>
          <w:marBottom w:val="0"/>
          <w:divBdr>
            <w:top w:val="none" w:sz="0" w:space="0" w:color="auto"/>
            <w:left w:val="none" w:sz="0" w:space="0" w:color="auto"/>
            <w:bottom w:val="none" w:sz="0" w:space="0" w:color="auto"/>
            <w:right w:val="none" w:sz="0" w:space="0" w:color="auto"/>
          </w:divBdr>
        </w:div>
        <w:div w:id="1525825408">
          <w:marLeft w:val="0"/>
          <w:marRight w:val="0"/>
          <w:marTop w:val="0"/>
          <w:marBottom w:val="0"/>
          <w:divBdr>
            <w:top w:val="none" w:sz="0" w:space="0" w:color="auto"/>
            <w:left w:val="none" w:sz="0" w:space="0" w:color="auto"/>
            <w:bottom w:val="none" w:sz="0" w:space="0" w:color="auto"/>
            <w:right w:val="none" w:sz="0" w:space="0" w:color="auto"/>
          </w:divBdr>
        </w:div>
        <w:div w:id="1760560317">
          <w:marLeft w:val="0"/>
          <w:marRight w:val="0"/>
          <w:marTop w:val="0"/>
          <w:marBottom w:val="0"/>
          <w:divBdr>
            <w:top w:val="none" w:sz="0" w:space="0" w:color="auto"/>
            <w:left w:val="none" w:sz="0" w:space="0" w:color="auto"/>
            <w:bottom w:val="none" w:sz="0" w:space="0" w:color="auto"/>
            <w:right w:val="none" w:sz="0" w:space="0" w:color="auto"/>
          </w:divBdr>
        </w:div>
      </w:divsChild>
    </w:div>
    <w:div w:id="593056781">
      <w:bodyDiv w:val="1"/>
      <w:marLeft w:val="0"/>
      <w:marRight w:val="0"/>
      <w:marTop w:val="0"/>
      <w:marBottom w:val="0"/>
      <w:divBdr>
        <w:top w:val="none" w:sz="0" w:space="0" w:color="auto"/>
        <w:left w:val="none" w:sz="0" w:space="0" w:color="auto"/>
        <w:bottom w:val="none" w:sz="0" w:space="0" w:color="auto"/>
        <w:right w:val="none" w:sz="0" w:space="0" w:color="auto"/>
      </w:divBdr>
    </w:div>
    <w:div w:id="597296887">
      <w:bodyDiv w:val="1"/>
      <w:marLeft w:val="0"/>
      <w:marRight w:val="0"/>
      <w:marTop w:val="0"/>
      <w:marBottom w:val="0"/>
      <w:divBdr>
        <w:top w:val="none" w:sz="0" w:space="0" w:color="auto"/>
        <w:left w:val="none" w:sz="0" w:space="0" w:color="auto"/>
        <w:bottom w:val="none" w:sz="0" w:space="0" w:color="auto"/>
        <w:right w:val="none" w:sz="0" w:space="0" w:color="auto"/>
      </w:divBdr>
    </w:div>
    <w:div w:id="601037506">
      <w:bodyDiv w:val="1"/>
      <w:marLeft w:val="0"/>
      <w:marRight w:val="0"/>
      <w:marTop w:val="0"/>
      <w:marBottom w:val="0"/>
      <w:divBdr>
        <w:top w:val="none" w:sz="0" w:space="0" w:color="auto"/>
        <w:left w:val="none" w:sz="0" w:space="0" w:color="auto"/>
        <w:bottom w:val="none" w:sz="0" w:space="0" w:color="auto"/>
        <w:right w:val="none" w:sz="0" w:space="0" w:color="auto"/>
      </w:divBdr>
      <w:divsChild>
        <w:div w:id="342978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982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17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592645">
      <w:bodyDiv w:val="1"/>
      <w:marLeft w:val="0"/>
      <w:marRight w:val="0"/>
      <w:marTop w:val="0"/>
      <w:marBottom w:val="0"/>
      <w:divBdr>
        <w:top w:val="none" w:sz="0" w:space="0" w:color="auto"/>
        <w:left w:val="none" w:sz="0" w:space="0" w:color="auto"/>
        <w:bottom w:val="none" w:sz="0" w:space="0" w:color="auto"/>
        <w:right w:val="none" w:sz="0" w:space="0" w:color="auto"/>
      </w:divBdr>
    </w:div>
    <w:div w:id="630480620">
      <w:bodyDiv w:val="1"/>
      <w:marLeft w:val="0"/>
      <w:marRight w:val="0"/>
      <w:marTop w:val="0"/>
      <w:marBottom w:val="0"/>
      <w:divBdr>
        <w:top w:val="none" w:sz="0" w:space="0" w:color="auto"/>
        <w:left w:val="none" w:sz="0" w:space="0" w:color="auto"/>
        <w:bottom w:val="none" w:sz="0" w:space="0" w:color="auto"/>
        <w:right w:val="none" w:sz="0" w:space="0" w:color="auto"/>
      </w:divBdr>
    </w:div>
    <w:div w:id="646202462">
      <w:bodyDiv w:val="1"/>
      <w:marLeft w:val="0"/>
      <w:marRight w:val="0"/>
      <w:marTop w:val="0"/>
      <w:marBottom w:val="0"/>
      <w:divBdr>
        <w:top w:val="none" w:sz="0" w:space="0" w:color="auto"/>
        <w:left w:val="none" w:sz="0" w:space="0" w:color="auto"/>
        <w:bottom w:val="none" w:sz="0" w:space="0" w:color="auto"/>
        <w:right w:val="none" w:sz="0" w:space="0" w:color="auto"/>
      </w:divBdr>
    </w:div>
    <w:div w:id="675887865">
      <w:bodyDiv w:val="1"/>
      <w:marLeft w:val="0"/>
      <w:marRight w:val="0"/>
      <w:marTop w:val="0"/>
      <w:marBottom w:val="0"/>
      <w:divBdr>
        <w:top w:val="none" w:sz="0" w:space="0" w:color="auto"/>
        <w:left w:val="none" w:sz="0" w:space="0" w:color="auto"/>
        <w:bottom w:val="none" w:sz="0" w:space="0" w:color="auto"/>
        <w:right w:val="none" w:sz="0" w:space="0" w:color="auto"/>
      </w:divBdr>
      <w:divsChild>
        <w:div w:id="11037618">
          <w:marLeft w:val="0"/>
          <w:marRight w:val="0"/>
          <w:marTop w:val="0"/>
          <w:marBottom w:val="0"/>
          <w:divBdr>
            <w:top w:val="none" w:sz="0" w:space="0" w:color="auto"/>
            <w:left w:val="none" w:sz="0" w:space="0" w:color="auto"/>
            <w:bottom w:val="none" w:sz="0" w:space="0" w:color="auto"/>
            <w:right w:val="none" w:sz="0" w:space="0" w:color="auto"/>
          </w:divBdr>
          <w:divsChild>
            <w:div w:id="213320934">
              <w:marLeft w:val="0"/>
              <w:marRight w:val="0"/>
              <w:marTop w:val="0"/>
              <w:marBottom w:val="0"/>
              <w:divBdr>
                <w:top w:val="none" w:sz="0" w:space="0" w:color="auto"/>
                <w:left w:val="none" w:sz="0" w:space="0" w:color="auto"/>
                <w:bottom w:val="none" w:sz="0" w:space="0" w:color="auto"/>
                <w:right w:val="none" w:sz="0" w:space="0" w:color="auto"/>
              </w:divBdr>
            </w:div>
          </w:divsChild>
        </w:div>
        <w:div w:id="31082268">
          <w:marLeft w:val="0"/>
          <w:marRight w:val="0"/>
          <w:marTop w:val="0"/>
          <w:marBottom w:val="0"/>
          <w:divBdr>
            <w:top w:val="none" w:sz="0" w:space="0" w:color="auto"/>
            <w:left w:val="none" w:sz="0" w:space="0" w:color="auto"/>
            <w:bottom w:val="none" w:sz="0" w:space="0" w:color="auto"/>
            <w:right w:val="none" w:sz="0" w:space="0" w:color="auto"/>
          </w:divBdr>
        </w:div>
        <w:div w:id="284311013">
          <w:marLeft w:val="0"/>
          <w:marRight w:val="0"/>
          <w:marTop w:val="0"/>
          <w:marBottom w:val="0"/>
          <w:divBdr>
            <w:top w:val="none" w:sz="0" w:space="0" w:color="auto"/>
            <w:left w:val="none" w:sz="0" w:space="0" w:color="auto"/>
            <w:bottom w:val="none" w:sz="0" w:space="0" w:color="auto"/>
            <w:right w:val="none" w:sz="0" w:space="0" w:color="auto"/>
          </w:divBdr>
        </w:div>
        <w:div w:id="796685615">
          <w:marLeft w:val="0"/>
          <w:marRight w:val="0"/>
          <w:marTop w:val="0"/>
          <w:marBottom w:val="0"/>
          <w:divBdr>
            <w:top w:val="none" w:sz="0" w:space="0" w:color="auto"/>
            <w:left w:val="none" w:sz="0" w:space="0" w:color="auto"/>
            <w:bottom w:val="none" w:sz="0" w:space="0" w:color="auto"/>
            <w:right w:val="none" w:sz="0" w:space="0" w:color="auto"/>
          </w:divBdr>
          <w:divsChild>
            <w:div w:id="692848688">
              <w:marLeft w:val="0"/>
              <w:marRight w:val="0"/>
              <w:marTop w:val="0"/>
              <w:marBottom w:val="0"/>
              <w:divBdr>
                <w:top w:val="none" w:sz="0" w:space="0" w:color="auto"/>
                <w:left w:val="none" w:sz="0" w:space="0" w:color="auto"/>
                <w:bottom w:val="none" w:sz="0" w:space="0" w:color="auto"/>
                <w:right w:val="none" w:sz="0" w:space="0" w:color="auto"/>
              </w:divBdr>
              <w:divsChild>
                <w:div w:id="814494718">
                  <w:marLeft w:val="0"/>
                  <w:marRight w:val="0"/>
                  <w:marTop w:val="0"/>
                  <w:marBottom w:val="0"/>
                  <w:divBdr>
                    <w:top w:val="none" w:sz="0" w:space="0" w:color="auto"/>
                    <w:left w:val="none" w:sz="0" w:space="0" w:color="auto"/>
                    <w:bottom w:val="none" w:sz="0" w:space="0" w:color="auto"/>
                    <w:right w:val="none" w:sz="0" w:space="0" w:color="auto"/>
                  </w:divBdr>
                  <w:divsChild>
                    <w:div w:id="51124948">
                      <w:marLeft w:val="0"/>
                      <w:marRight w:val="0"/>
                      <w:marTop w:val="0"/>
                      <w:marBottom w:val="0"/>
                      <w:divBdr>
                        <w:top w:val="none" w:sz="0" w:space="0" w:color="auto"/>
                        <w:left w:val="none" w:sz="0" w:space="0" w:color="auto"/>
                        <w:bottom w:val="none" w:sz="0" w:space="0" w:color="auto"/>
                        <w:right w:val="none" w:sz="0" w:space="0" w:color="auto"/>
                      </w:divBdr>
                    </w:div>
                    <w:div w:id="1127970342">
                      <w:marLeft w:val="0"/>
                      <w:marRight w:val="0"/>
                      <w:marTop w:val="0"/>
                      <w:marBottom w:val="0"/>
                      <w:divBdr>
                        <w:top w:val="none" w:sz="0" w:space="0" w:color="auto"/>
                        <w:left w:val="none" w:sz="0" w:space="0" w:color="auto"/>
                        <w:bottom w:val="none" w:sz="0" w:space="0" w:color="auto"/>
                        <w:right w:val="none" w:sz="0" w:space="0" w:color="auto"/>
                      </w:divBdr>
                    </w:div>
                    <w:div w:id="1381199363">
                      <w:marLeft w:val="0"/>
                      <w:marRight w:val="0"/>
                      <w:marTop w:val="0"/>
                      <w:marBottom w:val="0"/>
                      <w:divBdr>
                        <w:top w:val="none" w:sz="0" w:space="0" w:color="auto"/>
                        <w:left w:val="none" w:sz="0" w:space="0" w:color="auto"/>
                        <w:bottom w:val="none" w:sz="0" w:space="0" w:color="auto"/>
                        <w:right w:val="none" w:sz="0" w:space="0" w:color="auto"/>
                      </w:divBdr>
                    </w:div>
                  </w:divsChild>
                </w:div>
                <w:div w:id="902717575">
                  <w:marLeft w:val="0"/>
                  <w:marRight w:val="0"/>
                  <w:marTop w:val="0"/>
                  <w:marBottom w:val="0"/>
                  <w:divBdr>
                    <w:top w:val="none" w:sz="0" w:space="0" w:color="auto"/>
                    <w:left w:val="none" w:sz="0" w:space="0" w:color="auto"/>
                    <w:bottom w:val="none" w:sz="0" w:space="0" w:color="auto"/>
                    <w:right w:val="none" w:sz="0" w:space="0" w:color="auto"/>
                  </w:divBdr>
                  <w:divsChild>
                    <w:div w:id="1941639944">
                      <w:marLeft w:val="0"/>
                      <w:marRight w:val="0"/>
                      <w:marTop w:val="0"/>
                      <w:marBottom w:val="0"/>
                      <w:divBdr>
                        <w:top w:val="none" w:sz="0" w:space="0" w:color="auto"/>
                        <w:left w:val="none" w:sz="0" w:space="0" w:color="auto"/>
                        <w:bottom w:val="none" w:sz="0" w:space="0" w:color="auto"/>
                        <w:right w:val="none" w:sz="0" w:space="0" w:color="auto"/>
                      </w:divBdr>
                    </w:div>
                  </w:divsChild>
                </w:div>
                <w:div w:id="21373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0852">
          <w:marLeft w:val="0"/>
          <w:marRight w:val="0"/>
          <w:marTop w:val="0"/>
          <w:marBottom w:val="0"/>
          <w:divBdr>
            <w:top w:val="none" w:sz="0" w:space="0" w:color="auto"/>
            <w:left w:val="none" w:sz="0" w:space="0" w:color="auto"/>
            <w:bottom w:val="none" w:sz="0" w:space="0" w:color="auto"/>
            <w:right w:val="none" w:sz="0" w:space="0" w:color="auto"/>
          </w:divBdr>
          <w:divsChild>
            <w:div w:id="158931308">
              <w:marLeft w:val="0"/>
              <w:marRight w:val="0"/>
              <w:marTop w:val="0"/>
              <w:marBottom w:val="0"/>
              <w:divBdr>
                <w:top w:val="none" w:sz="0" w:space="0" w:color="auto"/>
                <w:left w:val="none" w:sz="0" w:space="0" w:color="auto"/>
                <w:bottom w:val="none" w:sz="0" w:space="0" w:color="auto"/>
                <w:right w:val="none" w:sz="0" w:space="0" w:color="auto"/>
              </w:divBdr>
              <w:divsChild>
                <w:div w:id="256403266">
                  <w:marLeft w:val="0"/>
                  <w:marRight w:val="0"/>
                  <w:marTop w:val="0"/>
                  <w:marBottom w:val="0"/>
                  <w:divBdr>
                    <w:top w:val="none" w:sz="0" w:space="0" w:color="auto"/>
                    <w:left w:val="none" w:sz="0" w:space="0" w:color="auto"/>
                    <w:bottom w:val="none" w:sz="0" w:space="0" w:color="auto"/>
                    <w:right w:val="none" w:sz="0" w:space="0" w:color="auto"/>
                  </w:divBdr>
                  <w:divsChild>
                    <w:div w:id="114372031">
                      <w:marLeft w:val="0"/>
                      <w:marRight w:val="0"/>
                      <w:marTop w:val="0"/>
                      <w:marBottom w:val="0"/>
                      <w:divBdr>
                        <w:top w:val="none" w:sz="0" w:space="0" w:color="auto"/>
                        <w:left w:val="none" w:sz="0" w:space="0" w:color="auto"/>
                        <w:bottom w:val="none" w:sz="0" w:space="0" w:color="auto"/>
                        <w:right w:val="none" w:sz="0" w:space="0" w:color="auto"/>
                      </w:divBdr>
                    </w:div>
                  </w:divsChild>
                </w:div>
                <w:div w:id="1324434873">
                  <w:marLeft w:val="0"/>
                  <w:marRight w:val="0"/>
                  <w:marTop w:val="0"/>
                  <w:marBottom w:val="0"/>
                  <w:divBdr>
                    <w:top w:val="none" w:sz="0" w:space="0" w:color="auto"/>
                    <w:left w:val="none" w:sz="0" w:space="0" w:color="auto"/>
                    <w:bottom w:val="none" w:sz="0" w:space="0" w:color="auto"/>
                    <w:right w:val="none" w:sz="0" w:space="0" w:color="auto"/>
                  </w:divBdr>
                  <w:divsChild>
                    <w:div w:id="983656707">
                      <w:marLeft w:val="0"/>
                      <w:marRight w:val="0"/>
                      <w:marTop w:val="0"/>
                      <w:marBottom w:val="0"/>
                      <w:divBdr>
                        <w:top w:val="none" w:sz="0" w:space="0" w:color="auto"/>
                        <w:left w:val="none" w:sz="0" w:space="0" w:color="auto"/>
                        <w:bottom w:val="none" w:sz="0" w:space="0" w:color="auto"/>
                        <w:right w:val="none" w:sz="0" w:space="0" w:color="auto"/>
                      </w:divBdr>
                    </w:div>
                  </w:divsChild>
                </w:div>
                <w:div w:id="1417090810">
                  <w:marLeft w:val="0"/>
                  <w:marRight w:val="0"/>
                  <w:marTop w:val="0"/>
                  <w:marBottom w:val="0"/>
                  <w:divBdr>
                    <w:top w:val="none" w:sz="0" w:space="0" w:color="auto"/>
                    <w:left w:val="none" w:sz="0" w:space="0" w:color="auto"/>
                    <w:bottom w:val="none" w:sz="0" w:space="0" w:color="auto"/>
                    <w:right w:val="none" w:sz="0" w:space="0" w:color="auto"/>
                  </w:divBdr>
                  <w:divsChild>
                    <w:div w:id="539126210">
                      <w:marLeft w:val="0"/>
                      <w:marRight w:val="0"/>
                      <w:marTop w:val="0"/>
                      <w:marBottom w:val="0"/>
                      <w:divBdr>
                        <w:top w:val="none" w:sz="0" w:space="0" w:color="auto"/>
                        <w:left w:val="none" w:sz="0" w:space="0" w:color="auto"/>
                        <w:bottom w:val="none" w:sz="0" w:space="0" w:color="auto"/>
                        <w:right w:val="none" w:sz="0" w:space="0" w:color="auto"/>
                      </w:divBdr>
                      <w:divsChild>
                        <w:div w:id="1408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8956">
                  <w:marLeft w:val="0"/>
                  <w:marRight w:val="0"/>
                  <w:marTop w:val="0"/>
                  <w:marBottom w:val="0"/>
                  <w:divBdr>
                    <w:top w:val="none" w:sz="0" w:space="0" w:color="auto"/>
                    <w:left w:val="none" w:sz="0" w:space="0" w:color="auto"/>
                    <w:bottom w:val="none" w:sz="0" w:space="0" w:color="auto"/>
                    <w:right w:val="none" w:sz="0" w:space="0" w:color="auto"/>
                  </w:divBdr>
                  <w:divsChild>
                    <w:div w:id="1783760835">
                      <w:marLeft w:val="0"/>
                      <w:marRight w:val="0"/>
                      <w:marTop w:val="0"/>
                      <w:marBottom w:val="0"/>
                      <w:divBdr>
                        <w:top w:val="none" w:sz="0" w:space="0" w:color="auto"/>
                        <w:left w:val="none" w:sz="0" w:space="0" w:color="auto"/>
                        <w:bottom w:val="none" w:sz="0" w:space="0" w:color="auto"/>
                        <w:right w:val="none" w:sz="0" w:space="0" w:color="auto"/>
                      </w:divBdr>
                    </w:div>
                  </w:divsChild>
                </w:div>
                <w:div w:id="2020496196">
                  <w:marLeft w:val="0"/>
                  <w:marRight w:val="0"/>
                  <w:marTop w:val="0"/>
                  <w:marBottom w:val="0"/>
                  <w:divBdr>
                    <w:top w:val="none" w:sz="0" w:space="0" w:color="auto"/>
                    <w:left w:val="none" w:sz="0" w:space="0" w:color="auto"/>
                    <w:bottom w:val="none" w:sz="0" w:space="0" w:color="auto"/>
                    <w:right w:val="none" w:sz="0" w:space="0" w:color="auto"/>
                  </w:divBdr>
                  <w:divsChild>
                    <w:div w:id="1509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3543">
          <w:marLeft w:val="0"/>
          <w:marRight w:val="0"/>
          <w:marTop w:val="0"/>
          <w:marBottom w:val="0"/>
          <w:divBdr>
            <w:top w:val="none" w:sz="0" w:space="0" w:color="auto"/>
            <w:left w:val="none" w:sz="0" w:space="0" w:color="auto"/>
            <w:bottom w:val="none" w:sz="0" w:space="0" w:color="auto"/>
            <w:right w:val="none" w:sz="0" w:space="0" w:color="auto"/>
          </w:divBdr>
          <w:divsChild>
            <w:div w:id="1594166329">
              <w:marLeft w:val="0"/>
              <w:marRight w:val="0"/>
              <w:marTop w:val="0"/>
              <w:marBottom w:val="0"/>
              <w:divBdr>
                <w:top w:val="none" w:sz="0" w:space="0" w:color="auto"/>
                <w:left w:val="none" w:sz="0" w:space="0" w:color="auto"/>
                <w:bottom w:val="none" w:sz="0" w:space="0" w:color="auto"/>
                <w:right w:val="none" w:sz="0" w:space="0" w:color="auto"/>
              </w:divBdr>
              <w:divsChild>
                <w:div w:id="1137647694">
                  <w:marLeft w:val="0"/>
                  <w:marRight w:val="0"/>
                  <w:marTop w:val="0"/>
                  <w:marBottom w:val="0"/>
                  <w:divBdr>
                    <w:top w:val="none" w:sz="0" w:space="0" w:color="auto"/>
                    <w:left w:val="none" w:sz="0" w:space="0" w:color="auto"/>
                    <w:bottom w:val="none" w:sz="0" w:space="0" w:color="auto"/>
                    <w:right w:val="none" w:sz="0" w:space="0" w:color="auto"/>
                  </w:divBdr>
                </w:div>
              </w:divsChild>
            </w:div>
            <w:div w:id="1973779103">
              <w:marLeft w:val="0"/>
              <w:marRight w:val="0"/>
              <w:marTop w:val="0"/>
              <w:marBottom w:val="0"/>
              <w:divBdr>
                <w:top w:val="none" w:sz="0" w:space="0" w:color="auto"/>
                <w:left w:val="none" w:sz="0" w:space="0" w:color="auto"/>
                <w:bottom w:val="none" w:sz="0" w:space="0" w:color="auto"/>
                <w:right w:val="none" w:sz="0" w:space="0" w:color="auto"/>
              </w:divBdr>
              <w:divsChild>
                <w:div w:id="406732901">
                  <w:marLeft w:val="0"/>
                  <w:marRight w:val="0"/>
                  <w:marTop w:val="0"/>
                  <w:marBottom w:val="0"/>
                  <w:divBdr>
                    <w:top w:val="none" w:sz="0" w:space="0" w:color="auto"/>
                    <w:left w:val="none" w:sz="0" w:space="0" w:color="auto"/>
                    <w:bottom w:val="none" w:sz="0" w:space="0" w:color="auto"/>
                    <w:right w:val="none" w:sz="0" w:space="0" w:color="auto"/>
                  </w:divBdr>
                  <w:divsChild>
                    <w:div w:id="382756211">
                      <w:marLeft w:val="0"/>
                      <w:marRight w:val="0"/>
                      <w:marTop w:val="0"/>
                      <w:marBottom w:val="240"/>
                      <w:divBdr>
                        <w:top w:val="single" w:sz="6" w:space="3" w:color="9E0101"/>
                        <w:left w:val="single" w:sz="6" w:space="3" w:color="9E0101"/>
                        <w:bottom w:val="single" w:sz="6" w:space="3" w:color="9E0101"/>
                        <w:right w:val="single" w:sz="6" w:space="3" w:color="9E0101"/>
                      </w:divBdr>
                      <w:divsChild>
                        <w:div w:id="132842462">
                          <w:marLeft w:val="0"/>
                          <w:marRight w:val="0"/>
                          <w:marTop w:val="0"/>
                          <w:marBottom w:val="0"/>
                          <w:divBdr>
                            <w:top w:val="none" w:sz="0" w:space="0" w:color="auto"/>
                            <w:left w:val="none" w:sz="0" w:space="0" w:color="auto"/>
                            <w:bottom w:val="none" w:sz="0" w:space="0" w:color="auto"/>
                            <w:right w:val="none" w:sz="0" w:space="0" w:color="auto"/>
                          </w:divBdr>
                        </w:div>
                        <w:div w:id="1585190797">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138696">
      <w:bodyDiv w:val="1"/>
      <w:marLeft w:val="0"/>
      <w:marRight w:val="0"/>
      <w:marTop w:val="0"/>
      <w:marBottom w:val="0"/>
      <w:divBdr>
        <w:top w:val="none" w:sz="0" w:space="0" w:color="auto"/>
        <w:left w:val="none" w:sz="0" w:space="0" w:color="auto"/>
        <w:bottom w:val="none" w:sz="0" w:space="0" w:color="auto"/>
        <w:right w:val="none" w:sz="0" w:space="0" w:color="auto"/>
      </w:divBdr>
    </w:div>
    <w:div w:id="685837408">
      <w:bodyDiv w:val="1"/>
      <w:marLeft w:val="0"/>
      <w:marRight w:val="0"/>
      <w:marTop w:val="0"/>
      <w:marBottom w:val="0"/>
      <w:divBdr>
        <w:top w:val="none" w:sz="0" w:space="0" w:color="auto"/>
        <w:left w:val="none" w:sz="0" w:space="0" w:color="auto"/>
        <w:bottom w:val="none" w:sz="0" w:space="0" w:color="auto"/>
        <w:right w:val="none" w:sz="0" w:space="0" w:color="auto"/>
      </w:divBdr>
      <w:divsChild>
        <w:div w:id="944383697">
          <w:marLeft w:val="0"/>
          <w:marRight w:val="0"/>
          <w:marTop w:val="0"/>
          <w:marBottom w:val="0"/>
          <w:divBdr>
            <w:top w:val="none" w:sz="0" w:space="0" w:color="auto"/>
            <w:left w:val="none" w:sz="0" w:space="0" w:color="auto"/>
            <w:bottom w:val="none" w:sz="0" w:space="0" w:color="auto"/>
            <w:right w:val="none" w:sz="0" w:space="0" w:color="auto"/>
          </w:divBdr>
          <w:divsChild>
            <w:div w:id="2094814525">
              <w:marLeft w:val="0"/>
              <w:marRight w:val="0"/>
              <w:marTop w:val="0"/>
              <w:marBottom w:val="0"/>
              <w:divBdr>
                <w:top w:val="none" w:sz="0" w:space="0" w:color="auto"/>
                <w:left w:val="none" w:sz="0" w:space="0" w:color="auto"/>
                <w:bottom w:val="none" w:sz="0" w:space="0" w:color="auto"/>
                <w:right w:val="none" w:sz="0" w:space="0" w:color="auto"/>
              </w:divBdr>
              <w:divsChild>
                <w:div w:id="1092705346">
                  <w:marLeft w:val="0"/>
                  <w:marRight w:val="0"/>
                  <w:marTop w:val="0"/>
                  <w:marBottom w:val="0"/>
                  <w:divBdr>
                    <w:top w:val="none" w:sz="0" w:space="0" w:color="auto"/>
                    <w:left w:val="none" w:sz="0" w:space="0" w:color="auto"/>
                    <w:bottom w:val="none" w:sz="0" w:space="0" w:color="auto"/>
                    <w:right w:val="none" w:sz="0" w:space="0" w:color="auto"/>
                  </w:divBdr>
                  <w:divsChild>
                    <w:div w:id="715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37363">
          <w:marLeft w:val="0"/>
          <w:marRight w:val="0"/>
          <w:marTop w:val="0"/>
          <w:marBottom w:val="0"/>
          <w:divBdr>
            <w:top w:val="none" w:sz="0" w:space="0" w:color="auto"/>
            <w:left w:val="none" w:sz="0" w:space="0" w:color="auto"/>
            <w:bottom w:val="none" w:sz="0" w:space="0" w:color="auto"/>
            <w:right w:val="none" w:sz="0" w:space="0" w:color="auto"/>
          </w:divBdr>
          <w:divsChild>
            <w:div w:id="409541600">
              <w:marLeft w:val="0"/>
              <w:marRight w:val="0"/>
              <w:marTop w:val="0"/>
              <w:marBottom w:val="0"/>
              <w:divBdr>
                <w:top w:val="none" w:sz="0" w:space="0" w:color="auto"/>
                <w:left w:val="none" w:sz="0" w:space="0" w:color="auto"/>
                <w:bottom w:val="none" w:sz="0" w:space="0" w:color="auto"/>
                <w:right w:val="none" w:sz="0" w:space="0" w:color="auto"/>
              </w:divBdr>
              <w:divsChild>
                <w:div w:id="496314038">
                  <w:marLeft w:val="0"/>
                  <w:marRight w:val="0"/>
                  <w:marTop w:val="0"/>
                  <w:marBottom w:val="0"/>
                  <w:divBdr>
                    <w:top w:val="none" w:sz="0" w:space="0" w:color="auto"/>
                    <w:left w:val="none" w:sz="0" w:space="0" w:color="auto"/>
                    <w:bottom w:val="none" w:sz="0" w:space="0" w:color="auto"/>
                    <w:right w:val="none" w:sz="0" w:space="0" w:color="auto"/>
                  </w:divBdr>
                  <w:divsChild>
                    <w:div w:id="10513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04007">
      <w:bodyDiv w:val="1"/>
      <w:marLeft w:val="0"/>
      <w:marRight w:val="0"/>
      <w:marTop w:val="0"/>
      <w:marBottom w:val="0"/>
      <w:divBdr>
        <w:top w:val="none" w:sz="0" w:space="0" w:color="auto"/>
        <w:left w:val="none" w:sz="0" w:space="0" w:color="auto"/>
        <w:bottom w:val="none" w:sz="0" w:space="0" w:color="auto"/>
        <w:right w:val="none" w:sz="0" w:space="0" w:color="auto"/>
      </w:divBdr>
    </w:div>
    <w:div w:id="725757055">
      <w:bodyDiv w:val="1"/>
      <w:marLeft w:val="0"/>
      <w:marRight w:val="0"/>
      <w:marTop w:val="0"/>
      <w:marBottom w:val="0"/>
      <w:divBdr>
        <w:top w:val="none" w:sz="0" w:space="0" w:color="auto"/>
        <w:left w:val="none" w:sz="0" w:space="0" w:color="auto"/>
        <w:bottom w:val="none" w:sz="0" w:space="0" w:color="auto"/>
        <w:right w:val="none" w:sz="0" w:space="0" w:color="auto"/>
      </w:divBdr>
      <w:divsChild>
        <w:div w:id="1822621777">
          <w:marLeft w:val="0"/>
          <w:marRight w:val="0"/>
          <w:marTop w:val="0"/>
          <w:marBottom w:val="0"/>
          <w:divBdr>
            <w:top w:val="none" w:sz="0" w:space="0" w:color="auto"/>
            <w:left w:val="none" w:sz="0" w:space="0" w:color="auto"/>
            <w:bottom w:val="none" w:sz="0" w:space="0" w:color="auto"/>
            <w:right w:val="none" w:sz="0" w:space="0" w:color="auto"/>
          </w:divBdr>
          <w:divsChild>
            <w:div w:id="669715069">
              <w:marLeft w:val="0"/>
              <w:marRight w:val="0"/>
              <w:marTop w:val="0"/>
              <w:marBottom w:val="0"/>
              <w:divBdr>
                <w:top w:val="none" w:sz="0" w:space="0" w:color="auto"/>
                <w:left w:val="none" w:sz="0" w:space="0" w:color="auto"/>
                <w:bottom w:val="none" w:sz="0" w:space="0" w:color="auto"/>
                <w:right w:val="none" w:sz="0" w:space="0" w:color="auto"/>
              </w:divBdr>
              <w:divsChild>
                <w:div w:id="5379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8914">
      <w:bodyDiv w:val="1"/>
      <w:marLeft w:val="0"/>
      <w:marRight w:val="0"/>
      <w:marTop w:val="0"/>
      <w:marBottom w:val="0"/>
      <w:divBdr>
        <w:top w:val="none" w:sz="0" w:space="0" w:color="auto"/>
        <w:left w:val="none" w:sz="0" w:space="0" w:color="auto"/>
        <w:bottom w:val="none" w:sz="0" w:space="0" w:color="auto"/>
        <w:right w:val="none" w:sz="0" w:space="0" w:color="auto"/>
      </w:divBdr>
      <w:divsChild>
        <w:div w:id="519900008">
          <w:marLeft w:val="0"/>
          <w:marRight w:val="0"/>
          <w:marTop w:val="0"/>
          <w:marBottom w:val="0"/>
          <w:divBdr>
            <w:top w:val="none" w:sz="0" w:space="0" w:color="auto"/>
            <w:left w:val="none" w:sz="0" w:space="0" w:color="auto"/>
            <w:bottom w:val="none" w:sz="0" w:space="0" w:color="auto"/>
            <w:right w:val="none" w:sz="0" w:space="0" w:color="auto"/>
          </w:divBdr>
        </w:div>
        <w:div w:id="790710491">
          <w:marLeft w:val="0"/>
          <w:marRight w:val="0"/>
          <w:marTop w:val="0"/>
          <w:marBottom w:val="0"/>
          <w:divBdr>
            <w:top w:val="none" w:sz="0" w:space="0" w:color="auto"/>
            <w:left w:val="none" w:sz="0" w:space="0" w:color="auto"/>
            <w:bottom w:val="none" w:sz="0" w:space="0" w:color="auto"/>
            <w:right w:val="none" w:sz="0" w:space="0" w:color="auto"/>
          </w:divBdr>
        </w:div>
        <w:div w:id="1902710616">
          <w:marLeft w:val="0"/>
          <w:marRight w:val="0"/>
          <w:marTop w:val="0"/>
          <w:marBottom w:val="0"/>
          <w:divBdr>
            <w:top w:val="none" w:sz="0" w:space="0" w:color="auto"/>
            <w:left w:val="none" w:sz="0" w:space="0" w:color="auto"/>
            <w:bottom w:val="none" w:sz="0" w:space="0" w:color="auto"/>
            <w:right w:val="none" w:sz="0" w:space="0" w:color="auto"/>
          </w:divBdr>
        </w:div>
      </w:divsChild>
    </w:div>
    <w:div w:id="783229521">
      <w:bodyDiv w:val="1"/>
      <w:marLeft w:val="0"/>
      <w:marRight w:val="0"/>
      <w:marTop w:val="0"/>
      <w:marBottom w:val="0"/>
      <w:divBdr>
        <w:top w:val="none" w:sz="0" w:space="0" w:color="auto"/>
        <w:left w:val="none" w:sz="0" w:space="0" w:color="auto"/>
        <w:bottom w:val="none" w:sz="0" w:space="0" w:color="auto"/>
        <w:right w:val="none" w:sz="0" w:space="0" w:color="auto"/>
      </w:divBdr>
    </w:div>
    <w:div w:id="791481077">
      <w:bodyDiv w:val="1"/>
      <w:marLeft w:val="0"/>
      <w:marRight w:val="0"/>
      <w:marTop w:val="0"/>
      <w:marBottom w:val="0"/>
      <w:divBdr>
        <w:top w:val="none" w:sz="0" w:space="0" w:color="auto"/>
        <w:left w:val="none" w:sz="0" w:space="0" w:color="auto"/>
        <w:bottom w:val="none" w:sz="0" w:space="0" w:color="auto"/>
        <w:right w:val="none" w:sz="0" w:space="0" w:color="auto"/>
      </w:divBdr>
    </w:div>
    <w:div w:id="792476491">
      <w:bodyDiv w:val="1"/>
      <w:marLeft w:val="0"/>
      <w:marRight w:val="0"/>
      <w:marTop w:val="0"/>
      <w:marBottom w:val="0"/>
      <w:divBdr>
        <w:top w:val="none" w:sz="0" w:space="0" w:color="auto"/>
        <w:left w:val="none" w:sz="0" w:space="0" w:color="auto"/>
        <w:bottom w:val="none" w:sz="0" w:space="0" w:color="auto"/>
        <w:right w:val="none" w:sz="0" w:space="0" w:color="auto"/>
      </w:divBdr>
      <w:divsChild>
        <w:div w:id="1135221945">
          <w:marLeft w:val="0"/>
          <w:marRight w:val="0"/>
          <w:marTop w:val="0"/>
          <w:marBottom w:val="0"/>
          <w:divBdr>
            <w:top w:val="none" w:sz="0" w:space="0" w:color="auto"/>
            <w:left w:val="none" w:sz="0" w:space="0" w:color="auto"/>
            <w:bottom w:val="none" w:sz="0" w:space="0" w:color="auto"/>
            <w:right w:val="none" w:sz="0" w:space="0" w:color="auto"/>
          </w:divBdr>
        </w:div>
        <w:div w:id="1871450675">
          <w:marLeft w:val="0"/>
          <w:marRight w:val="0"/>
          <w:marTop w:val="0"/>
          <w:marBottom w:val="0"/>
          <w:divBdr>
            <w:top w:val="none" w:sz="0" w:space="0" w:color="auto"/>
            <w:left w:val="none" w:sz="0" w:space="0" w:color="auto"/>
            <w:bottom w:val="none" w:sz="0" w:space="0" w:color="auto"/>
            <w:right w:val="none" w:sz="0" w:space="0" w:color="auto"/>
          </w:divBdr>
        </w:div>
      </w:divsChild>
    </w:div>
    <w:div w:id="807672161">
      <w:bodyDiv w:val="1"/>
      <w:marLeft w:val="0"/>
      <w:marRight w:val="0"/>
      <w:marTop w:val="0"/>
      <w:marBottom w:val="0"/>
      <w:divBdr>
        <w:top w:val="none" w:sz="0" w:space="0" w:color="auto"/>
        <w:left w:val="none" w:sz="0" w:space="0" w:color="auto"/>
        <w:bottom w:val="none" w:sz="0" w:space="0" w:color="auto"/>
        <w:right w:val="none" w:sz="0" w:space="0" w:color="auto"/>
      </w:divBdr>
    </w:div>
    <w:div w:id="816075305">
      <w:bodyDiv w:val="1"/>
      <w:marLeft w:val="0"/>
      <w:marRight w:val="0"/>
      <w:marTop w:val="0"/>
      <w:marBottom w:val="0"/>
      <w:divBdr>
        <w:top w:val="none" w:sz="0" w:space="0" w:color="auto"/>
        <w:left w:val="none" w:sz="0" w:space="0" w:color="auto"/>
        <w:bottom w:val="none" w:sz="0" w:space="0" w:color="auto"/>
        <w:right w:val="none" w:sz="0" w:space="0" w:color="auto"/>
      </w:divBdr>
    </w:div>
    <w:div w:id="847448411">
      <w:bodyDiv w:val="1"/>
      <w:marLeft w:val="0"/>
      <w:marRight w:val="0"/>
      <w:marTop w:val="0"/>
      <w:marBottom w:val="0"/>
      <w:divBdr>
        <w:top w:val="none" w:sz="0" w:space="0" w:color="auto"/>
        <w:left w:val="none" w:sz="0" w:space="0" w:color="auto"/>
        <w:bottom w:val="none" w:sz="0" w:space="0" w:color="auto"/>
        <w:right w:val="none" w:sz="0" w:space="0" w:color="auto"/>
      </w:divBdr>
    </w:div>
    <w:div w:id="868032957">
      <w:bodyDiv w:val="1"/>
      <w:marLeft w:val="0"/>
      <w:marRight w:val="0"/>
      <w:marTop w:val="0"/>
      <w:marBottom w:val="0"/>
      <w:divBdr>
        <w:top w:val="none" w:sz="0" w:space="0" w:color="auto"/>
        <w:left w:val="none" w:sz="0" w:space="0" w:color="auto"/>
        <w:bottom w:val="none" w:sz="0" w:space="0" w:color="auto"/>
        <w:right w:val="none" w:sz="0" w:space="0" w:color="auto"/>
      </w:divBdr>
    </w:div>
    <w:div w:id="871266280">
      <w:bodyDiv w:val="1"/>
      <w:marLeft w:val="0"/>
      <w:marRight w:val="0"/>
      <w:marTop w:val="0"/>
      <w:marBottom w:val="0"/>
      <w:divBdr>
        <w:top w:val="none" w:sz="0" w:space="0" w:color="auto"/>
        <w:left w:val="none" w:sz="0" w:space="0" w:color="auto"/>
        <w:bottom w:val="none" w:sz="0" w:space="0" w:color="auto"/>
        <w:right w:val="none" w:sz="0" w:space="0" w:color="auto"/>
      </w:divBdr>
    </w:div>
    <w:div w:id="942691166">
      <w:bodyDiv w:val="1"/>
      <w:marLeft w:val="0"/>
      <w:marRight w:val="0"/>
      <w:marTop w:val="0"/>
      <w:marBottom w:val="0"/>
      <w:divBdr>
        <w:top w:val="none" w:sz="0" w:space="0" w:color="auto"/>
        <w:left w:val="none" w:sz="0" w:space="0" w:color="auto"/>
        <w:bottom w:val="none" w:sz="0" w:space="0" w:color="auto"/>
        <w:right w:val="none" w:sz="0" w:space="0" w:color="auto"/>
      </w:divBdr>
    </w:div>
    <w:div w:id="996148326">
      <w:bodyDiv w:val="1"/>
      <w:marLeft w:val="0"/>
      <w:marRight w:val="0"/>
      <w:marTop w:val="0"/>
      <w:marBottom w:val="0"/>
      <w:divBdr>
        <w:top w:val="none" w:sz="0" w:space="0" w:color="auto"/>
        <w:left w:val="none" w:sz="0" w:space="0" w:color="auto"/>
        <w:bottom w:val="none" w:sz="0" w:space="0" w:color="auto"/>
        <w:right w:val="none" w:sz="0" w:space="0" w:color="auto"/>
      </w:divBdr>
    </w:div>
    <w:div w:id="997921047">
      <w:bodyDiv w:val="1"/>
      <w:marLeft w:val="0"/>
      <w:marRight w:val="0"/>
      <w:marTop w:val="0"/>
      <w:marBottom w:val="0"/>
      <w:divBdr>
        <w:top w:val="none" w:sz="0" w:space="0" w:color="auto"/>
        <w:left w:val="none" w:sz="0" w:space="0" w:color="auto"/>
        <w:bottom w:val="none" w:sz="0" w:space="0" w:color="auto"/>
        <w:right w:val="none" w:sz="0" w:space="0" w:color="auto"/>
      </w:divBdr>
      <w:divsChild>
        <w:div w:id="1434010984">
          <w:marLeft w:val="0"/>
          <w:marRight w:val="0"/>
          <w:marTop w:val="0"/>
          <w:marBottom w:val="0"/>
          <w:divBdr>
            <w:top w:val="none" w:sz="0" w:space="0" w:color="auto"/>
            <w:left w:val="none" w:sz="0" w:space="0" w:color="auto"/>
            <w:bottom w:val="none" w:sz="0" w:space="0" w:color="auto"/>
            <w:right w:val="none" w:sz="0" w:space="0" w:color="auto"/>
          </w:divBdr>
          <w:divsChild>
            <w:div w:id="1546597375">
              <w:marLeft w:val="0"/>
              <w:marRight w:val="0"/>
              <w:marTop w:val="0"/>
              <w:marBottom w:val="0"/>
              <w:divBdr>
                <w:top w:val="none" w:sz="0" w:space="0" w:color="auto"/>
                <w:left w:val="none" w:sz="0" w:space="0" w:color="auto"/>
                <w:bottom w:val="none" w:sz="0" w:space="0" w:color="auto"/>
                <w:right w:val="none" w:sz="0" w:space="0" w:color="auto"/>
              </w:divBdr>
              <w:divsChild>
                <w:div w:id="901601015">
                  <w:marLeft w:val="0"/>
                  <w:marRight w:val="0"/>
                  <w:marTop w:val="0"/>
                  <w:marBottom w:val="0"/>
                  <w:divBdr>
                    <w:top w:val="none" w:sz="0" w:space="0" w:color="auto"/>
                    <w:left w:val="none" w:sz="0" w:space="0" w:color="auto"/>
                    <w:bottom w:val="none" w:sz="0" w:space="0" w:color="auto"/>
                    <w:right w:val="none" w:sz="0" w:space="0" w:color="auto"/>
                  </w:divBdr>
                  <w:divsChild>
                    <w:div w:id="258611817">
                      <w:marLeft w:val="0"/>
                      <w:marRight w:val="0"/>
                      <w:marTop w:val="0"/>
                      <w:marBottom w:val="0"/>
                      <w:divBdr>
                        <w:top w:val="none" w:sz="0" w:space="0" w:color="auto"/>
                        <w:left w:val="none" w:sz="0" w:space="0" w:color="auto"/>
                        <w:bottom w:val="none" w:sz="0" w:space="0" w:color="auto"/>
                        <w:right w:val="none" w:sz="0" w:space="0" w:color="auto"/>
                      </w:divBdr>
                      <w:divsChild>
                        <w:div w:id="1712993991">
                          <w:marLeft w:val="0"/>
                          <w:marRight w:val="0"/>
                          <w:marTop w:val="0"/>
                          <w:marBottom w:val="0"/>
                          <w:divBdr>
                            <w:top w:val="none" w:sz="0" w:space="0" w:color="auto"/>
                            <w:left w:val="none" w:sz="0" w:space="0" w:color="auto"/>
                            <w:bottom w:val="none" w:sz="0" w:space="0" w:color="auto"/>
                            <w:right w:val="none" w:sz="0" w:space="0" w:color="auto"/>
                          </w:divBdr>
                          <w:divsChild>
                            <w:div w:id="10324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409309">
          <w:marLeft w:val="0"/>
          <w:marRight w:val="0"/>
          <w:marTop w:val="0"/>
          <w:marBottom w:val="0"/>
          <w:divBdr>
            <w:top w:val="none" w:sz="0" w:space="0" w:color="auto"/>
            <w:left w:val="none" w:sz="0" w:space="0" w:color="auto"/>
            <w:bottom w:val="none" w:sz="0" w:space="0" w:color="auto"/>
            <w:right w:val="none" w:sz="0" w:space="0" w:color="auto"/>
          </w:divBdr>
          <w:divsChild>
            <w:div w:id="21417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6339">
      <w:bodyDiv w:val="1"/>
      <w:marLeft w:val="0"/>
      <w:marRight w:val="0"/>
      <w:marTop w:val="0"/>
      <w:marBottom w:val="0"/>
      <w:divBdr>
        <w:top w:val="none" w:sz="0" w:space="0" w:color="auto"/>
        <w:left w:val="none" w:sz="0" w:space="0" w:color="auto"/>
        <w:bottom w:val="none" w:sz="0" w:space="0" w:color="auto"/>
        <w:right w:val="none" w:sz="0" w:space="0" w:color="auto"/>
      </w:divBdr>
      <w:divsChild>
        <w:div w:id="7413887">
          <w:blockQuote w:val="1"/>
          <w:marLeft w:val="720"/>
          <w:marRight w:val="720"/>
          <w:marTop w:val="100"/>
          <w:marBottom w:val="100"/>
          <w:divBdr>
            <w:top w:val="none" w:sz="0" w:space="0" w:color="auto"/>
            <w:left w:val="none" w:sz="0" w:space="0" w:color="auto"/>
            <w:bottom w:val="none" w:sz="0" w:space="0" w:color="auto"/>
            <w:right w:val="none" w:sz="0" w:space="0" w:color="auto"/>
          </w:divBdr>
        </w:div>
        <w:div w:id="963971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60341">
      <w:bodyDiv w:val="1"/>
      <w:marLeft w:val="0"/>
      <w:marRight w:val="0"/>
      <w:marTop w:val="0"/>
      <w:marBottom w:val="0"/>
      <w:divBdr>
        <w:top w:val="none" w:sz="0" w:space="0" w:color="auto"/>
        <w:left w:val="none" w:sz="0" w:space="0" w:color="auto"/>
        <w:bottom w:val="none" w:sz="0" w:space="0" w:color="auto"/>
        <w:right w:val="none" w:sz="0" w:space="0" w:color="auto"/>
      </w:divBdr>
    </w:div>
    <w:div w:id="1065222348">
      <w:bodyDiv w:val="1"/>
      <w:marLeft w:val="0"/>
      <w:marRight w:val="0"/>
      <w:marTop w:val="0"/>
      <w:marBottom w:val="0"/>
      <w:divBdr>
        <w:top w:val="none" w:sz="0" w:space="0" w:color="auto"/>
        <w:left w:val="none" w:sz="0" w:space="0" w:color="auto"/>
        <w:bottom w:val="none" w:sz="0" w:space="0" w:color="auto"/>
        <w:right w:val="none" w:sz="0" w:space="0" w:color="auto"/>
      </w:divBdr>
    </w:div>
    <w:div w:id="1106193355">
      <w:bodyDiv w:val="1"/>
      <w:marLeft w:val="0"/>
      <w:marRight w:val="0"/>
      <w:marTop w:val="0"/>
      <w:marBottom w:val="0"/>
      <w:divBdr>
        <w:top w:val="none" w:sz="0" w:space="0" w:color="auto"/>
        <w:left w:val="none" w:sz="0" w:space="0" w:color="auto"/>
        <w:bottom w:val="none" w:sz="0" w:space="0" w:color="auto"/>
        <w:right w:val="none" w:sz="0" w:space="0" w:color="auto"/>
      </w:divBdr>
      <w:divsChild>
        <w:div w:id="409742808">
          <w:marLeft w:val="0"/>
          <w:marRight w:val="0"/>
          <w:marTop w:val="0"/>
          <w:marBottom w:val="0"/>
          <w:divBdr>
            <w:top w:val="none" w:sz="0" w:space="0" w:color="auto"/>
            <w:left w:val="none" w:sz="0" w:space="0" w:color="auto"/>
            <w:bottom w:val="none" w:sz="0" w:space="0" w:color="auto"/>
            <w:right w:val="none" w:sz="0" w:space="0" w:color="auto"/>
          </w:divBdr>
        </w:div>
        <w:div w:id="1947154063">
          <w:marLeft w:val="0"/>
          <w:marRight w:val="0"/>
          <w:marTop w:val="0"/>
          <w:marBottom w:val="0"/>
          <w:divBdr>
            <w:top w:val="none" w:sz="0" w:space="0" w:color="auto"/>
            <w:left w:val="none" w:sz="0" w:space="0" w:color="auto"/>
            <w:bottom w:val="none" w:sz="0" w:space="0" w:color="auto"/>
            <w:right w:val="none" w:sz="0" w:space="0" w:color="auto"/>
          </w:divBdr>
        </w:div>
      </w:divsChild>
    </w:div>
    <w:div w:id="1109546011">
      <w:bodyDiv w:val="1"/>
      <w:marLeft w:val="0"/>
      <w:marRight w:val="0"/>
      <w:marTop w:val="0"/>
      <w:marBottom w:val="0"/>
      <w:divBdr>
        <w:top w:val="none" w:sz="0" w:space="0" w:color="auto"/>
        <w:left w:val="none" w:sz="0" w:space="0" w:color="auto"/>
        <w:bottom w:val="none" w:sz="0" w:space="0" w:color="auto"/>
        <w:right w:val="none" w:sz="0" w:space="0" w:color="auto"/>
      </w:divBdr>
      <w:divsChild>
        <w:div w:id="743651960">
          <w:marLeft w:val="0"/>
          <w:marRight w:val="0"/>
          <w:marTop w:val="0"/>
          <w:marBottom w:val="0"/>
          <w:divBdr>
            <w:top w:val="none" w:sz="0" w:space="0" w:color="auto"/>
            <w:left w:val="none" w:sz="0" w:space="0" w:color="auto"/>
            <w:bottom w:val="none" w:sz="0" w:space="0" w:color="auto"/>
            <w:right w:val="none" w:sz="0" w:space="0" w:color="auto"/>
          </w:divBdr>
        </w:div>
        <w:div w:id="1437024609">
          <w:marLeft w:val="0"/>
          <w:marRight w:val="0"/>
          <w:marTop w:val="0"/>
          <w:marBottom w:val="0"/>
          <w:divBdr>
            <w:top w:val="none" w:sz="0" w:space="0" w:color="auto"/>
            <w:left w:val="none" w:sz="0" w:space="0" w:color="auto"/>
            <w:bottom w:val="none" w:sz="0" w:space="0" w:color="auto"/>
            <w:right w:val="none" w:sz="0" w:space="0" w:color="auto"/>
          </w:divBdr>
          <w:divsChild>
            <w:div w:id="1008025967">
              <w:marLeft w:val="0"/>
              <w:marRight w:val="0"/>
              <w:marTop w:val="0"/>
              <w:marBottom w:val="0"/>
              <w:divBdr>
                <w:top w:val="none" w:sz="0" w:space="0" w:color="auto"/>
                <w:left w:val="none" w:sz="0" w:space="0" w:color="auto"/>
                <w:bottom w:val="none" w:sz="0" w:space="0" w:color="auto"/>
                <w:right w:val="none" w:sz="0" w:space="0" w:color="auto"/>
              </w:divBdr>
              <w:divsChild>
                <w:div w:id="1253589038">
                  <w:marLeft w:val="0"/>
                  <w:marRight w:val="0"/>
                  <w:marTop w:val="0"/>
                  <w:marBottom w:val="0"/>
                  <w:divBdr>
                    <w:top w:val="none" w:sz="0" w:space="0" w:color="auto"/>
                    <w:left w:val="none" w:sz="0" w:space="0" w:color="auto"/>
                    <w:bottom w:val="none" w:sz="0" w:space="0" w:color="auto"/>
                    <w:right w:val="none" w:sz="0" w:space="0" w:color="auto"/>
                  </w:divBdr>
                  <w:divsChild>
                    <w:div w:id="1887449030">
                      <w:marLeft w:val="0"/>
                      <w:marRight w:val="0"/>
                      <w:marTop w:val="0"/>
                      <w:marBottom w:val="0"/>
                      <w:divBdr>
                        <w:top w:val="none" w:sz="0" w:space="0" w:color="auto"/>
                        <w:left w:val="none" w:sz="0" w:space="0" w:color="auto"/>
                        <w:bottom w:val="none" w:sz="0" w:space="0" w:color="auto"/>
                        <w:right w:val="none" w:sz="0" w:space="0" w:color="auto"/>
                      </w:divBdr>
                      <w:divsChild>
                        <w:div w:id="16145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64872">
          <w:marLeft w:val="0"/>
          <w:marRight w:val="0"/>
          <w:marTop w:val="0"/>
          <w:marBottom w:val="0"/>
          <w:divBdr>
            <w:top w:val="none" w:sz="0" w:space="0" w:color="auto"/>
            <w:left w:val="none" w:sz="0" w:space="0" w:color="auto"/>
            <w:bottom w:val="none" w:sz="0" w:space="0" w:color="auto"/>
            <w:right w:val="none" w:sz="0" w:space="0" w:color="auto"/>
          </w:divBdr>
          <w:divsChild>
            <w:div w:id="1289780292">
              <w:marLeft w:val="0"/>
              <w:marRight w:val="0"/>
              <w:marTop w:val="0"/>
              <w:marBottom w:val="0"/>
              <w:divBdr>
                <w:top w:val="none" w:sz="0" w:space="0" w:color="auto"/>
                <w:left w:val="none" w:sz="0" w:space="0" w:color="auto"/>
                <w:bottom w:val="none" w:sz="0" w:space="0" w:color="auto"/>
                <w:right w:val="none" w:sz="0" w:space="0" w:color="auto"/>
              </w:divBdr>
              <w:divsChild>
                <w:div w:id="1062798722">
                  <w:marLeft w:val="0"/>
                  <w:marRight w:val="0"/>
                  <w:marTop w:val="0"/>
                  <w:marBottom w:val="0"/>
                  <w:divBdr>
                    <w:top w:val="none" w:sz="0" w:space="0" w:color="auto"/>
                    <w:left w:val="none" w:sz="0" w:space="0" w:color="auto"/>
                    <w:bottom w:val="none" w:sz="0" w:space="0" w:color="auto"/>
                    <w:right w:val="none" w:sz="0" w:space="0" w:color="auto"/>
                  </w:divBdr>
                </w:div>
                <w:div w:id="1676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5941">
          <w:marLeft w:val="0"/>
          <w:marRight w:val="0"/>
          <w:marTop w:val="0"/>
          <w:marBottom w:val="0"/>
          <w:divBdr>
            <w:top w:val="none" w:sz="0" w:space="0" w:color="auto"/>
            <w:left w:val="none" w:sz="0" w:space="0" w:color="auto"/>
            <w:bottom w:val="none" w:sz="0" w:space="0" w:color="auto"/>
            <w:right w:val="none" w:sz="0" w:space="0" w:color="auto"/>
          </w:divBdr>
          <w:divsChild>
            <w:div w:id="476537112">
              <w:marLeft w:val="0"/>
              <w:marRight w:val="0"/>
              <w:marTop w:val="0"/>
              <w:marBottom w:val="0"/>
              <w:divBdr>
                <w:top w:val="none" w:sz="0" w:space="0" w:color="auto"/>
                <w:left w:val="none" w:sz="0" w:space="0" w:color="auto"/>
                <w:bottom w:val="none" w:sz="0" w:space="0" w:color="auto"/>
                <w:right w:val="none" w:sz="0" w:space="0" w:color="auto"/>
              </w:divBdr>
              <w:divsChild>
                <w:div w:id="948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49798">
      <w:bodyDiv w:val="1"/>
      <w:marLeft w:val="0"/>
      <w:marRight w:val="0"/>
      <w:marTop w:val="0"/>
      <w:marBottom w:val="0"/>
      <w:divBdr>
        <w:top w:val="none" w:sz="0" w:space="0" w:color="auto"/>
        <w:left w:val="none" w:sz="0" w:space="0" w:color="auto"/>
        <w:bottom w:val="none" w:sz="0" w:space="0" w:color="auto"/>
        <w:right w:val="none" w:sz="0" w:space="0" w:color="auto"/>
      </w:divBdr>
    </w:div>
    <w:div w:id="1136486361">
      <w:bodyDiv w:val="1"/>
      <w:marLeft w:val="0"/>
      <w:marRight w:val="0"/>
      <w:marTop w:val="0"/>
      <w:marBottom w:val="0"/>
      <w:divBdr>
        <w:top w:val="none" w:sz="0" w:space="0" w:color="auto"/>
        <w:left w:val="none" w:sz="0" w:space="0" w:color="auto"/>
        <w:bottom w:val="none" w:sz="0" w:space="0" w:color="auto"/>
        <w:right w:val="none" w:sz="0" w:space="0" w:color="auto"/>
      </w:divBdr>
    </w:div>
    <w:div w:id="1145928177">
      <w:bodyDiv w:val="1"/>
      <w:marLeft w:val="0"/>
      <w:marRight w:val="0"/>
      <w:marTop w:val="0"/>
      <w:marBottom w:val="0"/>
      <w:divBdr>
        <w:top w:val="none" w:sz="0" w:space="0" w:color="auto"/>
        <w:left w:val="none" w:sz="0" w:space="0" w:color="auto"/>
        <w:bottom w:val="none" w:sz="0" w:space="0" w:color="auto"/>
        <w:right w:val="none" w:sz="0" w:space="0" w:color="auto"/>
      </w:divBdr>
    </w:div>
    <w:div w:id="1158570947">
      <w:bodyDiv w:val="1"/>
      <w:marLeft w:val="0"/>
      <w:marRight w:val="0"/>
      <w:marTop w:val="0"/>
      <w:marBottom w:val="0"/>
      <w:divBdr>
        <w:top w:val="none" w:sz="0" w:space="0" w:color="auto"/>
        <w:left w:val="none" w:sz="0" w:space="0" w:color="auto"/>
        <w:bottom w:val="none" w:sz="0" w:space="0" w:color="auto"/>
        <w:right w:val="none" w:sz="0" w:space="0" w:color="auto"/>
      </w:divBdr>
    </w:div>
    <w:div w:id="1159543084">
      <w:bodyDiv w:val="1"/>
      <w:marLeft w:val="0"/>
      <w:marRight w:val="0"/>
      <w:marTop w:val="0"/>
      <w:marBottom w:val="0"/>
      <w:divBdr>
        <w:top w:val="none" w:sz="0" w:space="0" w:color="auto"/>
        <w:left w:val="none" w:sz="0" w:space="0" w:color="auto"/>
        <w:bottom w:val="none" w:sz="0" w:space="0" w:color="auto"/>
        <w:right w:val="none" w:sz="0" w:space="0" w:color="auto"/>
      </w:divBdr>
    </w:div>
    <w:div w:id="1160660367">
      <w:bodyDiv w:val="1"/>
      <w:marLeft w:val="0"/>
      <w:marRight w:val="0"/>
      <w:marTop w:val="0"/>
      <w:marBottom w:val="0"/>
      <w:divBdr>
        <w:top w:val="none" w:sz="0" w:space="0" w:color="auto"/>
        <w:left w:val="none" w:sz="0" w:space="0" w:color="auto"/>
        <w:bottom w:val="none" w:sz="0" w:space="0" w:color="auto"/>
        <w:right w:val="none" w:sz="0" w:space="0" w:color="auto"/>
      </w:divBdr>
    </w:div>
    <w:div w:id="1206600399">
      <w:bodyDiv w:val="1"/>
      <w:marLeft w:val="0"/>
      <w:marRight w:val="0"/>
      <w:marTop w:val="0"/>
      <w:marBottom w:val="0"/>
      <w:divBdr>
        <w:top w:val="none" w:sz="0" w:space="0" w:color="auto"/>
        <w:left w:val="none" w:sz="0" w:space="0" w:color="auto"/>
        <w:bottom w:val="none" w:sz="0" w:space="0" w:color="auto"/>
        <w:right w:val="none" w:sz="0" w:space="0" w:color="auto"/>
      </w:divBdr>
    </w:div>
    <w:div w:id="1231187717">
      <w:bodyDiv w:val="1"/>
      <w:marLeft w:val="0"/>
      <w:marRight w:val="0"/>
      <w:marTop w:val="0"/>
      <w:marBottom w:val="0"/>
      <w:divBdr>
        <w:top w:val="none" w:sz="0" w:space="0" w:color="auto"/>
        <w:left w:val="none" w:sz="0" w:space="0" w:color="auto"/>
        <w:bottom w:val="none" w:sz="0" w:space="0" w:color="auto"/>
        <w:right w:val="none" w:sz="0" w:space="0" w:color="auto"/>
      </w:divBdr>
    </w:div>
    <w:div w:id="1264797765">
      <w:bodyDiv w:val="1"/>
      <w:marLeft w:val="0"/>
      <w:marRight w:val="0"/>
      <w:marTop w:val="0"/>
      <w:marBottom w:val="0"/>
      <w:divBdr>
        <w:top w:val="none" w:sz="0" w:space="0" w:color="auto"/>
        <w:left w:val="none" w:sz="0" w:space="0" w:color="auto"/>
        <w:bottom w:val="none" w:sz="0" w:space="0" w:color="auto"/>
        <w:right w:val="none" w:sz="0" w:space="0" w:color="auto"/>
      </w:divBdr>
      <w:divsChild>
        <w:div w:id="773327641">
          <w:marLeft w:val="0"/>
          <w:marRight w:val="0"/>
          <w:marTop w:val="0"/>
          <w:marBottom w:val="0"/>
          <w:divBdr>
            <w:top w:val="none" w:sz="0" w:space="0" w:color="auto"/>
            <w:left w:val="none" w:sz="0" w:space="0" w:color="auto"/>
            <w:bottom w:val="none" w:sz="0" w:space="0" w:color="auto"/>
            <w:right w:val="none" w:sz="0" w:space="0" w:color="auto"/>
          </w:divBdr>
        </w:div>
        <w:div w:id="1313832384">
          <w:marLeft w:val="0"/>
          <w:marRight w:val="0"/>
          <w:marTop w:val="0"/>
          <w:marBottom w:val="0"/>
          <w:divBdr>
            <w:top w:val="none" w:sz="0" w:space="0" w:color="auto"/>
            <w:left w:val="none" w:sz="0" w:space="0" w:color="auto"/>
            <w:bottom w:val="none" w:sz="0" w:space="0" w:color="auto"/>
            <w:right w:val="none" w:sz="0" w:space="0" w:color="auto"/>
          </w:divBdr>
        </w:div>
      </w:divsChild>
    </w:div>
    <w:div w:id="1350912776">
      <w:bodyDiv w:val="1"/>
      <w:marLeft w:val="0"/>
      <w:marRight w:val="0"/>
      <w:marTop w:val="0"/>
      <w:marBottom w:val="0"/>
      <w:divBdr>
        <w:top w:val="none" w:sz="0" w:space="0" w:color="auto"/>
        <w:left w:val="none" w:sz="0" w:space="0" w:color="auto"/>
        <w:bottom w:val="none" w:sz="0" w:space="0" w:color="auto"/>
        <w:right w:val="none" w:sz="0" w:space="0" w:color="auto"/>
      </w:divBdr>
    </w:div>
    <w:div w:id="1373769463">
      <w:bodyDiv w:val="1"/>
      <w:marLeft w:val="0"/>
      <w:marRight w:val="0"/>
      <w:marTop w:val="0"/>
      <w:marBottom w:val="0"/>
      <w:divBdr>
        <w:top w:val="none" w:sz="0" w:space="0" w:color="auto"/>
        <w:left w:val="none" w:sz="0" w:space="0" w:color="auto"/>
        <w:bottom w:val="none" w:sz="0" w:space="0" w:color="auto"/>
        <w:right w:val="none" w:sz="0" w:space="0" w:color="auto"/>
      </w:divBdr>
    </w:div>
    <w:div w:id="1404833324">
      <w:bodyDiv w:val="1"/>
      <w:marLeft w:val="0"/>
      <w:marRight w:val="0"/>
      <w:marTop w:val="0"/>
      <w:marBottom w:val="0"/>
      <w:divBdr>
        <w:top w:val="none" w:sz="0" w:space="0" w:color="auto"/>
        <w:left w:val="none" w:sz="0" w:space="0" w:color="auto"/>
        <w:bottom w:val="none" w:sz="0" w:space="0" w:color="auto"/>
        <w:right w:val="none" w:sz="0" w:space="0" w:color="auto"/>
      </w:divBdr>
    </w:div>
    <w:div w:id="1415323940">
      <w:bodyDiv w:val="1"/>
      <w:marLeft w:val="0"/>
      <w:marRight w:val="0"/>
      <w:marTop w:val="0"/>
      <w:marBottom w:val="0"/>
      <w:divBdr>
        <w:top w:val="none" w:sz="0" w:space="0" w:color="auto"/>
        <w:left w:val="none" w:sz="0" w:space="0" w:color="auto"/>
        <w:bottom w:val="none" w:sz="0" w:space="0" w:color="auto"/>
        <w:right w:val="none" w:sz="0" w:space="0" w:color="auto"/>
      </w:divBdr>
      <w:divsChild>
        <w:div w:id="14045428">
          <w:marLeft w:val="0"/>
          <w:marRight w:val="0"/>
          <w:marTop w:val="0"/>
          <w:marBottom w:val="0"/>
          <w:divBdr>
            <w:top w:val="none" w:sz="0" w:space="0" w:color="auto"/>
            <w:left w:val="none" w:sz="0" w:space="0" w:color="auto"/>
            <w:bottom w:val="none" w:sz="0" w:space="0" w:color="auto"/>
            <w:right w:val="none" w:sz="0" w:space="0" w:color="auto"/>
          </w:divBdr>
        </w:div>
        <w:div w:id="102960936">
          <w:marLeft w:val="0"/>
          <w:marRight w:val="0"/>
          <w:marTop w:val="0"/>
          <w:marBottom w:val="0"/>
          <w:divBdr>
            <w:top w:val="none" w:sz="0" w:space="0" w:color="auto"/>
            <w:left w:val="none" w:sz="0" w:space="0" w:color="auto"/>
            <w:bottom w:val="none" w:sz="0" w:space="0" w:color="auto"/>
            <w:right w:val="none" w:sz="0" w:space="0" w:color="auto"/>
          </w:divBdr>
        </w:div>
        <w:div w:id="111559455">
          <w:marLeft w:val="0"/>
          <w:marRight w:val="0"/>
          <w:marTop w:val="0"/>
          <w:marBottom w:val="0"/>
          <w:divBdr>
            <w:top w:val="none" w:sz="0" w:space="0" w:color="auto"/>
            <w:left w:val="none" w:sz="0" w:space="0" w:color="auto"/>
            <w:bottom w:val="none" w:sz="0" w:space="0" w:color="auto"/>
            <w:right w:val="none" w:sz="0" w:space="0" w:color="auto"/>
          </w:divBdr>
        </w:div>
        <w:div w:id="196167540">
          <w:marLeft w:val="0"/>
          <w:marRight w:val="0"/>
          <w:marTop w:val="0"/>
          <w:marBottom w:val="0"/>
          <w:divBdr>
            <w:top w:val="none" w:sz="0" w:space="0" w:color="auto"/>
            <w:left w:val="none" w:sz="0" w:space="0" w:color="auto"/>
            <w:bottom w:val="none" w:sz="0" w:space="0" w:color="auto"/>
            <w:right w:val="none" w:sz="0" w:space="0" w:color="auto"/>
          </w:divBdr>
        </w:div>
        <w:div w:id="224145777">
          <w:marLeft w:val="0"/>
          <w:marRight w:val="0"/>
          <w:marTop w:val="0"/>
          <w:marBottom w:val="0"/>
          <w:divBdr>
            <w:top w:val="none" w:sz="0" w:space="0" w:color="auto"/>
            <w:left w:val="none" w:sz="0" w:space="0" w:color="auto"/>
            <w:bottom w:val="none" w:sz="0" w:space="0" w:color="auto"/>
            <w:right w:val="none" w:sz="0" w:space="0" w:color="auto"/>
          </w:divBdr>
        </w:div>
        <w:div w:id="228998352">
          <w:marLeft w:val="0"/>
          <w:marRight w:val="0"/>
          <w:marTop w:val="0"/>
          <w:marBottom w:val="0"/>
          <w:divBdr>
            <w:top w:val="none" w:sz="0" w:space="0" w:color="auto"/>
            <w:left w:val="none" w:sz="0" w:space="0" w:color="auto"/>
            <w:bottom w:val="none" w:sz="0" w:space="0" w:color="auto"/>
            <w:right w:val="none" w:sz="0" w:space="0" w:color="auto"/>
          </w:divBdr>
        </w:div>
        <w:div w:id="302003664">
          <w:marLeft w:val="0"/>
          <w:marRight w:val="0"/>
          <w:marTop w:val="0"/>
          <w:marBottom w:val="0"/>
          <w:divBdr>
            <w:top w:val="none" w:sz="0" w:space="0" w:color="auto"/>
            <w:left w:val="none" w:sz="0" w:space="0" w:color="auto"/>
            <w:bottom w:val="none" w:sz="0" w:space="0" w:color="auto"/>
            <w:right w:val="none" w:sz="0" w:space="0" w:color="auto"/>
          </w:divBdr>
        </w:div>
        <w:div w:id="371459733">
          <w:marLeft w:val="0"/>
          <w:marRight w:val="0"/>
          <w:marTop w:val="0"/>
          <w:marBottom w:val="0"/>
          <w:divBdr>
            <w:top w:val="none" w:sz="0" w:space="0" w:color="auto"/>
            <w:left w:val="none" w:sz="0" w:space="0" w:color="auto"/>
            <w:bottom w:val="none" w:sz="0" w:space="0" w:color="auto"/>
            <w:right w:val="none" w:sz="0" w:space="0" w:color="auto"/>
          </w:divBdr>
        </w:div>
        <w:div w:id="472481061">
          <w:marLeft w:val="0"/>
          <w:marRight w:val="0"/>
          <w:marTop w:val="0"/>
          <w:marBottom w:val="0"/>
          <w:divBdr>
            <w:top w:val="none" w:sz="0" w:space="0" w:color="auto"/>
            <w:left w:val="none" w:sz="0" w:space="0" w:color="auto"/>
            <w:bottom w:val="none" w:sz="0" w:space="0" w:color="auto"/>
            <w:right w:val="none" w:sz="0" w:space="0" w:color="auto"/>
          </w:divBdr>
        </w:div>
        <w:div w:id="538712728">
          <w:marLeft w:val="0"/>
          <w:marRight w:val="0"/>
          <w:marTop w:val="0"/>
          <w:marBottom w:val="0"/>
          <w:divBdr>
            <w:top w:val="none" w:sz="0" w:space="0" w:color="auto"/>
            <w:left w:val="none" w:sz="0" w:space="0" w:color="auto"/>
            <w:bottom w:val="none" w:sz="0" w:space="0" w:color="auto"/>
            <w:right w:val="none" w:sz="0" w:space="0" w:color="auto"/>
          </w:divBdr>
        </w:div>
        <w:div w:id="620963059">
          <w:marLeft w:val="0"/>
          <w:marRight w:val="0"/>
          <w:marTop w:val="0"/>
          <w:marBottom w:val="0"/>
          <w:divBdr>
            <w:top w:val="none" w:sz="0" w:space="0" w:color="auto"/>
            <w:left w:val="none" w:sz="0" w:space="0" w:color="auto"/>
            <w:bottom w:val="none" w:sz="0" w:space="0" w:color="auto"/>
            <w:right w:val="none" w:sz="0" w:space="0" w:color="auto"/>
          </w:divBdr>
        </w:div>
        <w:div w:id="886137879">
          <w:marLeft w:val="0"/>
          <w:marRight w:val="0"/>
          <w:marTop w:val="0"/>
          <w:marBottom w:val="0"/>
          <w:divBdr>
            <w:top w:val="none" w:sz="0" w:space="0" w:color="auto"/>
            <w:left w:val="none" w:sz="0" w:space="0" w:color="auto"/>
            <w:bottom w:val="none" w:sz="0" w:space="0" w:color="auto"/>
            <w:right w:val="none" w:sz="0" w:space="0" w:color="auto"/>
          </w:divBdr>
        </w:div>
        <w:div w:id="903249468">
          <w:marLeft w:val="0"/>
          <w:marRight w:val="0"/>
          <w:marTop w:val="0"/>
          <w:marBottom w:val="0"/>
          <w:divBdr>
            <w:top w:val="none" w:sz="0" w:space="0" w:color="auto"/>
            <w:left w:val="none" w:sz="0" w:space="0" w:color="auto"/>
            <w:bottom w:val="none" w:sz="0" w:space="0" w:color="auto"/>
            <w:right w:val="none" w:sz="0" w:space="0" w:color="auto"/>
          </w:divBdr>
        </w:div>
        <w:div w:id="1004819259">
          <w:marLeft w:val="0"/>
          <w:marRight w:val="0"/>
          <w:marTop w:val="0"/>
          <w:marBottom w:val="0"/>
          <w:divBdr>
            <w:top w:val="none" w:sz="0" w:space="0" w:color="auto"/>
            <w:left w:val="none" w:sz="0" w:space="0" w:color="auto"/>
            <w:bottom w:val="none" w:sz="0" w:space="0" w:color="auto"/>
            <w:right w:val="none" w:sz="0" w:space="0" w:color="auto"/>
          </w:divBdr>
        </w:div>
        <w:div w:id="1036278799">
          <w:marLeft w:val="0"/>
          <w:marRight w:val="0"/>
          <w:marTop w:val="0"/>
          <w:marBottom w:val="0"/>
          <w:divBdr>
            <w:top w:val="none" w:sz="0" w:space="0" w:color="auto"/>
            <w:left w:val="none" w:sz="0" w:space="0" w:color="auto"/>
            <w:bottom w:val="none" w:sz="0" w:space="0" w:color="auto"/>
            <w:right w:val="none" w:sz="0" w:space="0" w:color="auto"/>
          </w:divBdr>
        </w:div>
        <w:div w:id="1186291654">
          <w:marLeft w:val="0"/>
          <w:marRight w:val="0"/>
          <w:marTop w:val="0"/>
          <w:marBottom w:val="0"/>
          <w:divBdr>
            <w:top w:val="none" w:sz="0" w:space="0" w:color="auto"/>
            <w:left w:val="none" w:sz="0" w:space="0" w:color="auto"/>
            <w:bottom w:val="none" w:sz="0" w:space="0" w:color="auto"/>
            <w:right w:val="none" w:sz="0" w:space="0" w:color="auto"/>
          </w:divBdr>
        </w:div>
        <w:div w:id="1321500148">
          <w:marLeft w:val="0"/>
          <w:marRight w:val="0"/>
          <w:marTop w:val="0"/>
          <w:marBottom w:val="0"/>
          <w:divBdr>
            <w:top w:val="none" w:sz="0" w:space="0" w:color="auto"/>
            <w:left w:val="none" w:sz="0" w:space="0" w:color="auto"/>
            <w:bottom w:val="none" w:sz="0" w:space="0" w:color="auto"/>
            <w:right w:val="none" w:sz="0" w:space="0" w:color="auto"/>
          </w:divBdr>
        </w:div>
        <w:div w:id="1332879027">
          <w:marLeft w:val="0"/>
          <w:marRight w:val="0"/>
          <w:marTop w:val="0"/>
          <w:marBottom w:val="0"/>
          <w:divBdr>
            <w:top w:val="none" w:sz="0" w:space="0" w:color="auto"/>
            <w:left w:val="none" w:sz="0" w:space="0" w:color="auto"/>
            <w:bottom w:val="none" w:sz="0" w:space="0" w:color="auto"/>
            <w:right w:val="none" w:sz="0" w:space="0" w:color="auto"/>
          </w:divBdr>
        </w:div>
        <w:div w:id="1345327860">
          <w:marLeft w:val="0"/>
          <w:marRight w:val="0"/>
          <w:marTop w:val="0"/>
          <w:marBottom w:val="0"/>
          <w:divBdr>
            <w:top w:val="none" w:sz="0" w:space="0" w:color="auto"/>
            <w:left w:val="none" w:sz="0" w:space="0" w:color="auto"/>
            <w:bottom w:val="none" w:sz="0" w:space="0" w:color="auto"/>
            <w:right w:val="none" w:sz="0" w:space="0" w:color="auto"/>
          </w:divBdr>
        </w:div>
        <w:div w:id="1534613902">
          <w:marLeft w:val="0"/>
          <w:marRight w:val="0"/>
          <w:marTop w:val="0"/>
          <w:marBottom w:val="0"/>
          <w:divBdr>
            <w:top w:val="none" w:sz="0" w:space="0" w:color="auto"/>
            <w:left w:val="none" w:sz="0" w:space="0" w:color="auto"/>
            <w:bottom w:val="none" w:sz="0" w:space="0" w:color="auto"/>
            <w:right w:val="none" w:sz="0" w:space="0" w:color="auto"/>
          </w:divBdr>
        </w:div>
        <w:div w:id="1920285013">
          <w:marLeft w:val="0"/>
          <w:marRight w:val="0"/>
          <w:marTop w:val="0"/>
          <w:marBottom w:val="0"/>
          <w:divBdr>
            <w:top w:val="none" w:sz="0" w:space="0" w:color="auto"/>
            <w:left w:val="none" w:sz="0" w:space="0" w:color="auto"/>
            <w:bottom w:val="none" w:sz="0" w:space="0" w:color="auto"/>
            <w:right w:val="none" w:sz="0" w:space="0" w:color="auto"/>
          </w:divBdr>
        </w:div>
        <w:div w:id="1983197822">
          <w:marLeft w:val="0"/>
          <w:marRight w:val="0"/>
          <w:marTop w:val="0"/>
          <w:marBottom w:val="0"/>
          <w:divBdr>
            <w:top w:val="none" w:sz="0" w:space="0" w:color="auto"/>
            <w:left w:val="none" w:sz="0" w:space="0" w:color="auto"/>
            <w:bottom w:val="none" w:sz="0" w:space="0" w:color="auto"/>
            <w:right w:val="none" w:sz="0" w:space="0" w:color="auto"/>
          </w:divBdr>
        </w:div>
      </w:divsChild>
    </w:div>
    <w:div w:id="1428500405">
      <w:bodyDiv w:val="1"/>
      <w:marLeft w:val="0"/>
      <w:marRight w:val="0"/>
      <w:marTop w:val="0"/>
      <w:marBottom w:val="0"/>
      <w:divBdr>
        <w:top w:val="none" w:sz="0" w:space="0" w:color="auto"/>
        <w:left w:val="none" w:sz="0" w:space="0" w:color="auto"/>
        <w:bottom w:val="none" w:sz="0" w:space="0" w:color="auto"/>
        <w:right w:val="none" w:sz="0" w:space="0" w:color="auto"/>
      </w:divBdr>
    </w:div>
    <w:div w:id="1437796724">
      <w:bodyDiv w:val="1"/>
      <w:marLeft w:val="0"/>
      <w:marRight w:val="0"/>
      <w:marTop w:val="0"/>
      <w:marBottom w:val="0"/>
      <w:divBdr>
        <w:top w:val="none" w:sz="0" w:space="0" w:color="auto"/>
        <w:left w:val="none" w:sz="0" w:space="0" w:color="auto"/>
        <w:bottom w:val="none" w:sz="0" w:space="0" w:color="auto"/>
        <w:right w:val="none" w:sz="0" w:space="0" w:color="auto"/>
      </w:divBdr>
    </w:div>
    <w:div w:id="1523666433">
      <w:bodyDiv w:val="1"/>
      <w:marLeft w:val="0"/>
      <w:marRight w:val="0"/>
      <w:marTop w:val="0"/>
      <w:marBottom w:val="0"/>
      <w:divBdr>
        <w:top w:val="none" w:sz="0" w:space="0" w:color="auto"/>
        <w:left w:val="none" w:sz="0" w:space="0" w:color="auto"/>
        <w:bottom w:val="none" w:sz="0" w:space="0" w:color="auto"/>
        <w:right w:val="none" w:sz="0" w:space="0" w:color="auto"/>
      </w:divBdr>
      <w:divsChild>
        <w:div w:id="827209821">
          <w:marLeft w:val="0"/>
          <w:marRight w:val="0"/>
          <w:marTop w:val="0"/>
          <w:marBottom w:val="0"/>
          <w:divBdr>
            <w:top w:val="none" w:sz="0" w:space="0" w:color="auto"/>
            <w:left w:val="none" w:sz="0" w:space="0" w:color="auto"/>
            <w:bottom w:val="none" w:sz="0" w:space="0" w:color="auto"/>
            <w:right w:val="none" w:sz="0" w:space="0" w:color="auto"/>
          </w:divBdr>
          <w:divsChild>
            <w:div w:id="292904584">
              <w:marLeft w:val="0"/>
              <w:marRight w:val="0"/>
              <w:marTop w:val="0"/>
              <w:marBottom w:val="0"/>
              <w:divBdr>
                <w:top w:val="none" w:sz="0" w:space="0" w:color="auto"/>
                <w:left w:val="none" w:sz="0" w:space="0" w:color="auto"/>
                <w:bottom w:val="none" w:sz="0" w:space="0" w:color="auto"/>
                <w:right w:val="none" w:sz="0" w:space="0" w:color="auto"/>
              </w:divBdr>
              <w:divsChild>
                <w:div w:id="5811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7265">
          <w:marLeft w:val="0"/>
          <w:marRight w:val="0"/>
          <w:marTop w:val="0"/>
          <w:marBottom w:val="0"/>
          <w:divBdr>
            <w:top w:val="none" w:sz="0" w:space="0" w:color="auto"/>
            <w:left w:val="none" w:sz="0" w:space="0" w:color="auto"/>
            <w:bottom w:val="none" w:sz="0" w:space="0" w:color="auto"/>
            <w:right w:val="none" w:sz="0" w:space="0" w:color="auto"/>
          </w:divBdr>
        </w:div>
      </w:divsChild>
    </w:div>
    <w:div w:id="1546674332">
      <w:bodyDiv w:val="1"/>
      <w:marLeft w:val="0"/>
      <w:marRight w:val="0"/>
      <w:marTop w:val="0"/>
      <w:marBottom w:val="0"/>
      <w:divBdr>
        <w:top w:val="none" w:sz="0" w:space="0" w:color="auto"/>
        <w:left w:val="none" w:sz="0" w:space="0" w:color="auto"/>
        <w:bottom w:val="none" w:sz="0" w:space="0" w:color="auto"/>
        <w:right w:val="none" w:sz="0" w:space="0" w:color="auto"/>
      </w:divBdr>
      <w:divsChild>
        <w:div w:id="489634239">
          <w:marLeft w:val="0"/>
          <w:marRight w:val="0"/>
          <w:marTop w:val="0"/>
          <w:marBottom w:val="0"/>
          <w:divBdr>
            <w:top w:val="none" w:sz="0" w:space="0" w:color="auto"/>
            <w:left w:val="none" w:sz="0" w:space="0" w:color="auto"/>
            <w:bottom w:val="none" w:sz="0" w:space="0" w:color="auto"/>
            <w:right w:val="none" w:sz="0" w:space="0" w:color="auto"/>
          </w:divBdr>
        </w:div>
        <w:div w:id="1825925310">
          <w:marLeft w:val="0"/>
          <w:marRight w:val="0"/>
          <w:marTop w:val="0"/>
          <w:marBottom w:val="0"/>
          <w:divBdr>
            <w:top w:val="none" w:sz="0" w:space="0" w:color="auto"/>
            <w:left w:val="none" w:sz="0" w:space="0" w:color="auto"/>
            <w:bottom w:val="none" w:sz="0" w:space="0" w:color="auto"/>
            <w:right w:val="none" w:sz="0" w:space="0" w:color="auto"/>
          </w:divBdr>
        </w:div>
      </w:divsChild>
    </w:div>
    <w:div w:id="1577981961">
      <w:bodyDiv w:val="1"/>
      <w:marLeft w:val="0"/>
      <w:marRight w:val="0"/>
      <w:marTop w:val="0"/>
      <w:marBottom w:val="0"/>
      <w:divBdr>
        <w:top w:val="none" w:sz="0" w:space="0" w:color="auto"/>
        <w:left w:val="none" w:sz="0" w:space="0" w:color="auto"/>
        <w:bottom w:val="none" w:sz="0" w:space="0" w:color="auto"/>
        <w:right w:val="none" w:sz="0" w:space="0" w:color="auto"/>
      </w:divBdr>
      <w:divsChild>
        <w:div w:id="403188743">
          <w:marLeft w:val="0"/>
          <w:marRight w:val="0"/>
          <w:marTop w:val="0"/>
          <w:marBottom w:val="0"/>
          <w:divBdr>
            <w:top w:val="none" w:sz="0" w:space="0" w:color="auto"/>
            <w:left w:val="none" w:sz="0" w:space="0" w:color="auto"/>
            <w:bottom w:val="none" w:sz="0" w:space="0" w:color="auto"/>
            <w:right w:val="none" w:sz="0" w:space="0" w:color="auto"/>
          </w:divBdr>
        </w:div>
        <w:div w:id="469713760">
          <w:marLeft w:val="0"/>
          <w:marRight w:val="0"/>
          <w:marTop w:val="0"/>
          <w:marBottom w:val="0"/>
          <w:divBdr>
            <w:top w:val="none" w:sz="0" w:space="0" w:color="auto"/>
            <w:left w:val="none" w:sz="0" w:space="0" w:color="auto"/>
            <w:bottom w:val="none" w:sz="0" w:space="0" w:color="auto"/>
            <w:right w:val="none" w:sz="0" w:space="0" w:color="auto"/>
          </w:divBdr>
        </w:div>
        <w:div w:id="1503931265">
          <w:marLeft w:val="0"/>
          <w:marRight w:val="0"/>
          <w:marTop w:val="0"/>
          <w:marBottom w:val="0"/>
          <w:divBdr>
            <w:top w:val="none" w:sz="0" w:space="0" w:color="auto"/>
            <w:left w:val="none" w:sz="0" w:space="0" w:color="auto"/>
            <w:bottom w:val="none" w:sz="0" w:space="0" w:color="auto"/>
            <w:right w:val="none" w:sz="0" w:space="0" w:color="auto"/>
          </w:divBdr>
        </w:div>
      </w:divsChild>
    </w:div>
    <w:div w:id="1581065296">
      <w:bodyDiv w:val="1"/>
      <w:marLeft w:val="0"/>
      <w:marRight w:val="0"/>
      <w:marTop w:val="0"/>
      <w:marBottom w:val="0"/>
      <w:divBdr>
        <w:top w:val="none" w:sz="0" w:space="0" w:color="auto"/>
        <w:left w:val="none" w:sz="0" w:space="0" w:color="auto"/>
        <w:bottom w:val="none" w:sz="0" w:space="0" w:color="auto"/>
        <w:right w:val="none" w:sz="0" w:space="0" w:color="auto"/>
      </w:divBdr>
      <w:divsChild>
        <w:div w:id="963930039">
          <w:marLeft w:val="0"/>
          <w:marRight w:val="0"/>
          <w:marTop w:val="0"/>
          <w:marBottom w:val="0"/>
          <w:divBdr>
            <w:top w:val="none" w:sz="0" w:space="0" w:color="auto"/>
            <w:left w:val="none" w:sz="0" w:space="0" w:color="auto"/>
            <w:bottom w:val="none" w:sz="0" w:space="0" w:color="auto"/>
            <w:right w:val="none" w:sz="0" w:space="0" w:color="auto"/>
          </w:divBdr>
          <w:divsChild>
            <w:div w:id="1436365892">
              <w:marLeft w:val="0"/>
              <w:marRight w:val="0"/>
              <w:marTop w:val="0"/>
              <w:marBottom w:val="0"/>
              <w:divBdr>
                <w:top w:val="none" w:sz="0" w:space="0" w:color="auto"/>
                <w:left w:val="none" w:sz="0" w:space="0" w:color="auto"/>
                <w:bottom w:val="none" w:sz="0" w:space="0" w:color="auto"/>
                <w:right w:val="none" w:sz="0" w:space="0" w:color="auto"/>
              </w:divBdr>
            </w:div>
          </w:divsChild>
        </w:div>
        <w:div w:id="1278021402">
          <w:marLeft w:val="0"/>
          <w:marRight w:val="0"/>
          <w:marTop w:val="0"/>
          <w:marBottom w:val="0"/>
          <w:divBdr>
            <w:top w:val="none" w:sz="0" w:space="0" w:color="auto"/>
            <w:left w:val="none" w:sz="0" w:space="0" w:color="auto"/>
            <w:bottom w:val="none" w:sz="0" w:space="0" w:color="auto"/>
            <w:right w:val="none" w:sz="0" w:space="0" w:color="auto"/>
          </w:divBdr>
          <w:divsChild>
            <w:div w:id="90053496">
              <w:marLeft w:val="0"/>
              <w:marRight w:val="0"/>
              <w:marTop w:val="0"/>
              <w:marBottom w:val="0"/>
              <w:divBdr>
                <w:top w:val="none" w:sz="0" w:space="0" w:color="auto"/>
                <w:left w:val="none" w:sz="0" w:space="0" w:color="auto"/>
                <w:bottom w:val="none" w:sz="0" w:space="0" w:color="auto"/>
                <w:right w:val="none" w:sz="0" w:space="0" w:color="auto"/>
              </w:divBdr>
              <w:divsChild>
                <w:div w:id="1622494350">
                  <w:marLeft w:val="0"/>
                  <w:marRight w:val="0"/>
                  <w:marTop w:val="0"/>
                  <w:marBottom w:val="0"/>
                  <w:divBdr>
                    <w:top w:val="none" w:sz="0" w:space="0" w:color="auto"/>
                    <w:left w:val="none" w:sz="0" w:space="0" w:color="auto"/>
                    <w:bottom w:val="none" w:sz="0" w:space="0" w:color="auto"/>
                    <w:right w:val="none" w:sz="0" w:space="0" w:color="auto"/>
                  </w:divBdr>
                  <w:divsChild>
                    <w:div w:id="2027906611">
                      <w:marLeft w:val="0"/>
                      <w:marRight w:val="0"/>
                      <w:marTop w:val="0"/>
                      <w:marBottom w:val="0"/>
                      <w:divBdr>
                        <w:top w:val="none" w:sz="0" w:space="0" w:color="auto"/>
                        <w:left w:val="none" w:sz="0" w:space="0" w:color="auto"/>
                        <w:bottom w:val="none" w:sz="0" w:space="0" w:color="auto"/>
                        <w:right w:val="none" w:sz="0" w:space="0" w:color="auto"/>
                      </w:divBdr>
                      <w:divsChild>
                        <w:div w:id="525365919">
                          <w:marLeft w:val="0"/>
                          <w:marRight w:val="0"/>
                          <w:marTop w:val="0"/>
                          <w:marBottom w:val="0"/>
                          <w:divBdr>
                            <w:top w:val="none" w:sz="0" w:space="0" w:color="auto"/>
                            <w:left w:val="none" w:sz="0" w:space="0" w:color="auto"/>
                            <w:bottom w:val="none" w:sz="0" w:space="0" w:color="auto"/>
                            <w:right w:val="none" w:sz="0" w:space="0" w:color="auto"/>
                          </w:divBdr>
                          <w:divsChild>
                            <w:div w:id="213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298575">
      <w:bodyDiv w:val="1"/>
      <w:marLeft w:val="0"/>
      <w:marRight w:val="0"/>
      <w:marTop w:val="0"/>
      <w:marBottom w:val="0"/>
      <w:divBdr>
        <w:top w:val="none" w:sz="0" w:space="0" w:color="auto"/>
        <w:left w:val="none" w:sz="0" w:space="0" w:color="auto"/>
        <w:bottom w:val="none" w:sz="0" w:space="0" w:color="auto"/>
        <w:right w:val="none" w:sz="0" w:space="0" w:color="auto"/>
      </w:divBdr>
      <w:divsChild>
        <w:div w:id="474370144">
          <w:marLeft w:val="0"/>
          <w:marRight w:val="0"/>
          <w:marTop w:val="0"/>
          <w:marBottom w:val="0"/>
          <w:divBdr>
            <w:top w:val="none" w:sz="0" w:space="0" w:color="auto"/>
            <w:left w:val="none" w:sz="0" w:space="0" w:color="auto"/>
            <w:bottom w:val="none" w:sz="0" w:space="0" w:color="auto"/>
            <w:right w:val="none" w:sz="0" w:space="0" w:color="auto"/>
          </w:divBdr>
          <w:divsChild>
            <w:div w:id="630861799">
              <w:marLeft w:val="0"/>
              <w:marRight w:val="0"/>
              <w:marTop w:val="0"/>
              <w:marBottom w:val="0"/>
              <w:divBdr>
                <w:top w:val="none" w:sz="0" w:space="0" w:color="auto"/>
                <w:left w:val="none" w:sz="0" w:space="0" w:color="auto"/>
                <w:bottom w:val="none" w:sz="0" w:space="0" w:color="auto"/>
                <w:right w:val="none" w:sz="0" w:space="0" w:color="auto"/>
              </w:divBdr>
            </w:div>
            <w:div w:id="1196887819">
              <w:marLeft w:val="0"/>
              <w:marRight w:val="0"/>
              <w:marTop w:val="0"/>
              <w:marBottom w:val="0"/>
              <w:divBdr>
                <w:top w:val="none" w:sz="0" w:space="0" w:color="auto"/>
                <w:left w:val="none" w:sz="0" w:space="0" w:color="auto"/>
                <w:bottom w:val="none" w:sz="0" w:space="0" w:color="auto"/>
                <w:right w:val="none" w:sz="0" w:space="0" w:color="auto"/>
              </w:divBdr>
            </w:div>
          </w:divsChild>
        </w:div>
        <w:div w:id="484469807">
          <w:marLeft w:val="0"/>
          <w:marRight w:val="0"/>
          <w:marTop w:val="0"/>
          <w:marBottom w:val="0"/>
          <w:divBdr>
            <w:top w:val="none" w:sz="0" w:space="0" w:color="auto"/>
            <w:left w:val="none" w:sz="0" w:space="0" w:color="auto"/>
            <w:bottom w:val="none" w:sz="0" w:space="0" w:color="auto"/>
            <w:right w:val="none" w:sz="0" w:space="0" w:color="auto"/>
          </w:divBdr>
          <w:divsChild>
            <w:div w:id="304550157">
              <w:marLeft w:val="0"/>
              <w:marRight w:val="0"/>
              <w:marTop w:val="0"/>
              <w:marBottom w:val="0"/>
              <w:divBdr>
                <w:top w:val="none" w:sz="0" w:space="0" w:color="auto"/>
                <w:left w:val="none" w:sz="0" w:space="0" w:color="auto"/>
                <w:bottom w:val="none" w:sz="0" w:space="0" w:color="auto"/>
                <w:right w:val="none" w:sz="0" w:space="0" w:color="auto"/>
              </w:divBdr>
            </w:div>
            <w:div w:id="708457389">
              <w:marLeft w:val="0"/>
              <w:marRight w:val="0"/>
              <w:marTop w:val="0"/>
              <w:marBottom w:val="0"/>
              <w:divBdr>
                <w:top w:val="none" w:sz="0" w:space="0" w:color="auto"/>
                <w:left w:val="none" w:sz="0" w:space="0" w:color="auto"/>
                <w:bottom w:val="none" w:sz="0" w:space="0" w:color="auto"/>
                <w:right w:val="none" w:sz="0" w:space="0" w:color="auto"/>
              </w:divBdr>
            </w:div>
          </w:divsChild>
        </w:div>
        <w:div w:id="1901625310">
          <w:marLeft w:val="0"/>
          <w:marRight w:val="0"/>
          <w:marTop w:val="0"/>
          <w:marBottom w:val="0"/>
          <w:divBdr>
            <w:top w:val="none" w:sz="0" w:space="0" w:color="auto"/>
            <w:left w:val="none" w:sz="0" w:space="0" w:color="auto"/>
            <w:bottom w:val="none" w:sz="0" w:space="0" w:color="auto"/>
            <w:right w:val="none" w:sz="0" w:space="0" w:color="auto"/>
          </w:divBdr>
          <w:divsChild>
            <w:div w:id="8507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687">
      <w:bodyDiv w:val="1"/>
      <w:marLeft w:val="0"/>
      <w:marRight w:val="0"/>
      <w:marTop w:val="0"/>
      <w:marBottom w:val="0"/>
      <w:divBdr>
        <w:top w:val="none" w:sz="0" w:space="0" w:color="auto"/>
        <w:left w:val="none" w:sz="0" w:space="0" w:color="auto"/>
        <w:bottom w:val="none" w:sz="0" w:space="0" w:color="auto"/>
        <w:right w:val="none" w:sz="0" w:space="0" w:color="auto"/>
      </w:divBdr>
    </w:div>
    <w:div w:id="1656302238">
      <w:bodyDiv w:val="1"/>
      <w:marLeft w:val="0"/>
      <w:marRight w:val="0"/>
      <w:marTop w:val="0"/>
      <w:marBottom w:val="0"/>
      <w:divBdr>
        <w:top w:val="none" w:sz="0" w:space="0" w:color="auto"/>
        <w:left w:val="none" w:sz="0" w:space="0" w:color="auto"/>
        <w:bottom w:val="none" w:sz="0" w:space="0" w:color="auto"/>
        <w:right w:val="none" w:sz="0" w:space="0" w:color="auto"/>
      </w:divBdr>
    </w:div>
    <w:div w:id="1680888613">
      <w:bodyDiv w:val="1"/>
      <w:marLeft w:val="0"/>
      <w:marRight w:val="0"/>
      <w:marTop w:val="0"/>
      <w:marBottom w:val="0"/>
      <w:divBdr>
        <w:top w:val="none" w:sz="0" w:space="0" w:color="auto"/>
        <w:left w:val="none" w:sz="0" w:space="0" w:color="auto"/>
        <w:bottom w:val="none" w:sz="0" w:space="0" w:color="auto"/>
        <w:right w:val="none" w:sz="0" w:space="0" w:color="auto"/>
      </w:divBdr>
    </w:div>
    <w:div w:id="1681852838">
      <w:bodyDiv w:val="1"/>
      <w:marLeft w:val="0"/>
      <w:marRight w:val="0"/>
      <w:marTop w:val="0"/>
      <w:marBottom w:val="0"/>
      <w:divBdr>
        <w:top w:val="none" w:sz="0" w:space="0" w:color="auto"/>
        <w:left w:val="none" w:sz="0" w:space="0" w:color="auto"/>
        <w:bottom w:val="none" w:sz="0" w:space="0" w:color="auto"/>
        <w:right w:val="none" w:sz="0" w:space="0" w:color="auto"/>
      </w:divBdr>
    </w:div>
    <w:div w:id="1690181798">
      <w:bodyDiv w:val="1"/>
      <w:marLeft w:val="0"/>
      <w:marRight w:val="0"/>
      <w:marTop w:val="0"/>
      <w:marBottom w:val="0"/>
      <w:divBdr>
        <w:top w:val="none" w:sz="0" w:space="0" w:color="auto"/>
        <w:left w:val="none" w:sz="0" w:space="0" w:color="auto"/>
        <w:bottom w:val="none" w:sz="0" w:space="0" w:color="auto"/>
        <w:right w:val="none" w:sz="0" w:space="0" w:color="auto"/>
      </w:divBdr>
    </w:div>
    <w:div w:id="1795562688">
      <w:bodyDiv w:val="1"/>
      <w:marLeft w:val="0"/>
      <w:marRight w:val="0"/>
      <w:marTop w:val="0"/>
      <w:marBottom w:val="0"/>
      <w:divBdr>
        <w:top w:val="none" w:sz="0" w:space="0" w:color="auto"/>
        <w:left w:val="none" w:sz="0" w:space="0" w:color="auto"/>
        <w:bottom w:val="none" w:sz="0" w:space="0" w:color="auto"/>
        <w:right w:val="none" w:sz="0" w:space="0" w:color="auto"/>
      </w:divBdr>
      <w:divsChild>
        <w:div w:id="473527878">
          <w:marLeft w:val="0"/>
          <w:marRight w:val="0"/>
          <w:marTop w:val="0"/>
          <w:marBottom w:val="0"/>
          <w:divBdr>
            <w:top w:val="none" w:sz="0" w:space="0" w:color="auto"/>
            <w:left w:val="none" w:sz="0" w:space="0" w:color="auto"/>
            <w:bottom w:val="none" w:sz="0" w:space="0" w:color="auto"/>
            <w:right w:val="none" w:sz="0" w:space="0" w:color="auto"/>
          </w:divBdr>
        </w:div>
        <w:div w:id="1056011488">
          <w:marLeft w:val="0"/>
          <w:marRight w:val="0"/>
          <w:marTop w:val="0"/>
          <w:marBottom w:val="0"/>
          <w:divBdr>
            <w:top w:val="none" w:sz="0" w:space="0" w:color="auto"/>
            <w:left w:val="none" w:sz="0" w:space="0" w:color="auto"/>
            <w:bottom w:val="none" w:sz="0" w:space="0" w:color="auto"/>
            <w:right w:val="none" w:sz="0" w:space="0" w:color="auto"/>
          </w:divBdr>
          <w:divsChild>
            <w:div w:id="39717477">
              <w:marLeft w:val="0"/>
              <w:marRight w:val="0"/>
              <w:marTop w:val="0"/>
              <w:marBottom w:val="0"/>
              <w:divBdr>
                <w:top w:val="none" w:sz="0" w:space="0" w:color="auto"/>
                <w:left w:val="none" w:sz="0" w:space="0" w:color="auto"/>
                <w:bottom w:val="none" w:sz="0" w:space="0" w:color="auto"/>
                <w:right w:val="none" w:sz="0" w:space="0" w:color="auto"/>
              </w:divBdr>
            </w:div>
            <w:div w:id="20967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4196">
      <w:bodyDiv w:val="1"/>
      <w:marLeft w:val="0"/>
      <w:marRight w:val="0"/>
      <w:marTop w:val="0"/>
      <w:marBottom w:val="0"/>
      <w:divBdr>
        <w:top w:val="none" w:sz="0" w:space="0" w:color="auto"/>
        <w:left w:val="none" w:sz="0" w:space="0" w:color="auto"/>
        <w:bottom w:val="none" w:sz="0" w:space="0" w:color="auto"/>
        <w:right w:val="none" w:sz="0" w:space="0" w:color="auto"/>
      </w:divBdr>
      <w:divsChild>
        <w:div w:id="850145473">
          <w:marLeft w:val="0"/>
          <w:marRight w:val="0"/>
          <w:marTop w:val="0"/>
          <w:marBottom w:val="0"/>
          <w:divBdr>
            <w:top w:val="none" w:sz="0" w:space="0" w:color="auto"/>
            <w:left w:val="none" w:sz="0" w:space="0" w:color="auto"/>
            <w:bottom w:val="none" w:sz="0" w:space="0" w:color="auto"/>
            <w:right w:val="none" w:sz="0" w:space="0" w:color="auto"/>
          </w:divBdr>
        </w:div>
        <w:div w:id="1140268541">
          <w:marLeft w:val="0"/>
          <w:marRight w:val="0"/>
          <w:marTop w:val="0"/>
          <w:marBottom w:val="0"/>
          <w:divBdr>
            <w:top w:val="none" w:sz="0" w:space="0" w:color="auto"/>
            <w:left w:val="none" w:sz="0" w:space="0" w:color="auto"/>
            <w:bottom w:val="none" w:sz="0" w:space="0" w:color="auto"/>
            <w:right w:val="none" w:sz="0" w:space="0" w:color="auto"/>
          </w:divBdr>
        </w:div>
      </w:divsChild>
    </w:div>
    <w:div w:id="1827431592">
      <w:bodyDiv w:val="1"/>
      <w:marLeft w:val="0"/>
      <w:marRight w:val="0"/>
      <w:marTop w:val="0"/>
      <w:marBottom w:val="0"/>
      <w:divBdr>
        <w:top w:val="none" w:sz="0" w:space="0" w:color="auto"/>
        <w:left w:val="none" w:sz="0" w:space="0" w:color="auto"/>
        <w:bottom w:val="none" w:sz="0" w:space="0" w:color="auto"/>
        <w:right w:val="none" w:sz="0" w:space="0" w:color="auto"/>
      </w:divBdr>
    </w:div>
    <w:div w:id="1830826972">
      <w:bodyDiv w:val="1"/>
      <w:marLeft w:val="0"/>
      <w:marRight w:val="0"/>
      <w:marTop w:val="0"/>
      <w:marBottom w:val="0"/>
      <w:divBdr>
        <w:top w:val="none" w:sz="0" w:space="0" w:color="auto"/>
        <w:left w:val="none" w:sz="0" w:space="0" w:color="auto"/>
        <w:bottom w:val="none" w:sz="0" w:space="0" w:color="auto"/>
        <w:right w:val="none" w:sz="0" w:space="0" w:color="auto"/>
      </w:divBdr>
    </w:div>
    <w:div w:id="1831215273">
      <w:bodyDiv w:val="1"/>
      <w:marLeft w:val="0"/>
      <w:marRight w:val="0"/>
      <w:marTop w:val="0"/>
      <w:marBottom w:val="0"/>
      <w:divBdr>
        <w:top w:val="none" w:sz="0" w:space="0" w:color="auto"/>
        <w:left w:val="none" w:sz="0" w:space="0" w:color="auto"/>
        <w:bottom w:val="none" w:sz="0" w:space="0" w:color="auto"/>
        <w:right w:val="none" w:sz="0" w:space="0" w:color="auto"/>
      </w:divBdr>
      <w:divsChild>
        <w:div w:id="436564119">
          <w:marLeft w:val="0"/>
          <w:marRight w:val="0"/>
          <w:marTop w:val="0"/>
          <w:marBottom w:val="0"/>
          <w:divBdr>
            <w:top w:val="none" w:sz="0" w:space="0" w:color="auto"/>
            <w:left w:val="none" w:sz="0" w:space="0" w:color="auto"/>
            <w:bottom w:val="none" w:sz="0" w:space="0" w:color="auto"/>
            <w:right w:val="none" w:sz="0" w:space="0" w:color="auto"/>
          </w:divBdr>
          <w:divsChild>
            <w:div w:id="801075352">
              <w:marLeft w:val="0"/>
              <w:marRight w:val="0"/>
              <w:marTop w:val="0"/>
              <w:marBottom w:val="0"/>
              <w:divBdr>
                <w:top w:val="none" w:sz="0" w:space="0" w:color="auto"/>
                <w:left w:val="none" w:sz="0" w:space="0" w:color="auto"/>
                <w:bottom w:val="none" w:sz="0" w:space="0" w:color="auto"/>
                <w:right w:val="none" w:sz="0" w:space="0" w:color="auto"/>
              </w:divBdr>
            </w:div>
          </w:divsChild>
        </w:div>
        <w:div w:id="671179473">
          <w:marLeft w:val="0"/>
          <w:marRight w:val="0"/>
          <w:marTop w:val="0"/>
          <w:marBottom w:val="0"/>
          <w:divBdr>
            <w:top w:val="none" w:sz="0" w:space="0" w:color="auto"/>
            <w:left w:val="none" w:sz="0" w:space="0" w:color="auto"/>
            <w:bottom w:val="none" w:sz="0" w:space="0" w:color="auto"/>
            <w:right w:val="none" w:sz="0" w:space="0" w:color="auto"/>
          </w:divBdr>
          <w:divsChild>
            <w:div w:id="603461561">
              <w:marLeft w:val="0"/>
              <w:marRight w:val="0"/>
              <w:marTop w:val="0"/>
              <w:marBottom w:val="0"/>
              <w:divBdr>
                <w:top w:val="none" w:sz="0" w:space="0" w:color="auto"/>
                <w:left w:val="none" w:sz="0" w:space="0" w:color="auto"/>
                <w:bottom w:val="none" w:sz="0" w:space="0" w:color="auto"/>
                <w:right w:val="none" w:sz="0" w:space="0" w:color="auto"/>
              </w:divBdr>
              <w:divsChild>
                <w:div w:id="1811901979">
                  <w:marLeft w:val="0"/>
                  <w:marRight w:val="0"/>
                  <w:marTop w:val="0"/>
                  <w:marBottom w:val="0"/>
                  <w:divBdr>
                    <w:top w:val="none" w:sz="0" w:space="0" w:color="auto"/>
                    <w:left w:val="none" w:sz="0" w:space="0" w:color="auto"/>
                    <w:bottom w:val="none" w:sz="0" w:space="0" w:color="auto"/>
                    <w:right w:val="none" w:sz="0" w:space="0" w:color="auto"/>
                  </w:divBdr>
                  <w:divsChild>
                    <w:div w:id="38287383">
                      <w:marLeft w:val="0"/>
                      <w:marRight w:val="0"/>
                      <w:marTop w:val="0"/>
                      <w:marBottom w:val="0"/>
                      <w:divBdr>
                        <w:top w:val="none" w:sz="0" w:space="0" w:color="auto"/>
                        <w:left w:val="none" w:sz="0" w:space="0" w:color="auto"/>
                        <w:bottom w:val="none" w:sz="0" w:space="0" w:color="auto"/>
                        <w:right w:val="none" w:sz="0" w:space="0" w:color="auto"/>
                      </w:divBdr>
                      <w:divsChild>
                        <w:div w:id="176775939">
                          <w:marLeft w:val="0"/>
                          <w:marRight w:val="0"/>
                          <w:marTop w:val="0"/>
                          <w:marBottom w:val="0"/>
                          <w:divBdr>
                            <w:top w:val="none" w:sz="0" w:space="0" w:color="auto"/>
                            <w:left w:val="none" w:sz="0" w:space="0" w:color="auto"/>
                            <w:bottom w:val="none" w:sz="0" w:space="0" w:color="auto"/>
                            <w:right w:val="none" w:sz="0" w:space="0" w:color="auto"/>
                          </w:divBdr>
                          <w:divsChild>
                            <w:div w:id="424231747">
                              <w:marLeft w:val="0"/>
                              <w:marRight w:val="0"/>
                              <w:marTop w:val="0"/>
                              <w:marBottom w:val="0"/>
                              <w:divBdr>
                                <w:top w:val="none" w:sz="0" w:space="0" w:color="auto"/>
                                <w:left w:val="none" w:sz="0" w:space="0" w:color="auto"/>
                                <w:bottom w:val="none" w:sz="0" w:space="0" w:color="auto"/>
                                <w:right w:val="none" w:sz="0" w:space="0" w:color="auto"/>
                              </w:divBdr>
                              <w:divsChild>
                                <w:div w:id="1796412348">
                                  <w:marLeft w:val="0"/>
                                  <w:marRight w:val="0"/>
                                  <w:marTop w:val="0"/>
                                  <w:marBottom w:val="0"/>
                                  <w:divBdr>
                                    <w:top w:val="none" w:sz="0" w:space="0" w:color="auto"/>
                                    <w:left w:val="none" w:sz="0" w:space="0" w:color="auto"/>
                                    <w:bottom w:val="none" w:sz="0" w:space="0" w:color="auto"/>
                                    <w:right w:val="none" w:sz="0" w:space="0" w:color="auto"/>
                                  </w:divBdr>
                                  <w:divsChild>
                                    <w:div w:id="1345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06875">
          <w:marLeft w:val="0"/>
          <w:marRight w:val="0"/>
          <w:marTop w:val="0"/>
          <w:marBottom w:val="0"/>
          <w:divBdr>
            <w:top w:val="none" w:sz="0" w:space="0" w:color="auto"/>
            <w:left w:val="none" w:sz="0" w:space="0" w:color="auto"/>
            <w:bottom w:val="none" w:sz="0" w:space="0" w:color="auto"/>
            <w:right w:val="none" w:sz="0" w:space="0" w:color="auto"/>
          </w:divBdr>
          <w:divsChild>
            <w:div w:id="695738967">
              <w:marLeft w:val="0"/>
              <w:marRight w:val="0"/>
              <w:marTop w:val="0"/>
              <w:marBottom w:val="0"/>
              <w:divBdr>
                <w:top w:val="none" w:sz="0" w:space="0" w:color="auto"/>
                <w:left w:val="none" w:sz="0" w:space="0" w:color="auto"/>
                <w:bottom w:val="none" w:sz="0" w:space="0" w:color="auto"/>
                <w:right w:val="none" w:sz="0" w:space="0" w:color="auto"/>
              </w:divBdr>
              <w:divsChild>
                <w:div w:id="2035109698">
                  <w:marLeft w:val="0"/>
                  <w:marRight w:val="0"/>
                  <w:marTop w:val="0"/>
                  <w:marBottom w:val="0"/>
                  <w:divBdr>
                    <w:top w:val="none" w:sz="0" w:space="0" w:color="auto"/>
                    <w:left w:val="none" w:sz="0" w:space="0" w:color="auto"/>
                    <w:bottom w:val="none" w:sz="0" w:space="0" w:color="auto"/>
                    <w:right w:val="none" w:sz="0" w:space="0" w:color="auto"/>
                  </w:divBdr>
                </w:div>
              </w:divsChild>
            </w:div>
            <w:div w:id="1820922459">
              <w:marLeft w:val="0"/>
              <w:marRight w:val="0"/>
              <w:marTop w:val="0"/>
              <w:marBottom w:val="0"/>
              <w:divBdr>
                <w:top w:val="none" w:sz="0" w:space="0" w:color="auto"/>
                <w:left w:val="none" w:sz="0" w:space="0" w:color="auto"/>
                <w:bottom w:val="none" w:sz="0" w:space="0" w:color="auto"/>
                <w:right w:val="none" w:sz="0" w:space="0" w:color="auto"/>
              </w:divBdr>
            </w:div>
          </w:divsChild>
        </w:div>
        <w:div w:id="1301886806">
          <w:marLeft w:val="0"/>
          <w:marRight w:val="0"/>
          <w:marTop w:val="0"/>
          <w:marBottom w:val="0"/>
          <w:divBdr>
            <w:top w:val="none" w:sz="0" w:space="0" w:color="auto"/>
            <w:left w:val="none" w:sz="0" w:space="0" w:color="auto"/>
            <w:bottom w:val="none" w:sz="0" w:space="0" w:color="auto"/>
            <w:right w:val="none" w:sz="0" w:space="0" w:color="auto"/>
          </w:divBdr>
        </w:div>
        <w:div w:id="1405295638">
          <w:marLeft w:val="0"/>
          <w:marRight w:val="0"/>
          <w:marTop w:val="0"/>
          <w:marBottom w:val="0"/>
          <w:divBdr>
            <w:top w:val="none" w:sz="0" w:space="0" w:color="auto"/>
            <w:left w:val="none" w:sz="0" w:space="0" w:color="auto"/>
            <w:bottom w:val="none" w:sz="0" w:space="0" w:color="auto"/>
            <w:right w:val="none" w:sz="0" w:space="0" w:color="auto"/>
          </w:divBdr>
          <w:divsChild>
            <w:div w:id="807476248">
              <w:marLeft w:val="0"/>
              <w:marRight w:val="0"/>
              <w:marTop w:val="0"/>
              <w:marBottom w:val="0"/>
              <w:divBdr>
                <w:top w:val="none" w:sz="0" w:space="0" w:color="auto"/>
                <w:left w:val="none" w:sz="0" w:space="0" w:color="auto"/>
                <w:bottom w:val="none" w:sz="0" w:space="0" w:color="auto"/>
                <w:right w:val="none" w:sz="0" w:space="0" w:color="auto"/>
              </w:divBdr>
              <w:divsChild>
                <w:div w:id="241259297">
                  <w:marLeft w:val="0"/>
                  <w:marRight w:val="0"/>
                  <w:marTop w:val="0"/>
                  <w:marBottom w:val="0"/>
                  <w:divBdr>
                    <w:top w:val="none" w:sz="0" w:space="0" w:color="auto"/>
                    <w:left w:val="none" w:sz="0" w:space="0" w:color="auto"/>
                    <w:bottom w:val="none" w:sz="0" w:space="0" w:color="auto"/>
                    <w:right w:val="none" w:sz="0" w:space="0" w:color="auto"/>
                  </w:divBdr>
                  <w:divsChild>
                    <w:div w:id="9995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69286">
          <w:marLeft w:val="0"/>
          <w:marRight w:val="0"/>
          <w:marTop w:val="0"/>
          <w:marBottom w:val="0"/>
          <w:divBdr>
            <w:top w:val="none" w:sz="0" w:space="0" w:color="auto"/>
            <w:left w:val="none" w:sz="0" w:space="0" w:color="auto"/>
            <w:bottom w:val="none" w:sz="0" w:space="0" w:color="auto"/>
            <w:right w:val="none" w:sz="0" w:space="0" w:color="auto"/>
          </w:divBdr>
          <w:divsChild>
            <w:div w:id="54397558">
              <w:marLeft w:val="0"/>
              <w:marRight w:val="0"/>
              <w:marTop w:val="0"/>
              <w:marBottom w:val="0"/>
              <w:divBdr>
                <w:top w:val="none" w:sz="0" w:space="0" w:color="auto"/>
                <w:left w:val="none" w:sz="0" w:space="0" w:color="auto"/>
                <w:bottom w:val="none" w:sz="0" w:space="0" w:color="auto"/>
                <w:right w:val="none" w:sz="0" w:space="0" w:color="auto"/>
              </w:divBdr>
              <w:divsChild>
                <w:div w:id="202862827">
                  <w:marLeft w:val="0"/>
                  <w:marRight w:val="0"/>
                  <w:marTop w:val="0"/>
                  <w:marBottom w:val="0"/>
                  <w:divBdr>
                    <w:top w:val="none" w:sz="0" w:space="0" w:color="auto"/>
                    <w:left w:val="none" w:sz="0" w:space="0" w:color="auto"/>
                    <w:bottom w:val="none" w:sz="0" w:space="0" w:color="auto"/>
                    <w:right w:val="none" w:sz="0" w:space="0" w:color="auto"/>
                  </w:divBdr>
                  <w:divsChild>
                    <w:div w:id="3187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0986">
          <w:marLeft w:val="0"/>
          <w:marRight w:val="0"/>
          <w:marTop w:val="0"/>
          <w:marBottom w:val="0"/>
          <w:divBdr>
            <w:top w:val="none" w:sz="0" w:space="0" w:color="auto"/>
            <w:left w:val="none" w:sz="0" w:space="0" w:color="auto"/>
            <w:bottom w:val="none" w:sz="0" w:space="0" w:color="auto"/>
            <w:right w:val="none" w:sz="0" w:space="0" w:color="auto"/>
          </w:divBdr>
          <w:divsChild>
            <w:div w:id="172302127">
              <w:marLeft w:val="0"/>
              <w:marRight w:val="0"/>
              <w:marTop w:val="0"/>
              <w:marBottom w:val="0"/>
              <w:divBdr>
                <w:top w:val="none" w:sz="0" w:space="0" w:color="auto"/>
                <w:left w:val="none" w:sz="0" w:space="0" w:color="auto"/>
                <w:bottom w:val="none" w:sz="0" w:space="0" w:color="auto"/>
                <w:right w:val="none" w:sz="0" w:space="0" w:color="auto"/>
              </w:divBdr>
              <w:divsChild>
                <w:div w:id="646977785">
                  <w:marLeft w:val="0"/>
                  <w:marRight w:val="0"/>
                  <w:marTop w:val="0"/>
                  <w:marBottom w:val="0"/>
                  <w:divBdr>
                    <w:top w:val="none" w:sz="0" w:space="0" w:color="auto"/>
                    <w:left w:val="none" w:sz="0" w:space="0" w:color="auto"/>
                    <w:bottom w:val="none" w:sz="0" w:space="0" w:color="auto"/>
                    <w:right w:val="none" w:sz="0" w:space="0" w:color="auto"/>
                  </w:divBdr>
                  <w:divsChild>
                    <w:div w:id="1603806545">
                      <w:marLeft w:val="0"/>
                      <w:marRight w:val="0"/>
                      <w:marTop w:val="0"/>
                      <w:marBottom w:val="0"/>
                      <w:divBdr>
                        <w:top w:val="none" w:sz="0" w:space="0" w:color="auto"/>
                        <w:left w:val="none" w:sz="0" w:space="0" w:color="auto"/>
                        <w:bottom w:val="none" w:sz="0" w:space="0" w:color="auto"/>
                        <w:right w:val="none" w:sz="0" w:space="0" w:color="auto"/>
                      </w:divBdr>
                      <w:divsChild>
                        <w:div w:id="2073649952">
                          <w:marLeft w:val="0"/>
                          <w:marRight w:val="0"/>
                          <w:marTop w:val="0"/>
                          <w:marBottom w:val="0"/>
                          <w:divBdr>
                            <w:top w:val="none" w:sz="0" w:space="0" w:color="auto"/>
                            <w:left w:val="none" w:sz="0" w:space="0" w:color="auto"/>
                            <w:bottom w:val="none" w:sz="0" w:space="0" w:color="auto"/>
                            <w:right w:val="none" w:sz="0" w:space="0" w:color="auto"/>
                          </w:divBdr>
                          <w:divsChild>
                            <w:div w:id="750929381">
                              <w:marLeft w:val="0"/>
                              <w:marRight w:val="0"/>
                              <w:marTop w:val="0"/>
                              <w:marBottom w:val="0"/>
                              <w:divBdr>
                                <w:top w:val="none" w:sz="0" w:space="0" w:color="auto"/>
                                <w:left w:val="none" w:sz="0" w:space="0" w:color="auto"/>
                                <w:bottom w:val="none" w:sz="0" w:space="0" w:color="auto"/>
                                <w:right w:val="none" w:sz="0" w:space="0" w:color="auto"/>
                              </w:divBdr>
                            </w:div>
                            <w:div w:id="16490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905173">
          <w:marLeft w:val="0"/>
          <w:marRight w:val="0"/>
          <w:marTop w:val="0"/>
          <w:marBottom w:val="0"/>
          <w:divBdr>
            <w:top w:val="none" w:sz="0" w:space="0" w:color="auto"/>
            <w:left w:val="none" w:sz="0" w:space="0" w:color="auto"/>
            <w:bottom w:val="none" w:sz="0" w:space="0" w:color="auto"/>
            <w:right w:val="none" w:sz="0" w:space="0" w:color="auto"/>
          </w:divBdr>
          <w:divsChild>
            <w:div w:id="1972126834">
              <w:marLeft w:val="0"/>
              <w:marRight w:val="0"/>
              <w:marTop w:val="0"/>
              <w:marBottom w:val="0"/>
              <w:divBdr>
                <w:top w:val="none" w:sz="0" w:space="0" w:color="auto"/>
                <w:left w:val="none" w:sz="0" w:space="0" w:color="auto"/>
                <w:bottom w:val="none" w:sz="0" w:space="0" w:color="auto"/>
                <w:right w:val="none" w:sz="0" w:space="0" w:color="auto"/>
              </w:divBdr>
              <w:divsChild>
                <w:div w:id="569191270">
                  <w:marLeft w:val="0"/>
                  <w:marRight w:val="0"/>
                  <w:marTop w:val="0"/>
                  <w:marBottom w:val="0"/>
                  <w:divBdr>
                    <w:top w:val="none" w:sz="0" w:space="0" w:color="auto"/>
                    <w:left w:val="none" w:sz="0" w:space="0" w:color="auto"/>
                    <w:bottom w:val="none" w:sz="0" w:space="0" w:color="auto"/>
                    <w:right w:val="none" w:sz="0" w:space="0" w:color="auto"/>
                  </w:divBdr>
                  <w:divsChild>
                    <w:div w:id="1403989276">
                      <w:marLeft w:val="0"/>
                      <w:marRight w:val="0"/>
                      <w:marTop w:val="0"/>
                      <w:marBottom w:val="0"/>
                      <w:divBdr>
                        <w:top w:val="none" w:sz="0" w:space="0" w:color="auto"/>
                        <w:left w:val="none" w:sz="0" w:space="0" w:color="auto"/>
                        <w:bottom w:val="none" w:sz="0" w:space="0" w:color="auto"/>
                        <w:right w:val="none" w:sz="0" w:space="0" w:color="auto"/>
                      </w:divBdr>
                      <w:divsChild>
                        <w:div w:id="4505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4690">
          <w:marLeft w:val="0"/>
          <w:marRight w:val="0"/>
          <w:marTop w:val="0"/>
          <w:marBottom w:val="0"/>
          <w:divBdr>
            <w:top w:val="none" w:sz="0" w:space="0" w:color="auto"/>
            <w:left w:val="none" w:sz="0" w:space="0" w:color="auto"/>
            <w:bottom w:val="none" w:sz="0" w:space="0" w:color="auto"/>
            <w:right w:val="none" w:sz="0" w:space="0" w:color="auto"/>
          </w:divBdr>
          <w:divsChild>
            <w:div w:id="19808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2738">
      <w:bodyDiv w:val="1"/>
      <w:marLeft w:val="0"/>
      <w:marRight w:val="0"/>
      <w:marTop w:val="0"/>
      <w:marBottom w:val="0"/>
      <w:divBdr>
        <w:top w:val="none" w:sz="0" w:space="0" w:color="auto"/>
        <w:left w:val="none" w:sz="0" w:space="0" w:color="auto"/>
        <w:bottom w:val="none" w:sz="0" w:space="0" w:color="auto"/>
        <w:right w:val="none" w:sz="0" w:space="0" w:color="auto"/>
      </w:divBdr>
      <w:divsChild>
        <w:div w:id="1145858344">
          <w:marLeft w:val="0"/>
          <w:marRight w:val="0"/>
          <w:marTop w:val="0"/>
          <w:marBottom w:val="0"/>
          <w:divBdr>
            <w:top w:val="none" w:sz="0" w:space="0" w:color="auto"/>
            <w:left w:val="none" w:sz="0" w:space="0" w:color="auto"/>
            <w:bottom w:val="none" w:sz="0" w:space="0" w:color="auto"/>
            <w:right w:val="none" w:sz="0" w:space="0" w:color="auto"/>
          </w:divBdr>
        </w:div>
        <w:div w:id="1539128717">
          <w:marLeft w:val="0"/>
          <w:marRight w:val="0"/>
          <w:marTop w:val="0"/>
          <w:marBottom w:val="0"/>
          <w:divBdr>
            <w:top w:val="none" w:sz="0" w:space="0" w:color="auto"/>
            <w:left w:val="none" w:sz="0" w:space="0" w:color="auto"/>
            <w:bottom w:val="none" w:sz="0" w:space="0" w:color="auto"/>
            <w:right w:val="none" w:sz="0" w:space="0" w:color="auto"/>
          </w:divBdr>
        </w:div>
      </w:divsChild>
    </w:div>
    <w:div w:id="1871449727">
      <w:bodyDiv w:val="1"/>
      <w:marLeft w:val="0"/>
      <w:marRight w:val="0"/>
      <w:marTop w:val="0"/>
      <w:marBottom w:val="0"/>
      <w:divBdr>
        <w:top w:val="none" w:sz="0" w:space="0" w:color="auto"/>
        <w:left w:val="none" w:sz="0" w:space="0" w:color="auto"/>
        <w:bottom w:val="none" w:sz="0" w:space="0" w:color="auto"/>
        <w:right w:val="none" w:sz="0" w:space="0" w:color="auto"/>
      </w:divBdr>
    </w:div>
    <w:div w:id="1897857931">
      <w:bodyDiv w:val="1"/>
      <w:marLeft w:val="0"/>
      <w:marRight w:val="0"/>
      <w:marTop w:val="0"/>
      <w:marBottom w:val="0"/>
      <w:divBdr>
        <w:top w:val="none" w:sz="0" w:space="0" w:color="auto"/>
        <w:left w:val="none" w:sz="0" w:space="0" w:color="auto"/>
        <w:bottom w:val="none" w:sz="0" w:space="0" w:color="auto"/>
        <w:right w:val="none" w:sz="0" w:space="0" w:color="auto"/>
      </w:divBdr>
    </w:div>
    <w:div w:id="1903758326">
      <w:bodyDiv w:val="1"/>
      <w:marLeft w:val="0"/>
      <w:marRight w:val="0"/>
      <w:marTop w:val="0"/>
      <w:marBottom w:val="0"/>
      <w:divBdr>
        <w:top w:val="none" w:sz="0" w:space="0" w:color="auto"/>
        <w:left w:val="none" w:sz="0" w:space="0" w:color="auto"/>
        <w:bottom w:val="none" w:sz="0" w:space="0" w:color="auto"/>
        <w:right w:val="none" w:sz="0" w:space="0" w:color="auto"/>
      </w:divBdr>
      <w:divsChild>
        <w:div w:id="1319922258">
          <w:marLeft w:val="0"/>
          <w:marRight w:val="0"/>
          <w:marTop w:val="0"/>
          <w:marBottom w:val="0"/>
          <w:divBdr>
            <w:top w:val="none" w:sz="0" w:space="0" w:color="auto"/>
            <w:left w:val="none" w:sz="0" w:space="0" w:color="auto"/>
            <w:bottom w:val="none" w:sz="0" w:space="0" w:color="auto"/>
            <w:right w:val="none" w:sz="0" w:space="0" w:color="auto"/>
          </w:divBdr>
        </w:div>
        <w:div w:id="1507162960">
          <w:marLeft w:val="0"/>
          <w:marRight w:val="0"/>
          <w:marTop w:val="0"/>
          <w:marBottom w:val="0"/>
          <w:divBdr>
            <w:top w:val="none" w:sz="0" w:space="0" w:color="auto"/>
            <w:left w:val="none" w:sz="0" w:space="0" w:color="auto"/>
            <w:bottom w:val="none" w:sz="0" w:space="0" w:color="auto"/>
            <w:right w:val="none" w:sz="0" w:space="0" w:color="auto"/>
          </w:divBdr>
          <w:divsChild>
            <w:div w:id="1903825670">
              <w:marLeft w:val="0"/>
              <w:marRight w:val="0"/>
              <w:marTop w:val="0"/>
              <w:marBottom w:val="0"/>
              <w:divBdr>
                <w:top w:val="none" w:sz="0" w:space="0" w:color="auto"/>
                <w:left w:val="none" w:sz="0" w:space="0" w:color="auto"/>
                <w:bottom w:val="none" w:sz="0" w:space="0" w:color="auto"/>
                <w:right w:val="none" w:sz="0" w:space="0" w:color="auto"/>
              </w:divBdr>
              <w:divsChild>
                <w:div w:id="1182670249">
                  <w:marLeft w:val="0"/>
                  <w:marRight w:val="0"/>
                  <w:marTop w:val="0"/>
                  <w:marBottom w:val="0"/>
                  <w:divBdr>
                    <w:top w:val="none" w:sz="0" w:space="0" w:color="auto"/>
                    <w:left w:val="none" w:sz="0" w:space="0" w:color="auto"/>
                    <w:bottom w:val="none" w:sz="0" w:space="0" w:color="auto"/>
                    <w:right w:val="none" w:sz="0" w:space="0" w:color="auto"/>
                  </w:divBdr>
                  <w:divsChild>
                    <w:div w:id="1035229679">
                      <w:marLeft w:val="0"/>
                      <w:marRight w:val="0"/>
                      <w:marTop w:val="0"/>
                      <w:marBottom w:val="0"/>
                      <w:divBdr>
                        <w:top w:val="none" w:sz="0" w:space="0" w:color="auto"/>
                        <w:left w:val="none" w:sz="0" w:space="0" w:color="auto"/>
                        <w:bottom w:val="none" w:sz="0" w:space="0" w:color="auto"/>
                        <w:right w:val="none" w:sz="0" w:space="0" w:color="auto"/>
                      </w:divBdr>
                    </w:div>
                  </w:divsChild>
                </w:div>
                <w:div w:id="1364403367">
                  <w:marLeft w:val="0"/>
                  <w:marRight w:val="0"/>
                  <w:marTop w:val="0"/>
                  <w:marBottom w:val="0"/>
                  <w:divBdr>
                    <w:top w:val="none" w:sz="0" w:space="0" w:color="auto"/>
                    <w:left w:val="none" w:sz="0" w:space="0" w:color="auto"/>
                    <w:bottom w:val="none" w:sz="0" w:space="0" w:color="auto"/>
                    <w:right w:val="none" w:sz="0" w:space="0" w:color="auto"/>
                  </w:divBdr>
                </w:div>
                <w:div w:id="1762603011">
                  <w:marLeft w:val="0"/>
                  <w:marRight w:val="0"/>
                  <w:marTop w:val="0"/>
                  <w:marBottom w:val="0"/>
                  <w:divBdr>
                    <w:top w:val="none" w:sz="0" w:space="0" w:color="auto"/>
                    <w:left w:val="none" w:sz="0" w:space="0" w:color="auto"/>
                    <w:bottom w:val="none" w:sz="0" w:space="0" w:color="auto"/>
                    <w:right w:val="none" w:sz="0" w:space="0" w:color="auto"/>
                  </w:divBdr>
                  <w:divsChild>
                    <w:div w:id="1402406285">
                      <w:marLeft w:val="0"/>
                      <w:marRight w:val="0"/>
                      <w:marTop w:val="0"/>
                      <w:marBottom w:val="0"/>
                      <w:divBdr>
                        <w:top w:val="none" w:sz="0" w:space="0" w:color="auto"/>
                        <w:left w:val="none" w:sz="0" w:space="0" w:color="auto"/>
                        <w:bottom w:val="none" w:sz="0" w:space="0" w:color="auto"/>
                        <w:right w:val="none" w:sz="0" w:space="0" w:color="auto"/>
                      </w:divBdr>
                      <w:divsChild>
                        <w:div w:id="1298798239">
                          <w:marLeft w:val="0"/>
                          <w:marRight w:val="0"/>
                          <w:marTop w:val="0"/>
                          <w:marBottom w:val="0"/>
                          <w:divBdr>
                            <w:top w:val="none" w:sz="0" w:space="0" w:color="auto"/>
                            <w:left w:val="none" w:sz="0" w:space="0" w:color="auto"/>
                            <w:bottom w:val="none" w:sz="0" w:space="0" w:color="auto"/>
                            <w:right w:val="none" w:sz="0" w:space="0" w:color="auto"/>
                          </w:divBdr>
                          <w:divsChild>
                            <w:div w:id="20421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010262">
      <w:bodyDiv w:val="1"/>
      <w:marLeft w:val="0"/>
      <w:marRight w:val="0"/>
      <w:marTop w:val="0"/>
      <w:marBottom w:val="0"/>
      <w:divBdr>
        <w:top w:val="none" w:sz="0" w:space="0" w:color="auto"/>
        <w:left w:val="none" w:sz="0" w:space="0" w:color="auto"/>
        <w:bottom w:val="none" w:sz="0" w:space="0" w:color="auto"/>
        <w:right w:val="none" w:sz="0" w:space="0" w:color="auto"/>
      </w:divBdr>
    </w:div>
    <w:div w:id="1952004225">
      <w:bodyDiv w:val="1"/>
      <w:marLeft w:val="0"/>
      <w:marRight w:val="0"/>
      <w:marTop w:val="0"/>
      <w:marBottom w:val="0"/>
      <w:divBdr>
        <w:top w:val="none" w:sz="0" w:space="0" w:color="auto"/>
        <w:left w:val="none" w:sz="0" w:space="0" w:color="auto"/>
        <w:bottom w:val="none" w:sz="0" w:space="0" w:color="auto"/>
        <w:right w:val="none" w:sz="0" w:space="0" w:color="auto"/>
      </w:divBdr>
    </w:div>
    <w:div w:id="1971127212">
      <w:bodyDiv w:val="1"/>
      <w:marLeft w:val="0"/>
      <w:marRight w:val="0"/>
      <w:marTop w:val="0"/>
      <w:marBottom w:val="0"/>
      <w:divBdr>
        <w:top w:val="none" w:sz="0" w:space="0" w:color="auto"/>
        <w:left w:val="none" w:sz="0" w:space="0" w:color="auto"/>
        <w:bottom w:val="none" w:sz="0" w:space="0" w:color="auto"/>
        <w:right w:val="none" w:sz="0" w:space="0" w:color="auto"/>
      </w:divBdr>
      <w:divsChild>
        <w:div w:id="144006804">
          <w:marLeft w:val="0"/>
          <w:marRight w:val="0"/>
          <w:marTop w:val="0"/>
          <w:marBottom w:val="0"/>
          <w:divBdr>
            <w:top w:val="none" w:sz="0" w:space="0" w:color="auto"/>
            <w:left w:val="none" w:sz="0" w:space="0" w:color="auto"/>
            <w:bottom w:val="none" w:sz="0" w:space="0" w:color="auto"/>
            <w:right w:val="none" w:sz="0" w:space="0" w:color="auto"/>
          </w:divBdr>
        </w:div>
        <w:div w:id="1332952347">
          <w:marLeft w:val="0"/>
          <w:marRight w:val="0"/>
          <w:marTop w:val="0"/>
          <w:marBottom w:val="0"/>
          <w:divBdr>
            <w:top w:val="none" w:sz="0" w:space="0" w:color="auto"/>
            <w:left w:val="none" w:sz="0" w:space="0" w:color="auto"/>
            <w:bottom w:val="none" w:sz="0" w:space="0" w:color="auto"/>
            <w:right w:val="none" w:sz="0" w:space="0" w:color="auto"/>
          </w:divBdr>
        </w:div>
        <w:div w:id="1523399040">
          <w:marLeft w:val="0"/>
          <w:marRight w:val="0"/>
          <w:marTop w:val="0"/>
          <w:marBottom w:val="0"/>
          <w:divBdr>
            <w:top w:val="none" w:sz="0" w:space="0" w:color="auto"/>
            <w:left w:val="none" w:sz="0" w:space="0" w:color="auto"/>
            <w:bottom w:val="none" w:sz="0" w:space="0" w:color="auto"/>
            <w:right w:val="none" w:sz="0" w:space="0" w:color="auto"/>
          </w:divBdr>
        </w:div>
      </w:divsChild>
    </w:div>
    <w:div w:id="1993945698">
      <w:bodyDiv w:val="1"/>
      <w:marLeft w:val="0"/>
      <w:marRight w:val="0"/>
      <w:marTop w:val="0"/>
      <w:marBottom w:val="0"/>
      <w:divBdr>
        <w:top w:val="none" w:sz="0" w:space="0" w:color="auto"/>
        <w:left w:val="none" w:sz="0" w:space="0" w:color="auto"/>
        <w:bottom w:val="none" w:sz="0" w:space="0" w:color="auto"/>
        <w:right w:val="none" w:sz="0" w:space="0" w:color="auto"/>
      </w:divBdr>
    </w:div>
    <w:div w:id="1997225739">
      <w:bodyDiv w:val="1"/>
      <w:marLeft w:val="0"/>
      <w:marRight w:val="0"/>
      <w:marTop w:val="0"/>
      <w:marBottom w:val="0"/>
      <w:divBdr>
        <w:top w:val="none" w:sz="0" w:space="0" w:color="auto"/>
        <w:left w:val="none" w:sz="0" w:space="0" w:color="auto"/>
        <w:bottom w:val="none" w:sz="0" w:space="0" w:color="auto"/>
        <w:right w:val="none" w:sz="0" w:space="0" w:color="auto"/>
      </w:divBdr>
      <w:divsChild>
        <w:div w:id="55979029">
          <w:marLeft w:val="0"/>
          <w:marRight w:val="0"/>
          <w:marTop w:val="0"/>
          <w:marBottom w:val="0"/>
          <w:divBdr>
            <w:top w:val="none" w:sz="0" w:space="0" w:color="auto"/>
            <w:left w:val="none" w:sz="0" w:space="0" w:color="auto"/>
            <w:bottom w:val="none" w:sz="0" w:space="0" w:color="auto"/>
            <w:right w:val="none" w:sz="0" w:space="0" w:color="auto"/>
          </w:divBdr>
        </w:div>
        <w:div w:id="1126000393">
          <w:marLeft w:val="0"/>
          <w:marRight w:val="0"/>
          <w:marTop w:val="0"/>
          <w:marBottom w:val="0"/>
          <w:divBdr>
            <w:top w:val="none" w:sz="0" w:space="0" w:color="auto"/>
            <w:left w:val="none" w:sz="0" w:space="0" w:color="auto"/>
            <w:bottom w:val="none" w:sz="0" w:space="0" w:color="auto"/>
            <w:right w:val="none" w:sz="0" w:space="0" w:color="auto"/>
          </w:divBdr>
        </w:div>
      </w:divsChild>
    </w:div>
    <w:div w:id="2007173592">
      <w:bodyDiv w:val="1"/>
      <w:marLeft w:val="0"/>
      <w:marRight w:val="0"/>
      <w:marTop w:val="0"/>
      <w:marBottom w:val="0"/>
      <w:divBdr>
        <w:top w:val="none" w:sz="0" w:space="0" w:color="auto"/>
        <w:left w:val="none" w:sz="0" w:space="0" w:color="auto"/>
        <w:bottom w:val="none" w:sz="0" w:space="0" w:color="auto"/>
        <w:right w:val="none" w:sz="0" w:space="0" w:color="auto"/>
      </w:divBdr>
    </w:div>
    <w:div w:id="2055693127">
      <w:bodyDiv w:val="1"/>
      <w:marLeft w:val="0"/>
      <w:marRight w:val="0"/>
      <w:marTop w:val="0"/>
      <w:marBottom w:val="0"/>
      <w:divBdr>
        <w:top w:val="none" w:sz="0" w:space="0" w:color="auto"/>
        <w:left w:val="none" w:sz="0" w:space="0" w:color="auto"/>
        <w:bottom w:val="none" w:sz="0" w:space="0" w:color="auto"/>
        <w:right w:val="none" w:sz="0" w:space="0" w:color="auto"/>
      </w:divBdr>
    </w:div>
    <w:div w:id="2057925156">
      <w:bodyDiv w:val="1"/>
      <w:marLeft w:val="0"/>
      <w:marRight w:val="0"/>
      <w:marTop w:val="0"/>
      <w:marBottom w:val="0"/>
      <w:divBdr>
        <w:top w:val="none" w:sz="0" w:space="0" w:color="auto"/>
        <w:left w:val="none" w:sz="0" w:space="0" w:color="auto"/>
        <w:bottom w:val="none" w:sz="0" w:space="0" w:color="auto"/>
        <w:right w:val="none" w:sz="0" w:space="0" w:color="auto"/>
      </w:divBdr>
      <w:divsChild>
        <w:div w:id="793518489">
          <w:marLeft w:val="0"/>
          <w:marRight w:val="0"/>
          <w:marTop w:val="0"/>
          <w:marBottom w:val="0"/>
          <w:divBdr>
            <w:top w:val="none" w:sz="0" w:space="0" w:color="auto"/>
            <w:left w:val="none" w:sz="0" w:space="0" w:color="auto"/>
            <w:bottom w:val="none" w:sz="0" w:space="0" w:color="auto"/>
            <w:right w:val="none" w:sz="0" w:space="0" w:color="auto"/>
          </w:divBdr>
          <w:divsChild>
            <w:div w:id="58746331">
              <w:marLeft w:val="0"/>
              <w:marRight w:val="0"/>
              <w:marTop w:val="0"/>
              <w:marBottom w:val="0"/>
              <w:divBdr>
                <w:top w:val="none" w:sz="0" w:space="0" w:color="auto"/>
                <w:left w:val="none" w:sz="0" w:space="0" w:color="auto"/>
                <w:bottom w:val="none" w:sz="0" w:space="0" w:color="auto"/>
                <w:right w:val="none" w:sz="0" w:space="0" w:color="auto"/>
              </w:divBdr>
              <w:divsChild>
                <w:div w:id="120273614">
                  <w:marLeft w:val="0"/>
                  <w:marRight w:val="0"/>
                  <w:marTop w:val="0"/>
                  <w:marBottom w:val="0"/>
                  <w:divBdr>
                    <w:top w:val="none" w:sz="0" w:space="0" w:color="auto"/>
                    <w:left w:val="none" w:sz="0" w:space="0" w:color="auto"/>
                    <w:bottom w:val="none" w:sz="0" w:space="0" w:color="auto"/>
                    <w:right w:val="none" w:sz="0" w:space="0" w:color="auto"/>
                  </w:divBdr>
                  <w:divsChild>
                    <w:div w:id="560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124414">
      <w:bodyDiv w:val="1"/>
      <w:marLeft w:val="0"/>
      <w:marRight w:val="0"/>
      <w:marTop w:val="0"/>
      <w:marBottom w:val="0"/>
      <w:divBdr>
        <w:top w:val="none" w:sz="0" w:space="0" w:color="auto"/>
        <w:left w:val="none" w:sz="0" w:space="0" w:color="auto"/>
        <w:bottom w:val="none" w:sz="0" w:space="0" w:color="auto"/>
        <w:right w:val="none" w:sz="0" w:space="0" w:color="auto"/>
      </w:divBdr>
      <w:divsChild>
        <w:div w:id="456073218">
          <w:marLeft w:val="0"/>
          <w:marRight w:val="0"/>
          <w:marTop w:val="0"/>
          <w:marBottom w:val="0"/>
          <w:divBdr>
            <w:top w:val="none" w:sz="0" w:space="0" w:color="auto"/>
            <w:left w:val="none" w:sz="0" w:space="0" w:color="auto"/>
            <w:bottom w:val="none" w:sz="0" w:space="0" w:color="auto"/>
            <w:right w:val="none" w:sz="0" w:space="0" w:color="auto"/>
          </w:divBdr>
          <w:divsChild>
            <w:div w:id="469176789">
              <w:marLeft w:val="0"/>
              <w:marRight w:val="0"/>
              <w:marTop w:val="0"/>
              <w:marBottom w:val="0"/>
              <w:divBdr>
                <w:top w:val="none" w:sz="0" w:space="0" w:color="auto"/>
                <w:left w:val="none" w:sz="0" w:space="0" w:color="auto"/>
                <w:bottom w:val="none" w:sz="0" w:space="0" w:color="auto"/>
                <w:right w:val="none" w:sz="0" w:space="0" w:color="auto"/>
              </w:divBdr>
            </w:div>
            <w:div w:id="923800912">
              <w:marLeft w:val="0"/>
              <w:marRight w:val="0"/>
              <w:marTop w:val="0"/>
              <w:marBottom w:val="0"/>
              <w:divBdr>
                <w:top w:val="none" w:sz="0" w:space="0" w:color="auto"/>
                <w:left w:val="none" w:sz="0" w:space="0" w:color="auto"/>
                <w:bottom w:val="none" w:sz="0" w:space="0" w:color="auto"/>
                <w:right w:val="none" w:sz="0" w:space="0" w:color="auto"/>
              </w:divBdr>
            </w:div>
          </w:divsChild>
        </w:div>
        <w:div w:id="561722131">
          <w:marLeft w:val="0"/>
          <w:marRight w:val="0"/>
          <w:marTop w:val="0"/>
          <w:marBottom w:val="0"/>
          <w:divBdr>
            <w:top w:val="none" w:sz="0" w:space="0" w:color="auto"/>
            <w:left w:val="none" w:sz="0" w:space="0" w:color="auto"/>
            <w:bottom w:val="none" w:sz="0" w:space="0" w:color="auto"/>
            <w:right w:val="none" w:sz="0" w:space="0" w:color="auto"/>
          </w:divBdr>
          <w:divsChild>
            <w:div w:id="1136800963">
              <w:marLeft w:val="0"/>
              <w:marRight w:val="0"/>
              <w:marTop w:val="0"/>
              <w:marBottom w:val="0"/>
              <w:divBdr>
                <w:top w:val="none" w:sz="0" w:space="0" w:color="auto"/>
                <w:left w:val="none" w:sz="0" w:space="0" w:color="auto"/>
                <w:bottom w:val="none" w:sz="0" w:space="0" w:color="auto"/>
                <w:right w:val="none" w:sz="0" w:space="0" w:color="auto"/>
              </w:divBdr>
            </w:div>
          </w:divsChild>
        </w:div>
        <w:div w:id="1889685698">
          <w:marLeft w:val="0"/>
          <w:marRight w:val="0"/>
          <w:marTop w:val="0"/>
          <w:marBottom w:val="0"/>
          <w:divBdr>
            <w:top w:val="none" w:sz="0" w:space="0" w:color="auto"/>
            <w:left w:val="none" w:sz="0" w:space="0" w:color="auto"/>
            <w:bottom w:val="none" w:sz="0" w:space="0" w:color="auto"/>
            <w:right w:val="none" w:sz="0" w:space="0" w:color="auto"/>
          </w:divBdr>
          <w:divsChild>
            <w:div w:id="729306244">
              <w:marLeft w:val="0"/>
              <w:marRight w:val="0"/>
              <w:marTop w:val="0"/>
              <w:marBottom w:val="0"/>
              <w:divBdr>
                <w:top w:val="none" w:sz="0" w:space="0" w:color="auto"/>
                <w:left w:val="none" w:sz="0" w:space="0" w:color="auto"/>
                <w:bottom w:val="none" w:sz="0" w:space="0" w:color="auto"/>
                <w:right w:val="none" w:sz="0" w:space="0" w:color="auto"/>
              </w:divBdr>
            </w:div>
            <w:div w:id="20003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7459">
      <w:bodyDiv w:val="1"/>
      <w:marLeft w:val="0"/>
      <w:marRight w:val="0"/>
      <w:marTop w:val="0"/>
      <w:marBottom w:val="0"/>
      <w:divBdr>
        <w:top w:val="none" w:sz="0" w:space="0" w:color="auto"/>
        <w:left w:val="none" w:sz="0" w:space="0" w:color="auto"/>
        <w:bottom w:val="none" w:sz="0" w:space="0" w:color="auto"/>
        <w:right w:val="none" w:sz="0" w:space="0" w:color="auto"/>
      </w:divBdr>
      <w:divsChild>
        <w:div w:id="455174995">
          <w:marLeft w:val="0"/>
          <w:marRight w:val="0"/>
          <w:marTop w:val="0"/>
          <w:marBottom w:val="0"/>
          <w:divBdr>
            <w:top w:val="none" w:sz="0" w:space="0" w:color="auto"/>
            <w:left w:val="none" w:sz="0" w:space="0" w:color="auto"/>
            <w:bottom w:val="none" w:sz="0" w:space="0" w:color="auto"/>
            <w:right w:val="none" w:sz="0" w:space="0" w:color="auto"/>
          </w:divBdr>
        </w:div>
        <w:div w:id="1032456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4135/9781483346441" TargetMode="External"/><Relationship Id="rId13" Type="http://schemas.openxmlformats.org/officeDocument/2006/relationships/hyperlink" Target="https://psycnet.apa.org/doi/10.1016/j.brainres.2021.147632" TargetMode="External"/><Relationship Id="rId18" Type="http://schemas.openxmlformats.org/officeDocument/2006/relationships/hyperlink" Target="https://doi.org/10.1111/j.1467-8624.2012.01873.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aclweb.org/anthology-new/W/W09/W09-0104.pdf" TargetMode="External"/><Relationship Id="rId7" Type="http://schemas.openxmlformats.org/officeDocument/2006/relationships/hyperlink" Target="https://doi.org/10.2307/416416%20" TargetMode="External"/><Relationship Id="rId12" Type="http://schemas.openxmlformats.org/officeDocument/2006/relationships/hyperlink" Target="https://doi.org/10.1016/j.eclinm.2020.100583" TargetMode="External"/><Relationship Id="rId17" Type="http://schemas.openxmlformats.org/officeDocument/2006/relationships/hyperlink" Target="https://doi.org/10.1523/JNEUROSCI.1179-20.202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45/155360.155364" TargetMode="External"/><Relationship Id="rId20" Type="http://schemas.openxmlformats.org/officeDocument/2006/relationships/hyperlink" Target="http://dx.doi.org/10.4135/978148334644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16/j.eclinm.2020.100583"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3758/BF03208920" TargetMode="External"/><Relationship Id="rId23" Type="http://schemas.openxmlformats.org/officeDocument/2006/relationships/hyperlink" Target="https://doi.org/10.1017/s0305000915000641" TargetMode="External"/><Relationship Id="rId10" Type="http://schemas.openxmlformats.org/officeDocument/2006/relationships/hyperlink" Target="https://doi.org/10.1075%2Fsl.1.1.04dix" TargetMode="External"/><Relationship Id="rId19" Type="http://schemas.openxmlformats.org/officeDocument/2006/relationships/hyperlink" Target="https://aclanthology.org/J88-2003" TargetMode="External"/><Relationship Id="rId4" Type="http://schemas.openxmlformats.org/officeDocument/2006/relationships/webSettings" Target="webSettings.xml"/><Relationship Id="rId9" Type="http://schemas.openxmlformats.org/officeDocument/2006/relationships/hyperlink" Target="http://dx.doi.org/10.1016/j.lingua.2012.12.003" TargetMode="External"/><Relationship Id="rId14" Type="http://schemas.openxmlformats.org/officeDocument/2006/relationships/hyperlink" Target="https://doi.org/10.5334/gjgl.764" TargetMode="External"/><Relationship Id="rId22" Type="http://schemas.openxmlformats.org/officeDocument/2006/relationships/hyperlink" Target="http://dx.doi.org/10.1037/h0026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D88BB-7F13-4F0C-B400-450F9574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28</Pages>
  <Words>14975</Words>
  <Characters>85364</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AnatNinio</dc:creator>
  <cp:keywords/>
  <dc:description/>
  <cp:lastModifiedBy>AnatNinio</cp:lastModifiedBy>
  <cp:revision>12</cp:revision>
  <dcterms:created xsi:type="dcterms:W3CDTF">2022-05-28T05:02:00Z</dcterms:created>
  <dcterms:modified xsi:type="dcterms:W3CDTF">2022-05-29T03:26:00Z</dcterms:modified>
</cp:coreProperties>
</file>