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CB9C2" w14:textId="77777777" w:rsidR="00D62453" w:rsidRPr="00906B76" w:rsidRDefault="00D62453" w:rsidP="00D62453">
      <w:pPr>
        <w:autoSpaceDE w:val="0"/>
        <w:autoSpaceDN w:val="0"/>
        <w:adjustRightInd w:val="0"/>
        <w:spacing w:line="480" w:lineRule="auto"/>
        <w:contextualSpacing/>
        <w:jc w:val="center"/>
        <w:rPr>
          <w:rtl/>
        </w:rPr>
      </w:pPr>
    </w:p>
    <w:p w14:paraId="6BCF2F7A" w14:textId="77777777" w:rsidR="00D62453" w:rsidRPr="00D62453" w:rsidRDefault="00D62453" w:rsidP="00D62453">
      <w:pPr>
        <w:autoSpaceDE w:val="0"/>
        <w:autoSpaceDN w:val="0"/>
        <w:adjustRightInd w:val="0"/>
        <w:spacing w:after="0" w:line="480" w:lineRule="auto"/>
        <w:contextualSpacing/>
        <w:jc w:val="center"/>
        <w:rPr>
          <w:b/>
          <w:bCs/>
          <w:sz w:val="28"/>
          <w:szCs w:val="28"/>
        </w:rPr>
      </w:pPr>
      <w:r w:rsidRPr="00D62453">
        <w:rPr>
          <w:b/>
          <w:bCs/>
          <w:sz w:val="28"/>
          <w:szCs w:val="28"/>
        </w:rPr>
        <w:t>Complement or adjunct? The syntactic principle English-speaking children learn when producing determiner-noun combinations in their early speech</w:t>
      </w:r>
    </w:p>
    <w:p w14:paraId="065D39A9" w14:textId="77777777" w:rsidR="00D62453" w:rsidRPr="00D62453" w:rsidRDefault="00D62453" w:rsidP="00D62453">
      <w:pPr>
        <w:autoSpaceDE w:val="0"/>
        <w:autoSpaceDN w:val="0"/>
        <w:adjustRightInd w:val="0"/>
        <w:spacing w:after="0" w:line="480" w:lineRule="auto"/>
        <w:contextualSpacing/>
        <w:jc w:val="center"/>
        <w:rPr>
          <w:b/>
          <w:bCs/>
          <w:sz w:val="24"/>
          <w:szCs w:val="24"/>
        </w:rPr>
      </w:pPr>
    </w:p>
    <w:p w14:paraId="4179AFE2" w14:textId="77777777" w:rsidR="00D62453" w:rsidRPr="00D62453" w:rsidRDefault="00D62453" w:rsidP="00D62453">
      <w:pPr>
        <w:spacing w:line="480" w:lineRule="auto"/>
        <w:contextualSpacing/>
        <w:jc w:val="center"/>
        <w:rPr>
          <w:b/>
          <w:bCs/>
          <w:sz w:val="24"/>
          <w:szCs w:val="24"/>
        </w:rPr>
      </w:pPr>
      <w:r w:rsidRPr="00D62453">
        <w:rPr>
          <w:b/>
          <w:bCs/>
          <w:sz w:val="24"/>
          <w:szCs w:val="24"/>
        </w:rPr>
        <w:t>Anat Ninio</w:t>
      </w:r>
    </w:p>
    <w:p w14:paraId="745D405F" w14:textId="77777777" w:rsidR="00D62453" w:rsidRPr="00D62453" w:rsidRDefault="00D62453" w:rsidP="00D62453">
      <w:pPr>
        <w:spacing w:line="480" w:lineRule="auto"/>
        <w:contextualSpacing/>
        <w:jc w:val="center"/>
        <w:rPr>
          <w:b/>
          <w:bCs/>
          <w:sz w:val="24"/>
          <w:szCs w:val="24"/>
        </w:rPr>
      </w:pPr>
    </w:p>
    <w:p w14:paraId="387B8375" w14:textId="77777777" w:rsidR="00D62453" w:rsidRPr="00D62453" w:rsidRDefault="00D62453" w:rsidP="00D62453">
      <w:pPr>
        <w:spacing w:line="480" w:lineRule="auto"/>
        <w:contextualSpacing/>
        <w:jc w:val="center"/>
        <w:rPr>
          <w:b/>
          <w:bCs/>
          <w:sz w:val="24"/>
          <w:szCs w:val="24"/>
        </w:rPr>
      </w:pPr>
      <w:bookmarkStart w:id="0" w:name="_GoBack"/>
      <w:r w:rsidRPr="00D62453">
        <w:rPr>
          <w:b/>
          <w:bCs/>
          <w:sz w:val="24"/>
          <w:szCs w:val="24"/>
        </w:rPr>
        <w:t>The Hebrew University of Jerusalem</w:t>
      </w:r>
    </w:p>
    <w:bookmarkEnd w:id="0"/>
    <w:p w14:paraId="756EFE96" w14:textId="77777777" w:rsidR="00D62453" w:rsidRPr="00D62453" w:rsidRDefault="00D62453" w:rsidP="00D62453">
      <w:pPr>
        <w:rPr>
          <w:sz w:val="24"/>
          <w:szCs w:val="24"/>
        </w:rPr>
      </w:pPr>
    </w:p>
    <w:p w14:paraId="79F9AD72" w14:textId="77777777" w:rsidR="0060220C" w:rsidRDefault="0060220C" w:rsidP="0060220C">
      <w:pPr>
        <w:autoSpaceDE w:val="0"/>
        <w:autoSpaceDN w:val="0"/>
        <w:adjustRightInd w:val="0"/>
        <w:spacing w:line="480" w:lineRule="auto"/>
        <w:contextualSpacing/>
        <w:rPr>
          <w:rFonts w:ascii="Times New Roman" w:hAnsi="Times New Roman" w:cs="Times New Roman"/>
          <w:sz w:val="24"/>
          <w:szCs w:val="24"/>
        </w:rPr>
      </w:pPr>
    </w:p>
    <w:p w14:paraId="71FFCC97" w14:textId="77777777" w:rsidR="00984391" w:rsidRPr="00984391" w:rsidRDefault="00984391" w:rsidP="00984391">
      <w:pPr>
        <w:tabs>
          <w:tab w:val="left" w:pos="-437"/>
          <w:tab w:val="left" w:pos="450"/>
        </w:tabs>
        <w:suppressAutoHyphens/>
        <w:spacing w:line="480" w:lineRule="auto"/>
        <w:ind w:left="360" w:hanging="360"/>
        <w:rPr>
          <w:rFonts w:asciiTheme="majorBidi" w:hAnsiTheme="majorBidi" w:cstheme="majorBidi"/>
          <w:color w:val="000000" w:themeColor="text1"/>
          <w:sz w:val="24"/>
          <w:szCs w:val="24"/>
        </w:rPr>
      </w:pPr>
      <w:r w:rsidRPr="00984391">
        <w:rPr>
          <w:sz w:val="24"/>
          <w:szCs w:val="24"/>
        </w:rPr>
        <w:t xml:space="preserve">Ninio, A. (2019). </w:t>
      </w:r>
      <w:r w:rsidRPr="00984391">
        <w:rPr>
          <w:rFonts w:asciiTheme="majorBidi" w:hAnsiTheme="majorBidi" w:cstheme="majorBidi"/>
          <w:sz w:val="24"/>
          <w:szCs w:val="24"/>
        </w:rPr>
        <w:t>Complement or adjunct? The syntactic principle English-speaking children learn when producing determiner-noun combinations in their early speech. In A. Ninio (guest editor), The role of grammatical words in young children’s syntactic development: Special issue.</w:t>
      </w:r>
      <w:r w:rsidRPr="00984391">
        <w:rPr>
          <w:rFonts w:asciiTheme="majorBidi" w:hAnsiTheme="majorBidi" w:cstheme="majorBidi"/>
          <w:i/>
          <w:iCs/>
          <w:color w:val="000000" w:themeColor="text1"/>
          <w:sz w:val="24"/>
          <w:szCs w:val="24"/>
        </w:rPr>
        <w:t xml:space="preserve"> First Language, </w:t>
      </w:r>
      <w:r w:rsidRPr="00984391">
        <w:rPr>
          <w:sz w:val="24"/>
          <w:szCs w:val="24"/>
        </w:rPr>
        <w:t>39(1), 33-44.</w:t>
      </w:r>
    </w:p>
    <w:p w14:paraId="3E29AD97" w14:textId="20C9A361" w:rsidR="00D62453" w:rsidRPr="00D2166A" w:rsidRDefault="00D62453" w:rsidP="00D2166A">
      <w:pPr>
        <w:autoSpaceDE w:val="0"/>
        <w:autoSpaceDN w:val="0"/>
        <w:adjustRightInd w:val="0"/>
        <w:spacing w:line="480" w:lineRule="auto"/>
        <w:contextualSpacing/>
        <w:rPr>
          <w:rFonts w:eastAsia="TimesNewRoman"/>
          <w:b/>
          <w:bCs/>
          <w:sz w:val="24"/>
          <w:szCs w:val="24"/>
        </w:rPr>
      </w:pPr>
    </w:p>
    <w:p w14:paraId="5FF53F50" w14:textId="77777777" w:rsidR="00D62453" w:rsidRPr="00D62453" w:rsidRDefault="00D62453" w:rsidP="00D62453">
      <w:pPr>
        <w:autoSpaceDE w:val="0"/>
        <w:autoSpaceDN w:val="0"/>
        <w:adjustRightInd w:val="0"/>
        <w:spacing w:line="480" w:lineRule="auto"/>
        <w:contextualSpacing/>
        <w:rPr>
          <w:rFonts w:eastAsia="TimesNewRoman"/>
          <w:b/>
          <w:bCs/>
          <w:sz w:val="24"/>
          <w:szCs w:val="24"/>
        </w:rPr>
      </w:pPr>
    </w:p>
    <w:p w14:paraId="5E8AC883" w14:textId="77777777" w:rsidR="00D62453" w:rsidRPr="00D62453" w:rsidRDefault="00D62453" w:rsidP="00D62453">
      <w:pPr>
        <w:autoSpaceDE w:val="0"/>
        <w:autoSpaceDN w:val="0"/>
        <w:adjustRightInd w:val="0"/>
        <w:spacing w:line="480" w:lineRule="auto"/>
        <w:contextualSpacing/>
        <w:rPr>
          <w:rFonts w:eastAsia="TimesNewRoman"/>
          <w:b/>
          <w:bCs/>
        </w:rPr>
      </w:pPr>
    </w:p>
    <w:p w14:paraId="20A56CA7" w14:textId="77777777" w:rsidR="00D62453" w:rsidRPr="00D62453" w:rsidRDefault="00D62453" w:rsidP="00D62453">
      <w:pPr>
        <w:autoSpaceDE w:val="0"/>
        <w:autoSpaceDN w:val="0"/>
        <w:adjustRightInd w:val="0"/>
        <w:spacing w:line="480" w:lineRule="auto"/>
        <w:contextualSpacing/>
        <w:rPr>
          <w:rFonts w:eastAsia="TimesNewRoman"/>
          <w:b/>
          <w:bCs/>
        </w:rPr>
      </w:pPr>
    </w:p>
    <w:p w14:paraId="0546123F" w14:textId="77777777" w:rsidR="00D62453" w:rsidRPr="00D62453" w:rsidRDefault="00D62453" w:rsidP="00D62453">
      <w:pPr>
        <w:autoSpaceDE w:val="0"/>
        <w:autoSpaceDN w:val="0"/>
        <w:adjustRightInd w:val="0"/>
        <w:spacing w:line="480" w:lineRule="auto"/>
        <w:contextualSpacing/>
        <w:rPr>
          <w:rFonts w:eastAsia="TimesNewRoman"/>
          <w:b/>
          <w:bCs/>
        </w:rPr>
      </w:pPr>
    </w:p>
    <w:p w14:paraId="6C36AA9D" w14:textId="77777777" w:rsidR="00D62453" w:rsidRPr="00D62453" w:rsidRDefault="00D62453" w:rsidP="00D62453">
      <w:pPr>
        <w:autoSpaceDE w:val="0"/>
        <w:autoSpaceDN w:val="0"/>
        <w:adjustRightInd w:val="0"/>
        <w:spacing w:line="480" w:lineRule="auto"/>
        <w:contextualSpacing/>
        <w:rPr>
          <w:rFonts w:eastAsia="TimesNewRoman"/>
          <w:b/>
          <w:bCs/>
          <w:sz w:val="24"/>
          <w:szCs w:val="24"/>
        </w:rPr>
      </w:pPr>
    </w:p>
    <w:p w14:paraId="083C3DED" w14:textId="77777777" w:rsidR="00D62453" w:rsidRPr="00D62453" w:rsidRDefault="00D62453" w:rsidP="00D62453">
      <w:pPr>
        <w:autoSpaceDE w:val="0"/>
        <w:autoSpaceDN w:val="0"/>
        <w:adjustRightInd w:val="0"/>
        <w:spacing w:line="480" w:lineRule="auto"/>
        <w:contextualSpacing/>
        <w:rPr>
          <w:rFonts w:asciiTheme="majorBidi" w:hAnsiTheme="majorBidi" w:cstheme="majorBidi"/>
          <w:sz w:val="24"/>
          <w:szCs w:val="24"/>
        </w:rPr>
      </w:pPr>
      <w:r w:rsidRPr="00D62453">
        <w:rPr>
          <w:rFonts w:eastAsia="TimesNewRoman"/>
          <w:b/>
          <w:bCs/>
          <w:sz w:val="24"/>
          <w:szCs w:val="24"/>
        </w:rPr>
        <w:t xml:space="preserve">Acknowledgments: </w:t>
      </w:r>
      <w:r w:rsidRPr="00D62453">
        <w:rPr>
          <w:rFonts w:eastAsia="TimesNewRoman"/>
          <w:sz w:val="24"/>
          <w:szCs w:val="24"/>
        </w:rPr>
        <w:t>Construction of the speech corpora and data analysis were supported under Grant 200900206 to Anat Ninio by the Spencer Foundation.</w:t>
      </w:r>
      <w:r w:rsidRPr="00D62453">
        <w:rPr>
          <w:rFonts w:asciiTheme="majorBidi" w:hAnsiTheme="majorBidi" w:cstheme="majorBidi"/>
          <w:sz w:val="24"/>
          <w:szCs w:val="24"/>
        </w:rPr>
        <w:t xml:space="preserve"> Address for correspondence: Anat Ninio, Department of Psychology, The Hebrew University, Jerusalem 91905, Israel. e-mail: </w:t>
      </w:r>
      <w:hyperlink r:id="rId7" w:history="1">
        <w:r w:rsidRPr="00D62453">
          <w:rPr>
            <w:rStyle w:val="Hyperlink"/>
            <w:rFonts w:asciiTheme="majorBidi" w:hAnsiTheme="majorBidi" w:cstheme="majorBidi"/>
            <w:sz w:val="24"/>
            <w:szCs w:val="24"/>
          </w:rPr>
          <w:t>Anat.Ninio@huji.ac.il</w:t>
        </w:r>
      </w:hyperlink>
    </w:p>
    <w:p w14:paraId="798339EC" w14:textId="53A2D282" w:rsidR="00D62453" w:rsidRPr="00D62453" w:rsidRDefault="00D62453" w:rsidP="0060220C">
      <w:pPr>
        <w:rPr>
          <w:b/>
          <w:bCs/>
          <w:sz w:val="24"/>
          <w:szCs w:val="24"/>
        </w:rPr>
      </w:pPr>
      <w:r w:rsidRPr="00D62453">
        <w:rPr>
          <w:rFonts w:ascii="Times New Roman" w:hAnsi="Times New Roman" w:cs="Times New Roman"/>
          <w:b/>
          <w:bCs/>
          <w:sz w:val="28"/>
          <w:szCs w:val="28"/>
        </w:rPr>
        <w:br w:type="page"/>
      </w:r>
      <w:r w:rsidRPr="00D62453">
        <w:rPr>
          <w:b/>
          <w:bCs/>
          <w:sz w:val="24"/>
          <w:szCs w:val="24"/>
        </w:rPr>
        <w:lastRenderedPageBreak/>
        <w:t>Abstract</w:t>
      </w:r>
    </w:p>
    <w:p w14:paraId="501CE42B" w14:textId="77777777" w:rsidR="0060220C" w:rsidRDefault="00D62453" w:rsidP="0060220C">
      <w:pPr>
        <w:autoSpaceDE w:val="0"/>
        <w:autoSpaceDN w:val="0"/>
        <w:adjustRightInd w:val="0"/>
        <w:spacing w:line="480" w:lineRule="auto"/>
        <w:contextualSpacing/>
        <w:rPr>
          <w:sz w:val="24"/>
          <w:szCs w:val="24"/>
        </w:rPr>
      </w:pPr>
      <w:r w:rsidRPr="00D62453">
        <w:rPr>
          <w:sz w:val="24"/>
          <w:szCs w:val="24"/>
        </w:rPr>
        <w:t>In children acquiring various languages, the early mastery of determiners strongly predicts syntactic development. What makes determiners important is not yet clear as there is a linguistic controversy regarding their syntactic behaviour. Some consider determiners to be similar to adjectives and to modify common nouns, while others consider the common nouns their complements. In this paper, we aimed to find out which of the two basic syntactic operations, complementation or adjunct-attribution, children learn when they master determiner-noun combinations in their early speech. In early two-word-long sentences of a large sample of young English-speaking children, we computed Pearson correlations of determiner-nominal combinations with verb-noun combinations and attributive adjective-noun combinations. Determiner-nominal combinations were very highly correlated with verb-noun sentences, whereas the correlation with adjective-noun combinations was much lower. It appears that determiner-noun combinations are a type of complementation. When children learn them early, they apparently learn the syntactic principle underlying such combinations which then can be transferred to other syntactic constructions.</w:t>
      </w:r>
    </w:p>
    <w:p w14:paraId="57FB8472" w14:textId="77777777" w:rsidR="0060220C" w:rsidRDefault="0060220C" w:rsidP="0060220C">
      <w:pPr>
        <w:autoSpaceDE w:val="0"/>
        <w:autoSpaceDN w:val="0"/>
        <w:adjustRightInd w:val="0"/>
        <w:spacing w:line="480" w:lineRule="auto"/>
        <w:contextualSpacing/>
        <w:rPr>
          <w:sz w:val="24"/>
          <w:szCs w:val="24"/>
        </w:rPr>
      </w:pPr>
    </w:p>
    <w:p w14:paraId="2AC184C6" w14:textId="06DC998E" w:rsidR="0060220C" w:rsidRPr="00C502F0" w:rsidRDefault="0060220C" w:rsidP="0060220C">
      <w:pPr>
        <w:autoSpaceDE w:val="0"/>
        <w:autoSpaceDN w:val="0"/>
        <w:adjustRightInd w:val="0"/>
        <w:spacing w:after="0" w:line="240" w:lineRule="auto"/>
        <w:rPr>
          <w:rFonts w:ascii="Times New Roman" w:hAnsi="Times New Roman" w:cs="Times New Roman"/>
          <w:sz w:val="24"/>
          <w:szCs w:val="24"/>
        </w:rPr>
      </w:pPr>
      <w:r w:rsidRPr="0060220C">
        <w:rPr>
          <w:rFonts w:ascii="Times New Roman" w:hAnsi="Times New Roman" w:cs="Times New Roman"/>
          <w:b/>
          <w:bCs/>
          <w:sz w:val="24"/>
          <w:szCs w:val="24"/>
        </w:rPr>
        <w:t>Keywords</w:t>
      </w:r>
      <w:r w:rsidRPr="00C502F0">
        <w:rPr>
          <w:rFonts w:ascii="Times New Roman" w:hAnsi="Times New Roman" w:cs="Times New Roman"/>
          <w:sz w:val="24"/>
          <w:szCs w:val="24"/>
        </w:rPr>
        <w:t>:</w:t>
      </w:r>
      <w:r>
        <w:rPr>
          <w:rFonts w:ascii="Times New Roman" w:hAnsi="Times New Roman" w:cs="Times New Roman"/>
          <w:sz w:val="24"/>
          <w:szCs w:val="24"/>
        </w:rPr>
        <w:t xml:space="preserve"> </w:t>
      </w:r>
      <w:r w:rsidRPr="00C502F0">
        <w:rPr>
          <w:rFonts w:ascii="Times New Roman" w:hAnsi="Times New Roman" w:cs="Times New Roman"/>
          <w:sz w:val="24"/>
          <w:szCs w:val="24"/>
        </w:rPr>
        <w:t>Syntactic development, Dependency Grammar, complementation,</w:t>
      </w:r>
    </w:p>
    <w:p w14:paraId="5D0F79C4" w14:textId="77777777" w:rsidR="0060220C" w:rsidRPr="00C502F0" w:rsidRDefault="0060220C" w:rsidP="0060220C">
      <w:pPr>
        <w:rPr>
          <w:rFonts w:ascii="Times New Roman" w:hAnsi="Times New Roman" w:cs="Times New Roman"/>
          <w:sz w:val="24"/>
          <w:szCs w:val="24"/>
        </w:rPr>
      </w:pPr>
      <w:r w:rsidRPr="00C502F0">
        <w:rPr>
          <w:rFonts w:ascii="Times New Roman" w:hAnsi="Times New Roman" w:cs="Times New Roman"/>
          <w:sz w:val="24"/>
          <w:szCs w:val="24"/>
        </w:rPr>
        <w:t>adjunction, determiners</w:t>
      </w:r>
    </w:p>
    <w:p w14:paraId="78F27B6A" w14:textId="77777777" w:rsidR="00D62453" w:rsidRPr="00953C82" w:rsidRDefault="00D62453" w:rsidP="00D62453"/>
    <w:p w14:paraId="23A6E029" w14:textId="77777777" w:rsidR="00892E9A" w:rsidRPr="00D62453" w:rsidRDefault="00765302" w:rsidP="001A2B74">
      <w:pPr>
        <w:spacing w:line="480" w:lineRule="auto"/>
        <w:contextualSpacing/>
        <w:rPr>
          <w:rFonts w:ascii="Times New Roman" w:hAnsi="Times New Roman" w:cs="Times New Roman"/>
          <w:b/>
          <w:bCs/>
          <w:sz w:val="24"/>
          <w:szCs w:val="24"/>
        </w:rPr>
      </w:pPr>
      <w:r w:rsidRPr="00D62453">
        <w:rPr>
          <w:rFonts w:ascii="Times New Roman" w:hAnsi="Times New Roman" w:cs="Times New Roman"/>
          <w:b/>
          <w:bCs/>
          <w:sz w:val="24"/>
          <w:szCs w:val="24"/>
        </w:rPr>
        <w:t>Introduction</w:t>
      </w:r>
    </w:p>
    <w:p w14:paraId="53F24329" w14:textId="77777777" w:rsidR="001A2B74" w:rsidRPr="00D62453" w:rsidRDefault="001A2B74" w:rsidP="001A2B74">
      <w:pPr>
        <w:spacing w:line="480" w:lineRule="auto"/>
        <w:contextualSpacing/>
        <w:rPr>
          <w:rFonts w:ascii="Times New Roman" w:hAnsi="Times New Roman" w:cs="Times New Roman"/>
          <w:sz w:val="24"/>
          <w:szCs w:val="24"/>
        </w:rPr>
      </w:pPr>
    </w:p>
    <w:p w14:paraId="10075390" w14:textId="3EE747A7" w:rsidR="00F8487D" w:rsidRPr="00D62453" w:rsidRDefault="000D6380" w:rsidP="001A2B74">
      <w:pPr>
        <w:autoSpaceDE w:val="0"/>
        <w:autoSpaceDN w:val="0"/>
        <w:adjustRightInd w:val="0"/>
        <w:spacing w:after="0" w:line="480" w:lineRule="auto"/>
        <w:contextualSpacing/>
        <w:rPr>
          <w:rFonts w:ascii="Times New Roman" w:hAnsi="Times New Roman" w:cs="Times New Roman"/>
          <w:sz w:val="24"/>
          <w:szCs w:val="24"/>
        </w:rPr>
      </w:pPr>
      <w:r w:rsidRPr="00D62453">
        <w:rPr>
          <w:rFonts w:ascii="Times New Roman" w:hAnsi="Times New Roman" w:cs="Times New Roman"/>
          <w:sz w:val="24"/>
          <w:szCs w:val="24"/>
        </w:rPr>
        <w:t xml:space="preserve"> </w:t>
      </w:r>
      <w:r w:rsidR="002039D6" w:rsidRPr="00D62453">
        <w:rPr>
          <w:rFonts w:ascii="Times New Roman" w:hAnsi="Times New Roman" w:cs="Times New Roman"/>
          <w:sz w:val="24"/>
          <w:szCs w:val="24"/>
        </w:rPr>
        <w:t>Recently, developmental studies</w:t>
      </w:r>
      <w:r w:rsidR="00722BCA" w:rsidRPr="00D62453">
        <w:rPr>
          <w:rFonts w:ascii="Times New Roman" w:hAnsi="Times New Roman" w:cs="Times New Roman"/>
          <w:sz w:val="24"/>
          <w:szCs w:val="24"/>
        </w:rPr>
        <w:t xml:space="preserve"> ha</w:t>
      </w:r>
      <w:r w:rsidR="002039D6" w:rsidRPr="00D62453">
        <w:rPr>
          <w:rFonts w:ascii="Times New Roman" w:hAnsi="Times New Roman" w:cs="Times New Roman"/>
          <w:sz w:val="24"/>
          <w:szCs w:val="24"/>
        </w:rPr>
        <w:t>ve</w:t>
      </w:r>
      <w:r w:rsidR="00722BCA" w:rsidRPr="00D62453">
        <w:rPr>
          <w:rFonts w:ascii="Times New Roman" w:hAnsi="Times New Roman" w:cs="Times New Roman"/>
          <w:sz w:val="24"/>
          <w:szCs w:val="24"/>
        </w:rPr>
        <w:t xml:space="preserve"> been offering some new evidence for the importance of </w:t>
      </w:r>
      <w:r w:rsidR="00F2070B" w:rsidRPr="00D62453">
        <w:rPr>
          <w:rFonts w:ascii="Times New Roman" w:hAnsi="Times New Roman" w:cs="Times New Roman"/>
          <w:sz w:val="24"/>
          <w:szCs w:val="24"/>
        </w:rPr>
        <w:t xml:space="preserve">the early mastery of </w:t>
      </w:r>
      <w:r w:rsidR="00722BCA" w:rsidRPr="00D62453">
        <w:rPr>
          <w:rFonts w:ascii="Times New Roman" w:hAnsi="Times New Roman" w:cs="Times New Roman"/>
          <w:sz w:val="24"/>
          <w:szCs w:val="24"/>
        </w:rPr>
        <w:t>grammatical words</w:t>
      </w:r>
      <w:r w:rsidR="005D4612" w:rsidRPr="00D62453">
        <w:rPr>
          <w:rFonts w:ascii="Times New Roman" w:hAnsi="Times New Roman" w:cs="Times New Roman"/>
          <w:sz w:val="24"/>
          <w:szCs w:val="24"/>
        </w:rPr>
        <w:t>,</w:t>
      </w:r>
      <w:r w:rsidR="00722BCA" w:rsidRPr="00D62453">
        <w:rPr>
          <w:rFonts w:ascii="Times New Roman" w:hAnsi="Times New Roman" w:cs="Times New Roman"/>
          <w:sz w:val="24"/>
          <w:szCs w:val="24"/>
        </w:rPr>
        <w:t xml:space="preserve"> and especially determiners</w:t>
      </w:r>
      <w:r w:rsidR="005D4612" w:rsidRPr="00D62453">
        <w:rPr>
          <w:rFonts w:ascii="Times New Roman" w:hAnsi="Times New Roman" w:cs="Times New Roman"/>
          <w:sz w:val="24"/>
          <w:szCs w:val="24"/>
        </w:rPr>
        <w:t>,</w:t>
      </w:r>
      <w:r w:rsidR="00722BCA" w:rsidRPr="00D62453">
        <w:rPr>
          <w:rFonts w:ascii="Times New Roman" w:hAnsi="Times New Roman" w:cs="Times New Roman"/>
          <w:sz w:val="24"/>
          <w:szCs w:val="24"/>
        </w:rPr>
        <w:t xml:space="preserve"> for syntactic development. </w:t>
      </w:r>
      <w:r w:rsidR="00F2070B" w:rsidRPr="00D62453">
        <w:rPr>
          <w:rFonts w:ascii="Times New Roman" w:hAnsi="Times New Roman" w:cs="Times New Roman"/>
          <w:sz w:val="24"/>
          <w:szCs w:val="24"/>
        </w:rPr>
        <w:t>In several s</w:t>
      </w:r>
      <w:r w:rsidR="00722BCA" w:rsidRPr="00D62453">
        <w:rPr>
          <w:rFonts w:ascii="Times New Roman" w:hAnsi="Times New Roman" w:cs="Times New Roman"/>
          <w:sz w:val="24"/>
          <w:szCs w:val="24"/>
        </w:rPr>
        <w:t>tudies</w:t>
      </w:r>
      <w:r w:rsidR="00F2070B" w:rsidRPr="00D62453">
        <w:rPr>
          <w:rFonts w:ascii="Times New Roman" w:hAnsi="Times New Roman" w:cs="Times New Roman"/>
          <w:sz w:val="24"/>
          <w:szCs w:val="24"/>
        </w:rPr>
        <w:t xml:space="preserve"> it was found that </w:t>
      </w:r>
      <w:r w:rsidR="005D4612" w:rsidRPr="00D62453">
        <w:rPr>
          <w:rFonts w:ascii="Times New Roman" w:hAnsi="Times New Roman" w:cs="Times New Roman"/>
          <w:sz w:val="24"/>
          <w:szCs w:val="24"/>
        </w:rPr>
        <w:t xml:space="preserve">in </w:t>
      </w:r>
      <w:r w:rsidR="00722BCA" w:rsidRPr="00D62453">
        <w:rPr>
          <w:rFonts w:ascii="Times New Roman" w:hAnsi="Times New Roman" w:cs="Times New Roman"/>
          <w:sz w:val="24"/>
          <w:szCs w:val="24"/>
        </w:rPr>
        <w:t xml:space="preserve">children acquiring various languages, the early mastery of determiners strongly </w:t>
      </w:r>
      <w:r w:rsidR="00C77611" w:rsidRPr="00D62453">
        <w:rPr>
          <w:rFonts w:ascii="Times New Roman" w:hAnsi="Times New Roman" w:cs="Times New Roman"/>
          <w:sz w:val="24"/>
          <w:szCs w:val="24"/>
        </w:rPr>
        <w:t xml:space="preserve">predicts </w:t>
      </w:r>
      <w:r w:rsidR="00722BCA" w:rsidRPr="00D62453">
        <w:rPr>
          <w:rFonts w:ascii="Times New Roman" w:hAnsi="Times New Roman" w:cs="Times New Roman"/>
          <w:sz w:val="24"/>
          <w:szCs w:val="24"/>
        </w:rPr>
        <w:t xml:space="preserve">children’s </w:t>
      </w:r>
      <w:r w:rsidR="00F2070B" w:rsidRPr="00D62453">
        <w:rPr>
          <w:rFonts w:ascii="Times New Roman" w:hAnsi="Times New Roman" w:cs="Times New Roman"/>
          <w:sz w:val="24"/>
          <w:szCs w:val="24"/>
        </w:rPr>
        <w:t xml:space="preserve">concurrent and especially </w:t>
      </w:r>
      <w:r w:rsidR="00722BCA" w:rsidRPr="00D62453">
        <w:rPr>
          <w:rFonts w:ascii="Times New Roman" w:hAnsi="Times New Roman" w:cs="Times New Roman"/>
          <w:sz w:val="24"/>
          <w:szCs w:val="24"/>
        </w:rPr>
        <w:t xml:space="preserve">subsequent syntactic </w:t>
      </w:r>
      <w:r w:rsidR="00722BCA" w:rsidRPr="00D62453">
        <w:rPr>
          <w:rFonts w:ascii="Times New Roman" w:hAnsi="Times New Roman" w:cs="Times New Roman"/>
          <w:sz w:val="24"/>
          <w:szCs w:val="24"/>
        </w:rPr>
        <w:lastRenderedPageBreak/>
        <w:t>development</w:t>
      </w:r>
      <w:r w:rsidR="006E5179" w:rsidRPr="00D62453">
        <w:rPr>
          <w:rFonts w:ascii="Times New Roman" w:hAnsi="Times New Roman" w:cs="Times New Roman"/>
          <w:sz w:val="24"/>
          <w:szCs w:val="24"/>
        </w:rPr>
        <w:t>.</w:t>
      </w:r>
      <w:r w:rsidR="00B7053E" w:rsidRPr="00D62453">
        <w:rPr>
          <w:rFonts w:ascii="Times New Roman" w:hAnsi="Times New Roman" w:cs="Times New Roman"/>
          <w:sz w:val="24"/>
          <w:szCs w:val="24"/>
        </w:rPr>
        <w:t xml:space="preserve"> </w:t>
      </w:r>
      <w:r w:rsidR="004A3119" w:rsidRPr="00D62453">
        <w:rPr>
          <w:rFonts w:ascii="Times New Roman" w:hAnsi="Times New Roman" w:cs="Times New Roman"/>
          <w:sz w:val="24"/>
          <w:szCs w:val="24"/>
        </w:rPr>
        <w:t>Kedar, Casasola</w:t>
      </w:r>
      <w:r w:rsidR="005D4612" w:rsidRPr="00D62453">
        <w:rPr>
          <w:rFonts w:ascii="Times New Roman" w:hAnsi="Times New Roman" w:cs="Times New Roman"/>
          <w:sz w:val="24"/>
          <w:szCs w:val="24"/>
        </w:rPr>
        <w:t>,</w:t>
      </w:r>
      <w:r w:rsidR="004A3119" w:rsidRPr="00D62453">
        <w:rPr>
          <w:rFonts w:ascii="Times New Roman" w:hAnsi="Times New Roman" w:cs="Times New Roman"/>
          <w:sz w:val="24"/>
          <w:szCs w:val="24"/>
        </w:rPr>
        <w:t xml:space="preserve"> and</w:t>
      </w:r>
      <w:r w:rsidR="00722BCA" w:rsidRPr="00D62453">
        <w:rPr>
          <w:rFonts w:ascii="Times New Roman" w:hAnsi="Times New Roman" w:cs="Times New Roman"/>
          <w:sz w:val="24"/>
          <w:szCs w:val="24"/>
        </w:rPr>
        <w:t xml:space="preserve"> Lust</w:t>
      </w:r>
      <w:r w:rsidR="002F7ABB" w:rsidRPr="00D62453">
        <w:rPr>
          <w:rFonts w:ascii="Times New Roman" w:hAnsi="Times New Roman" w:cs="Times New Roman"/>
          <w:sz w:val="24"/>
          <w:szCs w:val="24"/>
        </w:rPr>
        <w:t xml:space="preserve"> (</w:t>
      </w:r>
      <w:r w:rsidR="00722BCA" w:rsidRPr="00D62453">
        <w:rPr>
          <w:rFonts w:ascii="Times New Roman" w:hAnsi="Times New Roman" w:cs="Times New Roman"/>
          <w:sz w:val="24"/>
          <w:szCs w:val="24"/>
        </w:rPr>
        <w:t>2006</w:t>
      </w:r>
      <w:r w:rsidR="002F7ABB" w:rsidRPr="00D62453">
        <w:rPr>
          <w:rFonts w:ascii="Times New Roman" w:hAnsi="Times New Roman" w:cs="Times New Roman"/>
          <w:sz w:val="24"/>
          <w:szCs w:val="24"/>
        </w:rPr>
        <w:t>)</w:t>
      </w:r>
      <w:r w:rsidR="00722BCA" w:rsidRPr="00D62453">
        <w:rPr>
          <w:rFonts w:ascii="Times New Roman" w:hAnsi="Times New Roman" w:cs="Times New Roman"/>
          <w:sz w:val="24"/>
          <w:szCs w:val="24"/>
        </w:rPr>
        <w:t xml:space="preserve"> </w:t>
      </w:r>
      <w:r w:rsidR="006E5179" w:rsidRPr="00D62453">
        <w:rPr>
          <w:rFonts w:ascii="Times New Roman" w:hAnsi="Times New Roman" w:cs="Times New Roman"/>
          <w:sz w:val="24"/>
          <w:szCs w:val="24"/>
        </w:rPr>
        <w:t xml:space="preserve">found </w:t>
      </w:r>
      <w:r w:rsidR="002F7ABB" w:rsidRPr="00D62453">
        <w:rPr>
          <w:rFonts w:ascii="Times New Roman" w:hAnsi="Times New Roman" w:cs="Times New Roman"/>
          <w:sz w:val="24"/>
          <w:szCs w:val="24"/>
        </w:rPr>
        <w:t>that 18- and 24-month-old infants acquiring English oriented faster and more accurately to a visual target following sentences</w:t>
      </w:r>
      <w:r w:rsidR="005D4612" w:rsidRPr="00D62453">
        <w:rPr>
          <w:rFonts w:ascii="Times New Roman" w:hAnsi="Times New Roman" w:cs="Times New Roman"/>
          <w:sz w:val="24"/>
          <w:szCs w:val="24"/>
        </w:rPr>
        <w:t xml:space="preserve"> </w:t>
      </w:r>
      <w:r w:rsidR="002F7ABB" w:rsidRPr="00D62453">
        <w:rPr>
          <w:rFonts w:ascii="Times New Roman" w:hAnsi="Times New Roman" w:cs="Times New Roman"/>
          <w:sz w:val="24"/>
          <w:szCs w:val="24"/>
        </w:rPr>
        <w:t xml:space="preserve">in which the referential expression included determiners. They concluded that by 18 months of age, infants use their knowledge of determiners when they process sentences and establish reference. </w:t>
      </w:r>
      <w:r w:rsidR="00722BCA" w:rsidRPr="00D62453">
        <w:rPr>
          <w:rFonts w:ascii="Times New Roman" w:hAnsi="Times New Roman" w:cs="Times New Roman"/>
          <w:sz w:val="24"/>
          <w:szCs w:val="24"/>
        </w:rPr>
        <w:t xml:space="preserve">Le Normand, Moreno-Torres, Parisse, </w:t>
      </w:r>
      <w:r w:rsidR="005D4612" w:rsidRPr="00D62453">
        <w:rPr>
          <w:rFonts w:ascii="Times New Roman" w:hAnsi="Times New Roman" w:cs="Times New Roman"/>
          <w:sz w:val="24"/>
          <w:szCs w:val="24"/>
        </w:rPr>
        <w:t>and</w:t>
      </w:r>
      <w:r w:rsidR="00722BCA" w:rsidRPr="00D62453">
        <w:rPr>
          <w:rFonts w:ascii="Times New Roman" w:hAnsi="Times New Roman" w:cs="Times New Roman"/>
          <w:sz w:val="24"/>
          <w:szCs w:val="24"/>
        </w:rPr>
        <w:t xml:space="preserve"> Dellatolas </w:t>
      </w:r>
      <w:r w:rsidR="002F7ABB" w:rsidRPr="00D62453">
        <w:rPr>
          <w:rFonts w:ascii="Times New Roman" w:hAnsi="Times New Roman" w:cs="Times New Roman"/>
          <w:sz w:val="24"/>
          <w:szCs w:val="24"/>
        </w:rPr>
        <w:t>(</w:t>
      </w:r>
      <w:r w:rsidR="00722BCA" w:rsidRPr="00D62453">
        <w:rPr>
          <w:rFonts w:ascii="Times New Roman" w:hAnsi="Times New Roman" w:cs="Times New Roman"/>
          <w:sz w:val="24"/>
          <w:szCs w:val="24"/>
        </w:rPr>
        <w:t>2</w:t>
      </w:r>
      <w:r w:rsidR="00311009" w:rsidRPr="00D62453">
        <w:rPr>
          <w:rFonts w:ascii="Times New Roman" w:hAnsi="Times New Roman" w:cs="Times New Roman"/>
          <w:sz w:val="24"/>
          <w:szCs w:val="24"/>
        </w:rPr>
        <w:t>013</w:t>
      </w:r>
      <w:r w:rsidR="002F7ABB" w:rsidRPr="00D62453">
        <w:rPr>
          <w:rFonts w:ascii="Times New Roman" w:hAnsi="Times New Roman" w:cs="Times New Roman"/>
          <w:sz w:val="24"/>
          <w:szCs w:val="24"/>
        </w:rPr>
        <w:t xml:space="preserve">) </w:t>
      </w:r>
      <w:r w:rsidR="00F8487D" w:rsidRPr="00D62453">
        <w:rPr>
          <w:rFonts w:ascii="Times New Roman" w:hAnsi="Times New Roman" w:cs="Times New Roman"/>
          <w:sz w:val="24"/>
          <w:szCs w:val="24"/>
        </w:rPr>
        <w:t>examined the speech of French-speaking children aged 2</w:t>
      </w:r>
      <w:r w:rsidR="00F8487D" w:rsidRPr="00D62453">
        <w:rPr>
          <w:rFonts w:ascii="Times New Roman" w:eastAsia="AdvTT3713a231+20" w:hAnsi="Times New Roman" w:cs="Times New Roman"/>
          <w:sz w:val="24"/>
          <w:szCs w:val="24"/>
        </w:rPr>
        <w:t>-</w:t>
      </w:r>
      <w:r w:rsidR="00F8487D" w:rsidRPr="00D62453">
        <w:rPr>
          <w:rFonts w:ascii="Times New Roman" w:hAnsi="Times New Roman" w:cs="Times New Roman"/>
          <w:sz w:val="24"/>
          <w:szCs w:val="24"/>
        </w:rPr>
        <w:t>4 years and correlated the diversity of word types in various form-classes with the children’s MLU</w:t>
      </w:r>
      <w:r w:rsidR="00354426" w:rsidRPr="00D62453">
        <w:rPr>
          <w:rFonts w:ascii="Times New Roman" w:hAnsi="Times New Roman" w:cs="Times New Roman"/>
          <w:sz w:val="24"/>
          <w:szCs w:val="24"/>
        </w:rPr>
        <w:t xml:space="preserve"> in words</w:t>
      </w:r>
      <w:r w:rsidR="00F8487D" w:rsidRPr="00D62453">
        <w:rPr>
          <w:rFonts w:ascii="Times New Roman" w:hAnsi="Times New Roman" w:cs="Times New Roman"/>
          <w:sz w:val="24"/>
          <w:szCs w:val="24"/>
        </w:rPr>
        <w:t xml:space="preserve">. They found that the diversity of word types in </w:t>
      </w:r>
      <w:r w:rsidR="00354426" w:rsidRPr="00D62453">
        <w:rPr>
          <w:rFonts w:ascii="Times New Roman" w:hAnsi="Times New Roman" w:cs="Times New Roman"/>
          <w:sz w:val="24"/>
          <w:szCs w:val="24"/>
        </w:rPr>
        <w:t xml:space="preserve">grammatical word-types and in particular in the </w:t>
      </w:r>
      <w:r w:rsidR="00F8487D" w:rsidRPr="00D62453">
        <w:rPr>
          <w:rFonts w:ascii="Times New Roman" w:hAnsi="Times New Roman" w:cs="Times New Roman"/>
          <w:sz w:val="24"/>
          <w:szCs w:val="24"/>
        </w:rPr>
        <w:t xml:space="preserve">three </w:t>
      </w:r>
      <w:r w:rsidR="00354426" w:rsidRPr="00D62453">
        <w:rPr>
          <w:rFonts w:ascii="Times New Roman" w:hAnsi="Times New Roman" w:cs="Times New Roman"/>
          <w:sz w:val="24"/>
          <w:szCs w:val="24"/>
        </w:rPr>
        <w:t xml:space="preserve">most </w:t>
      </w:r>
      <w:r w:rsidR="00F8487D" w:rsidRPr="00D62453">
        <w:rPr>
          <w:rFonts w:ascii="Times New Roman" w:hAnsi="Times New Roman" w:cs="Times New Roman"/>
          <w:sz w:val="24"/>
          <w:szCs w:val="24"/>
        </w:rPr>
        <w:t xml:space="preserve">frequent grammatical form-classes, namely, subject-pronouns, determiners, and prepositions, was the best predictor </w:t>
      </w:r>
      <w:r w:rsidR="00354426" w:rsidRPr="00D62453">
        <w:rPr>
          <w:rFonts w:ascii="Times New Roman" w:hAnsi="Times New Roman" w:cs="Times New Roman"/>
          <w:sz w:val="24"/>
          <w:szCs w:val="24"/>
        </w:rPr>
        <w:t xml:space="preserve">of MLU. </w:t>
      </w:r>
      <w:r w:rsidR="00B5021C" w:rsidRPr="00D62453">
        <w:rPr>
          <w:rFonts w:ascii="Times New Roman" w:hAnsi="Times New Roman" w:cs="Times New Roman"/>
          <w:sz w:val="24"/>
          <w:szCs w:val="24"/>
        </w:rPr>
        <w:t xml:space="preserve">Szagun and </w:t>
      </w:r>
      <w:r w:rsidR="00311009" w:rsidRPr="00D62453">
        <w:rPr>
          <w:rFonts w:ascii="Times New Roman" w:hAnsi="Times New Roman" w:cs="Times New Roman"/>
          <w:sz w:val="24"/>
          <w:szCs w:val="24"/>
        </w:rPr>
        <w:t xml:space="preserve">Schramm </w:t>
      </w:r>
      <w:r w:rsidR="00CD06EC" w:rsidRPr="00D62453">
        <w:rPr>
          <w:rFonts w:ascii="Times New Roman" w:hAnsi="Times New Roman" w:cs="Times New Roman"/>
          <w:sz w:val="24"/>
          <w:szCs w:val="24"/>
        </w:rPr>
        <w:t>(2016)</w:t>
      </w:r>
      <w:r w:rsidR="00311009" w:rsidRPr="00D62453">
        <w:rPr>
          <w:rFonts w:ascii="Times New Roman" w:hAnsi="Times New Roman" w:cs="Times New Roman"/>
          <w:sz w:val="24"/>
          <w:szCs w:val="24"/>
        </w:rPr>
        <w:t xml:space="preserve"> </w:t>
      </w:r>
      <w:r w:rsidR="00CD06EC" w:rsidRPr="00D62453">
        <w:rPr>
          <w:rFonts w:ascii="Times New Roman" w:hAnsi="Times New Roman" w:cs="Times New Roman"/>
          <w:sz w:val="24"/>
          <w:szCs w:val="24"/>
        </w:rPr>
        <w:t xml:space="preserve">studied young deaf children acquiring German </w:t>
      </w:r>
      <w:r w:rsidR="004A3119" w:rsidRPr="00D62453">
        <w:rPr>
          <w:rFonts w:ascii="Times New Roman" w:hAnsi="Times New Roman" w:cs="Times New Roman"/>
          <w:sz w:val="24"/>
          <w:szCs w:val="24"/>
        </w:rPr>
        <w:t xml:space="preserve">who received cochlear implants </w:t>
      </w:r>
      <w:r w:rsidR="00CD06EC" w:rsidRPr="00D62453">
        <w:rPr>
          <w:rFonts w:ascii="Times New Roman" w:hAnsi="Times New Roman" w:cs="Times New Roman"/>
          <w:sz w:val="24"/>
          <w:szCs w:val="24"/>
        </w:rPr>
        <w:t xml:space="preserve">at an early age. They found that </w:t>
      </w:r>
      <w:r w:rsidR="00B7053E" w:rsidRPr="00D62453">
        <w:rPr>
          <w:rFonts w:ascii="Times New Roman" w:hAnsi="Times New Roman" w:cs="Times New Roman"/>
          <w:sz w:val="24"/>
          <w:szCs w:val="24"/>
        </w:rPr>
        <w:t xml:space="preserve">the </w:t>
      </w:r>
      <w:r w:rsidR="00CD06EC" w:rsidRPr="00D62453">
        <w:rPr>
          <w:rFonts w:ascii="Times New Roman" w:hAnsi="Times New Roman" w:cs="Times New Roman"/>
          <w:sz w:val="24"/>
          <w:szCs w:val="24"/>
        </w:rPr>
        <w:t>early type and token frequencies of determiners predict MLU two years later more</w:t>
      </w:r>
      <w:r w:rsidR="00B7053E" w:rsidRPr="00D62453">
        <w:rPr>
          <w:rFonts w:ascii="Times New Roman" w:hAnsi="Times New Roman" w:cs="Times New Roman"/>
          <w:sz w:val="24"/>
          <w:szCs w:val="24"/>
        </w:rPr>
        <w:t xml:space="preserve"> </w:t>
      </w:r>
      <w:r w:rsidR="00CD06EC" w:rsidRPr="00D62453">
        <w:rPr>
          <w:rFonts w:ascii="Times New Roman" w:hAnsi="Times New Roman" w:cs="Times New Roman"/>
          <w:sz w:val="24"/>
          <w:szCs w:val="24"/>
        </w:rPr>
        <w:t xml:space="preserve">strongly than </w:t>
      </w:r>
      <w:r w:rsidR="00B7053E" w:rsidRPr="00D62453">
        <w:rPr>
          <w:rFonts w:ascii="Times New Roman" w:hAnsi="Times New Roman" w:cs="Times New Roman"/>
          <w:sz w:val="24"/>
          <w:szCs w:val="24"/>
        </w:rPr>
        <w:t xml:space="preserve">the </w:t>
      </w:r>
      <w:r w:rsidR="00CD06EC" w:rsidRPr="00D62453">
        <w:rPr>
          <w:rFonts w:ascii="Times New Roman" w:hAnsi="Times New Roman" w:cs="Times New Roman"/>
          <w:sz w:val="24"/>
          <w:szCs w:val="24"/>
        </w:rPr>
        <w:t>early frequency of lexical words.</w:t>
      </w:r>
    </w:p>
    <w:p w14:paraId="041D82B9" w14:textId="6AA4734F" w:rsidR="00C34D63" w:rsidRPr="00D62453" w:rsidRDefault="00B7053E" w:rsidP="00D71B91">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 xml:space="preserve">These results </w:t>
      </w:r>
      <w:r w:rsidR="00B648CC" w:rsidRPr="00D62453">
        <w:rPr>
          <w:rFonts w:ascii="Times New Roman" w:hAnsi="Times New Roman" w:cs="Times New Roman"/>
          <w:sz w:val="24"/>
          <w:szCs w:val="24"/>
        </w:rPr>
        <w:t xml:space="preserve">-- </w:t>
      </w:r>
      <w:r w:rsidRPr="00D62453">
        <w:rPr>
          <w:rFonts w:ascii="Times New Roman" w:hAnsi="Times New Roman" w:cs="Times New Roman"/>
          <w:sz w:val="24"/>
          <w:szCs w:val="24"/>
        </w:rPr>
        <w:t xml:space="preserve">covering different languages and different child populations </w:t>
      </w:r>
      <w:r w:rsidR="00B648CC" w:rsidRPr="00D62453">
        <w:rPr>
          <w:rFonts w:ascii="Times New Roman" w:hAnsi="Times New Roman" w:cs="Times New Roman"/>
          <w:sz w:val="24"/>
          <w:szCs w:val="24"/>
        </w:rPr>
        <w:t xml:space="preserve">-- </w:t>
      </w:r>
      <w:r w:rsidRPr="00D62453">
        <w:rPr>
          <w:rFonts w:ascii="Times New Roman" w:hAnsi="Times New Roman" w:cs="Times New Roman"/>
          <w:sz w:val="24"/>
          <w:szCs w:val="24"/>
        </w:rPr>
        <w:t>single out determi</w:t>
      </w:r>
      <w:r w:rsidR="00F52DCA" w:rsidRPr="00D62453">
        <w:rPr>
          <w:rFonts w:ascii="Times New Roman" w:hAnsi="Times New Roman" w:cs="Times New Roman"/>
          <w:sz w:val="24"/>
          <w:szCs w:val="24"/>
        </w:rPr>
        <w:t>ners</w:t>
      </w:r>
      <w:r w:rsidR="005021AD" w:rsidRPr="00D62453">
        <w:rPr>
          <w:rFonts w:ascii="Times New Roman" w:hAnsi="Times New Roman" w:cs="Times New Roman"/>
          <w:sz w:val="24"/>
          <w:szCs w:val="24"/>
        </w:rPr>
        <w:t xml:space="preserve"> </w:t>
      </w:r>
      <w:r w:rsidRPr="00D62453">
        <w:rPr>
          <w:rFonts w:ascii="Times New Roman" w:hAnsi="Times New Roman" w:cs="Times New Roman"/>
          <w:sz w:val="24"/>
          <w:szCs w:val="24"/>
        </w:rPr>
        <w:t>as the most important types of words for syntactic development.</w:t>
      </w:r>
      <w:r w:rsidR="005021AD" w:rsidRPr="00D62453">
        <w:rPr>
          <w:rFonts w:ascii="Times New Roman" w:hAnsi="Times New Roman" w:cs="Times New Roman"/>
          <w:sz w:val="24"/>
          <w:szCs w:val="24"/>
        </w:rPr>
        <w:t xml:space="preserve"> </w:t>
      </w:r>
      <w:r w:rsidR="0005745F" w:rsidRPr="00D62453">
        <w:rPr>
          <w:rFonts w:ascii="Times New Roman" w:hAnsi="Times New Roman" w:cs="Times New Roman"/>
          <w:sz w:val="24"/>
          <w:szCs w:val="24"/>
        </w:rPr>
        <w:t>Obviously, w</w:t>
      </w:r>
      <w:r w:rsidR="00C34D63" w:rsidRPr="00D62453">
        <w:rPr>
          <w:rFonts w:ascii="Times New Roman" w:hAnsi="Times New Roman" w:cs="Times New Roman"/>
          <w:sz w:val="24"/>
          <w:szCs w:val="24"/>
        </w:rPr>
        <w:t xml:space="preserve">hat </w:t>
      </w:r>
      <w:r w:rsidR="005021AD" w:rsidRPr="00D62453">
        <w:rPr>
          <w:rFonts w:ascii="Times New Roman" w:hAnsi="Times New Roman" w:cs="Times New Roman"/>
          <w:sz w:val="24"/>
          <w:szCs w:val="24"/>
        </w:rPr>
        <w:t xml:space="preserve">is relevant for their influence on the mastery of syntax </w:t>
      </w:r>
      <w:r w:rsidR="00C34D63" w:rsidRPr="00D62453">
        <w:rPr>
          <w:rFonts w:ascii="Times New Roman" w:hAnsi="Times New Roman" w:cs="Times New Roman"/>
          <w:sz w:val="24"/>
          <w:szCs w:val="24"/>
        </w:rPr>
        <w:t>is the</w:t>
      </w:r>
      <w:r w:rsidR="005D4612" w:rsidRPr="00D62453">
        <w:rPr>
          <w:rFonts w:ascii="Times New Roman" w:hAnsi="Times New Roman" w:cs="Times New Roman"/>
          <w:sz w:val="24"/>
          <w:szCs w:val="24"/>
        </w:rPr>
        <w:t>ir</w:t>
      </w:r>
      <w:r w:rsidR="00C34D63" w:rsidRPr="00D62453">
        <w:rPr>
          <w:rFonts w:ascii="Times New Roman" w:hAnsi="Times New Roman" w:cs="Times New Roman"/>
          <w:sz w:val="24"/>
          <w:szCs w:val="24"/>
        </w:rPr>
        <w:t xml:space="preserve"> syntactic behaviour, not simply their presence in children’s active vocabulary</w:t>
      </w:r>
      <w:r w:rsidR="006F0887" w:rsidRPr="00D62453">
        <w:rPr>
          <w:rFonts w:ascii="Times New Roman" w:hAnsi="Times New Roman" w:cs="Times New Roman"/>
          <w:sz w:val="24"/>
          <w:szCs w:val="24"/>
        </w:rPr>
        <w:t xml:space="preserve">. </w:t>
      </w:r>
      <w:r w:rsidR="00C34D63" w:rsidRPr="00D62453">
        <w:rPr>
          <w:rFonts w:ascii="Times New Roman" w:hAnsi="Times New Roman" w:cs="Times New Roman"/>
          <w:sz w:val="24"/>
          <w:szCs w:val="24"/>
        </w:rPr>
        <w:t xml:space="preserve">Most </w:t>
      </w:r>
      <w:r w:rsidR="00F52DCA" w:rsidRPr="00D62453">
        <w:rPr>
          <w:rFonts w:ascii="Times New Roman" w:hAnsi="Times New Roman" w:cs="Times New Roman"/>
          <w:sz w:val="24"/>
          <w:szCs w:val="24"/>
        </w:rPr>
        <w:t>determiner</w:t>
      </w:r>
      <w:r w:rsidR="005021AD" w:rsidRPr="00D62453">
        <w:rPr>
          <w:rFonts w:ascii="Times New Roman" w:hAnsi="Times New Roman" w:cs="Times New Roman"/>
          <w:sz w:val="24"/>
          <w:szCs w:val="24"/>
        </w:rPr>
        <w:t>s</w:t>
      </w:r>
      <w:r w:rsidR="00C34D63" w:rsidRPr="00D62453">
        <w:rPr>
          <w:rFonts w:ascii="Times New Roman" w:hAnsi="Times New Roman" w:cs="Times New Roman"/>
          <w:sz w:val="24"/>
          <w:szCs w:val="24"/>
        </w:rPr>
        <w:t xml:space="preserve"> are, in any case, strongly syntactic, for instance, articles do not appear as one-word utterances</w:t>
      </w:r>
      <w:r w:rsidR="005D4612" w:rsidRPr="00D62453">
        <w:rPr>
          <w:rFonts w:ascii="Times New Roman" w:hAnsi="Times New Roman" w:cs="Times New Roman"/>
          <w:sz w:val="24"/>
          <w:szCs w:val="24"/>
        </w:rPr>
        <w:t>;</w:t>
      </w:r>
      <w:r w:rsidR="00C34D63" w:rsidRPr="00D62453">
        <w:rPr>
          <w:rFonts w:ascii="Times New Roman" w:hAnsi="Times New Roman" w:cs="Times New Roman"/>
          <w:sz w:val="24"/>
          <w:szCs w:val="24"/>
        </w:rPr>
        <w:t xml:space="preserve"> as a rule</w:t>
      </w:r>
      <w:r w:rsidR="006D5248" w:rsidRPr="00D62453">
        <w:rPr>
          <w:rFonts w:ascii="Times New Roman" w:hAnsi="Times New Roman" w:cs="Times New Roman"/>
          <w:sz w:val="24"/>
          <w:szCs w:val="24"/>
        </w:rPr>
        <w:t>,</w:t>
      </w:r>
      <w:r w:rsidR="00C34D63" w:rsidRPr="00D62453">
        <w:rPr>
          <w:rFonts w:ascii="Times New Roman" w:hAnsi="Times New Roman" w:cs="Times New Roman"/>
          <w:sz w:val="24"/>
          <w:szCs w:val="24"/>
        </w:rPr>
        <w:t xml:space="preserve"> </w:t>
      </w:r>
      <w:r w:rsidR="005D4612" w:rsidRPr="00D62453">
        <w:rPr>
          <w:rFonts w:ascii="Times New Roman" w:hAnsi="Times New Roman" w:cs="Times New Roman"/>
          <w:sz w:val="24"/>
          <w:szCs w:val="24"/>
        </w:rPr>
        <w:t xml:space="preserve">they </w:t>
      </w:r>
      <w:r w:rsidR="005021AD" w:rsidRPr="00D62453">
        <w:rPr>
          <w:rFonts w:ascii="Times New Roman" w:hAnsi="Times New Roman" w:cs="Times New Roman"/>
          <w:sz w:val="24"/>
          <w:szCs w:val="24"/>
        </w:rPr>
        <w:t xml:space="preserve">occur </w:t>
      </w:r>
      <w:r w:rsidR="00C34D63" w:rsidRPr="00D62453">
        <w:rPr>
          <w:rFonts w:ascii="Times New Roman" w:hAnsi="Times New Roman" w:cs="Times New Roman"/>
          <w:sz w:val="24"/>
          <w:szCs w:val="24"/>
        </w:rPr>
        <w:t xml:space="preserve">together with a </w:t>
      </w:r>
      <w:r w:rsidR="005021AD" w:rsidRPr="00D62453">
        <w:rPr>
          <w:rFonts w:ascii="Times New Roman" w:hAnsi="Times New Roman" w:cs="Times New Roman"/>
          <w:sz w:val="24"/>
          <w:szCs w:val="24"/>
        </w:rPr>
        <w:t>common noun and form</w:t>
      </w:r>
      <w:r w:rsidR="00C34D63" w:rsidRPr="00D62453">
        <w:rPr>
          <w:rFonts w:ascii="Times New Roman" w:hAnsi="Times New Roman" w:cs="Times New Roman"/>
          <w:sz w:val="24"/>
          <w:szCs w:val="24"/>
        </w:rPr>
        <w:t xml:space="preserve"> a phrase</w:t>
      </w:r>
      <w:r w:rsidR="005021AD" w:rsidRPr="00D62453">
        <w:rPr>
          <w:rFonts w:ascii="Times New Roman" w:hAnsi="Times New Roman" w:cs="Times New Roman"/>
          <w:sz w:val="24"/>
          <w:szCs w:val="24"/>
        </w:rPr>
        <w:t xml:space="preserve"> with it. It follows that </w:t>
      </w:r>
      <w:r w:rsidR="00C34D63" w:rsidRPr="00D62453">
        <w:rPr>
          <w:rFonts w:ascii="Times New Roman" w:hAnsi="Times New Roman" w:cs="Times New Roman"/>
          <w:sz w:val="24"/>
          <w:szCs w:val="24"/>
        </w:rPr>
        <w:t xml:space="preserve">when we say </w:t>
      </w:r>
      <w:r w:rsidR="005D4612" w:rsidRPr="00D62453">
        <w:rPr>
          <w:rFonts w:ascii="Times New Roman" w:hAnsi="Times New Roman" w:cs="Times New Roman"/>
          <w:sz w:val="24"/>
          <w:szCs w:val="24"/>
        </w:rPr>
        <w:t xml:space="preserve">that </w:t>
      </w:r>
      <w:r w:rsidR="00C34D63" w:rsidRPr="00D62453">
        <w:rPr>
          <w:rFonts w:ascii="Times New Roman" w:hAnsi="Times New Roman" w:cs="Times New Roman"/>
          <w:sz w:val="24"/>
          <w:szCs w:val="24"/>
        </w:rPr>
        <w:t xml:space="preserve">children learn </w:t>
      </w:r>
      <w:r w:rsidR="00F52DCA" w:rsidRPr="00D62453">
        <w:rPr>
          <w:rFonts w:ascii="Times New Roman" w:hAnsi="Times New Roman" w:cs="Times New Roman"/>
          <w:sz w:val="24"/>
          <w:szCs w:val="24"/>
        </w:rPr>
        <w:t>determiner</w:t>
      </w:r>
      <w:r w:rsidR="00C34D63" w:rsidRPr="00D62453">
        <w:rPr>
          <w:rFonts w:ascii="Times New Roman" w:hAnsi="Times New Roman" w:cs="Times New Roman"/>
          <w:sz w:val="24"/>
          <w:szCs w:val="24"/>
        </w:rPr>
        <w:t xml:space="preserve">s and this correlates with later syntactic development, we </w:t>
      </w:r>
      <w:r w:rsidR="005D4612" w:rsidRPr="00D62453">
        <w:rPr>
          <w:rFonts w:ascii="Times New Roman" w:hAnsi="Times New Roman" w:cs="Times New Roman"/>
          <w:sz w:val="24"/>
          <w:szCs w:val="24"/>
        </w:rPr>
        <w:t xml:space="preserve">are </w:t>
      </w:r>
      <w:r w:rsidR="00C34D63" w:rsidRPr="00D62453">
        <w:rPr>
          <w:rFonts w:ascii="Times New Roman" w:hAnsi="Times New Roman" w:cs="Times New Roman"/>
          <w:sz w:val="24"/>
          <w:szCs w:val="24"/>
        </w:rPr>
        <w:t>really say</w:t>
      </w:r>
      <w:r w:rsidR="005D4612" w:rsidRPr="00D62453">
        <w:rPr>
          <w:rFonts w:ascii="Times New Roman" w:hAnsi="Times New Roman" w:cs="Times New Roman"/>
          <w:sz w:val="24"/>
          <w:szCs w:val="24"/>
        </w:rPr>
        <w:t>ing that</w:t>
      </w:r>
      <w:r w:rsidR="00C34D63" w:rsidRPr="00D62453">
        <w:rPr>
          <w:rFonts w:ascii="Times New Roman" w:hAnsi="Times New Roman" w:cs="Times New Roman"/>
          <w:sz w:val="24"/>
          <w:szCs w:val="24"/>
        </w:rPr>
        <w:t xml:space="preserve"> they learn a phrase consisting of a </w:t>
      </w:r>
      <w:r w:rsidR="00F52DCA" w:rsidRPr="00D62453">
        <w:rPr>
          <w:rFonts w:ascii="Times New Roman" w:hAnsi="Times New Roman" w:cs="Times New Roman"/>
          <w:sz w:val="24"/>
          <w:szCs w:val="24"/>
        </w:rPr>
        <w:t>determiner</w:t>
      </w:r>
      <w:r w:rsidR="00C34D63" w:rsidRPr="00D62453">
        <w:rPr>
          <w:rFonts w:ascii="Times New Roman" w:hAnsi="Times New Roman" w:cs="Times New Roman"/>
          <w:sz w:val="24"/>
          <w:szCs w:val="24"/>
        </w:rPr>
        <w:t xml:space="preserve"> and a </w:t>
      </w:r>
      <w:r w:rsidR="00F52DCA" w:rsidRPr="00D62453">
        <w:rPr>
          <w:rFonts w:ascii="Times New Roman" w:hAnsi="Times New Roman" w:cs="Times New Roman"/>
          <w:sz w:val="24"/>
          <w:szCs w:val="24"/>
        </w:rPr>
        <w:t>common noun</w:t>
      </w:r>
      <w:r w:rsidR="005021AD" w:rsidRPr="00D62453">
        <w:rPr>
          <w:rFonts w:ascii="Times New Roman" w:hAnsi="Times New Roman" w:cs="Times New Roman"/>
          <w:sz w:val="24"/>
          <w:szCs w:val="24"/>
        </w:rPr>
        <w:t>;</w:t>
      </w:r>
      <w:r w:rsidR="00C34D63" w:rsidRPr="00D62453">
        <w:rPr>
          <w:rFonts w:ascii="Times New Roman" w:hAnsi="Times New Roman" w:cs="Times New Roman"/>
          <w:sz w:val="24"/>
          <w:szCs w:val="24"/>
        </w:rPr>
        <w:t xml:space="preserve"> </w:t>
      </w:r>
      <w:r w:rsidR="005021AD" w:rsidRPr="00D62453">
        <w:rPr>
          <w:rFonts w:ascii="Times New Roman" w:hAnsi="Times New Roman" w:cs="Times New Roman"/>
          <w:sz w:val="24"/>
          <w:szCs w:val="24"/>
        </w:rPr>
        <w:t xml:space="preserve">when </w:t>
      </w:r>
      <w:r w:rsidR="00C34D63" w:rsidRPr="00D62453">
        <w:rPr>
          <w:rFonts w:ascii="Times New Roman" w:hAnsi="Times New Roman" w:cs="Times New Roman"/>
          <w:sz w:val="24"/>
          <w:szCs w:val="24"/>
        </w:rPr>
        <w:t xml:space="preserve">such phrases </w:t>
      </w:r>
      <w:r w:rsidR="005021AD" w:rsidRPr="00D62453">
        <w:rPr>
          <w:rFonts w:ascii="Times New Roman" w:hAnsi="Times New Roman" w:cs="Times New Roman"/>
          <w:sz w:val="24"/>
          <w:szCs w:val="24"/>
        </w:rPr>
        <w:t xml:space="preserve">are </w:t>
      </w:r>
      <w:r w:rsidR="00C34D63" w:rsidRPr="00D62453">
        <w:rPr>
          <w:rFonts w:ascii="Times New Roman" w:hAnsi="Times New Roman" w:cs="Times New Roman"/>
          <w:sz w:val="24"/>
          <w:szCs w:val="24"/>
        </w:rPr>
        <w:t xml:space="preserve">learned at </w:t>
      </w:r>
      <w:r w:rsidR="00D71B91" w:rsidRPr="00D62453">
        <w:rPr>
          <w:rFonts w:ascii="Times New Roman" w:hAnsi="Times New Roman" w:cs="Times New Roman"/>
          <w:sz w:val="24"/>
          <w:szCs w:val="24"/>
        </w:rPr>
        <w:t>an</w:t>
      </w:r>
      <w:r w:rsidR="00C34D63" w:rsidRPr="00D62453">
        <w:rPr>
          <w:rFonts w:ascii="Times New Roman" w:hAnsi="Times New Roman" w:cs="Times New Roman"/>
          <w:sz w:val="24"/>
          <w:szCs w:val="24"/>
        </w:rPr>
        <w:t xml:space="preserve"> early stage, </w:t>
      </w:r>
      <w:r w:rsidR="005021AD" w:rsidRPr="00D62453">
        <w:rPr>
          <w:rFonts w:ascii="Times New Roman" w:hAnsi="Times New Roman" w:cs="Times New Roman"/>
          <w:sz w:val="24"/>
          <w:szCs w:val="24"/>
        </w:rPr>
        <w:t>t</w:t>
      </w:r>
      <w:r w:rsidR="00D979C9" w:rsidRPr="00D62453">
        <w:rPr>
          <w:rFonts w:ascii="Times New Roman" w:hAnsi="Times New Roman" w:cs="Times New Roman"/>
          <w:sz w:val="24"/>
          <w:szCs w:val="24"/>
        </w:rPr>
        <w:t>his</w:t>
      </w:r>
      <w:r w:rsidR="005021AD" w:rsidRPr="00D62453">
        <w:rPr>
          <w:rFonts w:ascii="Times New Roman" w:hAnsi="Times New Roman" w:cs="Times New Roman"/>
          <w:sz w:val="24"/>
          <w:szCs w:val="24"/>
        </w:rPr>
        <w:t xml:space="preserve"> </w:t>
      </w:r>
      <w:r w:rsidR="00C34D63" w:rsidRPr="00D62453">
        <w:rPr>
          <w:rFonts w:ascii="Times New Roman" w:hAnsi="Times New Roman" w:cs="Times New Roman"/>
          <w:sz w:val="24"/>
          <w:szCs w:val="24"/>
        </w:rPr>
        <w:t>predict</w:t>
      </w:r>
      <w:r w:rsidR="005021AD" w:rsidRPr="00D62453">
        <w:rPr>
          <w:rFonts w:ascii="Times New Roman" w:hAnsi="Times New Roman" w:cs="Times New Roman"/>
          <w:sz w:val="24"/>
          <w:szCs w:val="24"/>
        </w:rPr>
        <w:t>s</w:t>
      </w:r>
      <w:r w:rsidR="00C34D63" w:rsidRPr="00D62453">
        <w:rPr>
          <w:rFonts w:ascii="Times New Roman" w:hAnsi="Times New Roman" w:cs="Times New Roman"/>
          <w:sz w:val="24"/>
          <w:szCs w:val="24"/>
        </w:rPr>
        <w:t xml:space="preserve"> </w:t>
      </w:r>
      <w:r w:rsidR="005021AD" w:rsidRPr="00D62453">
        <w:rPr>
          <w:rFonts w:ascii="Times New Roman" w:hAnsi="Times New Roman" w:cs="Times New Roman"/>
          <w:sz w:val="24"/>
          <w:szCs w:val="24"/>
        </w:rPr>
        <w:t xml:space="preserve">the concurrent or </w:t>
      </w:r>
      <w:r w:rsidR="00D62453">
        <w:rPr>
          <w:rFonts w:ascii="Times New Roman" w:hAnsi="Times New Roman" w:cs="Times New Roman"/>
          <w:sz w:val="24"/>
          <w:szCs w:val="24"/>
        </w:rPr>
        <w:t>later level of syntax.</w:t>
      </w:r>
    </w:p>
    <w:p w14:paraId="7B2CAAA7" w14:textId="452631DD" w:rsidR="00022EFB" w:rsidRPr="00D62453" w:rsidRDefault="006E5179" w:rsidP="00D71B91">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 xml:space="preserve">It is a well-established finding that many English-speaking children start to produce combinations of a </w:t>
      </w:r>
      <w:r w:rsidR="00F52DCA" w:rsidRPr="00D62453">
        <w:rPr>
          <w:rFonts w:ascii="Times New Roman" w:hAnsi="Times New Roman" w:cs="Times New Roman"/>
          <w:sz w:val="24"/>
          <w:szCs w:val="24"/>
        </w:rPr>
        <w:t>determiner</w:t>
      </w:r>
      <w:r w:rsidR="00B5021C" w:rsidRPr="00D62453">
        <w:rPr>
          <w:rFonts w:ascii="Times New Roman" w:hAnsi="Times New Roman" w:cs="Times New Roman"/>
          <w:sz w:val="24"/>
          <w:szCs w:val="24"/>
        </w:rPr>
        <w:t xml:space="preserve"> and a </w:t>
      </w:r>
      <w:r w:rsidR="00F52DCA" w:rsidRPr="00D62453">
        <w:rPr>
          <w:rFonts w:ascii="Times New Roman" w:hAnsi="Times New Roman" w:cs="Times New Roman"/>
          <w:sz w:val="24"/>
          <w:szCs w:val="24"/>
        </w:rPr>
        <w:t>common noun</w:t>
      </w:r>
      <w:r w:rsidR="00B5021C" w:rsidRPr="00D62453">
        <w:rPr>
          <w:rFonts w:ascii="Times New Roman" w:hAnsi="Times New Roman" w:cs="Times New Roman"/>
          <w:sz w:val="24"/>
          <w:szCs w:val="24"/>
        </w:rPr>
        <w:t xml:space="preserve"> at</w:t>
      </w:r>
      <w:r w:rsidRPr="00D62453">
        <w:rPr>
          <w:rFonts w:ascii="Times New Roman" w:hAnsi="Times New Roman" w:cs="Times New Roman"/>
          <w:sz w:val="24"/>
          <w:szCs w:val="24"/>
        </w:rPr>
        <w:t xml:space="preserve"> the very start of word-combinations. For </w:t>
      </w:r>
      <w:r w:rsidRPr="00D62453">
        <w:rPr>
          <w:rFonts w:ascii="Times New Roman" w:hAnsi="Times New Roman" w:cs="Times New Roman"/>
          <w:sz w:val="24"/>
          <w:szCs w:val="24"/>
        </w:rPr>
        <w:lastRenderedPageBreak/>
        <w:t>example, Braine (</w:t>
      </w:r>
      <w:r w:rsidRPr="00D62453">
        <w:rPr>
          <w:rFonts w:ascii="Times New Roman" w:hAnsi="Times New Roman" w:cs="Times New Roman"/>
          <w:sz w:val="24"/>
          <w:szCs w:val="24"/>
          <w:rtl/>
        </w:rPr>
        <w:t>1963</w:t>
      </w:r>
      <w:r w:rsidRPr="00D62453">
        <w:rPr>
          <w:rFonts w:ascii="Times New Roman" w:hAnsi="Times New Roman" w:cs="Times New Roman"/>
          <w:sz w:val="24"/>
          <w:szCs w:val="24"/>
        </w:rPr>
        <w:t xml:space="preserve">) reported on the child Andrew who at 01;8.0 generated many different combinations in which the </w:t>
      </w:r>
      <w:r w:rsidR="00F52DCA" w:rsidRPr="00D62453">
        <w:rPr>
          <w:rFonts w:ascii="Times New Roman" w:hAnsi="Times New Roman" w:cs="Times New Roman"/>
          <w:sz w:val="24"/>
          <w:szCs w:val="24"/>
        </w:rPr>
        <w:t>determiner</w:t>
      </w:r>
      <w:r w:rsidR="00B5021C" w:rsidRPr="00D62453">
        <w:rPr>
          <w:rFonts w:ascii="Times New Roman" w:hAnsi="Times New Roman" w:cs="Times New Roman"/>
          <w:sz w:val="24"/>
          <w:szCs w:val="24"/>
        </w:rPr>
        <w:t xml:space="preserve">s </w:t>
      </w:r>
      <w:r w:rsidRPr="00D62453">
        <w:rPr>
          <w:rFonts w:ascii="Times New Roman" w:hAnsi="Times New Roman" w:cs="Times New Roman"/>
          <w:i/>
          <w:iCs/>
          <w:sz w:val="24"/>
          <w:szCs w:val="24"/>
        </w:rPr>
        <w:t>more,</w:t>
      </w:r>
      <w:r w:rsidRPr="00D62453">
        <w:rPr>
          <w:rFonts w:ascii="Times New Roman" w:hAnsi="Times New Roman" w:cs="Times New Roman"/>
          <w:sz w:val="24"/>
          <w:szCs w:val="24"/>
        </w:rPr>
        <w:t xml:space="preserve"> </w:t>
      </w:r>
      <w:r w:rsidRPr="00D62453">
        <w:rPr>
          <w:rFonts w:ascii="Times New Roman" w:hAnsi="Times New Roman" w:cs="Times New Roman"/>
          <w:i/>
          <w:iCs/>
          <w:sz w:val="24"/>
          <w:szCs w:val="24"/>
        </w:rPr>
        <w:t>no</w:t>
      </w:r>
      <w:r w:rsidRPr="00D62453">
        <w:rPr>
          <w:rFonts w:ascii="Times New Roman" w:hAnsi="Times New Roman" w:cs="Times New Roman"/>
          <w:sz w:val="24"/>
          <w:szCs w:val="24"/>
        </w:rPr>
        <w:t xml:space="preserve"> and </w:t>
      </w:r>
      <w:r w:rsidRPr="00D62453">
        <w:rPr>
          <w:rFonts w:ascii="Times New Roman" w:hAnsi="Times New Roman" w:cs="Times New Roman"/>
          <w:i/>
          <w:iCs/>
          <w:sz w:val="24"/>
          <w:szCs w:val="24"/>
        </w:rPr>
        <w:t>other</w:t>
      </w:r>
      <w:r w:rsidRPr="00D62453">
        <w:rPr>
          <w:rFonts w:ascii="Times New Roman" w:hAnsi="Times New Roman" w:cs="Times New Roman"/>
          <w:sz w:val="24"/>
          <w:szCs w:val="24"/>
        </w:rPr>
        <w:t xml:space="preserve"> appeared in the first position, for example, </w:t>
      </w:r>
      <w:r w:rsidRPr="00D62453">
        <w:rPr>
          <w:rFonts w:ascii="Times New Roman" w:hAnsi="Times New Roman" w:cs="Times New Roman"/>
          <w:i/>
          <w:iCs/>
          <w:sz w:val="24"/>
          <w:szCs w:val="24"/>
        </w:rPr>
        <w:t>more cereal</w:t>
      </w:r>
      <w:r w:rsidR="00AE7464" w:rsidRPr="00D62453">
        <w:rPr>
          <w:rFonts w:ascii="Times New Roman" w:hAnsi="Times New Roman" w:cs="Times New Roman"/>
          <w:i/>
          <w:iCs/>
          <w:sz w:val="24"/>
          <w:szCs w:val="24"/>
        </w:rPr>
        <w:t>,</w:t>
      </w:r>
      <w:r w:rsidR="007E3381" w:rsidRPr="00D62453">
        <w:t xml:space="preserve"> </w:t>
      </w:r>
      <w:r w:rsidR="007E3381" w:rsidRPr="00D62453">
        <w:rPr>
          <w:rFonts w:ascii="Times New Roman" w:hAnsi="Times New Roman" w:cs="Times New Roman"/>
          <w:i/>
          <w:iCs/>
          <w:sz w:val="24"/>
          <w:szCs w:val="24"/>
        </w:rPr>
        <w:t>no water</w:t>
      </w:r>
      <w:r w:rsidR="00AE7464" w:rsidRPr="00D62453">
        <w:rPr>
          <w:rFonts w:ascii="Times New Roman" w:hAnsi="Times New Roman" w:cs="Times New Roman"/>
          <w:i/>
          <w:iCs/>
          <w:sz w:val="24"/>
          <w:szCs w:val="24"/>
        </w:rPr>
        <w:t>,</w:t>
      </w:r>
      <w:r w:rsidRPr="00D62453">
        <w:rPr>
          <w:rFonts w:ascii="Times New Roman" w:hAnsi="Times New Roman" w:cs="Times New Roman"/>
          <w:sz w:val="24"/>
          <w:szCs w:val="24"/>
        </w:rPr>
        <w:t xml:space="preserve"> and </w:t>
      </w:r>
      <w:r w:rsidR="00AE7464" w:rsidRPr="00D62453">
        <w:rPr>
          <w:rFonts w:ascii="Times New Roman" w:hAnsi="Times New Roman" w:cs="Times New Roman"/>
          <w:i/>
          <w:iCs/>
          <w:sz w:val="24"/>
          <w:szCs w:val="24"/>
        </w:rPr>
        <w:t xml:space="preserve">other pocket. </w:t>
      </w:r>
      <w:r w:rsidR="00A83801" w:rsidRPr="00D62453">
        <w:rPr>
          <w:rFonts w:ascii="Times New Roman" w:hAnsi="Times New Roman" w:cs="Times New Roman"/>
          <w:sz w:val="24"/>
          <w:szCs w:val="24"/>
        </w:rPr>
        <w:t>Similarly, t</w:t>
      </w:r>
      <w:r w:rsidRPr="00D62453">
        <w:rPr>
          <w:rFonts w:ascii="Times New Roman" w:hAnsi="Times New Roman" w:cs="Times New Roman"/>
          <w:sz w:val="24"/>
          <w:szCs w:val="24"/>
        </w:rPr>
        <w:t xml:space="preserve">he child Jonathan at 2;0.0 produced </w:t>
      </w:r>
      <w:r w:rsidR="0071397E" w:rsidRPr="00D62453">
        <w:rPr>
          <w:rFonts w:ascii="Times New Roman" w:hAnsi="Times New Roman" w:cs="Times New Roman"/>
          <w:i/>
          <w:iCs/>
          <w:sz w:val="24"/>
          <w:szCs w:val="24"/>
        </w:rPr>
        <w:t>more raisins,</w:t>
      </w:r>
      <w:r w:rsidR="0071397E" w:rsidRPr="00D62453">
        <w:rPr>
          <w:rFonts w:ascii="Times New Roman" w:hAnsi="Times New Roman" w:cs="Times New Roman"/>
          <w:sz w:val="24"/>
          <w:szCs w:val="24"/>
        </w:rPr>
        <w:t xml:space="preserve"> </w:t>
      </w:r>
      <w:r w:rsidR="0071397E" w:rsidRPr="00D62453">
        <w:rPr>
          <w:rFonts w:ascii="Times New Roman" w:hAnsi="Times New Roman" w:cs="Times New Roman"/>
          <w:i/>
          <w:iCs/>
          <w:sz w:val="24"/>
          <w:szCs w:val="24"/>
        </w:rPr>
        <w:t>two ducks</w:t>
      </w:r>
      <w:r w:rsidR="0071397E" w:rsidRPr="00D62453">
        <w:rPr>
          <w:rFonts w:ascii="Times New Roman" w:hAnsi="Times New Roman" w:cs="Times New Roman"/>
          <w:sz w:val="24"/>
          <w:szCs w:val="24"/>
        </w:rPr>
        <w:t xml:space="preserve"> or </w:t>
      </w:r>
      <w:r w:rsidR="0071397E" w:rsidRPr="00D62453">
        <w:rPr>
          <w:rFonts w:ascii="Times New Roman" w:hAnsi="Times New Roman" w:cs="Times New Roman"/>
          <w:i/>
          <w:iCs/>
          <w:sz w:val="24"/>
          <w:szCs w:val="24"/>
        </w:rPr>
        <w:t>other ball</w:t>
      </w:r>
      <w:r w:rsidR="00AE7464" w:rsidRPr="00D62453">
        <w:rPr>
          <w:rFonts w:ascii="Times New Roman" w:hAnsi="Times New Roman" w:cs="Times New Roman"/>
          <w:sz w:val="24"/>
          <w:szCs w:val="24"/>
        </w:rPr>
        <w:t>,</w:t>
      </w:r>
      <w:r w:rsidR="0071397E" w:rsidRPr="00D62453">
        <w:rPr>
          <w:rFonts w:ascii="Times New Roman" w:hAnsi="Times New Roman" w:cs="Times New Roman"/>
          <w:sz w:val="24"/>
          <w:szCs w:val="24"/>
        </w:rPr>
        <w:t xml:space="preserve"> as well as </w:t>
      </w:r>
      <w:r w:rsidRPr="00D62453">
        <w:rPr>
          <w:rFonts w:ascii="Times New Roman" w:hAnsi="Times New Roman" w:cs="Times New Roman"/>
          <w:sz w:val="24"/>
          <w:szCs w:val="24"/>
        </w:rPr>
        <w:t xml:space="preserve">combinations with possessives such as </w:t>
      </w:r>
      <w:r w:rsidR="00B16526" w:rsidRPr="00D62453">
        <w:rPr>
          <w:rFonts w:ascii="Times New Roman" w:hAnsi="Times New Roman" w:cs="Times New Roman"/>
          <w:i/>
          <w:iCs/>
          <w:sz w:val="24"/>
          <w:szCs w:val="24"/>
        </w:rPr>
        <w:t xml:space="preserve">Elliot </w:t>
      </w:r>
      <w:r w:rsidR="0071397E" w:rsidRPr="00D62453">
        <w:rPr>
          <w:rFonts w:ascii="Times New Roman" w:hAnsi="Times New Roman" w:cs="Times New Roman"/>
          <w:i/>
          <w:iCs/>
          <w:sz w:val="24"/>
          <w:szCs w:val="24"/>
        </w:rPr>
        <w:t>[</w:t>
      </w:r>
      <w:r w:rsidR="005D4612" w:rsidRPr="00D62453">
        <w:rPr>
          <w:rFonts w:ascii="Times New Roman" w:hAnsi="Times New Roman" w:cs="Times New Roman"/>
          <w:i/>
          <w:iCs/>
          <w:sz w:val="24"/>
          <w:szCs w:val="24"/>
        </w:rPr>
        <w:t>’</w:t>
      </w:r>
      <w:r w:rsidR="0071397E" w:rsidRPr="00D62453">
        <w:rPr>
          <w:rFonts w:ascii="Times New Roman" w:hAnsi="Times New Roman" w:cs="Times New Roman"/>
          <w:i/>
          <w:iCs/>
          <w:sz w:val="24"/>
          <w:szCs w:val="24"/>
        </w:rPr>
        <w:t xml:space="preserve">s] </w:t>
      </w:r>
      <w:r w:rsidR="00B16526" w:rsidRPr="00D62453">
        <w:rPr>
          <w:rFonts w:ascii="Times New Roman" w:hAnsi="Times New Roman" w:cs="Times New Roman"/>
          <w:i/>
          <w:iCs/>
          <w:sz w:val="24"/>
          <w:szCs w:val="24"/>
        </w:rPr>
        <w:t>boat</w:t>
      </w:r>
      <w:r w:rsidR="00A83801" w:rsidRPr="00D62453">
        <w:rPr>
          <w:rFonts w:ascii="Times New Roman" w:hAnsi="Times New Roman" w:cs="Times New Roman"/>
          <w:sz w:val="24"/>
          <w:szCs w:val="24"/>
        </w:rPr>
        <w:t>.</w:t>
      </w:r>
      <w:r w:rsidRPr="00D62453">
        <w:rPr>
          <w:rFonts w:ascii="Times New Roman" w:hAnsi="Times New Roman" w:cs="Times New Roman"/>
          <w:sz w:val="24"/>
          <w:szCs w:val="24"/>
        </w:rPr>
        <w:t xml:space="preserve"> </w:t>
      </w:r>
      <w:r w:rsidR="000D6380" w:rsidRPr="00D62453">
        <w:rPr>
          <w:rFonts w:ascii="Times New Roman" w:hAnsi="Times New Roman" w:cs="Times New Roman"/>
          <w:sz w:val="24"/>
          <w:szCs w:val="24"/>
        </w:rPr>
        <w:t xml:space="preserve">The new results </w:t>
      </w:r>
      <w:r w:rsidR="005D4612" w:rsidRPr="00D62453">
        <w:rPr>
          <w:rFonts w:ascii="Times New Roman" w:hAnsi="Times New Roman" w:cs="Times New Roman"/>
          <w:sz w:val="24"/>
          <w:szCs w:val="24"/>
        </w:rPr>
        <w:t xml:space="preserve"> of</w:t>
      </w:r>
      <w:r w:rsidR="00B5021C" w:rsidRPr="00D62453">
        <w:rPr>
          <w:rFonts w:ascii="Times New Roman" w:hAnsi="Times New Roman" w:cs="Times New Roman"/>
          <w:sz w:val="24"/>
          <w:szCs w:val="24"/>
        </w:rPr>
        <w:t xml:space="preserve"> Le Normand et al</w:t>
      </w:r>
      <w:r w:rsidR="003116F7" w:rsidRPr="00D62453">
        <w:rPr>
          <w:rFonts w:ascii="Times New Roman" w:hAnsi="Times New Roman" w:cs="Times New Roman"/>
          <w:sz w:val="24"/>
          <w:szCs w:val="24"/>
        </w:rPr>
        <w:t>.</w:t>
      </w:r>
      <w:r w:rsidR="00B5021C" w:rsidRPr="00D62453">
        <w:rPr>
          <w:rFonts w:ascii="Times New Roman" w:hAnsi="Times New Roman" w:cs="Times New Roman"/>
          <w:sz w:val="24"/>
          <w:szCs w:val="24"/>
        </w:rPr>
        <w:t xml:space="preserve"> (2013) and Szagun and Schramm (2016) </w:t>
      </w:r>
      <w:r w:rsidR="000D6380" w:rsidRPr="00D62453">
        <w:rPr>
          <w:rFonts w:ascii="Times New Roman" w:hAnsi="Times New Roman" w:cs="Times New Roman"/>
          <w:sz w:val="24"/>
          <w:szCs w:val="24"/>
        </w:rPr>
        <w:t xml:space="preserve">indicate that such an </w:t>
      </w:r>
      <w:r w:rsidR="007B1EA3" w:rsidRPr="00D62453">
        <w:rPr>
          <w:rFonts w:ascii="Times New Roman" w:hAnsi="Times New Roman" w:cs="Times New Roman"/>
          <w:sz w:val="24"/>
          <w:szCs w:val="24"/>
        </w:rPr>
        <w:t>early mastery of this particular construction facilitates in some manner the learning of other syntactic combination</w:t>
      </w:r>
      <w:r w:rsidR="0049689F" w:rsidRPr="00D62453">
        <w:rPr>
          <w:rFonts w:ascii="Times New Roman" w:hAnsi="Times New Roman" w:cs="Times New Roman"/>
          <w:sz w:val="24"/>
          <w:szCs w:val="24"/>
        </w:rPr>
        <w:t>s</w:t>
      </w:r>
      <w:r w:rsidR="00D71B91" w:rsidRPr="00D62453">
        <w:rPr>
          <w:rFonts w:ascii="Times New Roman" w:hAnsi="Times New Roman" w:cs="Times New Roman"/>
          <w:sz w:val="24"/>
          <w:szCs w:val="24"/>
        </w:rPr>
        <w:t>, boosting</w:t>
      </w:r>
      <w:r w:rsidR="007B1EA3" w:rsidRPr="00D62453">
        <w:rPr>
          <w:rFonts w:ascii="Times New Roman" w:hAnsi="Times New Roman" w:cs="Times New Roman"/>
          <w:sz w:val="24"/>
          <w:szCs w:val="24"/>
        </w:rPr>
        <w:t xml:space="preserve"> children’s concurrent as well as future sentence complexity more than other types of early combinations.</w:t>
      </w:r>
    </w:p>
    <w:p w14:paraId="7B9BB263" w14:textId="77777777" w:rsidR="00E96144" w:rsidRPr="00D62453" w:rsidRDefault="00022EFB" w:rsidP="001A2B74">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Szagun and Schramm (2016) explain the importance of determiners for grammar building in German by their being essential for expressing syntactic roles in the sentence. Determiners mark case and hence syntactic roles of the phrases they head. Children who learn early a variety of determiners lay the early foundations for further grammar building. Le Normand et al. (2013) explain in similar terms the importance of determiners for French in that they encode basic gramm</w:t>
      </w:r>
      <w:r w:rsidR="007E612F" w:rsidRPr="00D62453">
        <w:rPr>
          <w:rFonts w:ascii="Times New Roman" w:hAnsi="Times New Roman" w:cs="Times New Roman"/>
          <w:sz w:val="24"/>
          <w:szCs w:val="24"/>
        </w:rPr>
        <w:t>atical relations in the clause.</w:t>
      </w:r>
    </w:p>
    <w:p w14:paraId="1F178B8F" w14:textId="77777777" w:rsidR="005B6D20" w:rsidRPr="00D62453" w:rsidRDefault="00795294" w:rsidP="001A2B74">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Grammatical words</w:t>
      </w:r>
      <w:r w:rsidR="005D4612" w:rsidRPr="00D62453">
        <w:rPr>
          <w:rFonts w:ascii="Times New Roman" w:hAnsi="Times New Roman" w:cs="Times New Roman"/>
          <w:sz w:val="24"/>
          <w:szCs w:val="24"/>
        </w:rPr>
        <w:t>,</w:t>
      </w:r>
      <w:r w:rsidRPr="00D62453">
        <w:rPr>
          <w:rFonts w:ascii="Times New Roman" w:hAnsi="Times New Roman" w:cs="Times New Roman"/>
          <w:sz w:val="24"/>
          <w:szCs w:val="24"/>
        </w:rPr>
        <w:t xml:space="preserve"> in</w:t>
      </w:r>
      <w:r w:rsidR="005B6D20" w:rsidRPr="00D62453">
        <w:rPr>
          <w:rFonts w:ascii="Times New Roman" w:hAnsi="Times New Roman" w:cs="Times New Roman"/>
          <w:sz w:val="24"/>
          <w:szCs w:val="24"/>
        </w:rPr>
        <w:t xml:space="preserve">cluding </w:t>
      </w:r>
      <w:r w:rsidR="00F52DCA" w:rsidRPr="00D62453">
        <w:rPr>
          <w:rFonts w:ascii="Times New Roman" w:hAnsi="Times New Roman" w:cs="Times New Roman"/>
          <w:sz w:val="24"/>
          <w:szCs w:val="24"/>
        </w:rPr>
        <w:t>determiner</w:t>
      </w:r>
      <w:r w:rsidRPr="00D62453">
        <w:rPr>
          <w:rFonts w:ascii="Times New Roman" w:hAnsi="Times New Roman" w:cs="Times New Roman"/>
          <w:sz w:val="24"/>
          <w:szCs w:val="24"/>
        </w:rPr>
        <w:t>s</w:t>
      </w:r>
      <w:r w:rsidR="005D4612" w:rsidRPr="00D62453">
        <w:rPr>
          <w:rFonts w:ascii="Times New Roman" w:hAnsi="Times New Roman" w:cs="Times New Roman"/>
          <w:sz w:val="24"/>
          <w:szCs w:val="24"/>
        </w:rPr>
        <w:t>,</w:t>
      </w:r>
      <w:r w:rsidRPr="00D62453">
        <w:rPr>
          <w:rFonts w:ascii="Times New Roman" w:hAnsi="Times New Roman" w:cs="Times New Roman"/>
          <w:sz w:val="24"/>
          <w:szCs w:val="24"/>
        </w:rPr>
        <w:t xml:space="preserve"> having better predictive value for MLU than lexical words appears to </w:t>
      </w:r>
      <w:r w:rsidR="005B6D20" w:rsidRPr="00D62453">
        <w:rPr>
          <w:rFonts w:ascii="Times New Roman" w:hAnsi="Times New Roman" w:cs="Times New Roman"/>
          <w:sz w:val="24"/>
          <w:szCs w:val="24"/>
        </w:rPr>
        <w:t>conform with the claims of X-bar syntax (Jacke</w:t>
      </w:r>
      <w:r w:rsidR="00754A69" w:rsidRPr="00D62453">
        <w:rPr>
          <w:rFonts w:ascii="Times New Roman" w:hAnsi="Times New Roman" w:cs="Times New Roman"/>
          <w:sz w:val="24"/>
          <w:szCs w:val="24"/>
        </w:rPr>
        <w:t>n</w:t>
      </w:r>
      <w:r w:rsidR="005B6D20" w:rsidRPr="00D62453">
        <w:rPr>
          <w:rFonts w:ascii="Times New Roman" w:hAnsi="Times New Roman" w:cs="Times New Roman"/>
          <w:sz w:val="24"/>
          <w:szCs w:val="24"/>
        </w:rPr>
        <w:t>doff</w:t>
      </w:r>
      <w:r w:rsidR="00940604" w:rsidRPr="00D62453">
        <w:rPr>
          <w:rFonts w:ascii="Times New Roman" w:hAnsi="Times New Roman" w:cs="Times New Roman"/>
          <w:sz w:val="24"/>
          <w:szCs w:val="24"/>
        </w:rPr>
        <w:t>, 1977</w:t>
      </w:r>
      <w:r w:rsidR="005B6D20" w:rsidRPr="00D62453">
        <w:rPr>
          <w:rFonts w:ascii="Times New Roman" w:hAnsi="Times New Roman" w:cs="Times New Roman"/>
          <w:sz w:val="24"/>
          <w:szCs w:val="24"/>
        </w:rPr>
        <w:t xml:space="preserve">) and the Minimalist Program </w:t>
      </w:r>
      <w:r w:rsidR="00754A69" w:rsidRPr="00D62453">
        <w:rPr>
          <w:rFonts w:ascii="Times New Roman" w:hAnsi="Times New Roman" w:cs="Times New Roman"/>
          <w:sz w:val="24"/>
          <w:szCs w:val="24"/>
        </w:rPr>
        <w:t>(Chomsky, 199</w:t>
      </w:r>
      <w:r w:rsidR="005B6D20" w:rsidRPr="00D62453">
        <w:rPr>
          <w:rFonts w:ascii="Times New Roman" w:hAnsi="Times New Roman" w:cs="Times New Roman"/>
          <w:sz w:val="24"/>
          <w:szCs w:val="24"/>
        </w:rPr>
        <w:t>5)</w:t>
      </w:r>
      <w:r w:rsidR="005D4612" w:rsidRPr="00D62453">
        <w:rPr>
          <w:rFonts w:ascii="Times New Roman" w:hAnsi="Times New Roman" w:cs="Times New Roman"/>
          <w:sz w:val="24"/>
          <w:szCs w:val="24"/>
        </w:rPr>
        <w:t>,</w:t>
      </w:r>
      <w:r w:rsidR="005B6D20" w:rsidRPr="00D62453">
        <w:rPr>
          <w:rFonts w:ascii="Times New Roman" w:hAnsi="Times New Roman" w:cs="Times New Roman"/>
          <w:sz w:val="24"/>
          <w:szCs w:val="24"/>
        </w:rPr>
        <w:t xml:space="preserve"> according to which only functional words can be the heads of clauses and phrases. That is, </w:t>
      </w:r>
      <w:r w:rsidRPr="00D62453">
        <w:rPr>
          <w:rFonts w:ascii="Times New Roman" w:hAnsi="Times New Roman" w:cs="Times New Roman"/>
          <w:sz w:val="24"/>
          <w:szCs w:val="24"/>
        </w:rPr>
        <w:t xml:space="preserve">grammatical words </w:t>
      </w:r>
      <w:r w:rsidR="0049689F" w:rsidRPr="00D62453">
        <w:rPr>
          <w:rFonts w:ascii="Times New Roman" w:hAnsi="Times New Roman" w:cs="Times New Roman"/>
          <w:sz w:val="24"/>
          <w:szCs w:val="24"/>
        </w:rPr>
        <w:t xml:space="preserve">may </w:t>
      </w:r>
      <w:r w:rsidRPr="00D62453">
        <w:rPr>
          <w:rFonts w:ascii="Times New Roman" w:hAnsi="Times New Roman" w:cs="Times New Roman"/>
          <w:sz w:val="24"/>
          <w:szCs w:val="24"/>
        </w:rPr>
        <w:t>provide the syntactic skeleton of the clause</w:t>
      </w:r>
      <w:r w:rsidR="005B6D20" w:rsidRPr="00D62453">
        <w:rPr>
          <w:rFonts w:ascii="Times New Roman" w:hAnsi="Times New Roman" w:cs="Times New Roman"/>
          <w:sz w:val="24"/>
          <w:szCs w:val="24"/>
        </w:rPr>
        <w:t xml:space="preserve"> into which lexical words are inserted. As pointed out by Lebeaux (2000), only closed-class elements (namely grammatical words) may govern phrasal and clausal structures, and in order to learn to build sentences, children must acquire this vocabulary and learn its syntactic functioning.</w:t>
      </w:r>
      <w:r w:rsidR="00B95886" w:rsidRPr="00D62453">
        <w:rPr>
          <w:rFonts w:ascii="Times New Roman" w:hAnsi="Times New Roman" w:cs="Times New Roman"/>
          <w:sz w:val="24"/>
          <w:szCs w:val="24"/>
        </w:rPr>
        <w:t xml:space="preserve"> Le Normand et al. (2013) and Szagun and Schramm (2016) explain in similar terms the importance of </w:t>
      </w:r>
      <w:r w:rsidR="00F52DCA" w:rsidRPr="00D62453">
        <w:rPr>
          <w:rFonts w:ascii="Times New Roman" w:hAnsi="Times New Roman" w:cs="Times New Roman"/>
          <w:sz w:val="24"/>
          <w:szCs w:val="24"/>
        </w:rPr>
        <w:t>determiner</w:t>
      </w:r>
      <w:r w:rsidR="005021AD" w:rsidRPr="00D62453">
        <w:rPr>
          <w:rFonts w:ascii="Times New Roman" w:hAnsi="Times New Roman" w:cs="Times New Roman"/>
          <w:sz w:val="24"/>
          <w:szCs w:val="24"/>
        </w:rPr>
        <w:t>s</w:t>
      </w:r>
      <w:r w:rsidR="00B95886" w:rsidRPr="00D62453">
        <w:rPr>
          <w:rFonts w:ascii="Times New Roman" w:hAnsi="Times New Roman" w:cs="Times New Roman"/>
          <w:sz w:val="24"/>
          <w:szCs w:val="24"/>
        </w:rPr>
        <w:t xml:space="preserve"> for further grammar building in </w:t>
      </w:r>
      <w:r w:rsidR="00495ED2" w:rsidRPr="00D62453">
        <w:rPr>
          <w:rFonts w:ascii="Times New Roman" w:hAnsi="Times New Roman" w:cs="Times New Roman"/>
          <w:sz w:val="24"/>
          <w:szCs w:val="24"/>
        </w:rPr>
        <w:t xml:space="preserve">young </w:t>
      </w:r>
      <w:r w:rsidR="00B95886" w:rsidRPr="00D62453">
        <w:rPr>
          <w:rFonts w:ascii="Times New Roman" w:hAnsi="Times New Roman" w:cs="Times New Roman"/>
          <w:sz w:val="24"/>
          <w:szCs w:val="24"/>
        </w:rPr>
        <w:t>children.</w:t>
      </w:r>
    </w:p>
    <w:p w14:paraId="6551AFB5" w14:textId="08AE2991" w:rsidR="00B5021C" w:rsidRPr="00D62453" w:rsidRDefault="00277D27" w:rsidP="00E526C8">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lastRenderedPageBreak/>
        <w:t>The theory of how one parti</w:t>
      </w:r>
      <w:r w:rsidR="00A76773" w:rsidRPr="00D62453">
        <w:rPr>
          <w:rFonts w:ascii="Times New Roman" w:hAnsi="Times New Roman" w:cs="Times New Roman"/>
          <w:sz w:val="24"/>
          <w:szCs w:val="24"/>
        </w:rPr>
        <w:t>cular syntactic construction a</w:t>
      </w:r>
      <w:r w:rsidRPr="00D62453">
        <w:rPr>
          <w:rFonts w:ascii="Times New Roman" w:hAnsi="Times New Roman" w:cs="Times New Roman"/>
          <w:sz w:val="24"/>
          <w:szCs w:val="24"/>
        </w:rPr>
        <w:t>ffect</w:t>
      </w:r>
      <w:r w:rsidR="00A76773" w:rsidRPr="00D62453">
        <w:rPr>
          <w:rFonts w:ascii="Times New Roman" w:hAnsi="Times New Roman" w:cs="Times New Roman"/>
          <w:sz w:val="24"/>
          <w:szCs w:val="24"/>
        </w:rPr>
        <w:t>s</w:t>
      </w:r>
      <w:r w:rsidRPr="00D62453">
        <w:rPr>
          <w:rFonts w:ascii="Times New Roman" w:hAnsi="Times New Roman" w:cs="Times New Roman"/>
          <w:sz w:val="24"/>
          <w:szCs w:val="24"/>
        </w:rPr>
        <w:t xml:space="preserve"> the mastery of others is not yet well established in</w:t>
      </w:r>
      <w:r w:rsidR="00C23A27" w:rsidRPr="00D62453">
        <w:rPr>
          <w:rFonts w:ascii="Times New Roman" w:hAnsi="Times New Roman" w:cs="Times New Roman"/>
          <w:sz w:val="24"/>
          <w:szCs w:val="24"/>
        </w:rPr>
        <w:t xml:space="preserve"> developmental </w:t>
      </w:r>
      <w:r w:rsidR="00E526C8" w:rsidRPr="00D62453">
        <w:rPr>
          <w:rFonts w:ascii="Times New Roman" w:hAnsi="Times New Roman" w:cs="Times New Roman"/>
          <w:sz w:val="24"/>
          <w:szCs w:val="24"/>
        </w:rPr>
        <w:t>research</w:t>
      </w:r>
      <w:r w:rsidR="00C23A27" w:rsidRPr="00D62453">
        <w:rPr>
          <w:rFonts w:ascii="Times New Roman" w:hAnsi="Times New Roman" w:cs="Times New Roman"/>
          <w:sz w:val="24"/>
          <w:szCs w:val="24"/>
        </w:rPr>
        <w:t>. T</w:t>
      </w:r>
      <w:r w:rsidR="00A76773" w:rsidRPr="00D62453">
        <w:rPr>
          <w:rFonts w:ascii="Times New Roman" w:hAnsi="Times New Roman" w:cs="Times New Roman"/>
          <w:sz w:val="24"/>
          <w:szCs w:val="24"/>
        </w:rPr>
        <w:t xml:space="preserve">he core idea </w:t>
      </w:r>
      <w:r w:rsidR="001A19DE" w:rsidRPr="00D62453">
        <w:rPr>
          <w:rFonts w:ascii="Times New Roman" w:hAnsi="Times New Roman" w:cs="Times New Roman"/>
          <w:sz w:val="24"/>
          <w:szCs w:val="24"/>
        </w:rPr>
        <w:t xml:space="preserve">derived from learning theory </w:t>
      </w:r>
      <w:r w:rsidR="00A76773" w:rsidRPr="00D62453">
        <w:rPr>
          <w:rFonts w:ascii="Times New Roman" w:hAnsi="Times New Roman" w:cs="Times New Roman"/>
          <w:sz w:val="24"/>
          <w:szCs w:val="24"/>
        </w:rPr>
        <w:t xml:space="preserve">is </w:t>
      </w:r>
      <w:r w:rsidRPr="00D62453">
        <w:rPr>
          <w:rFonts w:ascii="Times New Roman" w:hAnsi="Times New Roman" w:cs="Times New Roman"/>
          <w:sz w:val="24"/>
          <w:szCs w:val="24"/>
        </w:rPr>
        <w:t>trans</w:t>
      </w:r>
      <w:r w:rsidR="00A76773" w:rsidRPr="00D62453">
        <w:rPr>
          <w:rFonts w:ascii="Times New Roman" w:hAnsi="Times New Roman" w:cs="Times New Roman"/>
          <w:sz w:val="24"/>
          <w:szCs w:val="24"/>
        </w:rPr>
        <w:t>fer of learning through analogy</w:t>
      </w:r>
      <w:r w:rsidRPr="00D62453">
        <w:rPr>
          <w:rFonts w:ascii="Times New Roman" w:hAnsi="Times New Roman" w:cs="Times New Roman"/>
          <w:sz w:val="24"/>
          <w:szCs w:val="24"/>
        </w:rPr>
        <w:t xml:space="preserve"> </w:t>
      </w:r>
      <w:r w:rsidR="001A19DE" w:rsidRPr="00D62453">
        <w:rPr>
          <w:rFonts w:ascii="Times New Roman" w:hAnsi="Times New Roman" w:cs="Times New Roman"/>
          <w:sz w:val="24"/>
          <w:szCs w:val="24"/>
        </w:rPr>
        <w:t>(</w:t>
      </w:r>
      <w:r w:rsidR="0060219E" w:rsidRPr="00D62453">
        <w:rPr>
          <w:rFonts w:ascii="Times New Roman" w:hAnsi="Times New Roman" w:cs="Times New Roman"/>
          <w:sz w:val="24"/>
          <w:szCs w:val="24"/>
        </w:rPr>
        <w:t xml:space="preserve">Abbot-Smith </w:t>
      </w:r>
      <w:r w:rsidR="0008402E" w:rsidRPr="00D62453">
        <w:rPr>
          <w:rFonts w:ascii="Times New Roman" w:hAnsi="Times New Roman" w:cs="Times New Roman"/>
          <w:sz w:val="24"/>
          <w:szCs w:val="24"/>
        </w:rPr>
        <w:t xml:space="preserve">&amp; </w:t>
      </w:r>
      <w:r w:rsidR="0060219E" w:rsidRPr="00D62453">
        <w:rPr>
          <w:rFonts w:ascii="Times New Roman" w:hAnsi="Times New Roman" w:cs="Times New Roman"/>
          <w:sz w:val="24"/>
          <w:szCs w:val="24"/>
        </w:rPr>
        <w:t>Behrens, 2006</w:t>
      </w:r>
      <w:r w:rsidR="009737ED" w:rsidRPr="00D62453">
        <w:rPr>
          <w:rFonts w:ascii="Times New Roman" w:hAnsi="Times New Roman" w:cs="Times New Roman"/>
          <w:sz w:val="24"/>
          <w:szCs w:val="24"/>
        </w:rPr>
        <w:t>;</w:t>
      </w:r>
      <w:r w:rsidR="001A19DE" w:rsidRPr="00D62453">
        <w:rPr>
          <w:rFonts w:ascii="Times New Roman" w:hAnsi="Times New Roman" w:cs="Times New Roman"/>
          <w:sz w:val="24"/>
          <w:szCs w:val="24"/>
        </w:rPr>
        <w:t xml:space="preserve"> </w:t>
      </w:r>
      <w:r w:rsidR="00DB7259" w:rsidRPr="00D62453">
        <w:rPr>
          <w:rFonts w:ascii="Times New Roman" w:hAnsi="Times New Roman" w:cs="Times New Roman"/>
          <w:sz w:val="24"/>
          <w:szCs w:val="24"/>
        </w:rPr>
        <w:t>Keren-Portnoy</w:t>
      </w:r>
      <w:r w:rsidR="00672514" w:rsidRPr="00D62453">
        <w:rPr>
          <w:rFonts w:ascii="Times New Roman" w:hAnsi="Times New Roman" w:cs="Times New Roman"/>
          <w:sz w:val="24"/>
          <w:szCs w:val="24"/>
        </w:rPr>
        <w:t xml:space="preserve"> &amp; Keren, 2011; </w:t>
      </w:r>
      <w:r w:rsidR="001A19DE" w:rsidRPr="00D62453">
        <w:rPr>
          <w:rFonts w:ascii="Times New Roman" w:hAnsi="Times New Roman" w:cs="Times New Roman"/>
          <w:sz w:val="24"/>
          <w:szCs w:val="24"/>
        </w:rPr>
        <w:t>Ninio</w:t>
      </w:r>
      <w:r w:rsidR="009737ED" w:rsidRPr="00D62453">
        <w:rPr>
          <w:rFonts w:ascii="Times New Roman" w:hAnsi="Times New Roman" w:cs="Times New Roman"/>
          <w:sz w:val="24"/>
          <w:szCs w:val="24"/>
        </w:rPr>
        <w:t>,</w:t>
      </w:r>
      <w:r w:rsidR="00437999" w:rsidRPr="00D62453">
        <w:rPr>
          <w:rFonts w:ascii="Times New Roman" w:hAnsi="Times New Roman" w:cs="Times New Roman"/>
          <w:sz w:val="24"/>
          <w:szCs w:val="24"/>
        </w:rPr>
        <w:t xml:space="preserve"> </w:t>
      </w:r>
      <w:r w:rsidR="00071117" w:rsidRPr="00D62453">
        <w:rPr>
          <w:rFonts w:ascii="Times New Roman" w:hAnsi="Times New Roman" w:cs="Times New Roman"/>
          <w:sz w:val="24"/>
          <w:szCs w:val="24"/>
        </w:rPr>
        <w:t>2006</w:t>
      </w:r>
      <w:r w:rsidR="001A19DE" w:rsidRPr="00D62453">
        <w:rPr>
          <w:rFonts w:ascii="Times New Roman" w:hAnsi="Times New Roman" w:cs="Times New Roman"/>
          <w:sz w:val="24"/>
          <w:szCs w:val="24"/>
        </w:rPr>
        <w:t>)</w:t>
      </w:r>
      <w:r w:rsidR="006F0887" w:rsidRPr="00D62453">
        <w:rPr>
          <w:rFonts w:ascii="Times New Roman" w:hAnsi="Times New Roman" w:cs="Times New Roman"/>
          <w:sz w:val="24"/>
          <w:szCs w:val="24"/>
        </w:rPr>
        <w:t xml:space="preserve">. </w:t>
      </w:r>
      <w:r w:rsidR="00A76773" w:rsidRPr="00D62453">
        <w:rPr>
          <w:rFonts w:ascii="Times New Roman" w:hAnsi="Times New Roman" w:cs="Times New Roman"/>
          <w:sz w:val="24"/>
          <w:szCs w:val="24"/>
        </w:rPr>
        <w:t xml:space="preserve">Analogy is said to be made possible by the </w:t>
      </w:r>
      <w:r w:rsidR="009737ED" w:rsidRPr="00D62453">
        <w:rPr>
          <w:rFonts w:ascii="Times New Roman" w:hAnsi="Times New Roman" w:cs="Times New Roman"/>
          <w:sz w:val="24"/>
          <w:szCs w:val="24"/>
        </w:rPr>
        <w:t xml:space="preserve">similarity in the </w:t>
      </w:r>
      <w:r w:rsidR="00A76773" w:rsidRPr="00D62453">
        <w:rPr>
          <w:rFonts w:ascii="Times New Roman" w:hAnsi="Times New Roman" w:cs="Times New Roman"/>
          <w:sz w:val="24"/>
          <w:szCs w:val="24"/>
        </w:rPr>
        <w:t xml:space="preserve">learning </w:t>
      </w:r>
      <w:r w:rsidR="009737ED" w:rsidRPr="00D62453">
        <w:rPr>
          <w:rFonts w:ascii="Times New Roman" w:hAnsi="Times New Roman" w:cs="Times New Roman"/>
          <w:sz w:val="24"/>
          <w:szCs w:val="24"/>
        </w:rPr>
        <w:t xml:space="preserve">tasks. </w:t>
      </w:r>
      <w:r w:rsidR="00A76773" w:rsidRPr="00D62453">
        <w:rPr>
          <w:rFonts w:ascii="Times New Roman" w:hAnsi="Times New Roman" w:cs="Times New Roman"/>
          <w:sz w:val="24"/>
          <w:szCs w:val="24"/>
        </w:rPr>
        <w:t xml:space="preserve">What is called the </w:t>
      </w:r>
      <w:r w:rsidR="009737ED" w:rsidRPr="00D62453">
        <w:rPr>
          <w:rFonts w:ascii="Times New Roman" w:hAnsi="Times New Roman" w:cs="Times New Roman"/>
          <w:sz w:val="24"/>
          <w:szCs w:val="24"/>
        </w:rPr>
        <w:t>identical</w:t>
      </w:r>
      <w:r w:rsidR="009737ED" w:rsidRPr="00D62453">
        <w:rPr>
          <w:rFonts w:ascii="Times New Roman" w:hAnsi="Times New Roman" w:cs="Times New Roman"/>
          <w:sz w:val="24"/>
          <w:szCs w:val="24"/>
        </w:rPr>
        <w:noBreakHyphen/>
        <w:t xml:space="preserve">element theory of transfer attributes the degree of transfer between the source and the target tasks to the </w:t>
      </w:r>
      <w:r w:rsidR="00A76773" w:rsidRPr="00D62453">
        <w:rPr>
          <w:rFonts w:ascii="Times New Roman" w:hAnsi="Times New Roman" w:cs="Times New Roman"/>
          <w:sz w:val="24"/>
          <w:szCs w:val="24"/>
        </w:rPr>
        <w:t xml:space="preserve">overlap </w:t>
      </w:r>
      <w:r w:rsidR="009737ED" w:rsidRPr="00D62453">
        <w:rPr>
          <w:rFonts w:ascii="Times New Roman" w:hAnsi="Times New Roman" w:cs="Times New Roman"/>
          <w:sz w:val="24"/>
          <w:szCs w:val="24"/>
        </w:rPr>
        <w:t xml:space="preserve">of shared task-components, namely, to the </w:t>
      </w:r>
      <w:r w:rsidR="00A76773" w:rsidRPr="00D62453">
        <w:rPr>
          <w:rFonts w:ascii="Times New Roman" w:hAnsi="Times New Roman" w:cs="Times New Roman"/>
          <w:sz w:val="24"/>
          <w:szCs w:val="24"/>
        </w:rPr>
        <w:t>extent</w:t>
      </w:r>
      <w:r w:rsidR="009737ED" w:rsidRPr="00D62453">
        <w:rPr>
          <w:rFonts w:ascii="Times New Roman" w:hAnsi="Times New Roman" w:cs="Times New Roman"/>
          <w:sz w:val="24"/>
          <w:szCs w:val="24"/>
        </w:rPr>
        <w:t xml:space="preserve"> </w:t>
      </w:r>
      <w:r w:rsidR="00A76773" w:rsidRPr="00D62453">
        <w:rPr>
          <w:rFonts w:ascii="Times New Roman" w:hAnsi="Times New Roman" w:cs="Times New Roman"/>
          <w:sz w:val="24"/>
          <w:szCs w:val="24"/>
        </w:rPr>
        <w:t xml:space="preserve">to which </w:t>
      </w:r>
      <w:r w:rsidR="009737ED" w:rsidRPr="00D62453">
        <w:rPr>
          <w:rFonts w:ascii="Times New Roman" w:hAnsi="Times New Roman" w:cs="Times New Roman"/>
          <w:sz w:val="24"/>
          <w:szCs w:val="24"/>
        </w:rPr>
        <w:t xml:space="preserve">elements, features, or principles </w:t>
      </w:r>
      <w:r w:rsidR="00A76773" w:rsidRPr="00D62453">
        <w:rPr>
          <w:rFonts w:ascii="Times New Roman" w:hAnsi="Times New Roman" w:cs="Times New Roman"/>
          <w:sz w:val="24"/>
          <w:szCs w:val="24"/>
        </w:rPr>
        <w:t xml:space="preserve">are </w:t>
      </w:r>
      <w:r w:rsidR="009737ED" w:rsidRPr="00D62453">
        <w:rPr>
          <w:rFonts w:ascii="Times New Roman" w:hAnsi="Times New Roman" w:cs="Times New Roman"/>
          <w:sz w:val="24"/>
          <w:szCs w:val="24"/>
        </w:rPr>
        <w:t>shared by the</w:t>
      </w:r>
      <w:r w:rsidR="00A76773" w:rsidRPr="00D62453">
        <w:rPr>
          <w:rFonts w:ascii="Times New Roman" w:hAnsi="Times New Roman" w:cs="Times New Roman"/>
          <w:sz w:val="24"/>
          <w:szCs w:val="24"/>
        </w:rPr>
        <w:t>m (</w:t>
      </w:r>
      <w:r w:rsidR="009737ED" w:rsidRPr="00D62453">
        <w:rPr>
          <w:rFonts w:ascii="Times New Roman" w:hAnsi="Times New Roman" w:cs="Times New Roman"/>
          <w:sz w:val="24"/>
          <w:szCs w:val="24"/>
        </w:rPr>
        <w:t>Singley &amp; An</w:t>
      </w:r>
      <w:r w:rsidR="00A76773" w:rsidRPr="00D62453">
        <w:rPr>
          <w:rFonts w:ascii="Times New Roman" w:hAnsi="Times New Roman" w:cs="Times New Roman"/>
          <w:sz w:val="24"/>
          <w:szCs w:val="24"/>
        </w:rPr>
        <w:t xml:space="preserve">derson, 1985; Thorndike, 1913). In </w:t>
      </w:r>
      <w:r w:rsidR="00DB7259" w:rsidRPr="00D62453">
        <w:rPr>
          <w:rFonts w:ascii="Times New Roman" w:hAnsi="Times New Roman" w:cs="Times New Roman"/>
          <w:sz w:val="24"/>
          <w:szCs w:val="24"/>
        </w:rPr>
        <w:t xml:space="preserve">the case of transfer of learning from determiner phrases to other kinds of </w:t>
      </w:r>
      <w:r w:rsidR="00FF1B2D" w:rsidRPr="00D62453">
        <w:rPr>
          <w:rFonts w:ascii="Times New Roman" w:hAnsi="Times New Roman" w:cs="Times New Roman"/>
          <w:sz w:val="24"/>
          <w:szCs w:val="24"/>
        </w:rPr>
        <w:t>syntactic constructions</w:t>
      </w:r>
      <w:r w:rsidR="00DB7259" w:rsidRPr="00D62453">
        <w:rPr>
          <w:rFonts w:ascii="Times New Roman" w:hAnsi="Times New Roman" w:cs="Times New Roman"/>
          <w:sz w:val="24"/>
          <w:szCs w:val="24"/>
        </w:rPr>
        <w:t xml:space="preserve"> such as verb-object, verb-adverb or adjective-noun combinations, the basis for analogy </w:t>
      </w:r>
      <w:r w:rsidR="0008402E" w:rsidRPr="00D62453">
        <w:rPr>
          <w:rFonts w:ascii="Times New Roman" w:hAnsi="Times New Roman" w:cs="Times New Roman"/>
          <w:sz w:val="24"/>
          <w:szCs w:val="24"/>
        </w:rPr>
        <w:t xml:space="preserve">is </w:t>
      </w:r>
      <w:r w:rsidR="00DB7259" w:rsidRPr="00D62453">
        <w:rPr>
          <w:rFonts w:ascii="Times New Roman" w:hAnsi="Times New Roman" w:cs="Times New Roman"/>
          <w:sz w:val="24"/>
          <w:szCs w:val="24"/>
        </w:rPr>
        <w:t xml:space="preserve">unlikely to be shared words. Most likely is the possibility that what gets transferred is some general principle of syntactic connectivity that operates in </w:t>
      </w:r>
      <w:r w:rsidR="00F52DCA" w:rsidRPr="00D62453">
        <w:rPr>
          <w:rFonts w:ascii="Times New Roman" w:hAnsi="Times New Roman" w:cs="Times New Roman"/>
          <w:sz w:val="24"/>
          <w:szCs w:val="24"/>
        </w:rPr>
        <w:t>determiner</w:t>
      </w:r>
      <w:r w:rsidR="00B5021C" w:rsidRPr="00D62453">
        <w:rPr>
          <w:rFonts w:ascii="Times New Roman" w:hAnsi="Times New Roman" w:cs="Times New Roman"/>
          <w:sz w:val="24"/>
          <w:szCs w:val="24"/>
        </w:rPr>
        <w:t>-</w:t>
      </w:r>
      <w:r w:rsidR="00F52DCA" w:rsidRPr="00D62453">
        <w:rPr>
          <w:rFonts w:ascii="Times New Roman" w:hAnsi="Times New Roman" w:cs="Times New Roman"/>
          <w:sz w:val="24"/>
          <w:szCs w:val="24"/>
        </w:rPr>
        <w:t>common noun</w:t>
      </w:r>
      <w:r w:rsidR="00DB7259" w:rsidRPr="00D62453">
        <w:rPr>
          <w:rFonts w:ascii="Times New Roman" w:hAnsi="Times New Roman" w:cs="Times New Roman"/>
          <w:sz w:val="24"/>
          <w:szCs w:val="24"/>
        </w:rPr>
        <w:t xml:space="preserve"> </w:t>
      </w:r>
      <w:r w:rsidR="005D628D" w:rsidRPr="00D62453">
        <w:rPr>
          <w:rFonts w:ascii="Times New Roman" w:hAnsi="Times New Roman" w:cs="Times New Roman"/>
          <w:sz w:val="24"/>
          <w:szCs w:val="24"/>
        </w:rPr>
        <w:t xml:space="preserve">combinations </w:t>
      </w:r>
      <w:r w:rsidR="00DB7259" w:rsidRPr="00D62453">
        <w:rPr>
          <w:rFonts w:ascii="Times New Roman" w:hAnsi="Times New Roman" w:cs="Times New Roman"/>
          <w:sz w:val="24"/>
          <w:szCs w:val="24"/>
        </w:rPr>
        <w:t xml:space="preserve">as well as </w:t>
      </w:r>
      <w:r w:rsidR="005D628D" w:rsidRPr="00D62453">
        <w:rPr>
          <w:rFonts w:ascii="Times New Roman" w:hAnsi="Times New Roman" w:cs="Times New Roman"/>
          <w:sz w:val="24"/>
          <w:szCs w:val="24"/>
        </w:rPr>
        <w:t xml:space="preserve">in various other syntactic constructions. </w:t>
      </w:r>
      <w:r w:rsidR="00B5021C" w:rsidRPr="00D62453">
        <w:rPr>
          <w:rFonts w:ascii="Times New Roman" w:hAnsi="Times New Roman" w:cs="Times New Roman"/>
          <w:sz w:val="24"/>
          <w:szCs w:val="24"/>
        </w:rPr>
        <w:t xml:space="preserve">That is, we </w:t>
      </w:r>
      <w:r w:rsidR="0008402E" w:rsidRPr="00D62453">
        <w:rPr>
          <w:rFonts w:ascii="Times New Roman" w:hAnsi="Times New Roman" w:cs="Times New Roman"/>
          <w:sz w:val="24"/>
          <w:szCs w:val="24"/>
        </w:rPr>
        <w:t xml:space="preserve">assume </w:t>
      </w:r>
      <w:r w:rsidR="00B5021C" w:rsidRPr="00D62453">
        <w:rPr>
          <w:rFonts w:ascii="Times New Roman" w:hAnsi="Times New Roman" w:cs="Times New Roman"/>
          <w:sz w:val="24"/>
          <w:szCs w:val="24"/>
        </w:rPr>
        <w:t xml:space="preserve">the influence on other syntactic phenomena is not because of an overlapping presence of the </w:t>
      </w:r>
      <w:r w:rsidR="00F52DCA" w:rsidRPr="00D62453">
        <w:rPr>
          <w:rFonts w:ascii="Times New Roman" w:hAnsi="Times New Roman" w:cs="Times New Roman"/>
          <w:sz w:val="24"/>
          <w:szCs w:val="24"/>
        </w:rPr>
        <w:t>common noun</w:t>
      </w:r>
      <w:r w:rsidR="00B5021C" w:rsidRPr="00D62453">
        <w:rPr>
          <w:rFonts w:ascii="Times New Roman" w:hAnsi="Times New Roman" w:cs="Times New Roman"/>
          <w:sz w:val="24"/>
          <w:szCs w:val="24"/>
        </w:rPr>
        <w:t xml:space="preserve">s in different kinds of phrases but because the early combinations of </w:t>
      </w:r>
      <w:r w:rsidR="00F52DCA" w:rsidRPr="00D62453">
        <w:rPr>
          <w:rFonts w:ascii="Times New Roman" w:hAnsi="Times New Roman" w:cs="Times New Roman"/>
          <w:sz w:val="24"/>
          <w:szCs w:val="24"/>
        </w:rPr>
        <w:t>determiner</w:t>
      </w:r>
      <w:r w:rsidR="00B5021C" w:rsidRPr="00D62453">
        <w:rPr>
          <w:rFonts w:ascii="Times New Roman" w:hAnsi="Times New Roman" w:cs="Times New Roman"/>
          <w:sz w:val="24"/>
          <w:szCs w:val="24"/>
        </w:rPr>
        <w:t xml:space="preserve"> and </w:t>
      </w:r>
      <w:r w:rsidR="00F52DCA" w:rsidRPr="00D62453">
        <w:rPr>
          <w:rFonts w:ascii="Times New Roman" w:hAnsi="Times New Roman" w:cs="Times New Roman"/>
          <w:sz w:val="24"/>
          <w:szCs w:val="24"/>
        </w:rPr>
        <w:t>common noun</w:t>
      </w:r>
      <w:r w:rsidR="00B5021C" w:rsidRPr="00D62453">
        <w:rPr>
          <w:rFonts w:ascii="Times New Roman" w:hAnsi="Times New Roman" w:cs="Times New Roman"/>
          <w:sz w:val="24"/>
          <w:szCs w:val="24"/>
        </w:rPr>
        <w:t xml:space="preserve"> may model some syntactic principle that underlies the combination, which can </w:t>
      </w:r>
      <w:r w:rsidR="0008402E" w:rsidRPr="00D62453">
        <w:rPr>
          <w:rFonts w:ascii="Times New Roman" w:hAnsi="Times New Roman" w:cs="Times New Roman"/>
          <w:sz w:val="24"/>
          <w:szCs w:val="24"/>
        </w:rPr>
        <w:t xml:space="preserve">also </w:t>
      </w:r>
      <w:r w:rsidR="00B5021C" w:rsidRPr="00D62453">
        <w:rPr>
          <w:rFonts w:ascii="Times New Roman" w:hAnsi="Times New Roman" w:cs="Times New Roman"/>
          <w:sz w:val="24"/>
          <w:szCs w:val="24"/>
        </w:rPr>
        <w:t>be applied in other types of syntactic combinations.</w:t>
      </w:r>
    </w:p>
    <w:p w14:paraId="09CEACE4" w14:textId="1C7D58A0" w:rsidR="009F67B4" w:rsidRPr="00D62453" w:rsidRDefault="008C6AE1" w:rsidP="00B077ED">
      <w:pPr>
        <w:autoSpaceDE w:val="0"/>
        <w:autoSpaceDN w:val="0"/>
        <w:adjustRightInd w:val="0"/>
        <w:spacing w:line="480" w:lineRule="auto"/>
        <w:ind w:firstLine="346"/>
        <w:contextualSpacing/>
        <w:rPr>
          <w:rFonts w:ascii="Times New Roman" w:eastAsia="Times New Roman" w:hAnsi="Times New Roman" w:cs="Times New Roman"/>
          <w:sz w:val="24"/>
          <w:szCs w:val="24"/>
        </w:rPr>
      </w:pPr>
      <w:r w:rsidRPr="00D62453">
        <w:rPr>
          <w:rFonts w:ascii="Times New Roman" w:hAnsi="Times New Roman" w:cs="Times New Roman"/>
          <w:sz w:val="24"/>
          <w:szCs w:val="24"/>
        </w:rPr>
        <w:t xml:space="preserve">Interestingly, it is not quite clear what the syntactic principle </w:t>
      </w:r>
      <w:r w:rsidR="0008402E" w:rsidRPr="00D62453">
        <w:rPr>
          <w:rFonts w:ascii="Times New Roman" w:hAnsi="Times New Roman" w:cs="Times New Roman"/>
          <w:sz w:val="24"/>
          <w:szCs w:val="24"/>
        </w:rPr>
        <w:t xml:space="preserve">is </w:t>
      </w:r>
      <w:r w:rsidRPr="00D62453">
        <w:rPr>
          <w:rFonts w:ascii="Times New Roman" w:hAnsi="Times New Roman" w:cs="Times New Roman"/>
          <w:sz w:val="24"/>
          <w:szCs w:val="24"/>
        </w:rPr>
        <w:t xml:space="preserve">that children may extract from the combination of a </w:t>
      </w:r>
      <w:r w:rsidR="00F52DCA" w:rsidRPr="00D62453">
        <w:rPr>
          <w:rFonts w:ascii="Times New Roman" w:hAnsi="Times New Roman" w:cs="Times New Roman"/>
          <w:sz w:val="24"/>
          <w:szCs w:val="24"/>
        </w:rPr>
        <w:t>determiner</w:t>
      </w:r>
      <w:r w:rsidRPr="00D62453">
        <w:rPr>
          <w:rFonts w:ascii="Times New Roman" w:hAnsi="Times New Roman" w:cs="Times New Roman"/>
          <w:sz w:val="24"/>
          <w:szCs w:val="24"/>
        </w:rPr>
        <w:t xml:space="preserve"> and a </w:t>
      </w:r>
      <w:r w:rsidR="00F52DCA" w:rsidRPr="00D62453">
        <w:rPr>
          <w:rFonts w:ascii="Times New Roman" w:hAnsi="Times New Roman" w:cs="Times New Roman"/>
          <w:sz w:val="24"/>
          <w:szCs w:val="24"/>
        </w:rPr>
        <w:t>common noun</w:t>
      </w:r>
      <w:r w:rsidRPr="00D62453">
        <w:rPr>
          <w:rFonts w:ascii="Times New Roman" w:hAnsi="Times New Roman" w:cs="Times New Roman"/>
          <w:sz w:val="24"/>
          <w:szCs w:val="24"/>
        </w:rPr>
        <w:t xml:space="preserve"> and use to facilitate the learning of other syntactic constructions. The reason is that it is a matter of linguistic controversy what kind of syntactic relation exists between the </w:t>
      </w:r>
      <w:r w:rsidR="00F52DCA" w:rsidRPr="00D62453">
        <w:rPr>
          <w:rFonts w:ascii="Times New Roman" w:hAnsi="Times New Roman" w:cs="Times New Roman"/>
          <w:sz w:val="24"/>
          <w:szCs w:val="24"/>
        </w:rPr>
        <w:t>determiner</w:t>
      </w:r>
      <w:r w:rsidRPr="00D62453">
        <w:rPr>
          <w:rFonts w:ascii="Times New Roman" w:hAnsi="Times New Roman" w:cs="Times New Roman"/>
          <w:sz w:val="24"/>
          <w:szCs w:val="24"/>
        </w:rPr>
        <w:t xml:space="preserve"> and the </w:t>
      </w:r>
      <w:r w:rsidR="00F52DCA" w:rsidRPr="00D62453">
        <w:rPr>
          <w:rFonts w:ascii="Times New Roman" w:hAnsi="Times New Roman" w:cs="Times New Roman"/>
          <w:sz w:val="24"/>
          <w:szCs w:val="24"/>
        </w:rPr>
        <w:t>common noun</w:t>
      </w:r>
      <w:r w:rsidR="006F0887" w:rsidRPr="00D62453">
        <w:rPr>
          <w:rFonts w:ascii="Times New Roman" w:hAnsi="Times New Roman" w:cs="Times New Roman"/>
          <w:sz w:val="24"/>
          <w:szCs w:val="24"/>
        </w:rPr>
        <w:t xml:space="preserve">. </w:t>
      </w:r>
      <w:r w:rsidR="00C75D9D" w:rsidRPr="00D62453">
        <w:rPr>
          <w:rFonts w:ascii="Times New Roman" w:hAnsi="Times New Roman" w:cs="Times New Roman"/>
          <w:sz w:val="24"/>
          <w:szCs w:val="24"/>
        </w:rPr>
        <w:t>T</w:t>
      </w:r>
      <w:r w:rsidR="00263C8D" w:rsidRPr="00D62453">
        <w:rPr>
          <w:rFonts w:ascii="Times New Roman" w:hAnsi="Times New Roman" w:cs="Times New Roman"/>
          <w:sz w:val="24"/>
          <w:szCs w:val="24"/>
        </w:rPr>
        <w:t xml:space="preserve">he </w:t>
      </w:r>
      <w:r w:rsidR="00AE5FCE" w:rsidRPr="00D62453">
        <w:rPr>
          <w:rFonts w:ascii="Times New Roman" w:hAnsi="Times New Roman" w:cs="Times New Roman"/>
          <w:sz w:val="24"/>
          <w:szCs w:val="24"/>
        </w:rPr>
        <w:t xml:space="preserve">syntactic principle children learn when they master </w:t>
      </w:r>
      <w:r w:rsidR="00F52DCA" w:rsidRPr="00D62453">
        <w:rPr>
          <w:rFonts w:ascii="Times New Roman" w:hAnsi="Times New Roman" w:cs="Times New Roman"/>
          <w:sz w:val="24"/>
          <w:szCs w:val="24"/>
        </w:rPr>
        <w:t>determiner</w:t>
      </w:r>
      <w:r w:rsidR="00B5021C" w:rsidRPr="00D62453">
        <w:rPr>
          <w:rFonts w:ascii="Times New Roman" w:hAnsi="Times New Roman" w:cs="Times New Roman"/>
          <w:sz w:val="24"/>
          <w:szCs w:val="24"/>
        </w:rPr>
        <w:t>-</w:t>
      </w:r>
      <w:r w:rsidR="00F52DCA" w:rsidRPr="00D62453">
        <w:rPr>
          <w:rFonts w:ascii="Times New Roman" w:hAnsi="Times New Roman" w:cs="Times New Roman"/>
          <w:sz w:val="24"/>
          <w:szCs w:val="24"/>
        </w:rPr>
        <w:t>common noun</w:t>
      </w:r>
      <w:r w:rsidR="00AE5FCE" w:rsidRPr="00D62453">
        <w:rPr>
          <w:rFonts w:ascii="Times New Roman" w:hAnsi="Times New Roman" w:cs="Times New Roman"/>
          <w:sz w:val="24"/>
          <w:szCs w:val="24"/>
        </w:rPr>
        <w:t xml:space="preserve"> combinations</w:t>
      </w:r>
      <w:r w:rsidR="00263C8D" w:rsidRPr="00D62453">
        <w:rPr>
          <w:rFonts w:ascii="Times New Roman" w:hAnsi="Times New Roman" w:cs="Times New Roman"/>
          <w:sz w:val="24"/>
          <w:szCs w:val="24"/>
        </w:rPr>
        <w:t xml:space="preserve"> </w:t>
      </w:r>
      <w:r w:rsidR="00C75D9D" w:rsidRPr="00D62453">
        <w:rPr>
          <w:rFonts w:ascii="Times New Roman" w:hAnsi="Times New Roman" w:cs="Times New Roman"/>
          <w:sz w:val="24"/>
          <w:szCs w:val="24"/>
        </w:rPr>
        <w:t xml:space="preserve">is either </w:t>
      </w:r>
      <w:r w:rsidR="00263C8D" w:rsidRPr="00D62453">
        <w:rPr>
          <w:rFonts w:ascii="Times New Roman" w:hAnsi="Times New Roman" w:cs="Times New Roman"/>
          <w:sz w:val="24"/>
          <w:szCs w:val="24"/>
        </w:rPr>
        <w:t xml:space="preserve">the principle of </w:t>
      </w:r>
      <w:r w:rsidR="00C75D9D" w:rsidRPr="00D62453">
        <w:rPr>
          <w:rFonts w:ascii="Times New Roman" w:hAnsi="Times New Roman" w:cs="Times New Roman"/>
          <w:i/>
          <w:iCs/>
          <w:sz w:val="24"/>
          <w:szCs w:val="24"/>
        </w:rPr>
        <w:t>head-dependent complementation</w:t>
      </w:r>
      <w:r w:rsidR="00263C8D" w:rsidRPr="00D62453">
        <w:rPr>
          <w:rFonts w:ascii="Times New Roman" w:hAnsi="Times New Roman" w:cs="Times New Roman"/>
          <w:sz w:val="24"/>
          <w:szCs w:val="24"/>
        </w:rPr>
        <w:t xml:space="preserve"> </w:t>
      </w:r>
      <w:r w:rsidR="00C75D9D" w:rsidRPr="00D62453">
        <w:rPr>
          <w:rFonts w:ascii="Times New Roman" w:hAnsi="Times New Roman" w:cs="Times New Roman"/>
          <w:sz w:val="24"/>
          <w:szCs w:val="24"/>
        </w:rPr>
        <w:t xml:space="preserve">or </w:t>
      </w:r>
      <w:r w:rsidR="00B5021C" w:rsidRPr="00D62453">
        <w:rPr>
          <w:rFonts w:ascii="Times New Roman" w:hAnsi="Times New Roman" w:cs="Times New Roman"/>
          <w:sz w:val="24"/>
          <w:szCs w:val="24"/>
        </w:rPr>
        <w:t>else the principle of</w:t>
      </w:r>
      <w:r w:rsidR="00C75D9D" w:rsidRPr="00D62453">
        <w:rPr>
          <w:rFonts w:ascii="Times New Roman" w:hAnsi="Times New Roman" w:cs="Times New Roman"/>
          <w:i/>
          <w:iCs/>
          <w:sz w:val="24"/>
          <w:szCs w:val="24"/>
        </w:rPr>
        <w:t xml:space="preserve"> attribution by an adjunct</w:t>
      </w:r>
      <w:r w:rsidR="00C75D9D" w:rsidRPr="00D62453">
        <w:rPr>
          <w:rFonts w:ascii="Times New Roman" w:hAnsi="Times New Roman" w:cs="Times New Roman"/>
          <w:sz w:val="24"/>
          <w:szCs w:val="24"/>
        </w:rPr>
        <w:t xml:space="preserve">. </w:t>
      </w:r>
      <w:r w:rsidR="00AE5FCE" w:rsidRPr="00D62453">
        <w:rPr>
          <w:rFonts w:ascii="Times New Roman" w:hAnsi="Times New Roman" w:cs="Times New Roman"/>
          <w:sz w:val="24"/>
          <w:szCs w:val="24"/>
        </w:rPr>
        <w:t>The</w:t>
      </w:r>
      <w:r w:rsidR="00C75D9D" w:rsidRPr="00D62453">
        <w:rPr>
          <w:rFonts w:ascii="Times New Roman" w:hAnsi="Times New Roman" w:cs="Times New Roman"/>
          <w:sz w:val="24"/>
          <w:szCs w:val="24"/>
        </w:rPr>
        <w:t>re</w:t>
      </w:r>
      <w:r w:rsidR="00AE5FCE" w:rsidRPr="00D62453">
        <w:rPr>
          <w:rFonts w:ascii="Times New Roman" w:hAnsi="Times New Roman" w:cs="Times New Roman"/>
          <w:sz w:val="24"/>
          <w:szCs w:val="24"/>
        </w:rPr>
        <w:t xml:space="preserve"> are two basic syntactic relation</w:t>
      </w:r>
      <w:r w:rsidR="00C75D9D" w:rsidRPr="00D62453">
        <w:rPr>
          <w:rFonts w:ascii="Times New Roman" w:hAnsi="Times New Roman" w:cs="Times New Roman"/>
          <w:sz w:val="24"/>
          <w:szCs w:val="24"/>
        </w:rPr>
        <w:t>s: c</w:t>
      </w:r>
      <w:r w:rsidR="00AE5FCE" w:rsidRPr="00D62453">
        <w:rPr>
          <w:rFonts w:ascii="Times New Roman" w:hAnsi="Times New Roman" w:cs="Times New Roman"/>
          <w:sz w:val="24"/>
          <w:szCs w:val="24"/>
        </w:rPr>
        <w:t xml:space="preserve">omplementation, such as </w:t>
      </w:r>
      <w:r w:rsidR="005B49F8" w:rsidRPr="00D62453">
        <w:rPr>
          <w:rFonts w:ascii="Times New Roman" w:hAnsi="Times New Roman" w:cs="Times New Roman"/>
          <w:sz w:val="24"/>
          <w:szCs w:val="24"/>
        </w:rPr>
        <w:t xml:space="preserve">the relation of a </w:t>
      </w:r>
      <w:r w:rsidR="00AE5FCE" w:rsidRPr="00D62453">
        <w:rPr>
          <w:rFonts w:ascii="Times New Roman" w:hAnsi="Times New Roman" w:cs="Times New Roman"/>
          <w:sz w:val="24"/>
          <w:szCs w:val="24"/>
        </w:rPr>
        <w:t>subject</w:t>
      </w:r>
      <w:r w:rsidR="005B49F8" w:rsidRPr="00D62453">
        <w:rPr>
          <w:rFonts w:ascii="Times New Roman" w:hAnsi="Times New Roman" w:cs="Times New Roman"/>
          <w:sz w:val="24"/>
          <w:szCs w:val="24"/>
        </w:rPr>
        <w:t xml:space="preserve"> to a </w:t>
      </w:r>
      <w:r w:rsidR="00AE5FCE" w:rsidRPr="00D62453">
        <w:rPr>
          <w:rFonts w:ascii="Times New Roman" w:hAnsi="Times New Roman" w:cs="Times New Roman"/>
          <w:sz w:val="24"/>
          <w:szCs w:val="24"/>
        </w:rPr>
        <w:t xml:space="preserve">verb or </w:t>
      </w:r>
      <w:r w:rsidR="005B49F8" w:rsidRPr="00D62453">
        <w:rPr>
          <w:rFonts w:ascii="Times New Roman" w:hAnsi="Times New Roman" w:cs="Times New Roman"/>
          <w:sz w:val="24"/>
          <w:szCs w:val="24"/>
        </w:rPr>
        <w:t xml:space="preserve">an </w:t>
      </w:r>
      <w:r w:rsidR="005B49F8" w:rsidRPr="00D62453">
        <w:rPr>
          <w:rFonts w:ascii="Times New Roman" w:hAnsi="Times New Roman" w:cs="Times New Roman"/>
          <w:sz w:val="24"/>
          <w:szCs w:val="24"/>
        </w:rPr>
        <w:lastRenderedPageBreak/>
        <w:t>object to a verb</w:t>
      </w:r>
      <w:r w:rsidR="00AE5FCE" w:rsidRPr="00D62453">
        <w:rPr>
          <w:rFonts w:ascii="Times New Roman" w:hAnsi="Times New Roman" w:cs="Times New Roman"/>
          <w:sz w:val="24"/>
          <w:szCs w:val="24"/>
        </w:rPr>
        <w:t xml:space="preserve">; </w:t>
      </w:r>
      <w:r w:rsidR="000778E4" w:rsidRPr="00D62453">
        <w:rPr>
          <w:rFonts w:ascii="Times New Roman" w:hAnsi="Times New Roman" w:cs="Times New Roman"/>
          <w:sz w:val="24"/>
          <w:szCs w:val="24"/>
        </w:rPr>
        <w:t xml:space="preserve">and the </w:t>
      </w:r>
      <w:r w:rsidR="00AE5FCE" w:rsidRPr="00D62453">
        <w:rPr>
          <w:rFonts w:ascii="Times New Roman" w:hAnsi="Times New Roman" w:cs="Times New Roman"/>
          <w:sz w:val="24"/>
          <w:szCs w:val="24"/>
        </w:rPr>
        <w:t xml:space="preserve">adjunct relation, such as </w:t>
      </w:r>
      <w:r w:rsidR="000778E4" w:rsidRPr="00D62453">
        <w:rPr>
          <w:rFonts w:ascii="Times New Roman" w:hAnsi="Times New Roman" w:cs="Times New Roman"/>
          <w:sz w:val="24"/>
          <w:szCs w:val="24"/>
        </w:rPr>
        <w:t xml:space="preserve">the attribution of a noun by a </w:t>
      </w:r>
      <w:r w:rsidR="00AE5FCE" w:rsidRPr="00D62453">
        <w:rPr>
          <w:rFonts w:ascii="Times New Roman" w:hAnsi="Times New Roman" w:cs="Times New Roman"/>
          <w:sz w:val="24"/>
          <w:szCs w:val="24"/>
        </w:rPr>
        <w:t xml:space="preserve">prenominal adjective or </w:t>
      </w:r>
      <w:r w:rsidR="000778E4" w:rsidRPr="00D62453">
        <w:rPr>
          <w:rFonts w:ascii="Times New Roman" w:hAnsi="Times New Roman" w:cs="Times New Roman"/>
          <w:sz w:val="24"/>
          <w:szCs w:val="24"/>
        </w:rPr>
        <w:t xml:space="preserve">of an </w:t>
      </w:r>
      <w:r w:rsidR="00AE5FCE" w:rsidRPr="00D62453">
        <w:rPr>
          <w:rFonts w:ascii="Times New Roman" w:hAnsi="Times New Roman" w:cs="Times New Roman"/>
          <w:sz w:val="24"/>
          <w:szCs w:val="24"/>
        </w:rPr>
        <w:t xml:space="preserve">adjective </w:t>
      </w:r>
      <w:r w:rsidR="00C75D9D" w:rsidRPr="00D62453">
        <w:rPr>
          <w:rFonts w:ascii="Times New Roman" w:hAnsi="Times New Roman" w:cs="Times New Roman"/>
          <w:sz w:val="24"/>
          <w:szCs w:val="24"/>
        </w:rPr>
        <w:t>by an adverb</w:t>
      </w:r>
      <w:r w:rsidR="00AE5FCE" w:rsidRPr="00D62453">
        <w:rPr>
          <w:rFonts w:ascii="Times New Roman" w:hAnsi="Times New Roman" w:cs="Times New Roman"/>
          <w:sz w:val="24"/>
          <w:szCs w:val="24"/>
        </w:rPr>
        <w:t xml:space="preserve"> </w:t>
      </w:r>
      <w:r w:rsidR="00C75D9D" w:rsidRPr="00D62453">
        <w:rPr>
          <w:rFonts w:ascii="Times New Roman" w:hAnsi="Times New Roman" w:cs="Times New Roman"/>
          <w:sz w:val="24"/>
          <w:szCs w:val="24"/>
        </w:rPr>
        <w:t xml:space="preserve">(Andrews, </w:t>
      </w:r>
      <w:r w:rsidR="00AB48FA" w:rsidRPr="00D62453">
        <w:rPr>
          <w:rFonts w:ascii="Times New Roman" w:hAnsi="Times New Roman" w:cs="Times New Roman"/>
          <w:sz w:val="24"/>
          <w:szCs w:val="24"/>
        </w:rPr>
        <w:t>1985</w:t>
      </w:r>
      <w:r w:rsidR="00C75D9D" w:rsidRPr="00D62453">
        <w:rPr>
          <w:rFonts w:ascii="Times New Roman" w:hAnsi="Times New Roman" w:cs="Times New Roman"/>
          <w:sz w:val="24"/>
          <w:szCs w:val="24"/>
        </w:rPr>
        <w:t xml:space="preserve">; </w:t>
      </w:r>
      <w:r w:rsidR="00C75D9D" w:rsidRPr="00D62453">
        <w:rPr>
          <w:rFonts w:ascii="Times New Roman" w:eastAsia="Times New Roman" w:hAnsi="Times New Roman" w:cs="Times New Roman"/>
          <w:sz w:val="24"/>
          <w:szCs w:val="24"/>
        </w:rPr>
        <w:t>Crystal, 1997; Lyons, 1968)</w:t>
      </w:r>
      <w:r w:rsidR="00C75D9D" w:rsidRPr="00D62453">
        <w:rPr>
          <w:rFonts w:ascii="Times New Roman" w:hAnsi="Times New Roman" w:cs="Times New Roman"/>
          <w:sz w:val="24"/>
          <w:szCs w:val="24"/>
        </w:rPr>
        <w:t xml:space="preserve">. </w:t>
      </w:r>
      <w:r w:rsidR="00AE5FCE" w:rsidRPr="00D62453">
        <w:rPr>
          <w:rFonts w:ascii="Times New Roman" w:hAnsi="Times New Roman" w:cs="Times New Roman"/>
          <w:sz w:val="24"/>
          <w:szCs w:val="24"/>
        </w:rPr>
        <w:t>Complements (or arguments in some texts) satisfy an a priori need of a head-word to be</w:t>
      </w:r>
      <w:r w:rsidR="000778E4" w:rsidRPr="00D62453">
        <w:rPr>
          <w:rFonts w:ascii="Times New Roman" w:hAnsi="Times New Roman" w:cs="Times New Roman"/>
          <w:sz w:val="24"/>
          <w:szCs w:val="24"/>
        </w:rPr>
        <w:t>come complete, and are in principle required to be present in the sentence, whereas adjuncts are optional and can be omit</w:t>
      </w:r>
      <w:r w:rsidR="00333B1C" w:rsidRPr="00D62453">
        <w:rPr>
          <w:rFonts w:ascii="Times New Roman" w:hAnsi="Times New Roman" w:cs="Times New Roman"/>
          <w:sz w:val="24"/>
          <w:szCs w:val="24"/>
        </w:rPr>
        <w:t xml:space="preserve">ted without </w:t>
      </w:r>
      <w:r w:rsidR="00730574" w:rsidRPr="00D62453">
        <w:rPr>
          <w:rFonts w:ascii="Times New Roman" w:eastAsia="Times New Roman" w:hAnsi="Times New Roman" w:cs="Times New Roman"/>
          <w:sz w:val="24"/>
          <w:szCs w:val="24"/>
        </w:rPr>
        <w:t>leading to ungrammaticality</w:t>
      </w:r>
      <w:r w:rsidR="000778E4" w:rsidRPr="00D62453">
        <w:rPr>
          <w:rFonts w:ascii="Times New Roman" w:hAnsi="Times New Roman" w:cs="Times New Roman"/>
          <w:sz w:val="24"/>
          <w:szCs w:val="24"/>
        </w:rPr>
        <w:t xml:space="preserve">. </w:t>
      </w:r>
      <w:r w:rsidR="00ED4394" w:rsidRPr="00D62453">
        <w:rPr>
          <w:rFonts w:ascii="Times New Roman" w:eastAsia="Times New Roman" w:hAnsi="Times New Roman" w:cs="Times New Roman"/>
          <w:sz w:val="24"/>
          <w:szCs w:val="24"/>
        </w:rPr>
        <w:t>Whereas the occurrence in the sentence of complements is determined by the a priori specifications on verbs or other predicate words such as prepositions (namely, their valency), adjuncts can appear in a sentence as long as the attribution is semantically meaningful.</w:t>
      </w:r>
      <w:r w:rsidR="008D599B" w:rsidRPr="00D62453">
        <w:rPr>
          <w:rFonts w:ascii="Times New Roman" w:eastAsia="Times New Roman" w:hAnsi="Times New Roman" w:cs="Times New Roman"/>
          <w:sz w:val="24"/>
          <w:szCs w:val="24"/>
        </w:rPr>
        <w:t xml:space="preserve"> </w:t>
      </w:r>
      <w:r w:rsidR="00851E2C" w:rsidRPr="00D62453">
        <w:rPr>
          <w:rFonts w:ascii="Times New Roman" w:eastAsia="Times New Roman" w:hAnsi="Times New Roman" w:cs="Times New Roman"/>
          <w:sz w:val="24"/>
          <w:szCs w:val="24"/>
        </w:rPr>
        <w:t>Linguistic evidence bears out the centrality of the distinctions: The difference between complementation and the adjunct relation plays a central role in such diverse phenomena as binding and extraction (Hudson, 1990)</w:t>
      </w:r>
      <w:r w:rsidR="006F0887" w:rsidRPr="00D62453">
        <w:rPr>
          <w:rFonts w:ascii="Times New Roman" w:eastAsia="Times New Roman" w:hAnsi="Times New Roman" w:cs="Times New Roman"/>
          <w:sz w:val="24"/>
          <w:szCs w:val="24"/>
        </w:rPr>
        <w:t xml:space="preserve">. </w:t>
      </w:r>
      <w:r w:rsidR="000778E4" w:rsidRPr="00D62453">
        <w:rPr>
          <w:rFonts w:ascii="Times New Roman" w:hAnsi="Times New Roman" w:cs="Times New Roman"/>
          <w:sz w:val="24"/>
          <w:szCs w:val="24"/>
        </w:rPr>
        <w:t xml:space="preserve">This dichotomy is fundamental in theories of syntax, </w:t>
      </w:r>
      <w:r w:rsidR="00295B15" w:rsidRPr="00D62453">
        <w:rPr>
          <w:rFonts w:ascii="Times New Roman" w:hAnsi="Times New Roman" w:cs="Times New Roman"/>
          <w:sz w:val="24"/>
          <w:szCs w:val="24"/>
        </w:rPr>
        <w:t>cutti</w:t>
      </w:r>
      <w:r w:rsidR="001B236F" w:rsidRPr="00D62453">
        <w:rPr>
          <w:rFonts w:ascii="Times New Roman" w:hAnsi="Times New Roman" w:cs="Times New Roman"/>
          <w:sz w:val="24"/>
          <w:szCs w:val="24"/>
        </w:rPr>
        <w:t>ng across differences of detail</w:t>
      </w:r>
      <w:r w:rsidR="00295B15" w:rsidRPr="00D62453">
        <w:rPr>
          <w:rFonts w:ascii="Times New Roman" w:hAnsi="Times New Roman" w:cs="Times New Roman"/>
          <w:sz w:val="24"/>
          <w:szCs w:val="24"/>
        </w:rPr>
        <w:t xml:space="preserve"> (</w:t>
      </w:r>
      <w:r w:rsidR="00295B15" w:rsidRPr="00D62453">
        <w:rPr>
          <w:rFonts w:ascii="Times New Roman" w:eastAsia="Times New Roman" w:hAnsi="Times New Roman" w:cs="Times New Roman"/>
          <w:sz w:val="24"/>
          <w:szCs w:val="24"/>
        </w:rPr>
        <w:t>Chomsky</w:t>
      </w:r>
      <w:r w:rsidR="001B236F" w:rsidRPr="00D62453">
        <w:rPr>
          <w:rFonts w:ascii="Times New Roman" w:eastAsia="Times New Roman" w:hAnsi="Times New Roman" w:cs="Times New Roman"/>
          <w:sz w:val="24"/>
          <w:szCs w:val="24"/>
        </w:rPr>
        <w:t>,</w:t>
      </w:r>
      <w:r w:rsidR="00295B15" w:rsidRPr="00D62453">
        <w:rPr>
          <w:rFonts w:ascii="Times New Roman" w:eastAsia="Times New Roman" w:hAnsi="Times New Roman" w:cs="Times New Roman"/>
          <w:sz w:val="24"/>
          <w:szCs w:val="24"/>
        </w:rPr>
        <w:t xml:space="preserve"> </w:t>
      </w:r>
      <w:r w:rsidR="001B236F" w:rsidRPr="00D62453">
        <w:rPr>
          <w:rFonts w:ascii="Times New Roman" w:eastAsia="Times New Roman" w:hAnsi="Times New Roman" w:cs="Times New Roman"/>
          <w:sz w:val="24"/>
          <w:szCs w:val="24"/>
        </w:rPr>
        <w:t>1970;</w:t>
      </w:r>
      <w:r w:rsidR="00295B15" w:rsidRPr="00D62453">
        <w:rPr>
          <w:rFonts w:ascii="Times New Roman" w:eastAsia="Times New Roman" w:hAnsi="Times New Roman" w:cs="Times New Roman"/>
          <w:sz w:val="24"/>
          <w:szCs w:val="24"/>
        </w:rPr>
        <w:t xml:space="preserve"> </w:t>
      </w:r>
      <w:r w:rsidR="009F67B4" w:rsidRPr="00D62453">
        <w:rPr>
          <w:rFonts w:ascii="Times New Roman" w:eastAsia="Times New Roman" w:hAnsi="Times New Roman" w:cs="Times New Roman"/>
          <w:sz w:val="24"/>
          <w:szCs w:val="24"/>
        </w:rPr>
        <w:t>Hu</w:t>
      </w:r>
      <w:r w:rsidR="00295B15" w:rsidRPr="00D62453">
        <w:rPr>
          <w:rFonts w:ascii="Times New Roman" w:eastAsia="Times New Roman" w:hAnsi="Times New Roman" w:cs="Times New Roman"/>
          <w:sz w:val="24"/>
          <w:szCs w:val="24"/>
        </w:rPr>
        <w:t xml:space="preserve">ddleston, </w:t>
      </w:r>
      <w:r w:rsidR="009F67B4" w:rsidRPr="00D62453">
        <w:rPr>
          <w:rFonts w:ascii="Times New Roman" w:eastAsia="Times New Roman" w:hAnsi="Times New Roman" w:cs="Times New Roman"/>
          <w:sz w:val="24"/>
          <w:szCs w:val="24"/>
        </w:rPr>
        <w:t>1988</w:t>
      </w:r>
      <w:r w:rsidR="00295B15" w:rsidRPr="00D62453">
        <w:rPr>
          <w:rFonts w:ascii="Times New Roman" w:eastAsia="Times New Roman" w:hAnsi="Times New Roman" w:cs="Times New Roman"/>
          <w:sz w:val="24"/>
          <w:szCs w:val="24"/>
        </w:rPr>
        <w:t>;</w:t>
      </w:r>
      <w:r w:rsidR="009F67B4" w:rsidRPr="00D62453">
        <w:rPr>
          <w:rFonts w:ascii="Times New Roman" w:eastAsia="Times New Roman" w:hAnsi="Times New Roman" w:cs="Times New Roman"/>
          <w:sz w:val="24"/>
          <w:szCs w:val="24"/>
        </w:rPr>
        <w:t xml:space="preserve"> Hudson, 1984</w:t>
      </w:r>
      <w:r w:rsidR="00295B15" w:rsidRPr="00D62453">
        <w:rPr>
          <w:rFonts w:ascii="Times New Roman" w:eastAsia="Times New Roman" w:hAnsi="Times New Roman" w:cs="Times New Roman"/>
          <w:sz w:val="24"/>
          <w:szCs w:val="24"/>
        </w:rPr>
        <w:t>;</w:t>
      </w:r>
      <w:r w:rsidR="009F67B4" w:rsidRPr="00D62453">
        <w:rPr>
          <w:rFonts w:ascii="Times New Roman" w:eastAsia="Times New Roman" w:hAnsi="Times New Roman" w:cs="Times New Roman"/>
          <w:sz w:val="24"/>
          <w:szCs w:val="24"/>
        </w:rPr>
        <w:t xml:space="preserve"> Jackendoff,</w:t>
      </w:r>
      <w:r w:rsidR="001B236F" w:rsidRPr="00D62453">
        <w:rPr>
          <w:rFonts w:ascii="Times New Roman" w:eastAsia="Times New Roman" w:hAnsi="Times New Roman" w:cs="Times New Roman"/>
          <w:sz w:val="24"/>
          <w:szCs w:val="24"/>
        </w:rPr>
        <w:t xml:space="preserve"> </w:t>
      </w:r>
      <w:r w:rsidR="009F67B4" w:rsidRPr="00D62453">
        <w:rPr>
          <w:rFonts w:ascii="Times New Roman" w:eastAsia="Times New Roman" w:hAnsi="Times New Roman" w:cs="Times New Roman"/>
          <w:sz w:val="24"/>
          <w:szCs w:val="24"/>
        </w:rPr>
        <w:t>1977</w:t>
      </w:r>
      <w:r w:rsidR="001B236F" w:rsidRPr="00D62453">
        <w:rPr>
          <w:rFonts w:ascii="Times New Roman" w:eastAsia="Times New Roman" w:hAnsi="Times New Roman" w:cs="Times New Roman"/>
          <w:sz w:val="24"/>
          <w:szCs w:val="24"/>
        </w:rPr>
        <w:t>;</w:t>
      </w:r>
      <w:r w:rsidR="00295B15" w:rsidRPr="00D62453">
        <w:rPr>
          <w:rFonts w:ascii="Times New Roman" w:eastAsia="Times New Roman" w:hAnsi="Times New Roman" w:cs="Times New Roman"/>
          <w:sz w:val="24"/>
          <w:szCs w:val="24"/>
        </w:rPr>
        <w:t xml:space="preserve"> Matthews</w:t>
      </w:r>
      <w:r w:rsidR="001B236F" w:rsidRPr="00D62453">
        <w:rPr>
          <w:rFonts w:ascii="Times New Roman" w:eastAsia="Times New Roman" w:hAnsi="Times New Roman" w:cs="Times New Roman"/>
          <w:sz w:val="24"/>
          <w:szCs w:val="24"/>
        </w:rPr>
        <w:t>,</w:t>
      </w:r>
      <w:r w:rsidR="00295B15" w:rsidRPr="00D62453">
        <w:rPr>
          <w:rFonts w:ascii="Times New Roman" w:eastAsia="Times New Roman" w:hAnsi="Times New Roman" w:cs="Times New Roman"/>
          <w:sz w:val="24"/>
          <w:szCs w:val="24"/>
        </w:rPr>
        <w:t xml:space="preserve"> 1981</w:t>
      </w:r>
      <w:r w:rsidR="000B0BD8" w:rsidRPr="00D62453">
        <w:rPr>
          <w:rFonts w:ascii="Times New Roman" w:eastAsia="Times New Roman" w:hAnsi="Times New Roman" w:cs="Times New Roman"/>
          <w:sz w:val="24"/>
          <w:szCs w:val="24"/>
        </w:rPr>
        <w:t>;</w:t>
      </w:r>
      <w:r w:rsidR="00C75D9D" w:rsidRPr="00D62453">
        <w:rPr>
          <w:rFonts w:ascii="Times New Roman" w:eastAsia="Times New Roman" w:hAnsi="Times New Roman" w:cs="Times New Roman"/>
          <w:sz w:val="24"/>
          <w:szCs w:val="24"/>
        </w:rPr>
        <w:t xml:space="preserve"> </w:t>
      </w:r>
      <w:r w:rsidR="00A20C89" w:rsidRPr="00D62453">
        <w:rPr>
          <w:rFonts w:ascii="Times New Roman" w:hAnsi="Times New Roman" w:cs="Times New Roman"/>
          <w:sz w:val="24"/>
          <w:szCs w:val="24"/>
        </w:rPr>
        <w:t>Tesnière</w:t>
      </w:r>
      <w:r w:rsidR="00C75D9D" w:rsidRPr="00D62453">
        <w:rPr>
          <w:rFonts w:ascii="Times New Roman" w:eastAsia="Times New Roman" w:hAnsi="Times New Roman" w:cs="Times New Roman"/>
          <w:sz w:val="24"/>
          <w:szCs w:val="24"/>
        </w:rPr>
        <w:t>, 1959</w:t>
      </w:r>
      <w:r w:rsidR="00295B15" w:rsidRPr="00D62453">
        <w:rPr>
          <w:rFonts w:ascii="Times New Roman" w:eastAsia="Times New Roman" w:hAnsi="Times New Roman" w:cs="Times New Roman"/>
          <w:sz w:val="24"/>
          <w:szCs w:val="24"/>
        </w:rPr>
        <w:t>).</w:t>
      </w:r>
    </w:p>
    <w:p w14:paraId="58CB5D26" w14:textId="77777777" w:rsidR="00263C8D" w:rsidRPr="00D62453" w:rsidRDefault="00263C8D" w:rsidP="00B077ED">
      <w:pPr>
        <w:autoSpaceDE w:val="0"/>
        <w:autoSpaceDN w:val="0"/>
        <w:adjustRightInd w:val="0"/>
        <w:spacing w:line="480" w:lineRule="auto"/>
        <w:ind w:firstLine="346"/>
        <w:contextualSpacing/>
        <w:rPr>
          <w:rFonts w:ascii="Times New Roman" w:eastAsia="Times New Roman" w:hAnsi="Times New Roman" w:cs="Times New Roman"/>
          <w:sz w:val="24"/>
          <w:szCs w:val="24"/>
        </w:rPr>
      </w:pPr>
      <w:r w:rsidRPr="00D62453">
        <w:rPr>
          <w:rFonts w:ascii="Times New Roman" w:eastAsia="Times New Roman" w:hAnsi="Times New Roman" w:cs="Times New Roman"/>
          <w:sz w:val="24"/>
          <w:szCs w:val="24"/>
        </w:rPr>
        <w:t xml:space="preserve">The major difference between complements and adjuncts is </w:t>
      </w:r>
      <w:r w:rsidR="003D0F65" w:rsidRPr="00D62453">
        <w:rPr>
          <w:rFonts w:ascii="Times New Roman" w:eastAsia="Times New Roman" w:hAnsi="Times New Roman" w:cs="Times New Roman"/>
          <w:sz w:val="24"/>
          <w:szCs w:val="24"/>
        </w:rPr>
        <w:t xml:space="preserve">in </w:t>
      </w:r>
      <w:r w:rsidRPr="00D62453">
        <w:rPr>
          <w:rFonts w:ascii="Times New Roman" w:eastAsia="Times New Roman" w:hAnsi="Times New Roman" w:cs="Times New Roman"/>
          <w:sz w:val="24"/>
          <w:szCs w:val="24"/>
        </w:rPr>
        <w:t xml:space="preserve">the manner </w:t>
      </w:r>
      <w:r w:rsidR="003D0F65" w:rsidRPr="00D62453">
        <w:rPr>
          <w:rFonts w:ascii="Times New Roman" w:eastAsia="Times New Roman" w:hAnsi="Times New Roman" w:cs="Times New Roman"/>
          <w:sz w:val="24"/>
          <w:szCs w:val="24"/>
        </w:rPr>
        <w:t>by</w:t>
      </w:r>
      <w:r w:rsidRPr="00D62453">
        <w:rPr>
          <w:rFonts w:ascii="Times New Roman" w:eastAsia="Times New Roman" w:hAnsi="Times New Roman" w:cs="Times New Roman"/>
          <w:sz w:val="24"/>
          <w:szCs w:val="24"/>
        </w:rPr>
        <w:t xml:space="preserve"> which the logical predicate-argument</w:t>
      </w:r>
      <w:r w:rsidR="003D0F65" w:rsidRPr="00D62453">
        <w:rPr>
          <w:rFonts w:ascii="Times New Roman" w:eastAsia="Times New Roman" w:hAnsi="Times New Roman" w:cs="Times New Roman"/>
          <w:sz w:val="24"/>
          <w:szCs w:val="24"/>
        </w:rPr>
        <w:t xml:space="preserve"> relation underlying the syntax</w:t>
      </w:r>
      <w:r w:rsidRPr="00D62453">
        <w:rPr>
          <w:rFonts w:ascii="Times New Roman" w:eastAsia="Times New Roman" w:hAnsi="Times New Roman" w:cs="Times New Roman"/>
          <w:sz w:val="24"/>
          <w:szCs w:val="24"/>
        </w:rPr>
        <w:t xml:space="preserve"> is mapped onto a syntactic head-dependent relation. In the case of complements, the head of the syntactic combination is a predicate and the complement is its logical argument. </w:t>
      </w:r>
      <w:r w:rsidR="000F101D" w:rsidRPr="00D62453">
        <w:rPr>
          <w:rFonts w:ascii="Times New Roman" w:eastAsia="Times New Roman" w:hAnsi="Times New Roman" w:cs="Times New Roman"/>
          <w:sz w:val="24"/>
          <w:szCs w:val="24"/>
        </w:rPr>
        <w:t xml:space="preserve">For instance, a transitive verb </w:t>
      </w:r>
      <w:r w:rsidR="00423FFB" w:rsidRPr="00D62453">
        <w:rPr>
          <w:rFonts w:ascii="Times New Roman" w:eastAsia="Times New Roman" w:hAnsi="Times New Roman" w:cs="Times New Roman"/>
          <w:sz w:val="24"/>
          <w:szCs w:val="24"/>
        </w:rPr>
        <w:t xml:space="preserve">such as </w:t>
      </w:r>
      <w:r w:rsidR="00423FFB" w:rsidRPr="00D62453">
        <w:rPr>
          <w:rFonts w:ascii="Times New Roman" w:eastAsia="Times New Roman" w:hAnsi="Times New Roman" w:cs="Times New Roman"/>
          <w:i/>
          <w:iCs/>
          <w:sz w:val="24"/>
          <w:szCs w:val="24"/>
        </w:rPr>
        <w:t>took</w:t>
      </w:r>
      <w:r w:rsidR="00423FFB" w:rsidRPr="00D62453">
        <w:rPr>
          <w:rFonts w:ascii="Times New Roman" w:eastAsia="Times New Roman" w:hAnsi="Times New Roman" w:cs="Times New Roman"/>
          <w:sz w:val="24"/>
          <w:szCs w:val="24"/>
        </w:rPr>
        <w:t xml:space="preserve"> </w:t>
      </w:r>
      <w:r w:rsidR="000F101D" w:rsidRPr="00D62453">
        <w:rPr>
          <w:rFonts w:ascii="Times New Roman" w:eastAsia="Times New Roman" w:hAnsi="Times New Roman" w:cs="Times New Roman"/>
          <w:sz w:val="24"/>
          <w:szCs w:val="24"/>
        </w:rPr>
        <w:t xml:space="preserve">is a two-argument predicate at the head of the verb-object combination </w:t>
      </w:r>
      <w:r w:rsidR="00423FFB" w:rsidRPr="00D62453">
        <w:rPr>
          <w:rFonts w:ascii="Times New Roman" w:eastAsia="Times New Roman" w:hAnsi="Times New Roman" w:cs="Times New Roman"/>
          <w:sz w:val="24"/>
          <w:szCs w:val="24"/>
        </w:rPr>
        <w:t xml:space="preserve">such as </w:t>
      </w:r>
      <w:r w:rsidR="00423FFB" w:rsidRPr="00D62453">
        <w:rPr>
          <w:rFonts w:ascii="Times New Roman" w:eastAsia="Times New Roman" w:hAnsi="Times New Roman" w:cs="Times New Roman"/>
          <w:i/>
          <w:iCs/>
          <w:sz w:val="24"/>
          <w:szCs w:val="24"/>
        </w:rPr>
        <w:t>took pictures</w:t>
      </w:r>
      <w:r w:rsidR="00423FFB" w:rsidRPr="00D62453">
        <w:rPr>
          <w:rFonts w:ascii="Times New Roman" w:eastAsia="Times New Roman" w:hAnsi="Times New Roman" w:cs="Times New Roman"/>
          <w:sz w:val="24"/>
          <w:szCs w:val="24"/>
        </w:rPr>
        <w:t xml:space="preserve"> </w:t>
      </w:r>
      <w:r w:rsidR="000F101D" w:rsidRPr="00D62453">
        <w:rPr>
          <w:rFonts w:ascii="Times New Roman" w:eastAsia="Times New Roman" w:hAnsi="Times New Roman" w:cs="Times New Roman"/>
          <w:sz w:val="24"/>
          <w:szCs w:val="24"/>
        </w:rPr>
        <w:t>which we can call f(</w:t>
      </w:r>
      <w:proofErr w:type="spellStart"/>
      <w:r w:rsidR="000F101D" w:rsidRPr="00D62453">
        <w:rPr>
          <w:rFonts w:ascii="Times New Roman" w:eastAsia="Times New Roman" w:hAnsi="Times New Roman" w:cs="Times New Roman"/>
          <w:i/>
          <w:iCs/>
          <w:sz w:val="24"/>
          <w:szCs w:val="24"/>
        </w:rPr>
        <w:t>x,y</w:t>
      </w:r>
      <w:proofErr w:type="spellEnd"/>
      <w:r w:rsidR="000F101D" w:rsidRPr="00D62453">
        <w:rPr>
          <w:rFonts w:ascii="Times New Roman" w:eastAsia="Times New Roman" w:hAnsi="Times New Roman" w:cs="Times New Roman"/>
          <w:sz w:val="24"/>
          <w:szCs w:val="24"/>
        </w:rPr>
        <w:t xml:space="preserve">), where the object term </w:t>
      </w:r>
      <w:r w:rsidR="00423FFB" w:rsidRPr="00D62453">
        <w:rPr>
          <w:rFonts w:ascii="Times New Roman" w:eastAsia="Times New Roman" w:hAnsi="Times New Roman" w:cs="Times New Roman"/>
          <w:i/>
          <w:iCs/>
          <w:sz w:val="24"/>
          <w:szCs w:val="24"/>
        </w:rPr>
        <w:t>pictures</w:t>
      </w:r>
      <w:r w:rsidR="00423FFB" w:rsidRPr="00D62453">
        <w:rPr>
          <w:rFonts w:ascii="Times New Roman" w:eastAsia="Times New Roman" w:hAnsi="Times New Roman" w:cs="Times New Roman"/>
          <w:sz w:val="24"/>
          <w:szCs w:val="24"/>
        </w:rPr>
        <w:t xml:space="preserve"> </w:t>
      </w:r>
      <w:r w:rsidR="000F101D" w:rsidRPr="00D62453">
        <w:rPr>
          <w:rFonts w:ascii="Times New Roman" w:eastAsia="Times New Roman" w:hAnsi="Times New Roman" w:cs="Times New Roman"/>
          <w:sz w:val="24"/>
          <w:szCs w:val="24"/>
        </w:rPr>
        <w:t xml:space="preserve">fills the logical argument role </w:t>
      </w:r>
      <w:r w:rsidR="000F101D" w:rsidRPr="00D62453">
        <w:rPr>
          <w:rFonts w:ascii="Times New Roman" w:eastAsia="Times New Roman" w:hAnsi="Times New Roman" w:cs="Times New Roman"/>
          <w:i/>
          <w:iCs/>
          <w:sz w:val="24"/>
          <w:szCs w:val="24"/>
        </w:rPr>
        <w:t>y</w:t>
      </w:r>
      <w:r w:rsidR="000F101D" w:rsidRPr="00D62453">
        <w:rPr>
          <w:rFonts w:ascii="Times New Roman" w:eastAsia="Times New Roman" w:hAnsi="Times New Roman" w:cs="Times New Roman"/>
          <w:sz w:val="24"/>
          <w:szCs w:val="24"/>
        </w:rPr>
        <w:t xml:space="preserve"> for the function defined by the verb. The verb-object combination receives its </w:t>
      </w:r>
      <w:r w:rsidR="00423FFB" w:rsidRPr="00D62453">
        <w:rPr>
          <w:rFonts w:ascii="Times New Roman" w:eastAsia="Times New Roman" w:hAnsi="Times New Roman" w:cs="Times New Roman"/>
          <w:sz w:val="24"/>
          <w:szCs w:val="24"/>
        </w:rPr>
        <w:t xml:space="preserve">syntactic </w:t>
      </w:r>
      <w:r w:rsidR="003D0F65" w:rsidRPr="00D62453">
        <w:rPr>
          <w:rFonts w:ascii="Times New Roman" w:eastAsia="Times New Roman" w:hAnsi="Times New Roman" w:cs="Times New Roman"/>
          <w:sz w:val="24"/>
          <w:szCs w:val="24"/>
        </w:rPr>
        <w:t>category from the predicate</w:t>
      </w:r>
      <w:r w:rsidR="00423FFB" w:rsidRPr="00D62453">
        <w:rPr>
          <w:rFonts w:ascii="Times New Roman" w:eastAsia="Times New Roman" w:hAnsi="Times New Roman" w:cs="Times New Roman"/>
          <w:sz w:val="24"/>
          <w:szCs w:val="24"/>
        </w:rPr>
        <w:t xml:space="preserve">, so that </w:t>
      </w:r>
      <w:r w:rsidR="00423FFB" w:rsidRPr="00D62453">
        <w:rPr>
          <w:rFonts w:ascii="Times New Roman" w:eastAsia="Times New Roman" w:hAnsi="Times New Roman" w:cs="Times New Roman"/>
          <w:i/>
          <w:iCs/>
          <w:sz w:val="24"/>
          <w:szCs w:val="24"/>
        </w:rPr>
        <w:t>took pictures</w:t>
      </w:r>
      <w:r w:rsidR="00423FFB" w:rsidRPr="00D62453">
        <w:rPr>
          <w:rFonts w:ascii="Times New Roman" w:eastAsia="Times New Roman" w:hAnsi="Times New Roman" w:cs="Times New Roman"/>
          <w:sz w:val="24"/>
          <w:szCs w:val="24"/>
        </w:rPr>
        <w:t xml:space="preserve"> is a type of taking</w:t>
      </w:r>
      <w:r w:rsidR="003D0F65" w:rsidRPr="00D62453">
        <w:rPr>
          <w:rFonts w:ascii="Times New Roman" w:eastAsia="Times New Roman" w:hAnsi="Times New Roman" w:cs="Times New Roman"/>
          <w:sz w:val="24"/>
          <w:szCs w:val="24"/>
        </w:rPr>
        <w:t xml:space="preserve">. By contrast, </w:t>
      </w:r>
      <w:r w:rsidR="00423FFB" w:rsidRPr="00D62453">
        <w:rPr>
          <w:rFonts w:ascii="Times New Roman" w:eastAsia="Times New Roman" w:hAnsi="Times New Roman" w:cs="Times New Roman"/>
          <w:sz w:val="24"/>
          <w:szCs w:val="24"/>
        </w:rPr>
        <w:t>in an</w:t>
      </w:r>
      <w:r w:rsidR="003D0F65" w:rsidRPr="00D62453">
        <w:rPr>
          <w:rFonts w:ascii="Times New Roman" w:eastAsia="Times New Roman" w:hAnsi="Times New Roman" w:cs="Times New Roman"/>
          <w:sz w:val="24"/>
          <w:szCs w:val="24"/>
        </w:rPr>
        <w:t xml:space="preserve"> adjunct-head combination such as </w:t>
      </w:r>
      <w:r w:rsidR="00423FFB" w:rsidRPr="00D62453">
        <w:rPr>
          <w:rFonts w:ascii="Times New Roman" w:eastAsia="Times New Roman" w:hAnsi="Times New Roman" w:cs="Times New Roman"/>
          <w:sz w:val="24"/>
          <w:szCs w:val="24"/>
        </w:rPr>
        <w:t xml:space="preserve">the </w:t>
      </w:r>
      <w:r w:rsidR="003D0F65" w:rsidRPr="00D62453">
        <w:rPr>
          <w:rFonts w:ascii="Times New Roman" w:eastAsia="Times New Roman" w:hAnsi="Times New Roman" w:cs="Times New Roman"/>
          <w:sz w:val="24"/>
          <w:szCs w:val="24"/>
        </w:rPr>
        <w:t xml:space="preserve">adjective-noun </w:t>
      </w:r>
      <w:r w:rsidR="003D0F65" w:rsidRPr="00D62453">
        <w:rPr>
          <w:rFonts w:ascii="Times New Roman" w:eastAsia="Times New Roman" w:hAnsi="Times New Roman" w:cs="Times New Roman"/>
          <w:i/>
          <w:iCs/>
          <w:sz w:val="24"/>
          <w:szCs w:val="24"/>
        </w:rPr>
        <w:t>big dog</w:t>
      </w:r>
      <w:r w:rsidR="00423FFB" w:rsidRPr="00D62453">
        <w:rPr>
          <w:rFonts w:ascii="Times New Roman" w:eastAsia="Times New Roman" w:hAnsi="Times New Roman" w:cs="Times New Roman"/>
          <w:sz w:val="24"/>
          <w:szCs w:val="24"/>
        </w:rPr>
        <w:t xml:space="preserve">, the predicate </w:t>
      </w:r>
      <w:r w:rsidR="00DF0769" w:rsidRPr="00D62453">
        <w:rPr>
          <w:rFonts w:ascii="Times New Roman" w:eastAsia="Times New Roman" w:hAnsi="Times New Roman" w:cs="Times New Roman"/>
          <w:sz w:val="24"/>
          <w:szCs w:val="24"/>
        </w:rPr>
        <w:t>f(</w:t>
      </w:r>
      <w:r w:rsidR="00DF0769" w:rsidRPr="00D62453">
        <w:rPr>
          <w:rFonts w:ascii="Times New Roman" w:eastAsia="Times New Roman" w:hAnsi="Times New Roman" w:cs="Times New Roman"/>
          <w:i/>
          <w:iCs/>
          <w:sz w:val="24"/>
          <w:szCs w:val="24"/>
        </w:rPr>
        <w:t>x</w:t>
      </w:r>
      <w:r w:rsidR="00DF0769" w:rsidRPr="00D62453">
        <w:rPr>
          <w:rFonts w:ascii="Times New Roman" w:eastAsia="Times New Roman" w:hAnsi="Times New Roman" w:cs="Times New Roman"/>
          <w:sz w:val="24"/>
          <w:szCs w:val="24"/>
        </w:rPr>
        <w:t xml:space="preserve">) </w:t>
      </w:r>
      <w:r w:rsidR="00423FFB" w:rsidRPr="00D62453">
        <w:rPr>
          <w:rFonts w:ascii="Times New Roman" w:eastAsia="Times New Roman" w:hAnsi="Times New Roman" w:cs="Times New Roman"/>
          <w:sz w:val="24"/>
          <w:szCs w:val="24"/>
        </w:rPr>
        <w:t xml:space="preserve">is the adjective </w:t>
      </w:r>
      <w:r w:rsidR="00423FFB" w:rsidRPr="00D62453">
        <w:rPr>
          <w:rFonts w:ascii="Times New Roman" w:eastAsia="Times New Roman" w:hAnsi="Times New Roman" w:cs="Times New Roman"/>
          <w:i/>
          <w:iCs/>
          <w:sz w:val="24"/>
          <w:szCs w:val="24"/>
        </w:rPr>
        <w:t>big</w:t>
      </w:r>
      <w:r w:rsidR="00423FFB" w:rsidRPr="00D62453">
        <w:rPr>
          <w:rFonts w:ascii="Times New Roman" w:eastAsia="Times New Roman" w:hAnsi="Times New Roman" w:cs="Times New Roman"/>
          <w:sz w:val="24"/>
          <w:szCs w:val="24"/>
        </w:rPr>
        <w:t xml:space="preserve">, and the combination gets its syntactic </w:t>
      </w:r>
      <w:r w:rsidR="00C75D9D" w:rsidRPr="00D62453">
        <w:rPr>
          <w:rFonts w:ascii="Times New Roman" w:eastAsia="Times New Roman" w:hAnsi="Times New Roman" w:cs="Times New Roman"/>
          <w:sz w:val="24"/>
          <w:szCs w:val="24"/>
        </w:rPr>
        <w:t xml:space="preserve">and semantic </w:t>
      </w:r>
      <w:r w:rsidR="00423FFB" w:rsidRPr="00D62453">
        <w:rPr>
          <w:rFonts w:ascii="Times New Roman" w:eastAsia="Times New Roman" w:hAnsi="Times New Roman" w:cs="Times New Roman"/>
          <w:sz w:val="24"/>
          <w:szCs w:val="24"/>
        </w:rPr>
        <w:t xml:space="preserve">category from the logical argument </w:t>
      </w:r>
      <w:r w:rsidR="00DF0769" w:rsidRPr="00D62453">
        <w:rPr>
          <w:rFonts w:ascii="Times New Roman" w:eastAsia="Times New Roman" w:hAnsi="Times New Roman" w:cs="Times New Roman"/>
          <w:i/>
          <w:iCs/>
          <w:sz w:val="24"/>
          <w:szCs w:val="24"/>
        </w:rPr>
        <w:t>x</w:t>
      </w:r>
      <w:r w:rsidR="00DF0769" w:rsidRPr="00D62453">
        <w:rPr>
          <w:rFonts w:ascii="Times New Roman" w:eastAsia="Times New Roman" w:hAnsi="Times New Roman" w:cs="Times New Roman"/>
          <w:sz w:val="24"/>
          <w:szCs w:val="24"/>
        </w:rPr>
        <w:t xml:space="preserve"> </w:t>
      </w:r>
      <w:r w:rsidR="00423FFB" w:rsidRPr="00D62453">
        <w:rPr>
          <w:rFonts w:ascii="Times New Roman" w:eastAsia="Times New Roman" w:hAnsi="Times New Roman" w:cs="Times New Roman"/>
          <w:sz w:val="24"/>
          <w:szCs w:val="24"/>
        </w:rPr>
        <w:t xml:space="preserve">of </w:t>
      </w:r>
      <w:r w:rsidR="00423FFB" w:rsidRPr="00D62453">
        <w:rPr>
          <w:rFonts w:ascii="Times New Roman" w:eastAsia="Times New Roman" w:hAnsi="Times New Roman" w:cs="Times New Roman"/>
          <w:i/>
          <w:iCs/>
          <w:sz w:val="24"/>
          <w:szCs w:val="24"/>
        </w:rPr>
        <w:t>big</w:t>
      </w:r>
      <w:r w:rsidR="00423FFB" w:rsidRPr="00D62453">
        <w:rPr>
          <w:rFonts w:ascii="Times New Roman" w:eastAsia="Times New Roman" w:hAnsi="Times New Roman" w:cs="Times New Roman"/>
          <w:sz w:val="24"/>
          <w:szCs w:val="24"/>
        </w:rPr>
        <w:t xml:space="preserve">, which is </w:t>
      </w:r>
      <w:r w:rsidR="00423FFB" w:rsidRPr="00D62453">
        <w:rPr>
          <w:rFonts w:ascii="Times New Roman" w:eastAsia="Times New Roman" w:hAnsi="Times New Roman" w:cs="Times New Roman"/>
          <w:sz w:val="24"/>
          <w:szCs w:val="24"/>
        </w:rPr>
        <w:lastRenderedPageBreak/>
        <w:t xml:space="preserve">the noun </w:t>
      </w:r>
      <w:r w:rsidR="00423FFB" w:rsidRPr="00D62453">
        <w:rPr>
          <w:rFonts w:ascii="Times New Roman" w:eastAsia="Times New Roman" w:hAnsi="Times New Roman" w:cs="Times New Roman"/>
          <w:i/>
          <w:iCs/>
          <w:sz w:val="24"/>
          <w:szCs w:val="24"/>
        </w:rPr>
        <w:t>dog</w:t>
      </w:r>
      <w:r w:rsidR="00423FFB" w:rsidRPr="00D62453">
        <w:rPr>
          <w:rFonts w:ascii="Times New Roman" w:eastAsia="Times New Roman" w:hAnsi="Times New Roman" w:cs="Times New Roman"/>
          <w:sz w:val="24"/>
          <w:szCs w:val="24"/>
        </w:rPr>
        <w:t>.</w:t>
      </w:r>
      <w:r w:rsidR="00DF0769" w:rsidRPr="00D62453">
        <w:rPr>
          <w:rFonts w:ascii="Times New Roman" w:eastAsia="Times New Roman" w:hAnsi="Times New Roman" w:cs="Times New Roman"/>
          <w:sz w:val="24"/>
          <w:szCs w:val="24"/>
        </w:rPr>
        <w:t xml:space="preserve"> That is, a big dog is still a kind of </w:t>
      </w:r>
      <w:r w:rsidR="006F2506" w:rsidRPr="00D62453">
        <w:rPr>
          <w:rFonts w:ascii="Times New Roman" w:eastAsia="Times New Roman" w:hAnsi="Times New Roman" w:cs="Times New Roman"/>
          <w:sz w:val="24"/>
          <w:szCs w:val="24"/>
        </w:rPr>
        <w:t xml:space="preserve">dog, and </w:t>
      </w:r>
      <w:r w:rsidR="006F2506" w:rsidRPr="00D62453">
        <w:rPr>
          <w:rFonts w:ascii="Times New Roman" w:eastAsia="Times New Roman" w:hAnsi="Times New Roman" w:cs="Times New Roman"/>
          <w:i/>
          <w:iCs/>
          <w:sz w:val="24"/>
          <w:szCs w:val="24"/>
        </w:rPr>
        <w:t>big dog</w:t>
      </w:r>
      <w:r w:rsidR="006F2506" w:rsidRPr="00D62453">
        <w:rPr>
          <w:rFonts w:ascii="Times New Roman" w:eastAsia="Times New Roman" w:hAnsi="Times New Roman" w:cs="Times New Roman"/>
          <w:sz w:val="24"/>
          <w:szCs w:val="24"/>
        </w:rPr>
        <w:t xml:space="preserve"> is still a kind of nominal expression.</w:t>
      </w:r>
      <w:r w:rsidR="00596BFA" w:rsidRPr="00D62453">
        <w:rPr>
          <w:rFonts w:ascii="Times New Roman" w:eastAsia="Times New Roman" w:hAnsi="Times New Roman" w:cs="Times New Roman"/>
          <w:sz w:val="24"/>
          <w:szCs w:val="24"/>
        </w:rPr>
        <w:t xml:space="preserve"> </w:t>
      </w:r>
    </w:p>
    <w:p w14:paraId="0CC16F19" w14:textId="77777777" w:rsidR="00B077ED" w:rsidRPr="00D62453" w:rsidRDefault="00851E2C" w:rsidP="00B077ED">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Following Abney (</w:t>
      </w:r>
      <w:r w:rsidR="00394D34" w:rsidRPr="00D62453">
        <w:rPr>
          <w:rFonts w:ascii="Times New Roman" w:eastAsia="Times New Roman" w:hAnsi="Times New Roman" w:cs="Times New Roman"/>
          <w:sz w:val="24"/>
          <w:szCs w:val="24"/>
        </w:rPr>
        <w:t>1987</w:t>
      </w:r>
      <w:r w:rsidRPr="00D62453">
        <w:rPr>
          <w:rFonts w:ascii="Times New Roman" w:hAnsi="Times New Roman" w:cs="Times New Roman"/>
          <w:sz w:val="24"/>
          <w:szCs w:val="24"/>
        </w:rPr>
        <w:t>)</w:t>
      </w:r>
      <w:r w:rsidR="008C6AE1" w:rsidRPr="00D62453">
        <w:rPr>
          <w:rFonts w:ascii="Times New Roman" w:hAnsi="Times New Roman" w:cs="Times New Roman"/>
          <w:sz w:val="24"/>
          <w:szCs w:val="24"/>
        </w:rPr>
        <w:t>,</w:t>
      </w:r>
      <w:r w:rsidR="008C6814" w:rsidRPr="00D62453">
        <w:rPr>
          <w:rFonts w:ascii="Times New Roman" w:hAnsi="Times New Roman" w:cs="Times New Roman"/>
          <w:sz w:val="24"/>
          <w:szCs w:val="24"/>
        </w:rPr>
        <w:t xml:space="preserve"> some</w:t>
      </w:r>
      <w:r w:rsidRPr="00D62453">
        <w:rPr>
          <w:rFonts w:ascii="Times New Roman" w:hAnsi="Times New Roman" w:cs="Times New Roman"/>
          <w:sz w:val="24"/>
          <w:szCs w:val="24"/>
        </w:rPr>
        <w:t xml:space="preserve"> major linguistic theories</w:t>
      </w:r>
      <w:r w:rsidR="003F5E54" w:rsidRPr="00D62453">
        <w:rPr>
          <w:rFonts w:ascii="Times New Roman" w:hAnsi="Times New Roman" w:cs="Times New Roman"/>
          <w:sz w:val="24"/>
          <w:szCs w:val="24"/>
        </w:rPr>
        <w:t xml:space="preserve"> hold that</w:t>
      </w:r>
      <w:r w:rsidRPr="00D62453">
        <w:rPr>
          <w:rFonts w:ascii="Times New Roman" w:hAnsi="Times New Roman" w:cs="Times New Roman"/>
          <w:sz w:val="24"/>
          <w:szCs w:val="24"/>
        </w:rPr>
        <w:t xml:space="preserve"> </w:t>
      </w:r>
      <w:r w:rsidR="00F52DCA" w:rsidRPr="00D62453">
        <w:rPr>
          <w:rFonts w:ascii="Times New Roman" w:hAnsi="Times New Roman" w:cs="Times New Roman"/>
          <w:sz w:val="24"/>
          <w:szCs w:val="24"/>
        </w:rPr>
        <w:t>determiner</w:t>
      </w:r>
      <w:r w:rsidR="00F34748" w:rsidRPr="00D62453">
        <w:rPr>
          <w:rFonts w:ascii="Times New Roman" w:hAnsi="Times New Roman" w:cs="Times New Roman"/>
          <w:sz w:val="24"/>
          <w:szCs w:val="24"/>
        </w:rPr>
        <w:t>s</w:t>
      </w:r>
      <w:r w:rsidRPr="00D62453">
        <w:rPr>
          <w:rFonts w:ascii="Times New Roman" w:hAnsi="Times New Roman" w:cs="Times New Roman"/>
          <w:sz w:val="24"/>
          <w:szCs w:val="24"/>
        </w:rPr>
        <w:t xml:space="preserve"> are the syntactic heads of </w:t>
      </w:r>
      <w:r w:rsidR="00F52DCA" w:rsidRPr="00D62453">
        <w:rPr>
          <w:rFonts w:ascii="Times New Roman" w:hAnsi="Times New Roman" w:cs="Times New Roman"/>
          <w:sz w:val="24"/>
          <w:szCs w:val="24"/>
        </w:rPr>
        <w:t>common noun</w:t>
      </w:r>
      <w:r w:rsidR="00F34748" w:rsidRPr="00D62453">
        <w:rPr>
          <w:rFonts w:ascii="Times New Roman" w:hAnsi="Times New Roman" w:cs="Times New Roman"/>
          <w:sz w:val="24"/>
          <w:szCs w:val="24"/>
        </w:rPr>
        <w:t>s</w:t>
      </w:r>
      <w:r w:rsidRPr="00D62453">
        <w:rPr>
          <w:rFonts w:ascii="Times New Roman" w:hAnsi="Times New Roman" w:cs="Times New Roman"/>
          <w:sz w:val="24"/>
          <w:szCs w:val="24"/>
        </w:rPr>
        <w:t xml:space="preserve">, which are in a complementation relation with them. Among the theoreticians holding this view are Hudson </w:t>
      </w:r>
      <w:r w:rsidR="00F34748" w:rsidRPr="00D62453">
        <w:rPr>
          <w:rFonts w:ascii="Times New Roman" w:hAnsi="Times New Roman" w:cs="Times New Roman"/>
          <w:sz w:val="24"/>
          <w:szCs w:val="24"/>
        </w:rPr>
        <w:t xml:space="preserve">(1984) in Dependency Grammar, </w:t>
      </w:r>
      <w:r w:rsidRPr="00D62453">
        <w:rPr>
          <w:rFonts w:ascii="Times New Roman" w:hAnsi="Times New Roman" w:cs="Times New Roman"/>
          <w:sz w:val="24"/>
          <w:szCs w:val="24"/>
        </w:rPr>
        <w:t>Jackendoff</w:t>
      </w:r>
      <w:r w:rsidR="00F34748" w:rsidRPr="00D62453">
        <w:rPr>
          <w:rFonts w:ascii="Times New Roman" w:hAnsi="Times New Roman" w:cs="Times New Roman"/>
          <w:sz w:val="24"/>
          <w:szCs w:val="24"/>
        </w:rPr>
        <w:t xml:space="preserve"> (</w:t>
      </w:r>
      <w:r w:rsidR="00940604" w:rsidRPr="00D62453">
        <w:rPr>
          <w:rFonts w:ascii="Times New Roman" w:eastAsia="Times New Roman" w:hAnsi="Times New Roman" w:cs="Times New Roman"/>
          <w:sz w:val="24"/>
          <w:szCs w:val="24"/>
        </w:rPr>
        <w:t>1977</w:t>
      </w:r>
      <w:r w:rsidR="00F34748" w:rsidRPr="00D62453">
        <w:rPr>
          <w:rFonts w:ascii="Times New Roman" w:eastAsia="Times New Roman" w:hAnsi="Times New Roman" w:cs="Times New Roman"/>
          <w:sz w:val="24"/>
          <w:szCs w:val="24"/>
        </w:rPr>
        <w:t>)</w:t>
      </w:r>
      <w:r w:rsidR="00F34748" w:rsidRPr="00D62453">
        <w:rPr>
          <w:rFonts w:ascii="Times New Roman" w:hAnsi="Times New Roman" w:cs="Times New Roman"/>
          <w:sz w:val="24"/>
          <w:szCs w:val="24"/>
        </w:rPr>
        <w:t xml:space="preserve"> in X-bar theory and Chomsky (1995) in Minimalism</w:t>
      </w:r>
      <w:r w:rsidR="006F0887" w:rsidRPr="00D62453">
        <w:rPr>
          <w:rFonts w:ascii="Times New Roman" w:hAnsi="Times New Roman" w:cs="Times New Roman"/>
          <w:sz w:val="24"/>
          <w:szCs w:val="24"/>
        </w:rPr>
        <w:t xml:space="preserve">. </w:t>
      </w:r>
      <w:r w:rsidR="00456C66" w:rsidRPr="00D62453">
        <w:rPr>
          <w:rFonts w:ascii="Times New Roman" w:hAnsi="Times New Roman" w:cs="Times New Roman"/>
          <w:sz w:val="24"/>
          <w:szCs w:val="24"/>
        </w:rPr>
        <w:t>O</w:t>
      </w:r>
      <w:r w:rsidR="00394D34" w:rsidRPr="00D62453">
        <w:rPr>
          <w:rFonts w:ascii="Times New Roman" w:hAnsi="Times New Roman" w:cs="Times New Roman"/>
          <w:sz w:val="24"/>
          <w:szCs w:val="24"/>
        </w:rPr>
        <w:t xml:space="preserve">ther </w:t>
      </w:r>
      <w:r w:rsidR="008C6814" w:rsidRPr="00D62453">
        <w:rPr>
          <w:rFonts w:ascii="Times New Roman" w:hAnsi="Times New Roman" w:cs="Times New Roman"/>
          <w:sz w:val="24"/>
          <w:szCs w:val="24"/>
        </w:rPr>
        <w:t>theories</w:t>
      </w:r>
      <w:r w:rsidRPr="00D62453">
        <w:rPr>
          <w:rFonts w:ascii="Times New Roman" w:hAnsi="Times New Roman" w:cs="Times New Roman"/>
          <w:sz w:val="24"/>
          <w:szCs w:val="24"/>
        </w:rPr>
        <w:t xml:space="preserve"> consider determiners to be similar to adjectives and to be attributiv</w:t>
      </w:r>
      <w:r w:rsidR="00394D34" w:rsidRPr="00D62453">
        <w:rPr>
          <w:rFonts w:ascii="Times New Roman" w:hAnsi="Times New Roman" w:cs="Times New Roman"/>
          <w:sz w:val="24"/>
          <w:szCs w:val="24"/>
        </w:rPr>
        <w:t xml:space="preserve">e pre-modifiers of </w:t>
      </w:r>
      <w:r w:rsidR="00F52DCA" w:rsidRPr="00D62453">
        <w:rPr>
          <w:rFonts w:ascii="Times New Roman" w:hAnsi="Times New Roman" w:cs="Times New Roman"/>
          <w:sz w:val="24"/>
          <w:szCs w:val="24"/>
        </w:rPr>
        <w:t>common noun</w:t>
      </w:r>
      <w:r w:rsidR="00F34748" w:rsidRPr="00D62453">
        <w:rPr>
          <w:rFonts w:ascii="Times New Roman" w:hAnsi="Times New Roman" w:cs="Times New Roman"/>
          <w:sz w:val="24"/>
          <w:szCs w:val="24"/>
        </w:rPr>
        <w:t>s in an adjunct relation</w:t>
      </w:r>
      <w:r w:rsidR="00456C66" w:rsidRPr="00D62453">
        <w:rPr>
          <w:rFonts w:ascii="Times New Roman" w:hAnsi="Times New Roman" w:cs="Times New Roman"/>
          <w:sz w:val="24"/>
          <w:szCs w:val="24"/>
        </w:rPr>
        <w:t xml:space="preserve">. Among them are </w:t>
      </w:r>
      <w:r w:rsidR="00456C66" w:rsidRPr="00D62453">
        <w:rPr>
          <w:rFonts w:ascii="Times New Roman" w:eastAsia="Times New Roman" w:hAnsi="Times New Roman" w:cs="Times New Roman"/>
          <w:sz w:val="24"/>
          <w:szCs w:val="24"/>
        </w:rPr>
        <w:t xml:space="preserve">some </w:t>
      </w:r>
      <w:r w:rsidR="004B5890" w:rsidRPr="00D62453">
        <w:rPr>
          <w:rFonts w:ascii="Times New Roman" w:eastAsia="Times New Roman" w:hAnsi="Times New Roman" w:cs="Times New Roman"/>
          <w:sz w:val="24"/>
          <w:szCs w:val="24"/>
        </w:rPr>
        <w:t xml:space="preserve">other </w:t>
      </w:r>
      <w:r w:rsidR="00456C66" w:rsidRPr="00D62453">
        <w:rPr>
          <w:rFonts w:ascii="Times New Roman" w:eastAsia="Times New Roman" w:hAnsi="Times New Roman" w:cs="Times New Roman"/>
          <w:sz w:val="24"/>
          <w:szCs w:val="24"/>
        </w:rPr>
        <w:t xml:space="preserve">versions of Dependency Grammar such as </w:t>
      </w:r>
      <w:r w:rsidR="00F34748" w:rsidRPr="00D62453">
        <w:rPr>
          <w:rFonts w:ascii="Times New Roman" w:eastAsia="Times New Roman" w:hAnsi="Times New Roman" w:cs="Times New Roman"/>
          <w:sz w:val="24"/>
          <w:szCs w:val="24"/>
        </w:rPr>
        <w:t>Meaning-Text Theory</w:t>
      </w:r>
      <w:r w:rsidR="00456C66" w:rsidRPr="00D62453">
        <w:rPr>
          <w:rFonts w:ascii="Times New Roman" w:eastAsia="Times New Roman" w:hAnsi="Times New Roman" w:cs="Times New Roman"/>
          <w:sz w:val="24"/>
          <w:szCs w:val="24"/>
        </w:rPr>
        <w:t xml:space="preserve"> </w:t>
      </w:r>
      <w:r w:rsidR="008C6814" w:rsidRPr="00D62453">
        <w:rPr>
          <w:rFonts w:ascii="Times New Roman" w:eastAsia="Times New Roman" w:hAnsi="Times New Roman" w:cs="Times New Roman"/>
          <w:sz w:val="24"/>
          <w:szCs w:val="24"/>
        </w:rPr>
        <w:t>(</w:t>
      </w:r>
      <w:proofErr w:type="spellStart"/>
      <w:r w:rsidR="00195798" w:rsidRPr="00D62453">
        <w:rPr>
          <w:rFonts w:ascii="Times New Roman" w:hAnsi="Times New Roman" w:cs="Times New Roman"/>
          <w:sz w:val="24"/>
          <w:szCs w:val="24"/>
        </w:rPr>
        <w:t>Mel’čuk</w:t>
      </w:r>
      <w:proofErr w:type="spellEnd"/>
      <w:r w:rsidR="008C6814" w:rsidRPr="00D62453">
        <w:rPr>
          <w:rFonts w:ascii="Times New Roman" w:hAnsi="Times New Roman" w:cs="Times New Roman"/>
          <w:sz w:val="24"/>
          <w:szCs w:val="24"/>
        </w:rPr>
        <w:t>,</w:t>
      </w:r>
      <w:r w:rsidR="00195798" w:rsidRPr="00D62453">
        <w:rPr>
          <w:rFonts w:ascii="Times New Roman" w:hAnsi="Times New Roman" w:cs="Times New Roman"/>
          <w:sz w:val="24"/>
          <w:szCs w:val="24"/>
        </w:rPr>
        <w:t xml:space="preserve"> 1988)</w:t>
      </w:r>
      <w:r w:rsidR="00F34748" w:rsidRPr="00D62453">
        <w:rPr>
          <w:rFonts w:ascii="Times New Roman" w:eastAsia="Times New Roman" w:hAnsi="Times New Roman" w:cs="Times New Roman"/>
          <w:sz w:val="24"/>
          <w:szCs w:val="24"/>
        </w:rPr>
        <w:t>, Fun</w:t>
      </w:r>
      <w:r w:rsidR="00456C66" w:rsidRPr="00D62453">
        <w:rPr>
          <w:rFonts w:ascii="Times New Roman" w:eastAsia="Times New Roman" w:hAnsi="Times New Roman" w:cs="Times New Roman"/>
          <w:sz w:val="24"/>
          <w:szCs w:val="24"/>
        </w:rPr>
        <w:t xml:space="preserve">ctional Generative Description </w:t>
      </w:r>
      <w:r w:rsidR="008C6814" w:rsidRPr="00D62453">
        <w:rPr>
          <w:rFonts w:ascii="Times New Roman" w:eastAsia="Times New Roman" w:hAnsi="Times New Roman" w:cs="Times New Roman"/>
          <w:sz w:val="24"/>
          <w:szCs w:val="24"/>
        </w:rPr>
        <w:t>(</w:t>
      </w:r>
      <w:proofErr w:type="spellStart"/>
      <w:r w:rsidR="00195798" w:rsidRPr="00D62453">
        <w:rPr>
          <w:rFonts w:ascii="Times New Roman" w:eastAsia="Times New Roman" w:hAnsi="Times New Roman" w:cs="Times New Roman"/>
          <w:sz w:val="24"/>
          <w:szCs w:val="24"/>
        </w:rPr>
        <w:t>Sgall</w:t>
      </w:r>
      <w:proofErr w:type="spellEnd"/>
      <w:r w:rsidR="00195798" w:rsidRPr="00D62453">
        <w:rPr>
          <w:rFonts w:ascii="Times New Roman" w:eastAsia="Times New Roman" w:hAnsi="Times New Roman" w:cs="Times New Roman"/>
          <w:sz w:val="24"/>
          <w:szCs w:val="24"/>
        </w:rPr>
        <w:t xml:space="preserve">, </w:t>
      </w:r>
      <w:proofErr w:type="spellStart"/>
      <w:r w:rsidR="00F34748" w:rsidRPr="00D62453">
        <w:rPr>
          <w:rFonts w:ascii="Times New Roman" w:eastAsia="Times New Roman" w:hAnsi="Times New Roman" w:cs="Times New Roman"/>
          <w:sz w:val="24"/>
          <w:szCs w:val="24"/>
        </w:rPr>
        <w:t>Hajič</w:t>
      </w:r>
      <w:r w:rsidR="00195798" w:rsidRPr="00D62453">
        <w:rPr>
          <w:rFonts w:ascii="Times New Roman" w:eastAsia="Times New Roman" w:hAnsi="Times New Roman" w:cs="Times New Roman"/>
          <w:sz w:val="24"/>
          <w:szCs w:val="24"/>
        </w:rPr>
        <w:t>ová</w:t>
      </w:r>
      <w:proofErr w:type="spellEnd"/>
      <w:r w:rsidR="00195798" w:rsidRPr="00D62453">
        <w:rPr>
          <w:rFonts w:ascii="Times New Roman" w:eastAsia="Times New Roman" w:hAnsi="Times New Roman" w:cs="Times New Roman"/>
          <w:sz w:val="24"/>
          <w:szCs w:val="24"/>
        </w:rPr>
        <w:t xml:space="preserve"> </w:t>
      </w:r>
      <w:r w:rsidR="008C6814" w:rsidRPr="00D62453">
        <w:rPr>
          <w:rFonts w:ascii="Times New Roman" w:eastAsia="Times New Roman" w:hAnsi="Times New Roman" w:cs="Times New Roman"/>
          <w:sz w:val="24"/>
          <w:szCs w:val="24"/>
        </w:rPr>
        <w:t>&amp;</w:t>
      </w:r>
      <w:r w:rsidR="00195798" w:rsidRPr="00D62453">
        <w:rPr>
          <w:rFonts w:ascii="Times New Roman" w:eastAsia="Times New Roman" w:hAnsi="Times New Roman" w:cs="Times New Roman"/>
          <w:sz w:val="24"/>
          <w:szCs w:val="24"/>
        </w:rPr>
        <w:t xml:space="preserve"> </w:t>
      </w:r>
      <w:proofErr w:type="spellStart"/>
      <w:r w:rsidR="00195798" w:rsidRPr="00D62453">
        <w:rPr>
          <w:rFonts w:ascii="Times New Roman" w:eastAsia="Times New Roman" w:hAnsi="Times New Roman" w:cs="Times New Roman"/>
          <w:sz w:val="24"/>
          <w:szCs w:val="24"/>
        </w:rPr>
        <w:t>Panevová</w:t>
      </w:r>
      <w:proofErr w:type="spellEnd"/>
      <w:r w:rsidR="008C6814" w:rsidRPr="00D62453">
        <w:rPr>
          <w:rFonts w:ascii="Times New Roman" w:eastAsia="Times New Roman" w:hAnsi="Times New Roman" w:cs="Times New Roman"/>
          <w:sz w:val="24"/>
          <w:szCs w:val="24"/>
        </w:rPr>
        <w:t xml:space="preserve">, </w:t>
      </w:r>
      <w:r w:rsidR="00456C66" w:rsidRPr="00D62453">
        <w:rPr>
          <w:rFonts w:ascii="Times New Roman" w:eastAsia="Times New Roman" w:hAnsi="Times New Roman" w:cs="Times New Roman"/>
          <w:sz w:val="24"/>
          <w:szCs w:val="24"/>
        </w:rPr>
        <w:t>1986</w:t>
      </w:r>
      <w:r w:rsidR="00195798" w:rsidRPr="00D62453">
        <w:rPr>
          <w:rFonts w:ascii="Times New Roman" w:eastAsia="Times New Roman" w:hAnsi="Times New Roman" w:cs="Times New Roman"/>
          <w:sz w:val="24"/>
          <w:szCs w:val="24"/>
        </w:rPr>
        <w:t>)</w:t>
      </w:r>
      <w:r w:rsidR="004B5890" w:rsidRPr="00D62453">
        <w:rPr>
          <w:rFonts w:ascii="Times New Roman" w:eastAsia="Times New Roman" w:hAnsi="Times New Roman" w:cs="Times New Roman"/>
          <w:sz w:val="24"/>
          <w:szCs w:val="24"/>
        </w:rPr>
        <w:t xml:space="preserve"> and </w:t>
      </w:r>
      <w:r w:rsidR="00F34748" w:rsidRPr="00D62453">
        <w:rPr>
          <w:rFonts w:ascii="Times New Roman" w:eastAsia="Times New Roman" w:hAnsi="Times New Roman" w:cs="Times New Roman"/>
          <w:sz w:val="24"/>
          <w:szCs w:val="24"/>
        </w:rPr>
        <w:t xml:space="preserve">Lexicase Grammar </w:t>
      </w:r>
      <w:r w:rsidR="008C6814" w:rsidRPr="00D62453">
        <w:rPr>
          <w:rFonts w:ascii="Times New Roman" w:eastAsia="Times New Roman" w:hAnsi="Times New Roman" w:cs="Times New Roman"/>
          <w:sz w:val="24"/>
          <w:szCs w:val="24"/>
        </w:rPr>
        <w:t>(</w:t>
      </w:r>
      <w:proofErr w:type="spellStart"/>
      <w:r w:rsidR="004B5890" w:rsidRPr="00D62453">
        <w:rPr>
          <w:rFonts w:ascii="Times New Roman" w:eastAsia="Times New Roman" w:hAnsi="Times New Roman" w:cs="Times New Roman"/>
          <w:sz w:val="24"/>
          <w:szCs w:val="24"/>
        </w:rPr>
        <w:t>Starosta</w:t>
      </w:r>
      <w:proofErr w:type="spellEnd"/>
      <w:r w:rsidR="008C6814" w:rsidRPr="00D62453">
        <w:rPr>
          <w:rFonts w:ascii="Times New Roman" w:eastAsia="Times New Roman" w:hAnsi="Times New Roman" w:cs="Times New Roman"/>
          <w:sz w:val="24"/>
          <w:szCs w:val="24"/>
        </w:rPr>
        <w:t xml:space="preserve">, </w:t>
      </w:r>
      <w:r w:rsidR="004B5890" w:rsidRPr="00D62453">
        <w:rPr>
          <w:rFonts w:ascii="Times New Roman" w:eastAsia="Times New Roman" w:hAnsi="Times New Roman" w:cs="Times New Roman"/>
          <w:sz w:val="24"/>
          <w:szCs w:val="24"/>
        </w:rPr>
        <w:t>1988</w:t>
      </w:r>
      <w:r w:rsidR="00456C66" w:rsidRPr="00D62453">
        <w:rPr>
          <w:rFonts w:ascii="Times New Roman" w:eastAsia="Times New Roman" w:hAnsi="Times New Roman" w:cs="Times New Roman"/>
          <w:sz w:val="24"/>
          <w:szCs w:val="24"/>
        </w:rPr>
        <w:t>)</w:t>
      </w:r>
      <w:r w:rsidR="004B5890" w:rsidRPr="00D62453">
        <w:rPr>
          <w:rFonts w:ascii="Times New Roman" w:eastAsia="Times New Roman" w:hAnsi="Times New Roman" w:cs="Times New Roman"/>
          <w:sz w:val="24"/>
          <w:szCs w:val="24"/>
        </w:rPr>
        <w:t xml:space="preserve"> as well as</w:t>
      </w:r>
      <w:r w:rsidR="00456C66" w:rsidRPr="00D62453">
        <w:rPr>
          <w:rFonts w:ascii="Times New Roman" w:eastAsia="Times New Roman" w:hAnsi="Times New Roman" w:cs="Times New Roman"/>
          <w:sz w:val="24"/>
          <w:szCs w:val="24"/>
        </w:rPr>
        <w:t xml:space="preserve"> Head-Driven Phrase Structure Grammar</w:t>
      </w:r>
      <w:r w:rsidR="00195798" w:rsidRPr="00D62453">
        <w:rPr>
          <w:rFonts w:ascii="Times New Roman" w:eastAsia="Times New Roman" w:hAnsi="Times New Roman" w:cs="Times New Roman"/>
          <w:sz w:val="24"/>
          <w:szCs w:val="24"/>
        </w:rPr>
        <w:t xml:space="preserve"> </w:t>
      </w:r>
      <w:r w:rsidR="008C6814" w:rsidRPr="00D62453">
        <w:rPr>
          <w:rFonts w:ascii="Times New Roman" w:eastAsia="Times New Roman" w:hAnsi="Times New Roman" w:cs="Times New Roman"/>
          <w:sz w:val="24"/>
          <w:szCs w:val="24"/>
        </w:rPr>
        <w:t>(</w:t>
      </w:r>
      <w:r w:rsidR="00195798" w:rsidRPr="00D62453">
        <w:rPr>
          <w:rStyle w:val="reference-text"/>
          <w:rFonts w:ascii="Times New Roman" w:hAnsi="Times New Roman" w:cs="Times New Roman"/>
          <w:sz w:val="24"/>
          <w:szCs w:val="24"/>
        </w:rPr>
        <w:t xml:space="preserve">Pollard </w:t>
      </w:r>
      <w:r w:rsidR="008C6814" w:rsidRPr="00D62453">
        <w:rPr>
          <w:rStyle w:val="reference-text"/>
          <w:rFonts w:ascii="Times New Roman" w:hAnsi="Times New Roman" w:cs="Times New Roman"/>
          <w:sz w:val="24"/>
          <w:szCs w:val="24"/>
        </w:rPr>
        <w:t>&amp;</w:t>
      </w:r>
      <w:r w:rsidR="00195798" w:rsidRPr="00D62453">
        <w:rPr>
          <w:rStyle w:val="reference-text"/>
          <w:rFonts w:ascii="Times New Roman" w:hAnsi="Times New Roman" w:cs="Times New Roman"/>
          <w:sz w:val="24"/>
          <w:szCs w:val="24"/>
        </w:rPr>
        <w:t xml:space="preserve"> Sag</w:t>
      </w:r>
      <w:r w:rsidR="008C6814" w:rsidRPr="00D62453">
        <w:rPr>
          <w:rStyle w:val="reference-text"/>
          <w:rFonts w:ascii="Times New Roman" w:hAnsi="Times New Roman" w:cs="Times New Roman"/>
          <w:sz w:val="24"/>
          <w:szCs w:val="24"/>
        </w:rPr>
        <w:t>,</w:t>
      </w:r>
      <w:r w:rsidR="00195798" w:rsidRPr="00D62453">
        <w:rPr>
          <w:rStyle w:val="reference-text"/>
          <w:rFonts w:ascii="Times New Roman" w:hAnsi="Times New Roman" w:cs="Times New Roman"/>
          <w:sz w:val="24"/>
          <w:szCs w:val="24"/>
        </w:rPr>
        <w:t xml:space="preserve"> 1994)</w:t>
      </w:r>
      <w:r w:rsidR="004B5890" w:rsidRPr="00D62453">
        <w:rPr>
          <w:rStyle w:val="reference-text"/>
          <w:rFonts w:ascii="Times New Roman" w:hAnsi="Times New Roman" w:cs="Times New Roman"/>
          <w:sz w:val="24"/>
          <w:szCs w:val="24"/>
        </w:rPr>
        <w:t>, and</w:t>
      </w:r>
      <w:r w:rsidR="00195798" w:rsidRPr="00D62453">
        <w:rPr>
          <w:rFonts w:ascii="Times New Roman" w:hAnsi="Times New Roman" w:cs="Times New Roman"/>
          <w:sz w:val="24"/>
          <w:szCs w:val="24"/>
        </w:rPr>
        <w:t xml:space="preserve"> </w:t>
      </w:r>
      <w:r w:rsidR="00F34748" w:rsidRPr="00D62453">
        <w:rPr>
          <w:rFonts w:ascii="Times New Roman" w:eastAsia="Times New Roman" w:hAnsi="Times New Roman" w:cs="Times New Roman"/>
          <w:sz w:val="24"/>
          <w:szCs w:val="24"/>
        </w:rPr>
        <w:t>Role and Reference Grammar</w:t>
      </w:r>
      <w:r w:rsidR="00195798" w:rsidRPr="00D62453">
        <w:rPr>
          <w:rFonts w:ascii="Times New Roman" w:eastAsia="Times New Roman" w:hAnsi="Times New Roman" w:cs="Times New Roman"/>
          <w:sz w:val="24"/>
          <w:szCs w:val="24"/>
        </w:rPr>
        <w:t xml:space="preserve"> </w:t>
      </w:r>
      <w:r w:rsidR="008C6814" w:rsidRPr="00D62453">
        <w:rPr>
          <w:rFonts w:ascii="Times New Roman" w:eastAsia="Times New Roman" w:hAnsi="Times New Roman" w:cs="Times New Roman"/>
          <w:sz w:val="24"/>
          <w:szCs w:val="24"/>
        </w:rPr>
        <w:t>(</w:t>
      </w:r>
      <w:r w:rsidR="00195798" w:rsidRPr="00D62453">
        <w:rPr>
          <w:rFonts w:ascii="Times New Roman" w:hAnsi="Times New Roman" w:cs="Times New Roman"/>
          <w:sz w:val="24"/>
          <w:szCs w:val="24"/>
        </w:rPr>
        <w:t xml:space="preserve">Van Valin </w:t>
      </w:r>
      <w:r w:rsidR="008C6814" w:rsidRPr="00D62453">
        <w:rPr>
          <w:rFonts w:ascii="Times New Roman" w:hAnsi="Times New Roman" w:cs="Times New Roman"/>
          <w:sz w:val="24"/>
          <w:szCs w:val="24"/>
        </w:rPr>
        <w:t>&amp;</w:t>
      </w:r>
      <w:r w:rsidR="00195798" w:rsidRPr="00D62453">
        <w:rPr>
          <w:rFonts w:ascii="Times New Roman" w:hAnsi="Times New Roman" w:cs="Times New Roman"/>
          <w:sz w:val="24"/>
          <w:szCs w:val="24"/>
        </w:rPr>
        <w:t xml:space="preserve"> Foley</w:t>
      </w:r>
      <w:r w:rsidR="008C6814" w:rsidRPr="00D62453">
        <w:rPr>
          <w:rFonts w:ascii="Times New Roman" w:hAnsi="Times New Roman" w:cs="Times New Roman"/>
          <w:sz w:val="24"/>
          <w:szCs w:val="24"/>
        </w:rPr>
        <w:t>,</w:t>
      </w:r>
      <w:r w:rsidR="00195798" w:rsidRPr="00D62453">
        <w:rPr>
          <w:rFonts w:ascii="Times New Roman" w:hAnsi="Times New Roman" w:cs="Times New Roman"/>
          <w:sz w:val="24"/>
          <w:szCs w:val="24"/>
        </w:rPr>
        <w:t xml:space="preserve"> 1980</w:t>
      </w:r>
      <w:r w:rsidR="00394D34" w:rsidRPr="00D62453">
        <w:rPr>
          <w:rFonts w:ascii="Times New Roman" w:hAnsi="Times New Roman" w:cs="Times New Roman"/>
          <w:sz w:val="24"/>
          <w:szCs w:val="24"/>
        </w:rPr>
        <w:t>)</w:t>
      </w:r>
      <w:r w:rsidR="006F0887" w:rsidRPr="00D62453">
        <w:rPr>
          <w:rFonts w:ascii="Times New Roman" w:hAnsi="Times New Roman" w:cs="Times New Roman"/>
          <w:sz w:val="24"/>
          <w:szCs w:val="24"/>
        </w:rPr>
        <w:t xml:space="preserve">. </w:t>
      </w:r>
      <w:r w:rsidRPr="00D62453">
        <w:rPr>
          <w:rFonts w:ascii="Times New Roman" w:hAnsi="Times New Roman" w:cs="Times New Roman"/>
          <w:sz w:val="24"/>
          <w:szCs w:val="24"/>
        </w:rPr>
        <w:t>For a review of the controversy and the linguistic arguments raised for each opinion, see Matthews (2007</w:t>
      </w:r>
      <w:r w:rsidR="004B5890" w:rsidRPr="00D62453">
        <w:rPr>
          <w:rFonts w:ascii="Times New Roman" w:hAnsi="Times New Roman" w:cs="Times New Roman"/>
          <w:sz w:val="24"/>
          <w:szCs w:val="24"/>
        </w:rPr>
        <w:t>).</w:t>
      </w:r>
    </w:p>
    <w:p w14:paraId="73CFC1F5" w14:textId="77777777" w:rsidR="00EC6680" w:rsidRPr="00D62453" w:rsidRDefault="00EC6680" w:rsidP="00B077ED">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 xml:space="preserve">The controversy is part of a more general difference of opinion between linguistic theories that consider functional words such as auxiliaries and prepositions as well as determiners to be the dependents of the semantically rich common nouns and nonfinite verbs they are associated with, versus the view that sees the grammatical words as syntactic heads, despite their semantic emptiness or maybe because of it. In the case of </w:t>
      </w:r>
      <w:r w:rsidR="00F52DCA" w:rsidRPr="00D62453">
        <w:rPr>
          <w:rFonts w:ascii="Times New Roman" w:hAnsi="Times New Roman" w:cs="Times New Roman"/>
          <w:sz w:val="24"/>
          <w:szCs w:val="24"/>
        </w:rPr>
        <w:t>determiner</w:t>
      </w:r>
      <w:r w:rsidR="00B1274D" w:rsidRPr="00D62453">
        <w:rPr>
          <w:rFonts w:ascii="Times New Roman" w:hAnsi="Times New Roman" w:cs="Times New Roman"/>
          <w:sz w:val="24"/>
          <w:szCs w:val="24"/>
        </w:rPr>
        <w:t xml:space="preserve">s and </w:t>
      </w:r>
      <w:r w:rsidR="00F52DCA" w:rsidRPr="00D62453">
        <w:rPr>
          <w:rFonts w:ascii="Times New Roman" w:hAnsi="Times New Roman" w:cs="Times New Roman"/>
          <w:sz w:val="24"/>
          <w:szCs w:val="24"/>
        </w:rPr>
        <w:t>common noun</w:t>
      </w:r>
      <w:r w:rsidR="00B1274D" w:rsidRPr="00D62453">
        <w:rPr>
          <w:rFonts w:ascii="Times New Roman" w:hAnsi="Times New Roman" w:cs="Times New Roman"/>
          <w:sz w:val="24"/>
          <w:szCs w:val="24"/>
        </w:rPr>
        <w:t>s,</w:t>
      </w:r>
      <w:r w:rsidRPr="00D62453">
        <w:rPr>
          <w:rFonts w:ascii="Times New Roman" w:hAnsi="Times New Roman" w:cs="Times New Roman"/>
          <w:sz w:val="24"/>
          <w:szCs w:val="24"/>
        </w:rPr>
        <w:t xml:space="preserve"> one side is convinced that the semantically rich </w:t>
      </w:r>
      <w:r w:rsidR="00F52DCA" w:rsidRPr="00D62453">
        <w:rPr>
          <w:rFonts w:ascii="Times New Roman" w:hAnsi="Times New Roman" w:cs="Times New Roman"/>
          <w:sz w:val="24"/>
          <w:szCs w:val="24"/>
        </w:rPr>
        <w:t>common noun</w:t>
      </w:r>
      <w:r w:rsidRPr="00D62453">
        <w:rPr>
          <w:rFonts w:ascii="Times New Roman" w:hAnsi="Times New Roman" w:cs="Times New Roman"/>
          <w:sz w:val="24"/>
          <w:szCs w:val="24"/>
        </w:rPr>
        <w:t xml:space="preserve">s are the true semantic arguments of verbs and other predicates, and that determiners merely provide more detailed information on the referents such as their definiteness. The other side considers more the syntactic features of the two kinds of words, seeing the </w:t>
      </w:r>
      <w:r w:rsidR="00F52DCA" w:rsidRPr="00D62453">
        <w:rPr>
          <w:rFonts w:ascii="Times New Roman" w:hAnsi="Times New Roman" w:cs="Times New Roman"/>
          <w:sz w:val="24"/>
          <w:szCs w:val="24"/>
        </w:rPr>
        <w:t>determiner</w:t>
      </w:r>
      <w:r w:rsidRPr="00D62453">
        <w:rPr>
          <w:rFonts w:ascii="Times New Roman" w:hAnsi="Times New Roman" w:cs="Times New Roman"/>
          <w:sz w:val="24"/>
          <w:szCs w:val="24"/>
        </w:rPr>
        <w:t xml:space="preserve"> as the func</w:t>
      </w:r>
      <w:r w:rsidR="00B077ED" w:rsidRPr="00D62453">
        <w:rPr>
          <w:rFonts w:ascii="Times New Roman" w:hAnsi="Times New Roman" w:cs="Times New Roman"/>
          <w:sz w:val="24"/>
          <w:szCs w:val="24"/>
        </w:rPr>
        <w:t>tional head of the combination.</w:t>
      </w:r>
    </w:p>
    <w:p w14:paraId="0450D6D5" w14:textId="1B7E322B" w:rsidR="007660DB" w:rsidRPr="00D62453" w:rsidRDefault="00495ED2" w:rsidP="00B077ED">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lastRenderedPageBreak/>
        <w:t xml:space="preserve">In this </w:t>
      </w:r>
      <w:r w:rsidR="007660DB" w:rsidRPr="00D62453">
        <w:rPr>
          <w:rFonts w:ascii="Times New Roman" w:hAnsi="Times New Roman" w:cs="Times New Roman"/>
          <w:sz w:val="24"/>
          <w:szCs w:val="24"/>
        </w:rPr>
        <w:t>study</w:t>
      </w:r>
      <w:r w:rsidRPr="00D62453">
        <w:rPr>
          <w:rFonts w:ascii="Times New Roman" w:hAnsi="Times New Roman" w:cs="Times New Roman"/>
          <w:sz w:val="24"/>
          <w:szCs w:val="24"/>
        </w:rPr>
        <w:t xml:space="preserve">, we aim to find out which of the two basic syntactic operations, complementation or adjunct-attribution, children learn when they master </w:t>
      </w:r>
      <w:r w:rsidR="00F52DCA" w:rsidRPr="00D62453">
        <w:rPr>
          <w:rFonts w:ascii="Times New Roman" w:hAnsi="Times New Roman" w:cs="Times New Roman"/>
          <w:sz w:val="24"/>
          <w:szCs w:val="24"/>
        </w:rPr>
        <w:t>determiner</w:t>
      </w:r>
      <w:r w:rsidR="00F26B87" w:rsidRPr="00D62453">
        <w:rPr>
          <w:rFonts w:ascii="Times New Roman" w:hAnsi="Times New Roman" w:cs="Times New Roman"/>
          <w:sz w:val="24"/>
          <w:szCs w:val="24"/>
        </w:rPr>
        <w:t>-</w:t>
      </w:r>
      <w:r w:rsidR="00F52DCA" w:rsidRPr="00D62453">
        <w:rPr>
          <w:rFonts w:ascii="Times New Roman" w:hAnsi="Times New Roman" w:cs="Times New Roman"/>
          <w:sz w:val="24"/>
          <w:szCs w:val="24"/>
        </w:rPr>
        <w:t>common noun</w:t>
      </w:r>
      <w:r w:rsidRPr="00D62453">
        <w:rPr>
          <w:rFonts w:ascii="Times New Roman" w:hAnsi="Times New Roman" w:cs="Times New Roman"/>
          <w:sz w:val="24"/>
          <w:szCs w:val="24"/>
        </w:rPr>
        <w:t xml:space="preserve"> combinations in their early speech. Our acquisition data also help settle the linguistic controversy around this</w:t>
      </w:r>
      <w:r w:rsidR="00F26B87" w:rsidRPr="00D62453">
        <w:rPr>
          <w:rFonts w:ascii="Times New Roman" w:hAnsi="Times New Roman" w:cs="Times New Roman"/>
          <w:sz w:val="24"/>
          <w:szCs w:val="24"/>
        </w:rPr>
        <w:t xml:space="preserve"> question.</w:t>
      </w:r>
    </w:p>
    <w:p w14:paraId="2C4E628D" w14:textId="58B2DA53" w:rsidR="00E84FC2" w:rsidRPr="00D62453" w:rsidRDefault="007660DB" w:rsidP="00D71B91">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We test the two possibilities on a large sample of young English-speaking children’s earliest and shortest word-combinations, namely, two</w:t>
      </w:r>
      <w:r w:rsidR="0008402E" w:rsidRPr="00D62453">
        <w:rPr>
          <w:rFonts w:ascii="Times New Roman" w:hAnsi="Times New Roman" w:cs="Times New Roman"/>
          <w:sz w:val="24"/>
          <w:szCs w:val="24"/>
        </w:rPr>
        <w:t>-</w:t>
      </w:r>
      <w:r w:rsidRPr="00D62453">
        <w:rPr>
          <w:rFonts w:ascii="Times New Roman" w:hAnsi="Times New Roman" w:cs="Times New Roman"/>
          <w:sz w:val="24"/>
          <w:szCs w:val="24"/>
        </w:rPr>
        <w:t>word</w:t>
      </w:r>
      <w:r w:rsidR="0008402E" w:rsidRPr="00D62453">
        <w:rPr>
          <w:rFonts w:ascii="Times New Roman" w:hAnsi="Times New Roman" w:cs="Times New Roman"/>
          <w:sz w:val="24"/>
          <w:szCs w:val="24"/>
        </w:rPr>
        <w:t>-</w:t>
      </w:r>
      <w:r w:rsidRPr="00D62453">
        <w:rPr>
          <w:rFonts w:ascii="Times New Roman" w:hAnsi="Times New Roman" w:cs="Times New Roman"/>
          <w:sz w:val="24"/>
          <w:szCs w:val="24"/>
        </w:rPr>
        <w:t xml:space="preserve">long sentences. </w:t>
      </w:r>
      <w:r w:rsidR="00E84FC2" w:rsidRPr="00D62453">
        <w:rPr>
          <w:rFonts w:ascii="Times New Roman" w:hAnsi="Times New Roman" w:cs="Times New Roman"/>
          <w:sz w:val="24"/>
          <w:szCs w:val="24"/>
        </w:rPr>
        <w:t>Among such short word</w:t>
      </w:r>
      <w:r w:rsidR="0008402E" w:rsidRPr="00D62453">
        <w:rPr>
          <w:rFonts w:ascii="Times New Roman" w:hAnsi="Times New Roman" w:cs="Times New Roman"/>
          <w:sz w:val="24"/>
          <w:szCs w:val="24"/>
        </w:rPr>
        <w:t xml:space="preserve"> </w:t>
      </w:r>
      <w:r w:rsidR="00E84FC2" w:rsidRPr="00D62453">
        <w:rPr>
          <w:rFonts w:ascii="Times New Roman" w:hAnsi="Times New Roman" w:cs="Times New Roman"/>
          <w:sz w:val="24"/>
          <w:szCs w:val="24"/>
        </w:rPr>
        <w:t xml:space="preserve">combinations, there are </w:t>
      </w:r>
      <w:r w:rsidR="00F52DCA" w:rsidRPr="00D62453">
        <w:rPr>
          <w:rFonts w:ascii="Times New Roman" w:hAnsi="Times New Roman" w:cs="Times New Roman"/>
          <w:sz w:val="24"/>
          <w:szCs w:val="24"/>
        </w:rPr>
        <w:t>determiner</w:t>
      </w:r>
      <w:r w:rsidR="00E84FC2" w:rsidRPr="00D62453">
        <w:rPr>
          <w:rFonts w:ascii="Times New Roman" w:hAnsi="Times New Roman" w:cs="Times New Roman"/>
          <w:sz w:val="24"/>
          <w:szCs w:val="24"/>
        </w:rPr>
        <w:t>-</w:t>
      </w:r>
      <w:r w:rsidR="00F52DCA" w:rsidRPr="00D62453">
        <w:rPr>
          <w:rFonts w:ascii="Times New Roman" w:hAnsi="Times New Roman" w:cs="Times New Roman"/>
          <w:sz w:val="24"/>
          <w:szCs w:val="24"/>
        </w:rPr>
        <w:t>common noun</w:t>
      </w:r>
      <w:r w:rsidR="00E84FC2" w:rsidRPr="00D62453">
        <w:rPr>
          <w:rFonts w:ascii="Times New Roman" w:hAnsi="Times New Roman" w:cs="Times New Roman"/>
          <w:sz w:val="24"/>
          <w:szCs w:val="24"/>
        </w:rPr>
        <w:t xml:space="preserve"> combinations with an uncertain syntactic relation; some combinations which clearly express complementation, such as verbs with n</w:t>
      </w:r>
      <w:r w:rsidR="002C312A" w:rsidRPr="00D62453">
        <w:rPr>
          <w:rFonts w:ascii="Times New Roman" w:hAnsi="Times New Roman" w:cs="Times New Roman"/>
          <w:sz w:val="24"/>
          <w:szCs w:val="24"/>
        </w:rPr>
        <w:t>ominals</w:t>
      </w:r>
      <w:r w:rsidR="00E84FC2" w:rsidRPr="00D62453">
        <w:rPr>
          <w:rFonts w:ascii="Times New Roman" w:hAnsi="Times New Roman" w:cs="Times New Roman"/>
          <w:sz w:val="24"/>
          <w:szCs w:val="24"/>
        </w:rPr>
        <w:t xml:space="preserve"> as complements (i.e., subject-verb, verb-object, verb-indirect object relations), and some which clearly express adjunct relations, namely, attributive adjective-noun combinations. We shall correlate </w:t>
      </w:r>
      <w:r w:rsidR="00F52DCA" w:rsidRPr="00D62453">
        <w:rPr>
          <w:rFonts w:ascii="Times New Roman" w:hAnsi="Times New Roman" w:cs="Times New Roman"/>
          <w:sz w:val="24"/>
          <w:szCs w:val="24"/>
        </w:rPr>
        <w:t>determiner</w:t>
      </w:r>
      <w:r w:rsidR="00E84FC2" w:rsidRPr="00D62453">
        <w:rPr>
          <w:rFonts w:ascii="Times New Roman" w:hAnsi="Times New Roman" w:cs="Times New Roman"/>
          <w:sz w:val="24"/>
          <w:szCs w:val="24"/>
        </w:rPr>
        <w:t>-</w:t>
      </w:r>
      <w:r w:rsidR="00F52DCA" w:rsidRPr="00D62453">
        <w:rPr>
          <w:rFonts w:ascii="Times New Roman" w:hAnsi="Times New Roman" w:cs="Times New Roman"/>
          <w:sz w:val="24"/>
          <w:szCs w:val="24"/>
        </w:rPr>
        <w:t>common noun</w:t>
      </w:r>
      <w:r w:rsidR="00E84FC2" w:rsidRPr="00D62453">
        <w:rPr>
          <w:rFonts w:ascii="Times New Roman" w:hAnsi="Times New Roman" w:cs="Times New Roman"/>
          <w:sz w:val="24"/>
          <w:szCs w:val="24"/>
        </w:rPr>
        <w:t xml:space="preserve"> combinations with two-word sentences containing </w:t>
      </w:r>
      <w:r w:rsidR="00485DF4" w:rsidRPr="00D62453">
        <w:rPr>
          <w:rFonts w:ascii="Times New Roman" w:hAnsi="Times New Roman" w:cs="Times New Roman"/>
          <w:sz w:val="24"/>
          <w:szCs w:val="24"/>
        </w:rPr>
        <w:t xml:space="preserve">non-controversial </w:t>
      </w:r>
      <w:r w:rsidR="00E84FC2" w:rsidRPr="00D62453">
        <w:rPr>
          <w:rFonts w:ascii="Times New Roman" w:hAnsi="Times New Roman" w:cs="Times New Roman"/>
          <w:sz w:val="24"/>
          <w:szCs w:val="24"/>
        </w:rPr>
        <w:t>complementation and adjunct relation</w:t>
      </w:r>
      <w:r w:rsidR="00D71B91" w:rsidRPr="00D62453">
        <w:rPr>
          <w:rFonts w:ascii="Times New Roman" w:hAnsi="Times New Roman" w:cs="Times New Roman"/>
          <w:sz w:val="24"/>
          <w:szCs w:val="24"/>
        </w:rPr>
        <w:t>s</w:t>
      </w:r>
      <w:r w:rsidR="00E84FC2" w:rsidRPr="00D62453">
        <w:rPr>
          <w:rFonts w:ascii="Times New Roman" w:hAnsi="Times New Roman" w:cs="Times New Roman"/>
          <w:sz w:val="24"/>
          <w:szCs w:val="24"/>
        </w:rPr>
        <w:t xml:space="preserve">. If </w:t>
      </w:r>
      <w:r w:rsidR="00F52DCA" w:rsidRPr="00D62453">
        <w:rPr>
          <w:rFonts w:ascii="Times New Roman" w:hAnsi="Times New Roman" w:cs="Times New Roman"/>
          <w:sz w:val="24"/>
          <w:szCs w:val="24"/>
        </w:rPr>
        <w:t>determiner</w:t>
      </w:r>
      <w:r w:rsidR="00E84FC2" w:rsidRPr="00D62453">
        <w:rPr>
          <w:rFonts w:ascii="Times New Roman" w:hAnsi="Times New Roman" w:cs="Times New Roman"/>
          <w:sz w:val="24"/>
          <w:szCs w:val="24"/>
        </w:rPr>
        <w:t>-</w:t>
      </w:r>
      <w:r w:rsidR="00F52DCA" w:rsidRPr="00D62453">
        <w:rPr>
          <w:rFonts w:ascii="Times New Roman" w:hAnsi="Times New Roman" w:cs="Times New Roman"/>
          <w:sz w:val="24"/>
          <w:szCs w:val="24"/>
        </w:rPr>
        <w:t>common noun</w:t>
      </w:r>
      <w:r w:rsidR="00E84FC2" w:rsidRPr="00D62453">
        <w:rPr>
          <w:rFonts w:ascii="Times New Roman" w:hAnsi="Times New Roman" w:cs="Times New Roman"/>
          <w:sz w:val="24"/>
          <w:szCs w:val="24"/>
        </w:rPr>
        <w:t xml:space="preserve"> combinations are complement relations, we expect posi</w:t>
      </w:r>
      <w:r w:rsidR="002C312A" w:rsidRPr="00D62453">
        <w:rPr>
          <w:rFonts w:ascii="Times New Roman" w:hAnsi="Times New Roman" w:cs="Times New Roman"/>
          <w:sz w:val="24"/>
          <w:szCs w:val="24"/>
        </w:rPr>
        <w:t>tive correlations with verb-nominal</w:t>
      </w:r>
      <w:r w:rsidR="00E84FC2" w:rsidRPr="00D62453">
        <w:rPr>
          <w:rFonts w:ascii="Times New Roman" w:hAnsi="Times New Roman" w:cs="Times New Roman"/>
          <w:sz w:val="24"/>
          <w:szCs w:val="24"/>
        </w:rPr>
        <w:t xml:space="preserve"> </w:t>
      </w:r>
      <w:r w:rsidR="00E2412F" w:rsidRPr="00D62453">
        <w:rPr>
          <w:rFonts w:ascii="Times New Roman" w:hAnsi="Times New Roman" w:cs="Times New Roman"/>
          <w:sz w:val="24"/>
          <w:szCs w:val="24"/>
        </w:rPr>
        <w:t xml:space="preserve">and predicate-nominal </w:t>
      </w:r>
      <w:r w:rsidR="00E84FC2" w:rsidRPr="00D62453">
        <w:rPr>
          <w:rFonts w:ascii="Times New Roman" w:hAnsi="Times New Roman" w:cs="Times New Roman"/>
          <w:sz w:val="24"/>
          <w:szCs w:val="24"/>
        </w:rPr>
        <w:t>combinations as they represent the same principle of combination, and such are supposed to facilitate each other</w:t>
      </w:r>
      <w:r w:rsidR="006F0887" w:rsidRPr="00D62453">
        <w:rPr>
          <w:rFonts w:ascii="Times New Roman" w:hAnsi="Times New Roman" w:cs="Times New Roman"/>
          <w:sz w:val="24"/>
          <w:szCs w:val="24"/>
        </w:rPr>
        <w:t xml:space="preserve">. </w:t>
      </w:r>
      <w:r w:rsidR="00E84FC2" w:rsidRPr="00D62453">
        <w:rPr>
          <w:rFonts w:ascii="Times New Roman" w:hAnsi="Times New Roman" w:cs="Times New Roman"/>
          <w:sz w:val="24"/>
          <w:szCs w:val="24"/>
        </w:rPr>
        <w:t xml:space="preserve">If on the other hand </w:t>
      </w:r>
      <w:r w:rsidR="00F52DCA" w:rsidRPr="00D62453">
        <w:rPr>
          <w:rFonts w:ascii="Times New Roman" w:hAnsi="Times New Roman" w:cs="Times New Roman"/>
          <w:sz w:val="24"/>
          <w:szCs w:val="24"/>
        </w:rPr>
        <w:t>determiner</w:t>
      </w:r>
      <w:r w:rsidR="00E84FC2" w:rsidRPr="00D62453">
        <w:rPr>
          <w:rFonts w:ascii="Times New Roman" w:hAnsi="Times New Roman" w:cs="Times New Roman"/>
          <w:sz w:val="24"/>
          <w:szCs w:val="24"/>
        </w:rPr>
        <w:t>-</w:t>
      </w:r>
      <w:r w:rsidR="00F52DCA" w:rsidRPr="00D62453">
        <w:rPr>
          <w:rFonts w:ascii="Times New Roman" w:hAnsi="Times New Roman" w:cs="Times New Roman"/>
          <w:sz w:val="24"/>
          <w:szCs w:val="24"/>
        </w:rPr>
        <w:t>common noun</w:t>
      </w:r>
      <w:r w:rsidR="00E84FC2" w:rsidRPr="00D62453">
        <w:rPr>
          <w:rFonts w:ascii="Times New Roman" w:hAnsi="Times New Roman" w:cs="Times New Roman"/>
          <w:sz w:val="24"/>
          <w:szCs w:val="24"/>
        </w:rPr>
        <w:t xml:space="preserve"> combinations are adjunct relations, we expect positive correlations with adjective-noun sentences, </w:t>
      </w:r>
      <w:r w:rsidR="000E538B" w:rsidRPr="00D62453">
        <w:rPr>
          <w:rFonts w:ascii="Times New Roman" w:hAnsi="Times New Roman" w:cs="Times New Roman"/>
          <w:sz w:val="24"/>
          <w:szCs w:val="24"/>
        </w:rPr>
        <w:t>with which they share in that case the syn</w:t>
      </w:r>
      <w:r w:rsidR="002C312A" w:rsidRPr="00D62453">
        <w:rPr>
          <w:rFonts w:ascii="Times New Roman" w:hAnsi="Times New Roman" w:cs="Times New Roman"/>
          <w:sz w:val="24"/>
          <w:szCs w:val="24"/>
        </w:rPr>
        <w:t>tactic principle of attribution.</w:t>
      </w:r>
      <w:r w:rsidR="00B41361" w:rsidRPr="00D62453">
        <w:rPr>
          <w:rFonts w:ascii="Times New Roman" w:hAnsi="Times New Roman" w:cs="Times New Roman"/>
          <w:sz w:val="24"/>
          <w:szCs w:val="24"/>
        </w:rPr>
        <w:t xml:space="preserve"> </w:t>
      </w:r>
      <w:r w:rsidR="00EA11F2" w:rsidRPr="00D62453">
        <w:rPr>
          <w:rFonts w:ascii="Times New Roman" w:hAnsi="Times New Roman" w:cs="Times New Roman"/>
          <w:sz w:val="24"/>
          <w:szCs w:val="24"/>
        </w:rPr>
        <w:t xml:space="preserve">This correlation is expected to </w:t>
      </w:r>
      <w:r w:rsidR="00697542" w:rsidRPr="00D62453">
        <w:rPr>
          <w:rFonts w:ascii="Times New Roman" w:hAnsi="Times New Roman" w:cs="Times New Roman"/>
          <w:sz w:val="24"/>
          <w:szCs w:val="24"/>
        </w:rPr>
        <w:t xml:space="preserve">be </w:t>
      </w:r>
      <w:r w:rsidR="00EA11F2" w:rsidRPr="00D62453">
        <w:rPr>
          <w:rFonts w:ascii="Times New Roman" w:hAnsi="Times New Roman" w:cs="Times New Roman"/>
          <w:sz w:val="24"/>
          <w:szCs w:val="24"/>
        </w:rPr>
        <w:t>particularly high as on the hypothesis that determiners are not the heads of nouns, they are specifically thought to be a kind of p</w:t>
      </w:r>
      <w:r w:rsidR="00326465" w:rsidRPr="00D62453">
        <w:rPr>
          <w:rFonts w:ascii="Times New Roman" w:hAnsi="Times New Roman" w:cs="Times New Roman"/>
          <w:sz w:val="24"/>
          <w:szCs w:val="24"/>
        </w:rPr>
        <w:t xml:space="preserve">renominal attributive adjective </w:t>
      </w:r>
      <w:r w:rsidR="00EA11F2" w:rsidRPr="00D62453">
        <w:rPr>
          <w:rFonts w:ascii="Times New Roman" w:hAnsi="Times New Roman" w:cs="Times New Roman"/>
          <w:sz w:val="24"/>
          <w:szCs w:val="24"/>
        </w:rPr>
        <w:t xml:space="preserve"> </w:t>
      </w:r>
      <w:r w:rsidR="00326465" w:rsidRPr="00D62453">
        <w:rPr>
          <w:rFonts w:ascii="Times New Roman" w:hAnsi="Times New Roman" w:cs="Times New Roman"/>
          <w:sz w:val="24"/>
          <w:szCs w:val="24"/>
        </w:rPr>
        <w:t>(Matthews, 2007</w:t>
      </w:r>
      <w:r w:rsidR="00EA11F2" w:rsidRPr="00D62453">
        <w:rPr>
          <w:rFonts w:ascii="Times New Roman" w:hAnsi="Times New Roman" w:cs="Times New Roman"/>
          <w:sz w:val="24"/>
          <w:szCs w:val="24"/>
        </w:rPr>
        <w:t xml:space="preserve">), therefore the association between these two categories of use is supposed to be very strong. </w:t>
      </w:r>
      <w:r w:rsidR="00B41361" w:rsidRPr="00D62453">
        <w:rPr>
          <w:rFonts w:ascii="Times New Roman" w:hAnsi="Times New Roman" w:cs="Times New Roman"/>
          <w:sz w:val="24"/>
          <w:szCs w:val="24"/>
        </w:rPr>
        <w:t>We expect a much lower correlation with the contrasting type of sentences, as they should share, if anything, only some marginal elements of knowledge rather than the syntactic principle underlying the word-combination.</w:t>
      </w:r>
    </w:p>
    <w:p w14:paraId="56278567" w14:textId="6AD98C6F" w:rsidR="00596BFA" w:rsidRPr="00D62453" w:rsidRDefault="003D3C11" w:rsidP="00B077ED">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lastRenderedPageBreak/>
        <w:t xml:space="preserve">Because the children </w:t>
      </w:r>
      <w:r w:rsidR="00697542" w:rsidRPr="00D62453">
        <w:rPr>
          <w:rFonts w:ascii="Times New Roman" w:hAnsi="Times New Roman" w:cs="Times New Roman"/>
          <w:sz w:val="24"/>
          <w:szCs w:val="24"/>
        </w:rPr>
        <w:t xml:space="preserve">in </w:t>
      </w:r>
      <w:r w:rsidRPr="00D62453">
        <w:rPr>
          <w:rFonts w:ascii="Times New Roman" w:hAnsi="Times New Roman" w:cs="Times New Roman"/>
          <w:sz w:val="24"/>
          <w:szCs w:val="24"/>
        </w:rPr>
        <w:t xml:space="preserve">the sample are at the very start of word-combinations, with their best MLU in words being </w:t>
      </w:r>
      <w:r w:rsidR="00D20CD0" w:rsidRPr="00D62453">
        <w:rPr>
          <w:rFonts w:ascii="Times New Roman" w:hAnsi="Times New Roman" w:cs="Times New Roman"/>
          <w:sz w:val="24"/>
          <w:szCs w:val="24"/>
        </w:rPr>
        <w:t>below 2.0 (see Method)</w:t>
      </w:r>
      <w:r w:rsidRPr="00D62453">
        <w:rPr>
          <w:rFonts w:ascii="Times New Roman" w:hAnsi="Times New Roman" w:cs="Times New Roman"/>
          <w:sz w:val="24"/>
          <w:szCs w:val="24"/>
        </w:rPr>
        <w:t>,</w:t>
      </w:r>
      <w:r w:rsidR="00D20CD0" w:rsidRPr="00D62453">
        <w:rPr>
          <w:rFonts w:ascii="Times New Roman" w:hAnsi="Times New Roman" w:cs="Times New Roman"/>
          <w:sz w:val="24"/>
          <w:szCs w:val="24"/>
        </w:rPr>
        <w:t xml:space="preserve"> w</w:t>
      </w:r>
      <w:r w:rsidR="009951FF" w:rsidRPr="00D62453">
        <w:rPr>
          <w:rFonts w:ascii="Times New Roman" w:hAnsi="Times New Roman" w:cs="Times New Roman"/>
          <w:sz w:val="24"/>
          <w:szCs w:val="24"/>
        </w:rPr>
        <w:t xml:space="preserve">e </w:t>
      </w:r>
      <w:r w:rsidR="00697542" w:rsidRPr="00D62453">
        <w:rPr>
          <w:rFonts w:ascii="Times New Roman" w:hAnsi="Times New Roman" w:cs="Times New Roman"/>
          <w:sz w:val="24"/>
          <w:szCs w:val="24"/>
        </w:rPr>
        <w:t xml:space="preserve">examine </w:t>
      </w:r>
      <w:r w:rsidR="00D20CD0" w:rsidRPr="00D62453">
        <w:rPr>
          <w:rFonts w:ascii="Times New Roman" w:hAnsi="Times New Roman" w:cs="Times New Roman"/>
          <w:sz w:val="24"/>
          <w:szCs w:val="24"/>
        </w:rPr>
        <w:t xml:space="preserve">their </w:t>
      </w:r>
      <w:r w:rsidR="009951FF" w:rsidRPr="00D62453">
        <w:rPr>
          <w:rFonts w:ascii="Times New Roman" w:hAnsi="Times New Roman" w:cs="Times New Roman"/>
          <w:sz w:val="24"/>
          <w:szCs w:val="24"/>
        </w:rPr>
        <w:t>two-</w:t>
      </w:r>
      <w:r w:rsidR="007B7FE5" w:rsidRPr="00D62453">
        <w:rPr>
          <w:rFonts w:ascii="Times New Roman" w:hAnsi="Times New Roman" w:cs="Times New Roman"/>
          <w:sz w:val="24"/>
          <w:szCs w:val="24"/>
        </w:rPr>
        <w:t>word</w:t>
      </w:r>
      <w:r w:rsidR="00697542" w:rsidRPr="00D62453">
        <w:rPr>
          <w:rFonts w:ascii="Times New Roman" w:hAnsi="Times New Roman" w:cs="Times New Roman"/>
          <w:sz w:val="24"/>
          <w:szCs w:val="24"/>
        </w:rPr>
        <w:t>-</w:t>
      </w:r>
      <w:r w:rsidR="00D20CD0" w:rsidRPr="00D62453">
        <w:rPr>
          <w:rFonts w:ascii="Times New Roman" w:hAnsi="Times New Roman" w:cs="Times New Roman"/>
          <w:sz w:val="24"/>
          <w:szCs w:val="24"/>
        </w:rPr>
        <w:t>long word-</w:t>
      </w:r>
      <w:r w:rsidR="007B7FE5" w:rsidRPr="00D62453">
        <w:rPr>
          <w:rFonts w:ascii="Times New Roman" w:hAnsi="Times New Roman" w:cs="Times New Roman"/>
          <w:sz w:val="24"/>
          <w:szCs w:val="24"/>
        </w:rPr>
        <w:t>combinations</w:t>
      </w:r>
      <w:r w:rsidR="00D20CD0" w:rsidRPr="00D62453">
        <w:rPr>
          <w:rFonts w:ascii="Times New Roman" w:hAnsi="Times New Roman" w:cs="Times New Roman"/>
          <w:sz w:val="24"/>
          <w:szCs w:val="24"/>
        </w:rPr>
        <w:t xml:space="preserve"> of the different syntactic types as the representation of their emerging competence. The number of tokens of each type of combination </w:t>
      </w:r>
      <w:r w:rsidR="00697542" w:rsidRPr="00D62453">
        <w:rPr>
          <w:rFonts w:ascii="Times New Roman" w:hAnsi="Times New Roman" w:cs="Times New Roman"/>
          <w:sz w:val="24"/>
          <w:szCs w:val="24"/>
        </w:rPr>
        <w:t xml:space="preserve">that </w:t>
      </w:r>
      <w:r w:rsidR="00D20CD0" w:rsidRPr="00D62453">
        <w:rPr>
          <w:rFonts w:ascii="Times New Roman" w:hAnsi="Times New Roman" w:cs="Times New Roman"/>
          <w:sz w:val="24"/>
          <w:szCs w:val="24"/>
        </w:rPr>
        <w:t>they are able to produce within the observed time-period should best reflect the facilitation each type receives from the others during this early learning period.</w:t>
      </w:r>
    </w:p>
    <w:p w14:paraId="45359383" w14:textId="77777777" w:rsidR="00B077ED" w:rsidRPr="00D62453" w:rsidRDefault="00B077ED" w:rsidP="00B077ED">
      <w:pPr>
        <w:autoSpaceDE w:val="0"/>
        <w:autoSpaceDN w:val="0"/>
        <w:adjustRightInd w:val="0"/>
        <w:spacing w:line="480" w:lineRule="auto"/>
        <w:ind w:firstLine="346"/>
        <w:contextualSpacing/>
        <w:rPr>
          <w:rFonts w:ascii="Times New Roman" w:hAnsi="Times New Roman" w:cs="Times New Roman"/>
          <w:sz w:val="24"/>
          <w:szCs w:val="24"/>
        </w:rPr>
      </w:pPr>
    </w:p>
    <w:p w14:paraId="3368F34A" w14:textId="77777777" w:rsidR="00E04A17" w:rsidRPr="00D62453" w:rsidRDefault="00E04A17" w:rsidP="007A6EE2">
      <w:pPr>
        <w:spacing w:line="480" w:lineRule="auto"/>
        <w:contextualSpacing/>
        <w:rPr>
          <w:rFonts w:ascii="Times New Roman" w:eastAsia="Times New Roman" w:hAnsi="Times New Roman" w:cs="Times New Roman"/>
          <w:b/>
          <w:bCs/>
          <w:sz w:val="24"/>
          <w:szCs w:val="24"/>
        </w:rPr>
      </w:pPr>
      <w:r w:rsidRPr="00D62453">
        <w:rPr>
          <w:rFonts w:ascii="Times New Roman" w:eastAsia="Times New Roman" w:hAnsi="Times New Roman" w:cs="Times New Roman"/>
          <w:b/>
          <w:bCs/>
          <w:sz w:val="24"/>
          <w:szCs w:val="24"/>
        </w:rPr>
        <w:t>Method</w:t>
      </w:r>
    </w:p>
    <w:p w14:paraId="5C4A2A88" w14:textId="77777777" w:rsidR="00E04A17" w:rsidRPr="00D62453" w:rsidRDefault="00E04A17" w:rsidP="007A6EE2">
      <w:pPr>
        <w:spacing w:line="480" w:lineRule="auto"/>
        <w:contextualSpacing/>
        <w:rPr>
          <w:rFonts w:ascii="Times New Roman" w:eastAsia="Times New Roman" w:hAnsi="Times New Roman" w:cs="Times New Roman"/>
          <w:b/>
          <w:bCs/>
          <w:sz w:val="24"/>
          <w:szCs w:val="24"/>
        </w:rPr>
      </w:pPr>
    </w:p>
    <w:p w14:paraId="244E9CA4" w14:textId="77777777" w:rsidR="00E04A17" w:rsidRPr="00D62453" w:rsidRDefault="00E04A17" w:rsidP="007A6EE2">
      <w:pPr>
        <w:spacing w:line="480" w:lineRule="auto"/>
        <w:contextualSpacing/>
        <w:rPr>
          <w:rFonts w:ascii="Times New Roman" w:hAnsi="Times New Roman" w:cs="Times New Roman"/>
          <w:b/>
          <w:bCs/>
          <w:i/>
          <w:iCs/>
          <w:sz w:val="24"/>
          <w:szCs w:val="24"/>
        </w:rPr>
      </w:pPr>
      <w:r w:rsidRPr="00D62453">
        <w:rPr>
          <w:rFonts w:ascii="Times New Roman" w:hAnsi="Times New Roman" w:cs="Times New Roman"/>
          <w:b/>
          <w:bCs/>
          <w:i/>
          <w:iCs/>
          <w:sz w:val="24"/>
          <w:szCs w:val="24"/>
        </w:rPr>
        <w:t>Participants</w:t>
      </w:r>
    </w:p>
    <w:p w14:paraId="76DC155E" w14:textId="77777777" w:rsidR="00E2412F" w:rsidRPr="00D62453" w:rsidRDefault="00E2412F" w:rsidP="007A6EE2">
      <w:pPr>
        <w:spacing w:line="480" w:lineRule="auto"/>
        <w:contextualSpacing/>
        <w:rPr>
          <w:rFonts w:ascii="Times New Roman" w:eastAsia="Times New Roman" w:hAnsi="Times New Roman" w:cs="Times New Roman"/>
          <w:sz w:val="24"/>
          <w:szCs w:val="24"/>
        </w:rPr>
      </w:pPr>
    </w:p>
    <w:p w14:paraId="742CB686" w14:textId="36ED6A12" w:rsidR="00E04A17" w:rsidRPr="00D62453" w:rsidRDefault="00E04A17" w:rsidP="007A6EE2">
      <w:pPr>
        <w:spacing w:line="480" w:lineRule="auto"/>
        <w:contextualSpacing/>
        <w:rPr>
          <w:rFonts w:ascii="Times New Roman" w:hAnsi="Times New Roman" w:cs="Times New Roman"/>
          <w:sz w:val="24"/>
          <w:szCs w:val="24"/>
        </w:rPr>
      </w:pPr>
      <w:r w:rsidRPr="00D62453">
        <w:rPr>
          <w:rFonts w:ascii="Times New Roman" w:eastAsia="Times New Roman" w:hAnsi="Times New Roman" w:cs="Times New Roman"/>
          <w:sz w:val="24"/>
          <w:szCs w:val="24"/>
        </w:rPr>
        <w:t xml:space="preserve">The participants were 407 English-speaking children, </w:t>
      </w:r>
      <w:r w:rsidR="00335B6C" w:rsidRPr="00D62453">
        <w:rPr>
          <w:rFonts w:ascii="Times New Roman" w:eastAsia="Times New Roman" w:hAnsi="Times New Roman" w:cs="Times New Roman"/>
          <w:sz w:val="24"/>
          <w:szCs w:val="24"/>
        </w:rPr>
        <w:t>196</w:t>
      </w:r>
      <w:r w:rsidRPr="00D62453">
        <w:rPr>
          <w:rFonts w:ascii="Times New Roman" w:eastAsia="Times New Roman" w:hAnsi="Times New Roman" w:cs="Times New Roman"/>
          <w:sz w:val="24"/>
          <w:szCs w:val="24"/>
        </w:rPr>
        <w:t xml:space="preserve"> males and </w:t>
      </w:r>
      <w:r w:rsidR="00335B6C" w:rsidRPr="00D62453">
        <w:rPr>
          <w:rFonts w:ascii="Times New Roman" w:eastAsia="Times New Roman" w:hAnsi="Times New Roman" w:cs="Times New Roman"/>
          <w:sz w:val="24"/>
          <w:szCs w:val="24"/>
        </w:rPr>
        <w:t>211</w:t>
      </w:r>
      <w:r w:rsidRPr="00D62453">
        <w:rPr>
          <w:rFonts w:ascii="Times New Roman" w:eastAsia="Times New Roman" w:hAnsi="Times New Roman" w:cs="Times New Roman"/>
          <w:sz w:val="24"/>
          <w:szCs w:val="24"/>
        </w:rPr>
        <w:t xml:space="preserve"> females. T</w:t>
      </w:r>
      <w:r w:rsidRPr="00D62453">
        <w:rPr>
          <w:rFonts w:ascii="Times New Roman" w:eastAsia="Minion-Regular" w:hAnsi="Times New Roman" w:cs="Times New Roman"/>
          <w:sz w:val="24"/>
          <w:szCs w:val="24"/>
        </w:rPr>
        <w:t xml:space="preserve">he mean age of the children when generating the utterances analyzed was </w:t>
      </w:r>
      <w:r w:rsidR="00335B6C" w:rsidRPr="00D62453">
        <w:rPr>
          <w:rFonts w:ascii="Times New Roman" w:eastAsia="Times New Roman" w:hAnsi="Times New Roman" w:cs="Times New Roman"/>
          <w:color w:val="000000"/>
          <w:sz w:val="24"/>
          <w:szCs w:val="24"/>
        </w:rPr>
        <w:t>2;0.27</w:t>
      </w:r>
      <w:r w:rsidRPr="00D62453">
        <w:rPr>
          <w:rFonts w:ascii="Times New Roman" w:eastAsia="Minion-Regular" w:hAnsi="Times New Roman" w:cs="Times New Roman"/>
          <w:sz w:val="24"/>
          <w:szCs w:val="24"/>
        </w:rPr>
        <w:t>,</w:t>
      </w:r>
      <w:r w:rsidRPr="00D62453">
        <w:rPr>
          <w:rFonts w:ascii="Times New Roman" w:eastAsia="Times New Roman" w:hAnsi="Times New Roman" w:cs="Times New Roman"/>
          <w:sz w:val="24"/>
          <w:szCs w:val="24"/>
        </w:rPr>
        <w:t xml:space="preserve"> </w:t>
      </w:r>
      <w:r w:rsidRPr="00D62453">
        <w:rPr>
          <w:rFonts w:ascii="Times New Roman" w:eastAsia="Minion-Regular" w:hAnsi="Times New Roman" w:cs="Times New Roman"/>
          <w:i/>
          <w:iCs/>
          <w:sz w:val="24"/>
          <w:szCs w:val="24"/>
        </w:rPr>
        <w:t>SD</w:t>
      </w:r>
      <w:r w:rsidRPr="00D62453">
        <w:rPr>
          <w:rFonts w:ascii="Times New Roman" w:eastAsia="Minion-Regular" w:hAnsi="Times New Roman" w:cs="Times New Roman"/>
          <w:sz w:val="24"/>
          <w:szCs w:val="24"/>
        </w:rPr>
        <w:t xml:space="preserve"> = 0;4.0</w:t>
      </w:r>
      <w:r w:rsidR="00335B6C" w:rsidRPr="00D62453">
        <w:rPr>
          <w:rFonts w:ascii="Times New Roman" w:eastAsia="Minion-Regular" w:hAnsi="Times New Roman" w:cs="Times New Roman"/>
          <w:sz w:val="24"/>
          <w:szCs w:val="24"/>
        </w:rPr>
        <w:t>3</w:t>
      </w:r>
      <w:r w:rsidRPr="00D62453">
        <w:rPr>
          <w:rFonts w:ascii="Times New Roman" w:eastAsia="Minion-Regular" w:hAnsi="Times New Roman" w:cs="Times New Roman"/>
          <w:sz w:val="24"/>
          <w:szCs w:val="24"/>
        </w:rPr>
        <w:t xml:space="preserve">. </w:t>
      </w:r>
      <w:r w:rsidRPr="00D62453">
        <w:rPr>
          <w:rFonts w:ascii="Times New Roman" w:eastAsia="Times New Roman" w:hAnsi="Times New Roman" w:cs="Times New Roman"/>
          <w:sz w:val="24"/>
          <w:szCs w:val="24"/>
        </w:rPr>
        <w:t xml:space="preserve">English-language </w:t>
      </w:r>
      <w:r w:rsidRPr="00D62453">
        <w:rPr>
          <w:rFonts w:ascii="Times New Roman" w:hAnsi="Times New Roman" w:cs="Times New Roman"/>
          <w:sz w:val="24"/>
          <w:szCs w:val="24"/>
        </w:rPr>
        <w:t xml:space="preserve">child samples were </w:t>
      </w:r>
      <w:r w:rsidRPr="00D62453">
        <w:rPr>
          <w:rFonts w:ascii="Times New Roman" w:eastAsia="Times New Roman" w:hAnsi="Times New Roman" w:cs="Times New Roman"/>
          <w:sz w:val="24"/>
          <w:szCs w:val="24"/>
        </w:rPr>
        <w:t xml:space="preserve">taken from the CHILDES </w:t>
      </w:r>
      <w:r w:rsidRPr="00D62453">
        <w:rPr>
          <w:rFonts w:ascii="Times New Roman" w:hAnsi="Times New Roman" w:cs="Times New Roman"/>
          <w:sz w:val="24"/>
          <w:szCs w:val="24"/>
        </w:rPr>
        <w:t xml:space="preserve">(Child Language Data Exchange System) </w:t>
      </w:r>
      <w:r w:rsidRPr="00D62453">
        <w:rPr>
          <w:rFonts w:ascii="Times New Roman" w:eastAsia="Times New Roman" w:hAnsi="Times New Roman" w:cs="Times New Roman"/>
          <w:sz w:val="24"/>
          <w:szCs w:val="24"/>
        </w:rPr>
        <w:t xml:space="preserve">archive </w:t>
      </w:r>
      <w:r w:rsidRPr="00D62453">
        <w:rPr>
          <w:rFonts w:ascii="Times New Roman" w:hAnsi="Times New Roman" w:cs="Times New Roman"/>
          <w:sz w:val="24"/>
          <w:szCs w:val="24"/>
        </w:rPr>
        <w:t>(MacWhinney, 2000)</w:t>
      </w:r>
      <w:r w:rsidRPr="00D62453">
        <w:rPr>
          <w:rFonts w:ascii="Times New Roman" w:eastAsia="Times New Roman" w:hAnsi="Times New Roman" w:cs="Times New Roman"/>
          <w:sz w:val="24"/>
          <w:szCs w:val="24"/>
        </w:rPr>
        <w:t xml:space="preserve">, </w:t>
      </w:r>
      <w:r w:rsidRPr="00D62453">
        <w:rPr>
          <w:rFonts w:ascii="Times New Roman" w:hAnsi="Times New Roman" w:cs="Times New Roman"/>
          <w:sz w:val="24"/>
          <w:szCs w:val="24"/>
        </w:rPr>
        <w:t>which is a public domain database for corpora on first language acquisition. A</w:t>
      </w:r>
      <w:r w:rsidRPr="00D62453">
        <w:rPr>
          <w:rFonts w:ascii="Times New Roman" w:eastAsia="Times New Roman" w:hAnsi="Times New Roman" w:cs="Times New Roman"/>
          <w:sz w:val="24"/>
          <w:szCs w:val="24"/>
        </w:rPr>
        <w:t xml:space="preserve">ll participants were observed in </w:t>
      </w:r>
      <w:r w:rsidRPr="00D62453">
        <w:rPr>
          <w:rFonts w:ascii="Times New Roman" w:hAnsi="Times New Roman" w:cs="Times New Roman"/>
          <w:sz w:val="24"/>
          <w:szCs w:val="24"/>
          <w:lang w:val="en-GB"/>
        </w:rPr>
        <w:t>naturalistic</w:t>
      </w:r>
      <w:r w:rsidRPr="00D62453">
        <w:rPr>
          <w:rFonts w:ascii="Times New Roman" w:hAnsi="Times New Roman" w:cs="Times New Roman"/>
          <w:sz w:val="24"/>
          <w:szCs w:val="24"/>
          <w:rtl/>
          <w:lang w:val="en-GB"/>
        </w:rPr>
        <w:t>,</w:t>
      </w:r>
      <w:r w:rsidRPr="00D62453">
        <w:rPr>
          <w:rFonts w:ascii="Times New Roman" w:hAnsi="Times New Roman" w:cs="Times New Roman"/>
          <w:sz w:val="24"/>
          <w:szCs w:val="24"/>
          <w:lang w:val="en-GB"/>
        </w:rPr>
        <w:t xml:space="preserve"> dyadic </w:t>
      </w:r>
      <w:r w:rsidRPr="00D62453">
        <w:rPr>
          <w:rFonts w:ascii="Times New Roman" w:eastAsia="Times New Roman" w:hAnsi="Times New Roman" w:cs="Times New Roman"/>
          <w:sz w:val="24"/>
          <w:szCs w:val="24"/>
        </w:rPr>
        <w:t xml:space="preserve">interaction of children with their parents. </w:t>
      </w:r>
      <w:r w:rsidRPr="00D62453">
        <w:rPr>
          <w:rFonts w:ascii="Times New Roman" w:hAnsi="Times New Roman" w:cs="Times New Roman"/>
          <w:sz w:val="24"/>
          <w:szCs w:val="24"/>
          <w:lang w:val="en-GB"/>
        </w:rPr>
        <w:t xml:space="preserve">The observations were of </w:t>
      </w:r>
      <w:r w:rsidR="00697542" w:rsidRPr="00D62453">
        <w:rPr>
          <w:rFonts w:ascii="Times New Roman" w:hAnsi="Times New Roman" w:cs="Times New Roman"/>
          <w:sz w:val="24"/>
          <w:szCs w:val="24"/>
          <w:lang w:val="en-GB"/>
        </w:rPr>
        <w:t xml:space="preserve">typically </w:t>
      </w:r>
      <w:r w:rsidRPr="00D62453">
        <w:rPr>
          <w:rFonts w:ascii="Times New Roman" w:hAnsi="Times New Roman" w:cs="Times New Roman"/>
          <w:sz w:val="24"/>
          <w:szCs w:val="24"/>
          <w:lang w:val="en-GB"/>
        </w:rPr>
        <w:t xml:space="preserve">developing young children </w:t>
      </w:r>
      <w:r w:rsidRPr="00D62453">
        <w:rPr>
          <w:rFonts w:ascii="Times New Roman" w:eastAsia="Minion-Regular" w:hAnsi="Times New Roman" w:cs="Times New Roman"/>
          <w:sz w:val="24"/>
          <w:szCs w:val="24"/>
          <w:lang w:val="en-GB"/>
        </w:rPr>
        <w:t xml:space="preserve">with no diagnosed hearing or speech problems, </w:t>
      </w:r>
      <w:r w:rsidRPr="00D62453">
        <w:rPr>
          <w:rFonts w:ascii="Times New Roman" w:hAnsi="Times New Roman" w:cs="Times New Roman"/>
          <w:sz w:val="24"/>
          <w:szCs w:val="24"/>
          <w:lang w:val="en-GB"/>
        </w:rPr>
        <w:t xml:space="preserve">native speakers of English. </w:t>
      </w:r>
      <w:r w:rsidRPr="00D62453">
        <w:rPr>
          <w:rFonts w:ascii="Times New Roman" w:hAnsi="Times New Roman" w:cs="Times New Roman"/>
          <w:sz w:val="24"/>
          <w:szCs w:val="24"/>
        </w:rPr>
        <w:t xml:space="preserve">We systematically sampled from the English transcripts in the CHILDES archive all the projects involving typically developing young children in which the children were under 3;06. </w:t>
      </w:r>
      <w:r w:rsidRPr="00D62453">
        <w:rPr>
          <w:rFonts w:ascii="Times New Roman" w:hAnsi="Times New Roman" w:cs="Times New Roman"/>
          <w:color w:val="000000"/>
          <w:sz w:val="24"/>
          <w:szCs w:val="24"/>
        </w:rPr>
        <w:t xml:space="preserve">This process resulted in the selection of children from thirty-three research projects in the CHILDES archive: the British projects Belfast, Howe, Korman, Manchester, and Wells, and the American projects Bates, Bernstein-Ratner, Bliss, Bloom </w:t>
      </w:r>
      <w:r w:rsidRPr="00D62453">
        <w:rPr>
          <w:rFonts w:ascii="Times New Roman" w:eastAsia="AdvOT54604583+f7" w:hAnsi="Times New Roman" w:cs="Times New Roman"/>
          <w:color w:val="000000"/>
          <w:sz w:val="24"/>
          <w:szCs w:val="24"/>
        </w:rPr>
        <w:t xml:space="preserve">1970 </w:t>
      </w:r>
      <w:r w:rsidRPr="00D62453">
        <w:rPr>
          <w:rFonts w:ascii="Times New Roman" w:hAnsi="Times New Roman" w:cs="Times New Roman"/>
          <w:color w:val="000000"/>
          <w:sz w:val="24"/>
          <w:szCs w:val="24"/>
        </w:rPr>
        <w:t xml:space="preserve">and </w:t>
      </w:r>
      <w:r w:rsidRPr="00D62453">
        <w:rPr>
          <w:rFonts w:ascii="Times New Roman" w:eastAsia="AdvOT54604583+f7" w:hAnsi="Times New Roman" w:cs="Times New Roman"/>
          <w:color w:val="000000"/>
          <w:sz w:val="24"/>
          <w:szCs w:val="24"/>
        </w:rPr>
        <w:t>1973</w:t>
      </w:r>
      <w:r w:rsidRPr="00D62453">
        <w:rPr>
          <w:rFonts w:ascii="Times New Roman" w:hAnsi="Times New Roman" w:cs="Times New Roman"/>
          <w:color w:val="000000"/>
          <w:sz w:val="24"/>
          <w:szCs w:val="24"/>
        </w:rPr>
        <w:t xml:space="preserve">, Brent, Brown, Clark, Cornell, Demetras, Feldman, Gleason, </w:t>
      </w:r>
      <w:r w:rsidRPr="00D62453">
        <w:rPr>
          <w:rFonts w:ascii="Times New Roman" w:hAnsi="Times New Roman" w:cs="Times New Roman"/>
          <w:color w:val="000000"/>
          <w:sz w:val="24"/>
          <w:szCs w:val="24"/>
        </w:rPr>
        <w:lastRenderedPageBreak/>
        <w:t xml:space="preserve">Harvard Home-School, Higginson, Kuczaj, MacWhinney, McMillan, Morisset, New England, Peters-Wilson, Post, Rollins, Sachs, Suppes, Tardif, Valian, Van Houten, and Warren-Leubecker (MacWhinney, 2000). From these projects, we selected the observational studies of </w:t>
      </w:r>
      <w:r w:rsidRPr="00D62453">
        <w:rPr>
          <w:rFonts w:ascii="Times New Roman" w:eastAsia="Minion-Regular" w:hAnsi="Times New Roman" w:cs="Times New Roman"/>
          <w:sz w:val="24"/>
          <w:szCs w:val="24"/>
        </w:rPr>
        <w:t xml:space="preserve">471 </w:t>
      </w:r>
      <w:r w:rsidRPr="00D62453">
        <w:rPr>
          <w:rFonts w:ascii="Times New Roman" w:hAnsi="Times New Roman" w:cs="Times New Roman"/>
          <w:color w:val="000000"/>
          <w:sz w:val="24"/>
          <w:szCs w:val="24"/>
        </w:rPr>
        <w:t>different parent-child dyads</w:t>
      </w:r>
      <w:r w:rsidR="00666490" w:rsidRPr="00D62453">
        <w:rPr>
          <w:rFonts w:ascii="Times New Roman" w:hAnsi="Times New Roman" w:cs="Times New Roman"/>
          <w:color w:val="000000"/>
          <w:sz w:val="24"/>
          <w:szCs w:val="24"/>
        </w:rPr>
        <w:t>.</w:t>
      </w:r>
      <w:r w:rsidRPr="00D62453">
        <w:rPr>
          <w:rFonts w:ascii="Times New Roman" w:eastAsia="Minion-Regular" w:hAnsi="Times New Roman" w:cs="Times New Roman"/>
          <w:sz w:val="24"/>
          <w:szCs w:val="24"/>
        </w:rPr>
        <w:t xml:space="preserve"> We restricted the contribution of each individual child to 300 multiword sentences, starting from the first observation in which they produced them.</w:t>
      </w:r>
      <w:r w:rsidRPr="00D62453">
        <w:rPr>
          <w:rFonts w:ascii="Times New Roman" w:hAnsi="Times New Roman" w:cs="Times New Roman"/>
          <w:sz w:val="24"/>
          <w:szCs w:val="24"/>
        </w:rPr>
        <w:t xml:space="preserve"> </w:t>
      </w:r>
      <w:r w:rsidR="00666490" w:rsidRPr="00D62453">
        <w:rPr>
          <w:rFonts w:ascii="Times New Roman" w:hAnsi="Times New Roman" w:cs="Times New Roman"/>
          <w:sz w:val="24"/>
          <w:szCs w:val="24"/>
        </w:rPr>
        <w:t xml:space="preserve">Ultimately we reduced the sample to </w:t>
      </w:r>
      <w:r w:rsidR="00666490" w:rsidRPr="00D62453">
        <w:rPr>
          <w:rFonts w:ascii="Times New Roman" w:hAnsi="Times New Roman" w:cs="Times New Roman"/>
          <w:color w:val="000000"/>
          <w:sz w:val="24"/>
          <w:szCs w:val="24"/>
        </w:rPr>
        <w:t xml:space="preserve">407 children who produced at least one sentence consisting of two words with the syntax of </w:t>
      </w:r>
      <w:r w:rsidR="00F52DCA" w:rsidRPr="00D62453">
        <w:rPr>
          <w:rFonts w:ascii="Times New Roman" w:hAnsi="Times New Roman" w:cs="Times New Roman"/>
          <w:color w:val="000000"/>
          <w:sz w:val="24"/>
          <w:szCs w:val="24"/>
        </w:rPr>
        <w:t>determiner</w:t>
      </w:r>
      <w:r w:rsidR="00666490" w:rsidRPr="00D62453">
        <w:rPr>
          <w:rFonts w:ascii="Times New Roman" w:hAnsi="Times New Roman" w:cs="Times New Roman"/>
          <w:color w:val="000000"/>
          <w:sz w:val="24"/>
          <w:szCs w:val="24"/>
        </w:rPr>
        <w:t>-</w:t>
      </w:r>
      <w:r w:rsidR="00F52DCA" w:rsidRPr="00D62453">
        <w:rPr>
          <w:rFonts w:ascii="Times New Roman" w:hAnsi="Times New Roman" w:cs="Times New Roman"/>
          <w:color w:val="000000"/>
          <w:sz w:val="24"/>
          <w:szCs w:val="24"/>
        </w:rPr>
        <w:t>common noun</w:t>
      </w:r>
      <w:r w:rsidR="00666490" w:rsidRPr="00D62453">
        <w:rPr>
          <w:rFonts w:ascii="Times New Roman" w:hAnsi="Times New Roman" w:cs="Times New Roman"/>
          <w:color w:val="000000"/>
          <w:sz w:val="24"/>
          <w:szCs w:val="24"/>
        </w:rPr>
        <w:t>, verb-subject, object and indirect object, or adjective-</w:t>
      </w:r>
      <w:r w:rsidR="00F52DCA" w:rsidRPr="00D62453">
        <w:rPr>
          <w:rFonts w:ascii="Times New Roman" w:hAnsi="Times New Roman" w:cs="Times New Roman"/>
          <w:color w:val="000000"/>
          <w:sz w:val="24"/>
          <w:szCs w:val="24"/>
        </w:rPr>
        <w:t>common noun</w:t>
      </w:r>
      <w:r w:rsidR="00666490" w:rsidRPr="00D62453">
        <w:rPr>
          <w:rFonts w:ascii="Times New Roman" w:hAnsi="Times New Roman" w:cs="Times New Roman"/>
          <w:color w:val="000000"/>
          <w:sz w:val="24"/>
          <w:szCs w:val="24"/>
        </w:rPr>
        <w:t xml:space="preserve">. </w:t>
      </w:r>
      <w:r w:rsidRPr="00D62453">
        <w:rPr>
          <w:rFonts w:ascii="Times New Roman" w:hAnsi="Times New Roman" w:cs="Times New Roman"/>
          <w:sz w:val="24"/>
          <w:szCs w:val="24"/>
        </w:rPr>
        <w:t xml:space="preserve">The mean MLU in words </w:t>
      </w:r>
      <w:r w:rsidR="00666490" w:rsidRPr="00D62453">
        <w:rPr>
          <w:rFonts w:ascii="Times New Roman" w:hAnsi="Times New Roman" w:cs="Times New Roman"/>
          <w:sz w:val="24"/>
          <w:szCs w:val="24"/>
        </w:rPr>
        <w:t xml:space="preserve">of this sample </w:t>
      </w:r>
      <w:r w:rsidRPr="00D62453">
        <w:rPr>
          <w:rFonts w:ascii="Times New Roman" w:hAnsi="Times New Roman" w:cs="Times New Roman"/>
          <w:sz w:val="24"/>
          <w:szCs w:val="24"/>
        </w:rPr>
        <w:t xml:space="preserve">based on the last 50 utterances observed was </w:t>
      </w:r>
      <w:r w:rsidR="00381E05" w:rsidRPr="00D62453">
        <w:rPr>
          <w:rFonts w:ascii="Times New Roman" w:hAnsi="Times New Roman" w:cs="Times New Roman"/>
          <w:sz w:val="24"/>
          <w:szCs w:val="24"/>
        </w:rPr>
        <w:t>1.93</w:t>
      </w:r>
      <w:r w:rsidRPr="00D62453">
        <w:rPr>
          <w:rFonts w:ascii="Times New Roman" w:eastAsia="Minion-Regular" w:hAnsi="Times New Roman" w:cs="Times New Roman"/>
          <w:sz w:val="24"/>
          <w:szCs w:val="24"/>
        </w:rPr>
        <w:t xml:space="preserve">, </w:t>
      </w:r>
      <w:r w:rsidRPr="00D62453">
        <w:rPr>
          <w:rFonts w:ascii="Times New Roman" w:eastAsia="Minion-Regular" w:hAnsi="Times New Roman" w:cs="Times New Roman"/>
          <w:i/>
          <w:iCs/>
          <w:sz w:val="24"/>
          <w:szCs w:val="24"/>
        </w:rPr>
        <w:t>SD</w:t>
      </w:r>
      <w:r w:rsidR="00381E05" w:rsidRPr="00D62453">
        <w:rPr>
          <w:rFonts w:ascii="Times New Roman" w:eastAsia="Minion-Regular" w:hAnsi="Times New Roman" w:cs="Times New Roman"/>
          <w:sz w:val="24"/>
          <w:szCs w:val="24"/>
        </w:rPr>
        <w:t xml:space="preserve"> = 0.54</w:t>
      </w:r>
      <w:r w:rsidR="000810FB" w:rsidRPr="00D62453">
        <w:rPr>
          <w:rFonts w:ascii="Times New Roman" w:eastAsia="Minion-Regular" w:hAnsi="Times New Roman" w:cs="Times New Roman"/>
          <w:sz w:val="24"/>
          <w:szCs w:val="24"/>
        </w:rPr>
        <w:t>.</w:t>
      </w:r>
      <w:r w:rsidRPr="00D62453">
        <w:rPr>
          <w:rFonts w:ascii="Times New Roman" w:eastAsia="Minion-Regular" w:hAnsi="Times New Roman" w:cs="Times New Roman"/>
          <w:sz w:val="24"/>
          <w:szCs w:val="24"/>
        </w:rPr>
        <w:t xml:space="preserve"> </w:t>
      </w:r>
      <w:r w:rsidR="00185314" w:rsidRPr="00D62453">
        <w:rPr>
          <w:rFonts w:ascii="Times New Roman" w:hAnsi="Times New Roman" w:cs="Times New Roman"/>
          <w:sz w:val="24"/>
          <w:szCs w:val="24"/>
        </w:rPr>
        <w:t>This implies that the sample</w:t>
      </w:r>
      <w:r w:rsidR="000810FB" w:rsidRPr="00D62453">
        <w:rPr>
          <w:rFonts w:ascii="Times New Roman" w:hAnsi="Times New Roman" w:cs="Times New Roman"/>
          <w:sz w:val="24"/>
          <w:szCs w:val="24"/>
        </w:rPr>
        <w:t xml:space="preserve"> is at the start of word-combinations, their </w:t>
      </w:r>
      <w:r w:rsidR="00185314" w:rsidRPr="00D62453">
        <w:rPr>
          <w:rFonts w:ascii="Times New Roman" w:hAnsi="Times New Roman" w:cs="Times New Roman"/>
          <w:sz w:val="24"/>
          <w:szCs w:val="24"/>
        </w:rPr>
        <w:t xml:space="preserve">mastery </w:t>
      </w:r>
      <w:r w:rsidR="000810FB" w:rsidRPr="00D62453">
        <w:rPr>
          <w:rFonts w:ascii="Times New Roman" w:hAnsi="Times New Roman" w:cs="Times New Roman"/>
          <w:sz w:val="24"/>
          <w:szCs w:val="24"/>
        </w:rPr>
        <w:t>of various types of syntactic relations just emerging.</w:t>
      </w:r>
    </w:p>
    <w:p w14:paraId="72632AC9" w14:textId="77777777" w:rsidR="00B077ED" w:rsidRPr="00D62453" w:rsidRDefault="00B077ED" w:rsidP="007A6EE2">
      <w:pPr>
        <w:spacing w:line="480" w:lineRule="auto"/>
        <w:contextualSpacing/>
        <w:rPr>
          <w:rFonts w:ascii="Times New Roman" w:hAnsi="Times New Roman" w:cs="Times New Roman"/>
          <w:sz w:val="24"/>
          <w:szCs w:val="24"/>
        </w:rPr>
      </w:pPr>
    </w:p>
    <w:p w14:paraId="616D67D0" w14:textId="77777777" w:rsidR="00E04A17" w:rsidRPr="00D62453" w:rsidRDefault="00E04A17" w:rsidP="007A6EE2">
      <w:pPr>
        <w:pStyle w:val="HTMLPreformatted"/>
        <w:spacing w:line="480" w:lineRule="auto"/>
        <w:contextualSpacing/>
        <w:rPr>
          <w:rFonts w:ascii="Times New Roman" w:eastAsiaTheme="minorHAnsi" w:hAnsi="Times New Roman" w:cs="Times New Roman"/>
          <w:b/>
          <w:bCs/>
          <w:i/>
          <w:iCs/>
          <w:sz w:val="24"/>
          <w:szCs w:val="24"/>
        </w:rPr>
      </w:pPr>
      <w:r w:rsidRPr="00D62453">
        <w:rPr>
          <w:rFonts w:ascii="Times New Roman" w:eastAsiaTheme="minorHAnsi" w:hAnsi="Times New Roman" w:cs="Times New Roman"/>
          <w:b/>
          <w:bCs/>
          <w:i/>
          <w:iCs/>
          <w:sz w:val="24"/>
          <w:szCs w:val="24"/>
        </w:rPr>
        <w:t>Materials</w:t>
      </w:r>
    </w:p>
    <w:p w14:paraId="3D348E13" w14:textId="77777777" w:rsidR="00E04A17" w:rsidRPr="00D62453" w:rsidRDefault="00E04A17" w:rsidP="007A6EE2">
      <w:pPr>
        <w:pStyle w:val="HTMLPreformatted"/>
        <w:spacing w:line="480" w:lineRule="auto"/>
        <w:contextualSpacing/>
        <w:rPr>
          <w:rFonts w:ascii="Times New Roman" w:eastAsiaTheme="minorHAnsi" w:hAnsi="Times New Roman" w:cs="Times New Roman"/>
          <w:b/>
          <w:bCs/>
          <w:i/>
          <w:iCs/>
          <w:sz w:val="24"/>
          <w:szCs w:val="24"/>
        </w:rPr>
      </w:pPr>
    </w:p>
    <w:p w14:paraId="243B3DE1" w14:textId="4D0B162C" w:rsidR="00E04A17" w:rsidRPr="00D62453" w:rsidRDefault="00E04A17" w:rsidP="007A6EE2">
      <w:pPr>
        <w:pStyle w:val="HTMLPreformatted"/>
        <w:spacing w:line="480" w:lineRule="auto"/>
        <w:contextualSpacing/>
        <w:rPr>
          <w:rFonts w:ascii="Times New Roman" w:eastAsia="Minion-Regular" w:hAnsi="Times New Roman" w:cs="Times New Roman"/>
          <w:sz w:val="24"/>
          <w:szCs w:val="24"/>
        </w:rPr>
      </w:pPr>
      <w:r w:rsidRPr="00D62453">
        <w:rPr>
          <w:rFonts w:ascii="Times New Roman" w:eastAsia="Minion-Regular" w:hAnsi="Times New Roman" w:cs="Times New Roman"/>
          <w:sz w:val="24"/>
          <w:szCs w:val="24"/>
        </w:rPr>
        <w:t>For each utterance marked in the original transcriptions as one uttered by the child, we checked the context to make certain that the line was indeed child speech (and not, for example, an action description or parental sentence). Children's utterances were included only if they were spontaneous, namely, not immediate imitations of preceding adult utterances. Utterances which were altered versions of previous parental sentences, e.g.</w:t>
      </w:r>
      <w:r w:rsidR="00A83801" w:rsidRPr="00D62453">
        <w:rPr>
          <w:rFonts w:ascii="Times New Roman" w:eastAsia="Minion-Regular" w:hAnsi="Times New Roman" w:cs="Times New Roman"/>
          <w:sz w:val="24"/>
          <w:szCs w:val="24"/>
        </w:rPr>
        <w:t>,</w:t>
      </w:r>
      <w:r w:rsidRPr="00D62453">
        <w:rPr>
          <w:rFonts w:ascii="Times New Roman" w:eastAsia="Minion-Regular" w:hAnsi="Times New Roman" w:cs="Times New Roman"/>
          <w:sz w:val="24"/>
          <w:szCs w:val="24"/>
        </w:rPr>
        <w:t xml:space="preserve"> by the omission of certain words, </w:t>
      </w:r>
      <w:r w:rsidRPr="00D62453">
        <w:rPr>
          <w:rFonts w:ascii="Times New Roman" w:eastAsia="Minion-Regular" w:hAnsi="Times New Roman" w:cs="Times New Roman"/>
          <w:i/>
          <w:sz w:val="24"/>
          <w:szCs w:val="24"/>
        </w:rPr>
        <w:t>were</w:t>
      </w:r>
      <w:r w:rsidRPr="00D62453">
        <w:rPr>
          <w:rFonts w:ascii="Times New Roman" w:eastAsia="Minion-Regular" w:hAnsi="Times New Roman" w:cs="Times New Roman"/>
          <w:sz w:val="24"/>
          <w:szCs w:val="24"/>
        </w:rPr>
        <w:t xml:space="preserve"> included. Only complete and intelligible sentences were considered for the current study; utterances marked in the transcriptions as cut off or unfinished, or as containing uninterpretable words (transcribed as xxx or </w:t>
      </w:r>
      <w:proofErr w:type="spellStart"/>
      <w:r w:rsidRPr="00D62453">
        <w:rPr>
          <w:rFonts w:ascii="Times New Roman" w:eastAsia="Minion-Regular" w:hAnsi="Times New Roman" w:cs="Times New Roman"/>
          <w:sz w:val="24"/>
          <w:szCs w:val="24"/>
        </w:rPr>
        <w:t>yyy</w:t>
      </w:r>
      <w:proofErr w:type="spellEnd"/>
      <w:r w:rsidRPr="00D62453">
        <w:rPr>
          <w:rFonts w:ascii="Times New Roman" w:eastAsia="Minion-Regular" w:hAnsi="Times New Roman" w:cs="Times New Roman"/>
          <w:sz w:val="24"/>
          <w:szCs w:val="24"/>
        </w:rPr>
        <w:t>) were excluded.</w:t>
      </w:r>
    </w:p>
    <w:p w14:paraId="0FC1A573" w14:textId="77777777" w:rsidR="00E04A17" w:rsidRPr="00D62453" w:rsidRDefault="00E04A17" w:rsidP="007A6EE2">
      <w:pPr>
        <w:pStyle w:val="HTMLPreformatted"/>
        <w:spacing w:line="480" w:lineRule="auto"/>
        <w:contextualSpacing/>
        <w:rPr>
          <w:rFonts w:ascii="Times New Roman" w:eastAsia="Minion-Regular" w:hAnsi="Times New Roman" w:cs="Times New Roman"/>
          <w:sz w:val="24"/>
          <w:szCs w:val="24"/>
        </w:rPr>
      </w:pPr>
    </w:p>
    <w:p w14:paraId="12F4F5E9" w14:textId="77777777" w:rsidR="00E04A17" w:rsidRPr="00D62453" w:rsidRDefault="00E04A17" w:rsidP="007A6EE2">
      <w:pPr>
        <w:spacing w:line="480" w:lineRule="auto"/>
        <w:contextualSpacing/>
        <w:rPr>
          <w:rFonts w:ascii="Times New Roman" w:hAnsi="Times New Roman" w:cs="Times New Roman"/>
          <w:b/>
          <w:bCs/>
          <w:sz w:val="24"/>
          <w:szCs w:val="24"/>
        </w:rPr>
      </w:pPr>
      <w:r w:rsidRPr="00D62453">
        <w:rPr>
          <w:rFonts w:ascii="Times New Roman" w:hAnsi="Times New Roman" w:cs="Times New Roman"/>
          <w:b/>
          <w:bCs/>
          <w:i/>
          <w:iCs/>
          <w:sz w:val="24"/>
          <w:szCs w:val="24"/>
        </w:rPr>
        <w:t>Syntactic annotation for grammatical relations</w:t>
      </w:r>
      <w:r w:rsidRPr="00D62453">
        <w:rPr>
          <w:rFonts w:ascii="Times New Roman" w:hAnsi="Times New Roman" w:cs="Times New Roman"/>
          <w:b/>
          <w:bCs/>
          <w:sz w:val="24"/>
          <w:szCs w:val="24"/>
        </w:rPr>
        <w:t xml:space="preserve"> </w:t>
      </w:r>
    </w:p>
    <w:p w14:paraId="5A8AA9E9" w14:textId="77777777" w:rsidR="00E04A17" w:rsidRPr="00D62453" w:rsidRDefault="00E04A17" w:rsidP="007A6EE2">
      <w:pPr>
        <w:spacing w:line="480" w:lineRule="auto"/>
        <w:contextualSpacing/>
        <w:rPr>
          <w:rFonts w:ascii="Times New Roman" w:hAnsi="Times New Roman" w:cs="Times New Roman"/>
          <w:b/>
          <w:bCs/>
          <w:sz w:val="24"/>
          <w:szCs w:val="24"/>
        </w:rPr>
      </w:pPr>
    </w:p>
    <w:p w14:paraId="14A52750" w14:textId="3793E095" w:rsidR="00C24F57" w:rsidRPr="00D62453" w:rsidRDefault="00DC645C" w:rsidP="00FC342F">
      <w:pPr>
        <w:pStyle w:val="HTMLPreformatted"/>
        <w:spacing w:line="480" w:lineRule="auto"/>
        <w:rPr>
          <w:rFonts w:ascii="Times New Roman" w:hAnsi="Times New Roman" w:cs="Times New Roman"/>
          <w:sz w:val="24"/>
          <w:szCs w:val="24"/>
        </w:rPr>
      </w:pPr>
      <w:r w:rsidRPr="00D62453">
        <w:rPr>
          <w:rFonts w:ascii="Times New Roman" w:hAnsi="Times New Roman" w:cs="Times New Roman"/>
          <w:sz w:val="24"/>
          <w:szCs w:val="24"/>
          <w:lang w:val="en-GB"/>
        </w:rPr>
        <w:t>Two-word</w:t>
      </w:r>
      <w:r w:rsidR="00697542" w:rsidRPr="00D62453">
        <w:rPr>
          <w:rFonts w:ascii="Times New Roman" w:hAnsi="Times New Roman" w:cs="Times New Roman"/>
          <w:sz w:val="24"/>
          <w:szCs w:val="24"/>
          <w:lang w:val="en-GB"/>
        </w:rPr>
        <w:t>-</w:t>
      </w:r>
      <w:r w:rsidRPr="00D62453">
        <w:rPr>
          <w:rFonts w:ascii="Times New Roman" w:hAnsi="Times New Roman" w:cs="Times New Roman"/>
          <w:sz w:val="24"/>
          <w:szCs w:val="24"/>
          <w:lang w:val="en-GB"/>
        </w:rPr>
        <w:t>long s</w:t>
      </w:r>
      <w:r w:rsidR="00E04A17" w:rsidRPr="00D62453">
        <w:rPr>
          <w:rFonts w:ascii="Times New Roman" w:hAnsi="Times New Roman" w:cs="Times New Roman"/>
          <w:sz w:val="24"/>
          <w:szCs w:val="24"/>
          <w:lang w:val="en-GB"/>
        </w:rPr>
        <w:t xml:space="preserve">entences were parsed manually for syntactic structure, using the Dependency Grammar method. </w:t>
      </w:r>
      <w:r w:rsidR="00E04A17" w:rsidRPr="00D62453">
        <w:rPr>
          <w:rFonts w:ascii="Times New Roman" w:hAnsi="Times New Roman" w:cs="Times New Roman"/>
          <w:sz w:val="24"/>
          <w:szCs w:val="24"/>
        </w:rPr>
        <w:t>We based our dependency analyses on the detailed descriptions of Hudson’s English Word Grammar (Hudson, 1990) with its online update (Hudson, 2014)</w:t>
      </w:r>
      <w:r w:rsidR="006F0887" w:rsidRPr="00D62453">
        <w:rPr>
          <w:rFonts w:ascii="Times New Roman" w:hAnsi="Times New Roman" w:cs="Times New Roman"/>
          <w:sz w:val="24"/>
          <w:szCs w:val="24"/>
        </w:rPr>
        <w:t xml:space="preserve">. </w:t>
      </w:r>
      <w:r w:rsidRPr="00D62453">
        <w:rPr>
          <w:rFonts w:ascii="Times New Roman" w:hAnsi="Times New Roman" w:cs="Times New Roman"/>
          <w:sz w:val="24"/>
          <w:szCs w:val="24"/>
        </w:rPr>
        <w:t xml:space="preserve">We also consulted descriptive grammars of English, and in particular </w:t>
      </w:r>
      <w:r w:rsidRPr="00D62453">
        <w:rPr>
          <w:rFonts w:ascii="Times New Roman" w:eastAsia="Minion-Bold" w:hAnsi="Times New Roman" w:cs="Times New Roman"/>
          <w:sz w:val="24"/>
          <w:szCs w:val="24"/>
        </w:rPr>
        <w:t>Quirk et al</w:t>
      </w:r>
      <w:r w:rsidRPr="00D62453">
        <w:rPr>
          <w:rFonts w:ascii="Times New Roman" w:eastAsia="Minion-Bold" w:hAnsi="Times New Roman" w:cs="Times New Roman"/>
          <w:i/>
          <w:iCs/>
          <w:sz w:val="24"/>
          <w:szCs w:val="24"/>
        </w:rPr>
        <w:t xml:space="preserve">. </w:t>
      </w:r>
      <w:r w:rsidRPr="00D62453">
        <w:rPr>
          <w:rFonts w:ascii="Times New Roman" w:eastAsia="Minion-Regular" w:hAnsi="Times New Roman" w:cs="Times New Roman"/>
          <w:sz w:val="24"/>
          <w:szCs w:val="24"/>
        </w:rPr>
        <w:t xml:space="preserve">(1985). </w:t>
      </w:r>
      <w:r w:rsidR="00666490" w:rsidRPr="00D62453">
        <w:rPr>
          <w:rFonts w:ascii="Times New Roman" w:hAnsi="Times New Roman" w:cs="Times New Roman"/>
          <w:sz w:val="24"/>
          <w:szCs w:val="24"/>
        </w:rPr>
        <w:t xml:space="preserve">In this method, pairs of words in a head-dependent relation are identified. </w:t>
      </w:r>
      <w:r w:rsidRPr="00D62453">
        <w:rPr>
          <w:rFonts w:ascii="Times New Roman" w:eastAsia="Minion-Regular" w:hAnsi="Times New Roman" w:cs="Times New Roman"/>
          <w:sz w:val="24"/>
          <w:szCs w:val="24"/>
        </w:rPr>
        <w:t xml:space="preserve">In two-word sentences only a single head-dependent relation is possible, so the parsing consisted of identifying and classifying such a syntactic relation if it existed between the two words of an utterance. </w:t>
      </w:r>
      <w:r w:rsidRPr="00D62453">
        <w:rPr>
          <w:rFonts w:ascii="Times New Roman" w:hAnsi="Times New Roman" w:cs="Times New Roman"/>
          <w:sz w:val="24"/>
          <w:szCs w:val="24"/>
        </w:rPr>
        <w:t xml:space="preserve">The syntactic relations acknowledged in Dependency Grammar are very similar to those of traditional grammar, that is, subject, direct object, indirect object, adverbial adjuncts of verbs, attributive adjectives of nouns and so on. As in traditional grammar, in Dependency Grammar there are no null pronouns, traces, movements and other covert syntactic elements and processes. </w:t>
      </w:r>
      <w:r w:rsidR="00834048" w:rsidRPr="00D62453">
        <w:rPr>
          <w:rFonts w:ascii="Times New Roman" w:hAnsi="Times New Roman" w:cs="Times New Roman"/>
          <w:sz w:val="24"/>
          <w:szCs w:val="24"/>
        </w:rPr>
        <w:t xml:space="preserve">We coded </w:t>
      </w:r>
      <w:r w:rsidRPr="00D62453">
        <w:rPr>
          <w:rFonts w:ascii="Times New Roman" w:hAnsi="Times New Roman" w:cs="Times New Roman"/>
          <w:sz w:val="24"/>
          <w:szCs w:val="24"/>
        </w:rPr>
        <w:t>syntactic combination</w:t>
      </w:r>
      <w:r w:rsidR="00834048" w:rsidRPr="00D62453">
        <w:rPr>
          <w:rFonts w:ascii="Times New Roman" w:hAnsi="Times New Roman" w:cs="Times New Roman"/>
          <w:sz w:val="24"/>
          <w:szCs w:val="24"/>
        </w:rPr>
        <w:t>s</w:t>
      </w:r>
      <w:r w:rsidRPr="00D62453">
        <w:rPr>
          <w:rFonts w:ascii="Times New Roman" w:hAnsi="Times New Roman" w:cs="Times New Roman"/>
          <w:sz w:val="24"/>
          <w:szCs w:val="24"/>
        </w:rPr>
        <w:t xml:space="preserve"> </w:t>
      </w:r>
      <w:r w:rsidR="00834048" w:rsidRPr="00D62453">
        <w:rPr>
          <w:rFonts w:ascii="Times New Roman" w:hAnsi="Times New Roman" w:cs="Times New Roman"/>
          <w:sz w:val="24"/>
          <w:szCs w:val="24"/>
        </w:rPr>
        <w:t>while ignoring morphological errors and the omission of closed-class elements characteristic of telegraphic speech such as unexpressed copulas and auxiliary verbs. We coded determiner-common noun combinations without specifying the direction of dependency as the direction was the focus of the present study.</w:t>
      </w:r>
      <w:r w:rsidR="00826B8D" w:rsidRPr="00D62453">
        <w:rPr>
          <w:rFonts w:ascii="Times New Roman" w:hAnsi="Times New Roman" w:cs="Times New Roman"/>
          <w:sz w:val="24"/>
          <w:szCs w:val="24"/>
        </w:rPr>
        <w:t xml:space="preserve"> The underspecified direction of dependency does not refer to word order but to the theoretical </w:t>
      </w:r>
      <w:r w:rsidR="00FC342F" w:rsidRPr="00D62453">
        <w:rPr>
          <w:rFonts w:ascii="Times New Roman" w:hAnsi="Times New Roman" w:cs="Times New Roman"/>
          <w:sz w:val="24"/>
          <w:szCs w:val="24"/>
        </w:rPr>
        <w:t>question</w:t>
      </w:r>
      <w:r w:rsidR="00826B8D" w:rsidRPr="00D62453">
        <w:rPr>
          <w:rFonts w:ascii="Times New Roman" w:hAnsi="Times New Roman" w:cs="Times New Roman"/>
          <w:sz w:val="24"/>
          <w:szCs w:val="24"/>
        </w:rPr>
        <w:t xml:space="preserve"> of which word is the head and which the dependent of the combination; in actuality there were no sentences </w:t>
      </w:r>
      <w:r w:rsidR="00697542" w:rsidRPr="00D62453">
        <w:rPr>
          <w:rFonts w:ascii="Times New Roman" w:hAnsi="Times New Roman" w:cs="Times New Roman"/>
          <w:sz w:val="24"/>
          <w:szCs w:val="24"/>
        </w:rPr>
        <w:t xml:space="preserve">in the corpus </w:t>
      </w:r>
      <w:r w:rsidR="00826B8D" w:rsidRPr="00D62453">
        <w:rPr>
          <w:rFonts w:ascii="Times New Roman" w:hAnsi="Times New Roman" w:cs="Times New Roman"/>
          <w:sz w:val="24"/>
          <w:szCs w:val="24"/>
        </w:rPr>
        <w:t>where the determiner followed the common noun.</w:t>
      </w:r>
    </w:p>
    <w:p w14:paraId="1EE1EF79" w14:textId="72327ED9" w:rsidR="00570F36" w:rsidRPr="00D62453" w:rsidRDefault="00570F36" w:rsidP="00D71B91">
      <w:pPr>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 xml:space="preserve">Some telegraphic sentences such as </w:t>
      </w:r>
      <w:r w:rsidR="00CD5C00" w:rsidRPr="00D62453">
        <w:rPr>
          <w:rFonts w:ascii="Times New Roman" w:hAnsi="Times New Roman" w:cs="Times New Roman"/>
          <w:i/>
          <w:iCs/>
          <w:sz w:val="24"/>
          <w:szCs w:val="24"/>
        </w:rPr>
        <w:t>baba cold</w:t>
      </w:r>
      <w:r w:rsidR="00CD5C00" w:rsidRPr="00D62453">
        <w:rPr>
          <w:rFonts w:ascii="Times New Roman" w:hAnsi="Times New Roman" w:cs="Times New Roman"/>
          <w:sz w:val="24"/>
          <w:szCs w:val="24"/>
        </w:rPr>
        <w:t xml:space="preserve"> or </w:t>
      </w:r>
      <w:r w:rsidR="00CD5C00" w:rsidRPr="00D62453">
        <w:rPr>
          <w:rFonts w:ascii="Times New Roman" w:hAnsi="Times New Roman" w:cs="Times New Roman"/>
          <w:i/>
          <w:iCs/>
          <w:sz w:val="24"/>
          <w:szCs w:val="24"/>
        </w:rPr>
        <w:t>baby hurt</w:t>
      </w:r>
      <w:r w:rsidR="00CD5C00" w:rsidRPr="00D62453">
        <w:rPr>
          <w:rFonts w:ascii="Times New Roman" w:hAnsi="Times New Roman" w:cs="Times New Roman"/>
          <w:sz w:val="24"/>
          <w:szCs w:val="24"/>
        </w:rPr>
        <w:t xml:space="preserve"> are open to interpretation either as </w:t>
      </w:r>
      <w:r w:rsidR="00B46FEA" w:rsidRPr="00D62453">
        <w:rPr>
          <w:rFonts w:ascii="Times New Roman" w:hAnsi="Times New Roman" w:cs="Times New Roman"/>
          <w:sz w:val="24"/>
          <w:szCs w:val="24"/>
        </w:rPr>
        <w:t xml:space="preserve">expressions of a subject-predicate relation or of an </w:t>
      </w:r>
      <w:r w:rsidR="00CD5C00" w:rsidRPr="00D62453">
        <w:rPr>
          <w:rFonts w:ascii="Times New Roman" w:hAnsi="Times New Roman" w:cs="Times New Roman"/>
          <w:sz w:val="24"/>
          <w:szCs w:val="24"/>
        </w:rPr>
        <w:t>adjective-noun attributive relation in noun-adjective order. Similar ambiguities arise regarding other telegraphic sentences. Many such sentences ha</w:t>
      </w:r>
      <w:r w:rsidR="00697542" w:rsidRPr="00D62453">
        <w:rPr>
          <w:rFonts w:ascii="Times New Roman" w:hAnsi="Times New Roman" w:cs="Times New Roman"/>
          <w:sz w:val="24"/>
          <w:szCs w:val="24"/>
        </w:rPr>
        <w:t>ve</w:t>
      </w:r>
      <w:r w:rsidR="00CD5C00" w:rsidRPr="00D62453">
        <w:rPr>
          <w:rFonts w:ascii="Times New Roman" w:hAnsi="Times New Roman" w:cs="Times New Roman"/>
          <w:sz w:val="24"/>
          <w:szCs w:val="24"/>
        </w:rPr>
        <w:t xml:space="preserve"> the missed copula marked in the transcriptions, such as the </w:t>
      </w:r>
      <w:r w:rsidR="00CD5C00" w:rsidRPr="00D62453">
        <w:rPr>
          <w:rFonts w:ascii="Times New Roman" w:hAnsi="Times New Roman" w:cs="Times New Roman"/>
          <w:i/>
          <w:iCs/>
          <w:sz w:val="24"/>
          <w:szCs w:val="24"/>
        </w:rPr>
        <w:t>baba cold</w:t>
      </w:r>
      <w:r w:rsidR="00CD5C00" w:rsidRPr="00D62453">
        <w:rPr>
          <w:rFonts w:ascii="Times New Roman" w:hAnsi="Times New Roman" w:cs="Times New Roman"/>
          <w:sz w:val="24"/>
          <w:szCs w:val="24"/>
        </w:rPr>
        <w:t xml:space="preserve"> example </w:t>
      </w:r>
      <w:r w:rsidR="00CD5C00" w:rsidRPr="00D62453">
        <w:rPr>
          <w:rFonts w:ascii="Times New Roman" w:hAnsi="Times New Roman" w:cs="Times New Roman"/>
          <w:sz w:val="24"/>
          <w:szCs w:val="24"/>
        </w:rPr>
        <w:lastRenderedPageBreak/>
        <w:t>which is transcribed “</w:t>
      </w:r>
      <w:r w:rsidR="00CD5C00" w:rsidRPr="00D62453">
        <w:rPr>
          <w:rFonts w:ascii="Times New Roman" w:hAnsi="Times New Roman" w:cs="Times New Roman"/>
          <w:i/>
          <w:iCs/>
          <w:sz w:val="24"/>
          <w:szCs w:val="24"/>
        </w:rPr>
        <w:t>baba [* 0is] cold”</w:t>
      </w:r>
      <w:r w:rsidR="00CD5C00" w:rsidRPr="00D62453">
        <w:rPr>
          <w:rFonts w:ascii="Times New Roman" w:hAnsi="Times New Roman" w:cs="Times New Roman"/>
          <w:sz w:val="24"/>
          <w:szCs w:val="24"/>
        </w:rPr>
        <w:t xml:space="preserve">, the starred copula in parenthesis with the zero prefix being the code for an erroneously omitted element. This </w:t>
      </w:r>
      <w:r w:rsidR="0006797C" w:rsidRPr="00D62453">
        <w:rPr>
          <w:rFonts w:ascii="Times New Roman" w:hAnsi="Times New Roman" w:cs="Times New Roman"/>
          <w:sz w:val="24"/>
          <w:szCs w:val="24"/>
        </w:rPr>
        <w:t>suggest</w:t>
      </w:r>
      <w:r w:rsidR="00B46FEA" w:rsidRPr="00D62453">
        <w:rPr>
          <w:rFonts w:ascii="Times New Roman" w:hAnsi="Times New Roman" w:cs="Times New Roman"/>
          <w:sz w:val="24"/>
          <w:szCs w:val="24"/>
        </w:rPr>
        <w:t>s</w:t>
      </w:r>
      <w:r w:rsidR="0006797C" w:rsidRPr="00D62453">
        <w:rPr>
          <w:rFonts w:ascii="Times New Roman" w:hAnsi="Times New Roman" w:cs="Times New Roman"/>
          <w:sz w:val="24"/>
          <w:szCs w:val="24"/>
        </w:rPr>
        <w:t xml:space="preserve"> </w:t>
      </w:r>
      <w:r w:rsidR="00CD5C00" w:rsidRPr="00D62453">
        <w:rPr>
          <w:rFonts w:ascii="Times New Roman" w:hAnsi="Times New Roman" w:cs="Times New Roman"/>
          <w:sz w:val="24"/>
          <w:szCs w:val="24"/>
        </w:rPr>
        <w:t xml:space="preserve">that the original researchers considered both interpretations and decided on the subject-predicate one. </w:t>
      </w:r>
      <w:r w:rsidR="0006797C" w:rsidRPr="00D62453">
        <w:rPr>
          <w:rFonts w:ascii="Times New Roman" w:hAnsi="Times New Roman" w:cs="Times New Roman"/>
          <w:sz w:val="24"/>
          <w:szCs w:val="24"/>
        </w:rPr>
        <w:t>Regardless of the presenc</w:t>
      </w:r>
      <w:r w:rsidR="00B46FEA" w:rsidRPr="00D62453">
        <w:rPr>
          <w:rFonts w:ascii="Times New Roman" w:hAnsi="Times New Roman" w:cs="Times New Roman"/>
          <w:sz w:val="24"/>
          <w:szCs w:val="24"/>
        </w:rPr>
        <w:t>e of such marking</w:t>
      </w:r>
      <w:r w:rsidR="0006797C" w:rsidRPr="00D62453">
        <w:rPr>
          <w:rFonts w:ascii="Times New Roman" w:hAnsi="Times New Roman" w:cs="Times New Roman"/>
          <w:sz w:val="24"/>
          <w:szCs w:val="24"/>
        </w:rPr>
        <w:t>, we based the</w:t>
      </w:r>
      <w:r w:rsidRPr="00D62453">
        <w:rPr>
          <w:rFonts w:ascii="Times New Roman" w:hAnsi="Times New Roman" w:cs="Times New Roman"/>
          <w:sz w:val="24"/>
          <w:szCs w:val="24"/>
        </w:rPr>
        <w:t xml:space="preserve"> distinction between alternative interpretations </w:t>
      </w:r>
      <w:r w:rsidR="0006797C" w:rsidRPr="00D62453">
        <w:rPr>
          <w:rFonts w:ascii="Times New Roman" w:hAnsi="Times New Roman" w:cs="Times New Roman"/>
          <w:sz w:val="24"/>
          <w:szCs w:val="24"/>
        </w:rPr>
        <w:t>on</w:t>
      </w:r>
      <w:r w:rsidRPr="00D62453">
        <w:rPr>
          <w:rFonts w:ascii="Times New Roman" w:hAnsi="Times New Roman" w:cs="Times New Roman"/>
          <w:sz w:val="24"/>
          <w:szCs w:val="24"/>
        </w:rPr>
        <w:t xml:space="preserve"> </w:t>
      </w:r>
      <w:r w:rsidR="00CD5C00" w:rsidRPr="00D62453">
        <w:rPr>
          <w:rFonts w:ascii="Times New Roman" w:hAnsi="Times New Roman" w:cs="Times New Roman"/>
          <w:sz w:val="24"/>
          <w:szCs w:val="24"/>
        </w:rPr>
        <w:t>checking the context of every subject-predicate (telegraphic) sentence in the original observation</w:t>
      </w:r>
      <w:r w:rsidR="0006797C" w:rsidRPr="00D62453">
        <w:rPr>
          <w:rFonts w:ascii="Times New Roman" w:hAnsi="Times New Roman" w:cs="Times New Roman"/>
          <w:sz w:val="24"/>
          <w:szCs w:val="24"/>
        </w:rPr>
        <w:t>al transcript</w:t>
      </w:r>
      <w:r w:rsidR="00CD5C00" w:rsidRPr="00D62453">
        <w:rPr>
          <w:rFonts w:ascii="Times New Roman" w:hAnsi="Times New Roman" w:cs="Times New Roman"/>
          <w:sz w:val="24"/>
          <w:szCs w:val="24"/>
        </w:rPr>
        <w:t>.</w:t>
      </w:r>
      <w:r w:rsidR="0006797C" w:rsidRPr="00D62453">
        <w:rPr>
          <w:rFonts w:ascii="Times New Roman" w:hAnsi="Times New Roman" w:cs="Times New Roman"/>
          <w:sz w:val="24"/>
          <w:szCs w:val="24"/>
        </w:rPr>
        <w:t xml:space="preserve"> We looked for disambiguation in the preceding and following conversation, especially for the parent paraphrasing the child’s telegraphic utterance and the child accept</w:t>
      </w:r>
      <w:r w:rsidR="00FC5F25" w:rsidRPr="00D62453">
        <w:rPr>
          <w:rFonts w:ascii="Times New Roman" w:hAnsi="Times New Roman" w:cs="Times New Roman"/>
          <w:sz w:val="24"/>
          <w:szCs w:val="24"/>
        </w:rPr>
        <w:t>ing</w:t>
      </w:r>
      <w:r w:rsidR="0006797C" w:rsidRPr="00D62453">
        <w:rPr>
          <w:rFonts w:ascii="Times New Roman" w:hAnsi="Times New Roman" w:cs="Times New Roman"/>
          <w:sz w:val="24"/>
          <w:szCs w:val="24"/>
        </w:rPr>
        <w:t xml:space="preserve"> the expansion; or, the child paraphras</w:t>
      </w:r>
      <w:r w:rsidR="00FC5F25" w:rsidRPr="00D62453">
        <w:rPr>
          <w:rFonts w:ascii="Times New Roman" w:hAnsi="Times New Roman" w:cs="Times New Roman"/>
          <w:sz w:val="24"/>
          <w:szCs w:val="24"/>
        </w:rPr>
        <w:t>ing</w:t>
      </w:r>
      <w:r w:rsidR="0006797C" w:rsidRPr="00D62453">
        <w:rPr>
          <w:rFonts w:ascii="Times New Roman" w:hAnsi="Times New Roman" w:cs="Times New Roman"/>
          <w:sz w:val="24"/>
          <w:szCs w:val="24"/>
        </w:rPr>
        <w:t xml:space="preserve"> some complete sentence of the parent’s with the telegraphic utterance. As an example of the former, the parent </w:t>
      </w:r>
      <w:r w:rsidR="00516829" w:rsidRPr="00D62453">
        <w:rPr>
          <w:rFonts w:ascii="Times New Roman" w:hAnsi="Times New Roman" w:cs="Times New Roman"/>
          <w:sz w:val="24"/>
          <w:szCs w:val="24"/>
        </w:rPr>
        <w:t xml:space="preserve">followed </w:t>
      </w:r>
      <w:r w:rsidR="0006797C" w:rsidRPr="00D62453">
        <w:rPr>
          <w:rFonts w:ascii="Times New Roman" w:hAnsi="Times New Roman" w:cs="Times New Roman"/>
          <w:sz w:val="24"/>
          <w:szCs w:val="24"/>
        </w:rPr>
        <w:t>“</w:t>
      </w:r>
      <w:r w:rsidR="0006797C" w:rsidRPr="00D62453">
        <w:rPr>
          <w:rFonts w:ascii="Times New Roman" w:hAnsi="Times New Roman" w:cs="Times New Roman"/>
          <w:i/>
          <w:iCs/>
          <w:sz w:val="24"/>
          <w:szCs w:val="24"/>
        </w:rPr>
        <w:t>baba [* 0is] cold”</w:t>
      </w:r>
      <w:r w:rsidR="00FC5F25" w:rsidRPr="00D62453">
        <w:rPr>
          <w:rFonts w:ascii="Times New Roman" w:hAnsi="Times New Roman" w:cs="Times New Roman"/>
          <w:sz w:val="24"/>
          <w:szCs w:val="24"/>
        </w:rPr>
        <w:t xml:space="preserve"> by the clarification question</w:t>
      </w:r>
      <w:r w:rsidR="00826B8D" w:rsidRPr="00D62453">
        <w:rPr>
          <w:rFonts w:ascii="Times New Roman" w:hAnsi="Times New Roman" w:cs="Times New Roman"/>
          <w:i/>
          <w:iCs/>
          <w:sz w:val="24"/>
          <w:szCs w:val="24"/>
        </w:rPr>
        <w:t xml:space="preserve"> “baba's cold</w:t>
      </w:r>
      <w:r w:rsidR="00FC5F25" w:rsidRPr="00D62453">
        <w:rPr>
          <w:rFonts w:ascii="Times New Roman" w:hAnsi="Times New Roman" w:cs="Times New Roman"/>
          <w:i/>
          <w:iCs/>
          <w:sz w:val="24"/>
          <w:szCs w:val="24"/>
        </w:rPr>
        <w:t>?</w:t>
      </w:r>
      <w:r w:rsidR="00697542" w:rsidRPr="00D62453">
        <w:rPr>
          <w:rFonts w:ascii="Times New Roman" w:hAnsi="Times New Roman" w:cs="Times New Roman"/>
          <w:i/>
          <w:iCs/>
          <w:sz w:val="24"/>
          <w:szCs w:val="24"/>
        </w:rPr>
        <w:t>”</w:t>
      </w:r>
      <w:r w:rsidR="00FC5F25" w:rsidRPr="00D62453">
        <w:rPr>
          <w:rFonts w:ascii="Times New Roman" w:hAnsi="Times New Roman" w:cs="Times New Roman"/>
          <w:sz w:val="24"/>
          <w:szCs w:val="24"/>
        </w:rPr>
        <w:t xml:space="preserve"> and the child ratified the interpretation by answering “</w:t>
      </w:r>
      <w:r w:rsidR="00FC5F25" w:rsidRPr="00D62453">
        <w:rPr>
          <w:rFonts w:ascii="Times New Roman" w:hAnsi="Times New Roman" w:cs="Times New Roman"/>
          <w:i/>
          <w:iCs/>
          <w:sz w:val="24"/>
          <w:szCs w:val="24"/>
        </w:rPr>
        <w:t>mmhm</w:t>
      </w:r>
      <w:r w:rsidR="00DF0458" w:rsidRPr="00D62453">
        <w:rPr>
          <w:rFonts w:ascii="Times New Roman" w:hAnsi="Times New Roman" w:cs="Times New Roman"/>
          <w:i/>
          <w:iCs/>
          <w:sz w:val="24"/>
          <w:szCs w:val="24"/>
        </w:rPr>
        <w:t>”</w:t>
      </w:r>
      <w:r w:rsidR="00FC5F25" w:rsidRPr="00D62453">
        <w:rPr>
          <w:rFonts w:ascii="Times New Roman" w:hAnsi="Times New Roman" w:cs="Times New Roman"/>
          <w:sz w:val="24"/>
          <w:szCs w:val="24"/>
        </w:rPr>
        <w:t xml:space="preserve"> (s</w:t>
      </w:r>
      <w:r w:rsidR="00D71B91" w:rsidRPr="00D62453">
        <w:rPr>
          <w:rFonts w:ascii="Times New Roman" w:hAnsi="Times New Roman" w:cs="Times New Roman"/>
          <w:sz w:val="24"/>
          <w:szCs w:val="24"/>
        </w:rPr>
        <w:t>ee</w:t>
      </w:r>
      <w:r w:rsidR="00FC5F25" w:rsidRPr="00D62453">
        <w:rPr>
          <w:rFonts w:ascii="Times New Roman" w:hAnsi="Times New Roman" w:cs="Times New Roman"/>
          <w:sz w:val="24"/>
          <w:szCs w:val="24"/>
        </w:rPr>
        <w:t xml:space="preserve"> the transcript of Ruth in the Manchester corpus at age </w:t>
      </w:r>
      <w:r w:rsidR="00FC5F25" w:rsidRPr="00D62453">
        <w:rPr>
          <w:rFonts w:eastAsia="Times New Roman"/>
          <w:color w:val="000000"/>
          <w:sz w:val="24"/>
          <w:szCs w:val="24"/>
        </w:rPr>
        <w:t xml:space="preserve">2;1.17).  The sentence </w:t>
      </w:r>
      <w:r w:rsidR="00FC5F25" w:rsidRPr="00D62453">
        <w:rPr>
          <w:rFonts w:eastAsia="Times New Roman"/>
          <w:i/>
          <w:iCs/>
          <w:color w:val="000000"/>
          <w:sz w:val="24"/>
          <w:szCs w:val="24"/>
        </w:rPr>
        <w:t xml:space="preserve">baby hurt </w:t>
      </w:r>
      <w:r w:rsidR="00FC5F25" w:rsidRPr="00D62453">
        <w:rPr>
          <w:rFonts w:eastAsia="Times New Roman"/>
          <w:color w:val="000000"/>
          <w:sz w:val="24"/>
          <w:szCs w:val="24"/>
        </w:rPr>
        <w:t>was disambiguated by the second type of evidence</w:t>
      </w:r>
      <w:r w:rsidR="006025C2" w:rsidRPr="00D62453">
        <w:rPr>
          <w:rFonts w:eastAsia="Times New Roman"/>
          <w:color w:val="000000"/>
          <w:sz w:val="24"/>
          <w:szCs w:val="24"/>
        </w:rPr>
        <w:t>. This sentence (said by child #</w:t>
      </w:r>
      <w:r w:rsidR="00FC5F25" w:rsidRPr="00D62453">
        <w:rPr>
          <w:rFonts w:eastAsia="Times New Roman"/>
          <w:color w:val="000000"/>
          <w:sz w:val="24"/>
          <w:szCs w:val="24"/>
        </w:rPr>
        <w:t>252 of the Morisset corpus at 2;6) was preceded by a long discussion of the baby being hu</w:t>
      </w:r>
      <w:r w:rsidR="00B46FEA" w:rsidRPr="00D62453">
        <w:rPr>
          <w:rFonts w:eastAsia="Times New Roman"/>
          <w:color w:val="000000"/>
          <w:sz w:val="24"/>
          <w:szCs w:val="24"/>
        </w:rPr>
        <w:t>rt, including several clarification</w:t>
      </w:r>
      <w:r w:rsidR="00FC5F25" w:rsidRPr="00D62453">
        <w:rPr>
          <w:rFonts w:eastAsia="Times New Roman"/>
          <w:color w:val="000000"/>
          <w:sz w:val="24"/>
          <w:szCs w:val="24"/>
        </w:rPr>
        <w:t xml:space="preserve"> sentences by the mother such as “</w:t>
      </w:r>
      <w:r w:rsidR="00FC5F25" w:rsidRPr="00D62453">
        <w:rPr>
          <w:rFonts w:eastAsia="Times New Roman"/>
          <w:i/>
          <w:iCs/>
          <w:color w:val="000000"/>
          <w:sz w:val="24"/>
          <w:szCs w:val="24"/>
        </w:rPr>
        <w:t>it’s hurt</w:t>
      </w:r>
      <w:r w:rsidR="00FC5F25" w:rsidRPr="00D62453">
        <w:rPr>
          <w:rFonts w:eastAsia="Times New Roman"/>
          <w:color w:val="000000"/>
          <w:sz w:val="24"/>
          <w:szCs w:val="24"/>
        </w:rPr>
        <w:t>” “</w:t>
      </w:r>
      <w:r w:rsidR="00FC5F25" w:rsidRPr="00D62453">
        <w:rPr>
          <w:rFonts w:eastAsia="Times New Roman"/>
          <w:i/>
          <w:iCs/>
          <w:color w:val="000000"/>
          <w:sz w:val="24"/>
          <w:szCs w:val="24"/>
        </w:rPr>
        <w:t>did it get hurt</w:t>
      </w:r>
      <w:r w:rsidR="00FC5F25" w:rsidRPr="00D62453">
        <w:rPr>
          <w:rFonts w:eastAsia="Times New Roman"/>
          <w:color w:val="000000"/>
          <w:sz w:val="24"/>
          <w:szCs w:val="24"/>
        </w:rPr>
        <w:t>?</w:t>
      </w:r>
      <w:r w:rsidR="00DF0458" w:rsidRPr="00D62453">
        <w:rPr>
          <w:rFonts w:eastAsia="Times New Roman"/>
          <w:color w:val="000000"/>
          <w:sz w:val="24"/>
          <w:szCs w:val="24"/>
        </w:rPr>
        <w:t>” and</w:t>
      </w:r>
      <w:r w:rsidR="00FC5F25" w:rsidRPr="00D62453">
        <w:rPr>
          <w:rFonts w:eastAsia="Times New Roman"/>
          <w:color w:val="000000"/>
          <w:sz w:val="24"/>
          <w:szCs w:val="24"/>
        </w:rPr>
        <w:t xml:space="preserve"> </w:t>
      </w:r>
      <w:r w:rsidR="00C24F57" w:rsidRPr="00D62453">
        <w:rPr>
          <w:rFonts w:eastAsia="Times New Roman"/>
          <w:color w:val="000000"/>
          <w:sz w:val="24"/>
          <w:szCs w:val="24"/>
        </w:rPr>
        <w:t>“</w:t>
      </w:r>
      <w:r w:rsidR="00FC5F25" w:rsidRPr="00D62453">
        <w:rPr>
          <w:rFonts w:eastAsia="Times New Roman"/>
          <w:i/>
          <w:iCs/>
          <w:color w:val="000000"/>
          <w:sz w:val="24"/>
          <w:szCs w:val="24"/>
        </w:rPr>
        <w:t>is it hurt</w:t>
      </w:r>
      <w:r w:rsidR="00FC5F25" w:rsidRPr="00D62453">
        <w:rPr>
          <w:rFonts w:eastAsia="Times New Roman"/>
          <w:color w:val="000000"/>
          <w:sz w:val="24"/>
          <w:szCs w:val="24"/>
        </w:rPr>
        <w:t>?”</w:t>
      </w:r>
      <w:r w:rsidR="00FC5F25" w:rsidRPr="00D62453">
        <w:rPr>
          <w:rFonts w:eastAsia="Times New Roman"/>
          <w:sz w:val="24"/>
          <w:szCs w:val="24"/>
        </w:rPr>
        <w:t xml:space="preserve"> which the child </w:t>
      </w:r>
      <w:r w:rsidR="00B46FEA" w:rsidRPr="00D62453">
        <w:rPr>
          <w:rFonts w:eastAsia="Times New Roman"/>
          <w:sz w:val="24"/>
          <w:szCs w:val="24"/>
        </w:rPr>
        <w:t xml:space="preserve">then </w:t>
      </w:r>
      <w:r w:rsidR="00FC5F25" w:rsidRPr="00D62453">
        <w:rPr>
          <w:rFonts w:eastAsia="Times New Roman"/>
          <w:sz w:val="24"/>
          <w:szCs w:val="24"/>
        </w:rPr>
        <w:t>accepted</w:t>
      </w:r>
      <w:r w:rsidR="00C24F57" w:rsidRPr="00D62453">
        <w:rPr>
          <w:rFonts w:eastAsia="Times New Roman"/>
          <w:sz w:val="24"/>
          <w:szCs w:val="24"/>
        </w:rPr>
        <w:t>,</w:t>
      </w:r>
      <w:r w:rsidR="00FC5F25" w:rsidRPr="00D62453">
        <w:rPr>
          <w:rFonts w:eastAsia="Times New Roman"/>
          <w:sz w:val="24"/>
          <w:szCs w:val="24"/>
        </w:rPr>
        <w:t xml:space="preserve"> </w:t>
      </w:r>
      <w:r w:rsidR="00C24F57" w:rsidRPr="00D62453">
        <w:rPr>
          <w:rFonts w:eastAsia="Times New Roman"/>
          <w:sz w:val="24"/>
          <w:szCs w:val="24"/>
        </w:rPr>
        <w:t>subsequently uttering “</w:t>
      </w:r>
      <w:r w:rsidR="00C24F57" w:rsidRPr="00D62453">
        <w:rPr>
          <w:rFonts w:eastAsia="Times New Roman"/>
          <w:i/>
          <w:iCs/>
          <w:sz w:val="24"/>
          <w:szCs w:val="24"/>
        </w:rPr>
        <w:t>baby hurt</w:t>
      </w:r>
      <w:r w:rsidR="00C24F57" w:rsidRPr="00D62453">
        <w:rPr>
          <w:rFonts w:eastAsia="Times New Roman"/>
          <w:sz w:val="24"/>
          <w:szCs w:val="24"/>
        </w:rPr>
        <w:t>” which was obviously a declarative subject-predicate combination with the same meaning as the previous maternal sentences. In addition, the mother followed th</w:t>
      </w:r>
      <w:r w:rsidR="00B46FEA" w:rsidRPr="00D62453">
        <w:rPr>
          <w:rFonts w:eastAsia="Times New Roman"/>
          <w:sz w:val="24"/>
          <w:szCs w:val="24"/>
        </w:rPr>
        <w:t>e child’s</w:t>
      </w:r>
      <w:r w:rsidR="00826B8D" w:rsidRPr="00D62453">
        <w:rPr>
          <w:rFonts w:eastAsia="Times New Roman"/>
          <w:sz w:val="24"/>
          <w:szCs w:val="24"/>
        </w:rPr>
        <w:t xml:space="preserve"> sentence</w:t>
      </w:r>
      <w:r w:rsidR="00C24F57" w:rsidRPr="00D62453">
        <w:rPr>
          <w:rFonts w:eastAsia="Times New Roman"/>
          <w:sz w:val="24"/>
          <w:szCs w:val="24"/>
        </w:rPr>
        <w:t xml:space="preserve"> by paraphrasing “</w:t>
      </w:r>
      <w:r w:rsidR="00C24F57" w:rsidRPr="00D62453">
        <w:rPr>
          <w:rFonts w:eastAsia="Times New Roman"/>
          <w:i/>
          <w:iCs/>
          <w:sz w:val="24"/>
          <w:szCs w:val="24"/>
        </w:rPr>
        <w:t>it’s hurt</w:t>
      </w:r>
      <w:r w:rsidR="00C24F57" w:rsidRPr="00D62453">
        <w:rPr>
          <w:rFonts w:eastAsia="Times New Roman"/>
          <w:sz w:val="24"/>
          <w:szCs w:val="24"/>
        </w:rPr>
        <w:t xml:space="preserve">”, which the child </w:t>
      </w:r>
      <w:r w:rsidR="00B46FEA" w:rsidRPr="00D62453">
        <w:rPr>
          <w:rFonts w:eastAsia="Times New Roman"/>
          <w:sz w:val="24"/>
          <w:szCs w:val="24"/>
        </w:rPr>
        <w:t xml:space="preserve">also </w:t>
      </w:r>
      <w:r w:rsidR="00C24F57" w:rsidRPr="00D62453">
        <w:rPr>
          <w:rFonts w:eastAsia="Times New Roman"/>
          <w:sz w:val="24"/>
          <w:szCs w:val="24"/>
        </w:rPr>
        <w:t>accepted.</w:t>
      </w:r>
      <w:r w:rsidR="00B46FEA" w:rsidRPr="00D62453">
        <w:rPr>
          <w:rFonts w:eastAsia="Times New Roman"/>
          <w:sz w:val="24"/>
          <w:szCs w:val="24"/>
        </w:rPr>
        <w:t xml:space="preserve"> If the child’s sentence was uninterpretable, it was excluded from the corpus.</w:t>
      </w:r>
    </w:p>
    <w:p w14:paraId="5CACAC67" w14:textId="77777777" w:rsidR="00E04A17" w:rsidRPr="00D62453" w:rsidRDefault="00E04A17" w:rsidP="00B077ED">
      <w:pPr>
        <w:spacing w:line="480" w:lineRule="auto"/>
        <w:ind w:firstLine="346"/>
        <w:contextualSpacing/>
        <w:rPr>
          <w:rFonts w:ascii="Times New Roman" w:eastAsia="Minion-Regular" w:hAnsi="Times New Roman" w:cs="Times New Roman"/>
          <w:sz w:val="24"/>
          <w:szCs w:val="24"/>
        </w:rPr>
      </w:pPr>
      <w:r w:rsidRPr="00D62453">
        <w:rPr>
          <w:rFonts w:ascii="Times New Roman" w:eastAsia="Minion-Regular" w:hAnsi="Times New Roman" w:cs="Times New Roman"/>
          <w:sz w:val="24"/>
          <w:szCs w:val="24"/>
        </w:rPr>
        <w:t xml:space="preserve">Syntactic annotation </w:t>
      </w:r>
      <w:r w:rsidRPr="00D62453">
        <w:rPr>
          <w:rFonts w:ascii="Times New Roman" w:hAnsi="Times New Roman" w:cs="Times New Roman"/>
          <w:sz w:val="24"/>
          <w:szCs w:val="24"/>
        </w:rPr>
        <w:t xml:space="preserve">of the sentences </w:t>
      </w:r>
      <w:r w:rsidR="0016096F" w:rsidRPr="00D62453">
        <w:rPr>
          <w:rFonts w:ascii="Times New Roman" w:eastAsia="Minion-Regular" w:hAnsi="Times New Roman" w:cs="Times New Roman"/>
          <w:sz w:val="24"/>
          <w:szCs w:val="24"/>
        </w:rPr>
        <w:t xml:space="preserve">including form-class tagging </w:t>
      </w:r>
      <w:r w:rsidRPr="00D62453">
        <w:rPr>
          <w:rFonts w:ascii="Times New Roman" w:eastAsia="Minion-Regular" w:hAnsi="Times New Roman" w:cs="Times New Roman"/>
          <w:sz w:val="24"/>
          <w:szCs w:val="24"/>
        </w:rPr>
        <w:t xml:space="preserve">was done by graduate students at the Hebrew University with training in linguistics. It relied on extensive coding instructions and a very large collection of annotated exemplars. We checked for reliability by having three pairs of coders blindly recode 1,900 </w:t>
      </w:r>
      <w:r w:rsidR="001D77AF" w:rsidRPr="00D62453">
        <w:rPr>
          <w:rFonts w:ascii="Times New Roman" w:eastAsia="Minion-Regular" w:hAnsi="Times New Roman" w:cs="Times New Roman"/>
          <w:sz w:val="24"/>
          <w:szCs w:val="24"/>
        </w:rPr>
        <w:t xml:space="preserve">multiword </w:t>
      </w:r>
      <w:r w:rsidRPr="00D62453">
        <w:rPr>
          <w:rFonts w:ascii="Times New Roman" w:eastAsia="Minion-Regular" w:hAnsi="Times New Roman" w:cs="Times New Roman"/>
          <w:sz w:val="24"/>
          <w:szCs w:val="24"/>
        </w:rPr>
        <w:t xml:space="preserve">utterances. A checking of all </w:t>
      </w:r>
      <w:r w:rsidRPr="00D62453">
        <w:rPr>
          <w:rFonts w:ascii="Times New Roman" w:eastAsia="Minion-Regular" w:hAnsi="Times New Roman" w:cs="Times New Roman"/>
          <w:sz w:val="24"/>
          <w:szCs w:val="24"/>
        </w:rPr>
        <w:lastRenderedPageBreak/>
        <w:t>reliability codes showed that the agreement of each coder with the others was above 95%, based on codes actually given by the relevant pairs of coders. Throughout coding, all problem cases were discussed and resolved. Ultimately, each coded utterance was double-checked by another coder.</w:t>
      </w:r>
    </w:p>
    <w:p w14:paraId="675ED524" w14:textId="77777777" w:rsidR="00856510" w:rsidRPr="00D62453" w:rsidRDefault="00856510" w:rsidP="007A6EE2">
      <w:pPr>
        <w:spacing w:line="480" w:lineRule="auto"/>
        <w:contextualSpacing/>
        <w:rPr>
          <w:rFonts w:ascii="Times New Roman" w:eastAsia="Minion-Regular" w:hAnsi="Times New Roman" w:cs="Times New Roman"/>
          <w:sz w:val="24"/>
          <w:szCs w:val="24"/>
        </w:rPr>
      </w:pPr>
    </w:p>
    <w:p w14:paraId="3C23AB3B" w14:textId="77777777" w:rsidR="00856510" w:rsidRPr="00D62453" w:rsidRDefault="00856510" w:rsidP="007A6EE2">
      <w:pPr>
        <w:spacing w:line="480" w:lineRule="auto"/>
        <w:contextualSpacing/>
        <w:rPr>
          <w:rFonts w:ascii="Times New Roman" w:hAnsi="Times New Roman" w:cs="Times New Roman"/>
          <w:b/>
          <w:bCs/>
          <w:sz w:val="24"/>
          <w:szCs w:val="24"/>
        </w:rPr>
      </w:pPr>
      <w:r w:rsidRPr="00D62453">
        <w:rPr>
          <w:rFonts w:ascii="Times New Roman" w:hAnsi="Times New Roman" w:cs="Times New Roman"/>
          <w:b/>
          <w:bCs/>
          <w:sz w:val="24"/>
          <w:szCs w:val="24"/>
        </w:rPr>
        <w:t>Results</w:t>
      </w:r>
    </w:p>
    <w:p w14:paraId="3F6CD884" w14:textId="77777777" w:rsidR="00E04A17" w:rsidRPr="00D62453" w:rsidRDefault="00E04A17" w:rsidP="007A6EE2">
      <w:pPr>
        <w:spacing w:line="480" w:lineRule="auto"/>
        <w:contextualSpacing/>
        <w:rPr>
          <w:rFonts w:ascii="Times New Roman" w:eastAsia="Minion-Regular" w:hAnsi="Times New Roman" w:cs="Times New Roman"/>
          <w:sz w:val="24"/>
          <w:szCs w:val="24"/>
        </w:rPr>
      </w:pPr>
    </w:p>
    <w:p w14:paraId="4DBB10E0" w14:textId="77777777" w:rsidR="00E04A17" w:rsidRPr="00D62453" w:rsidRDefault="00DC645C" w:rsidP="007A6EE2">
      <w:pPr>
        <w:spacing w:line="480" w:lineRule="auto"/>
        <w:contextualSpacing/>
        <w:rPr>
          <w:rFonts w:ascii="Times New Roman" w:eastAsia="Minion-Regular" w:hAnsi="Times New Roman" w:cs="Times New Roman"/>
          <w:b/>
          <w:bCs/>
          <w:i/>
          <w:iCs/>
          <w:sz w:val="24"/>
          <w:szCs w:val="24"/>
        </w:rPr>
      </w:pPr>
      <w:r w:rsidRPr="00D62453">
        <w:rPr>
          <w:rFonts w:ascii="Times New Roman" w:eastAsia="Minion-Regular" w:hAnsi="Times New Roman" w:cs="Times New Roman"/>
          <w:b/>
          <w:bCs/>
          <w:i/>
          <w:iCs/>
          <w:sz w:val="24"/>
          <w:szCs w:val="24"/>
        </w:rPr>
        <w:t>Determiner, complement and adjunct constructions selected for analysis</w:t>
      </w:r>
    </w:p>
    <w:p w14:paraId="1C8341CF" w14:textId="77777777" w:rsidR="00666490" w:rsidRPr="00D62453" w:rsidRDefault="00666490" w:rsidP="007A6EE2">
      <w:pPr>
        <w:spacing w:line="480" w:lineRule="auto"/>
        <w:contextualSpacing/>
        <w:rPr>
          <w:rFonts w:ascii="Times New Roman" w:eastAsia="Minion-Regular" w:hAnsi="Times New Roman" w:cs="Times New Roman"/>
          <w:b/>
          <w:bCs/>
          <w:i/>
          <w:iCs/>
          <w:sz w:val="24"/>
          <w:szCs w:val="24"/>
        </w:rPr>
      </w:pPr>
    </w:p>
    <w:p w14:paraId="72807345" w14:textId="77777777" w:rsidR="0017663C" w:rsidRPr="00D62453" w:rsidRDefault="00E04A17" w:rsidP="007A6EE2">
      <w:pPr>
        <w:spacing w:line="480" w:lineRule="auto"/>
        <w:contextualSpacing/>
        <w:rPr>
          <w:rFonts w:ascii="Times New Roman" w:hAnsi="Times New Roman" w:cs="Times New Roman"/>
          <w:color w:val="000000"/>
          <w:sz w:val="24"/>
          <w:szCs w:val="24"/>
        </w:rPr>
      </w:pPr>
      <w:r w:rsidRPr="00D62453">
        <w:rPr>
          <w:rFonts w:ascii="Times New Roman" w:eastAsia="Minion-Regular" w:hAnsi="Times New Roman" w:cs="Times New Roman"/>
          <w:sz w:val="24"/>
          <w:szCs w:val="24"/>
        </w:rPr>
        <w:t xml:space="preserve">We identified all sentences of </w:t>
      </w:r>
      <w:r w:rsidR="001D77AF" w:rsidRPr="00D62453">
        <w:rPr>
          <w:rFonts w:ascii="Times New Roman" w:eastAsia="Minion-Regular" w:hAnsi="Times New Roman" w:cs="Times New Roman"/>
          <w:sz w:val="24"/>
          <w:szCs w:val="24"/>
        </w:rPr>
        <w:t xml:space="preserve">two </w:t>
      </w:r>
      <w:r w:rsidRPr="00D62453">
        <w:rPr>
          <w:rFonts w:ascii="Times New Roman" w:eastAsia="Minion-Regular" w:hAnsi="Times New Roman" w:cs="Times New Roman"/>
          <w:sz w:val="24"/>
          <w:szCs w:val="24"/>
        </w:rPr>
        <w:t xml:space="preserve">words in which there was </w:t>
      </w:r>
      <w:r w:rsidR="001D77AF" w:rsidRPr="00D62453">
        <w:rPr>
          <w:rFonts w:ascii="Times New Roman" w:hAnsi="Times New Roman" w:cs="Times New Roman"/>
          <w:color w:val="000000"/>
          <w:sz w:val="24"/>
          <w:szCs w:val="24"/>
        </w:rPr>
        <w:t xml:space="preserve">syntax of </w:t>
      </w:r>
      <w:r w:rsidR="0017663C" w:rsidRPr="00D62453">
        <w:rPr>
          <w:rFonts w:ascii="Times New Roman" w:hAnsi="Times New Roman" w:cs="Times New Roman"/>
          <w:color w:val="000000"/>
          <w:sz w:val="24"/>
          <w:szCs w:val="24"/>
        </w:rPr>
        <w:t>three types of relations:</w:t>
      </w:r>
    </w:p>
    <w:p w14:paraId="44D30C70" w14:textId="4D268A5D" w:rsidR="0017663C" w:rsidRPr="00D62453" w:rsidRDefault="0017663C" w:rsidP="007A6EE2">
      <w:pPr>
        <w:spacing w:line="480" w:lineRule="auto"/>
        <w:contextualSpacing/>
        <w:rPr>
          <w:rFonts w:ascii="Times New Roman" w:hAnsi="Times New Roman" w:cs="Times New Roman"/>
          <w:color w:val="000000"/>
          <w:sz w:val="24"/>
          <w:szCs w:val="24"/>
        </w:rPr>
      </w:pPr>
      <w:r w:rsidRPr="00D62453">
        <w:rPr>
          <w:rFonts w:ascii="Times New Roman" w:hAnsi="Times New Roman" w:cs="Times New Roman"/>
          <w:color w:val="000000"/>
          <w:sz w:val="24"/>
          <w:szCs w:val="24"/>
        </w:rPr>
        <w:t>1. Determiner-common noun combinations;</w:t>
      </w:r>
    </w:p>
    <w:p w14:paraId="6F90ED97" w14:textId="77777777" w:rsidR="0017663C" w:rsidRPr="00D62453" w:rsidRDefault="0017663C" w:rsidP="007A6EE2">
      <w:pPr>
        <w:spacing w:line="480" w:lineRule="auto"/>
        <w:contextualSpacing/>
        <w:rPr>
          <w:rFonts w:ascii="Times New Roman" w:hAnsi="Times New Roman" w:cs="Times New Roman"/>
          <w:color w:val="000000"/>
          <w:sz w:val="24"/>
          <w:szCs w:val="24"/>
        </w:rPr>
      </w:pPr>
      <w:r w:rsidRPr="00D62453">
        <w:rPr>
          <w:rFonts w:ascii="Times New Roman" w:hAnsi="Times New Roman" w:cs="Times New Roman"/>
          <w:color w:val="000000"/>
          <w:sz w:val="24"/>
          <w:szCs w:val="24"/>
        </w:rPr>
        <w:t>2. Complement relations headed by a verb</w:t>
      </w:r>
      <w:r w:rsidR="00E2412F" w:rsidRPr="00D62453">
        <w:rPr>
          <w:rFonts w:ascii="Times New Roman" w:hAnsi="Times New Roman" w:cs="Times New Roman"/>
          <w:color w:val="000000"/>
          <w:sz w:val="24"/>
          <w:szCs w:val="24"/>
        </w:rPr>
        <w:t xml:space="preserve"> or another predicate</w:t>
      </w:r>
      <w:r w:rsidRPr="00D62453">
        <w:rPr>
          <w:rFonts w:ascii="Times New Roman" w:hAnsi="Times New Roman" w:cs="Times New Roman"/>
          <w:color w:val="000000"/>
          <w:sz w:val="24"/>
          <w:szCs w:val="24"/>
        </w:rPr>
        <w:t xml:space="preserve">, that is, </w:t>
      </w:r>
      <w:r w:rsidR="001D77AF" w:rsidRPr="00D62453">
        <w:rPr>
          <w:rFonts w:ascii="Times New Roman" w:hAnsi="Times New Roman" w:cs="Times New Roman"/>
          <w:color w:val="000000"/>
          <w:sz w:val="24"/>
          <w:szCs w:val="24"/>
        </w:rPr>
        <w:t>subject</w:t>
      </w:r>
      <w:r w:rsidRPr="00D62453">
        <w:rPr>
          <w:rFonts w:ascii="Times New Roman" w:hAnsi="Times New Roman" w:cs="Times New Roman"/>
          <w:color w:val="000000"/>
          <w:sz w:val="24"/>
          <w:szCs w:val="24"/>
        </w:rPr>
        <w:t>-verb</w:t>
      </w:r>
      <w:r w:rsidR="001D77AF" w:rsidRPr="00D62453">
        <w:rPr>
          <w:rFonts w:ascii="Times New Roman" w:hAnsi="Times New Roman" w:cs="Times New Roman"/>
          <w:color w:val="000000"/>
          <w:sz w:val="24"/>
          <w:szCs w:val="24"/>
        </w:rPr>
        <w:t xml:space="preserve">, </w:t>
      </w:r>
      <w:r w:rsidR="00E2412F" w:rsidRPr="00D62453">
        <w:rPr>
          <w:rFonts w:ascii="Times New Roman" w:hAnsi="Times New Roman" w:cs="Times New Roman"/>
          <w:color w:val="000000"/>
          <w:sz w:val="24"/>
          <w:szCs w:val="24"/>
        </w:rPr>
        <w:t xml:space="preserve">subject-predicate, </w:t>
      </w:r>
      <w:r w:rsidRPr="00D62453">
        <w:rPr>
          <w:rFonts w:ascii="Times New Roman" w:hAnsi="Times New Roman" w:cs="Times New Roman"/>
          <w:color w:val="000000"/>
          <w:sz w:val="24"/>
          <w:szCs w:val="24"/>
        </w:rPr>
        <w:t>verb-</w:t>
      </w:r>
      <w:r w:rsidR="00E2412F" w:rsidRPr="00D62453">
        <w:rPr>
          <w:rFonts w:ascii="Times New Roman" w:hAnsi="Times New Roman" w:cs="Times New Roman"/>
          <w:color w:val="000000"/>
          <w:sz w:val="24"/>
          <w:szCs w:val="24"/>
        </w:rPr>
        <w:t xml:space="preserve">object, and </w:t>
      </w:r>
      <w:r w:rsidRPr="00D62453">
        <w:rPr>
          <w:rFonts w:ascii="Times New Roman" w:hAnsi="Times New Roman" w:cs="Times New Roman"/>
          <w:color w:val="000000"/>
          <w:sz w:val="24"/>
          <w:szCs w:val="24"/>
        </w:rPr>
        <w:t>verb-indirect object relations;</w:t>
      </w:r>
    </w:p>
    <w:p w14:paraId="25F7AFF2" w14:textId="4F506FFD" w:rsidR="001D77AF" w:rsidRPr="00D62453" w:rsidRDefault="0017663C" w:rsidP="007A6EE2">
      <w:pPr>
        <w:spacing w:line="480" w:lineRule="auto"/>
        <w:contextualSpacing/>
        <w:rPr>
          <w:rFonts w:ascii="Times New Roman" w:hAnsi="Times New Roman" w:cs="Times New Roman"/>
          <w:color w:val="000000"/>
          <w:sz w:val="24"/>
          <w:szCs w:val="24"/>
        </w:rPr>
      </w:pPr>
      <w:r w:rsidRPr="00D62453">
        <w:rPr>
          <w:rFonts w:ascii="Times New Roman" w:hAnsi="Times New Roman" w:cs="Times New Roman"/>
          <w:color w:val="000000"/>
          <w:sz w:val="24"/>
          <w:szCs w:val="24"/>
        </w:rPr>
        <w:t>3. Adjunct relations headed by a noun, that is</w:t>
      </w:r>
      <w:r w:rsidR="000945B4" w:rsidRPr="00D62453">
        <w:rPr>
          <w:rFonts w:ascii="Times New Roman" w:hAnsi="Times New Roman" w:cs="Times New Roman"/>
          <w:color w:val="000000"/>
          <w:sz w:val="24"/>
          <w:szCs w:val="24"/>
        </w:rPr>
        <w:t>,</w:t>
      </w:r>
      <w:r w:rsidRPr="00D62453">
        <w:rPr>
          <w:rFonts w:ascii="Times New Roman" w:hAnsi="Times New Roman" w:cs="Times New Roman"/>
          <w:color w:val="000000"/>
          <w:sz w:val="24"/>
          <w:szCs w:val="24"/>
        </w:rPr>
        <w:t xml:space="preserve"> adjective-common noun prenominal attributive combinations</w:t>
      </w:r>
      <w:r w:rsidR="001D77AF" w:rsidRPr="00D62453">
        <w:rPr>
          <w:rFonts w:ascii="Times New Roman" w:hAnsi="Times New Roman" w:cs="Times New Roman"/>
          <w:color w:val="000000"/>
          <w:sz w:val="24"/>
          <w:szCs w:val="24"/>
        </w:rPr>
        <w:t>.</w:t>
      </w:r>
    </w:p>
    <w:p w14:paraId="2A259495" w14:textId="4BF9DC3F" w:rsidR="00EC7BA6" w:rsidRPr="00D62453" w:rsidRDefault="00811D1C" w:rsidP="00522E7B">
      <w:pPr>
        <w:spacing w:line="480" w:lineRule="auto"/>
        <w:contextualSpacing/>
        <w:rPr>
          <w:rFonts w:ascii="Times New Roman" w:hAnsi="Times New Roman" w:cs="Times New Roman"/>
          <w:sz w:val="24"/>
          <w:szCs w:val="24"/>
        </w:rPr>
      </w:pPr>
      <w:r w:rsidRPr="00D62453">
        <w:rPr>
          <w:rFonts w:ascii="Times New Roman" w:hAnsi="Times New Roman" w:cs="Times New Roman"/>
          <w:color w:val="000000"/>
          <w:sz w:val="24"/>
          <w:szCs w:val="24"/>
        </w:rPr>
        <w:t>These sentences form the corpus analyzed in this study.</w:t>
      </w:r>
      <w:r w:rsidR="00856510" w:rsidRPr="00D62453">
        <w:rPr>
          <w:rFonts w:ascii="Times New Roman" w:hAnsi="Times New Roman" w:cs="Times New Roman"/>
          <w:color w:val="000000"/>
          <w:sz w:val="24"/>
          <w:szCs w:val="24"/>
        </w:rPr>
        <w:t xml:space="preserve"> </w:t>
      </w:r>
      <w:r w:rsidR="00EC7BA6" w:rsidRPr="00D62453">
        <w:rPr>
          <w:rFonts w:ascii="Times New Roman" w:hAnsi="Times New Roman" w:cs="Times New Roman"/>
          <w:sz w:val="24"/>
          <w:szCs w:val="24"/>
        </w:rPr>
        <w:t>Table 1 presents the corpus by type of syntactic relation.</w:t>
      </w:r>
      <w:r w:rsidR="00986BF6" w:rsidRPr="00D62453">
        <w:rPr>
          <w:rFonts w:ascii="Times New Roman" w:hAnsi="Times New Roman" w:cs="Times New Roman"/>
          <w:sz w:val="24"/>
          <w:szCs w:val="24"/>
        </w:rPr>
        <w:t xml:space="preserve"> The average contribution of different children to the corpus was 24.6 utterances</w:t>
      </w:r>
      <w:r w:rsidR="00522E7B" w:rsidRPr="00D62453">
        <w:rPr>
          <w:rFonts w:ascii="Times New Roman" w:hAnsi="Times New Roman" w:cs="Times New Roman"/>
          <w:sz w:val="24"/>
          <w:szCs w:val="24"/>
        </w:rPr>
        <w:t>,</w:t>
      </w:r>
      <w:r w:rsidR="00522E7B" w:rsidRPr="00D62453">
        <w:rPr>
          <w:rFonts w:eastAsia="Minion-Regular"/>
          <w:i/>
          <w:iCs/>
        </w:rPr>
        <w:t xml:space="preserve"> SD</w:t>
      </w:r>
      <w:r w:rsidR="00522E7B" w:rsidRPr="00D62453">
        <w:rPr>
          <w:rFonts w:eastAsia="Minion-Regular"/>
        </w:rPr>
        <w:t xml:space="preserve"> = </w:t>
      </w:r>
      <w:r w:rsidR="00522E7B" w:rsidRPr="00D62453">
        <w:rPr>
          <w:rFonts w:ascii="Times New Roman" w:hAnsi="Times New Roman" w:cs="Times New Roman"/>
          <w:sz w:val="24"/>
          <w:szCs w:val="24"/>
        </w:rPr>
        <w:t>34.1</w:t>
      </w:r>
      <w:r w:rsidR="00986BF6" w:rsidRPr="00D62453">
        <w:rPr>
          <w:rFonts w:ascii="Times New Roman" w:hAnsi="Times New Roman" w:cs="Times New Roman"/>
          <w:sz w:val="24"/>
          <w:szCs w:val="24"/>
        </w:rPr>
        <w:t>; the range was 1-187.</w:t>
      </w:r>
    </w:p>
    <w:p w14:paraId="7EC1DE68" w14:textId="77777777" w:rsidR="00EC7BA6" w:rsidRPr="00D62453" w:rsidRDefault="00EC7BA6" w:rsidP="007A6EE2">
      <w:pPr>
        <w:spacing w:line="480" w:lineRule="auto"/>
        <w:contextualSpacing/>
        <w:rPr>
          <w:rFonts w:ascii="Times New Roman" w:hAnsi="Times New Roman" w:cs="Times New Roman"/>
          <w:sz w:val="24"/>
          <w:szCs w:val="24"/>
        </w:rPr>
      </w:pPr>
    </w:p>
    <w:p w14:paraId="6E7E4A84" w14:textId="5A970267" w:rsidR="0093228C" w:rsidRPr="00D62453" w:rsidRDefault="0093228C" w:rsidP="0093228C">
      <w:pPr>
        <w:spacing w:line="480" w:lineRule="auto"/>
        <w:contextualSpacing/>
        <w:rPr>
          <w:sz w:val="24"/>
          <w:szCs w:val="24"/>
        </w:rPr>
      </w:pPr>
      <w:r w:rsidRPr="00D62453">
        <w:rPr>
          <w:sz w:val="24"/>
          <w:szCs w:val="24"/>
        </w:rPr>
        <w:t>Table 1. The corpus by type of syntactic relation</w:t>
      </w:r>
    </w:p>
    <w:p w14:paraId="7DFDAB33" w14:textId="77777777" w:rsidR="0093228C" w:rsidRPr="00D62453" w:rsidRDefault="0093228C" w:rsidP="0093228C">
      <w:pPr>
        <w:spacing w:line="480" w:lineRule="auto"/>
        <w:contextualSpacing/>
        <w:rPr>
          <w:sz w:val="24"/>
          <w:szCs w:val="24"/>
        </w:rPr>
      </w:pPr>
    </w:p>
    <w:p w14:paraId="079DD079" w14:textId="77777777" w:rsidR="0093228C" w:rsidRPr="00D62453" w:rsidRDefault="0093228C" w:rsidP="00796FDC">
      <w:pPr>
        <w:tabs>
          <w:tab w:val="left" w:pos="4140"/>
          <w:tab w:val="left" w:pos="4410"/>
          <w:tab w:val="left" w:pos="5580"/>
        </w:tabs>
        <w:spacing w:line="480" w:lineRule="auto"/>
        <w:contextualSpacing/>
        <w:rPr>
          <w:sz w:val="24"/>
          <w:szCs w:val="24"/>
        </w:rPr>
      </w:pPr>
      <w:r w:rsidRPr="00D62453">
        <w:rPr>
          <w:rFonts w:eastAsia="Times New Roman"/>
          <w:color w:val="000000"/>
          <w:sz w:val="24"/>
          <w:szCs w:val="24"/>
          <w:u w:val="single"/>
        </w:rPr>
        <w:t>Syntactic relation</w:t>
      </w:r>
      <w:r w:rsidRPr="00D62453">
        <w:rPr>
          <w:rFonts w:eastAsia="Times New Roman"/>
          <w:color w:val="000000"/>
          <w:sz w:val="24"/>
          <w:szCs w:val="24"/>
          <w:u w:val="single"/>
        </w:rPr>
        <w:tab/>
        <w:t>Tokens</w:t>
      </w:r>
      <w:r w:rsidRPr="00D62453">
        <w:rPr>
          <w:rFonts w:eastAsia="Times New Roman"/>
          <w:color w:val="000000"/>
          <w:sz w:val="24"/>
          <w:szCs w:val="24"/>
          <w:u w:val="single"/>
        </w:rPr>
        <w:tab/>
      </w:r>
      <w:r w:rsidRPr="00D62453">
        <w:rPr>
          <w:rFonts w:eastAsia="Times New Roman"/>
          <w:color w:val="000000"/>
          <w:sz w:val="24"/>
          <w:szCs w:val="24"/>
          <w:u w:val="single"/>
        </w:rPr>
        <w:tab/>
        <w:t>Percent %</w:t>
      </w:r>
    </w:p>
    <w:p w14:paraId="4C5358B2" w14:textId="77777777" w:rsidR="0093228C" w:rsidRPr="00D62453" w:rsidRDefault="0093228C" w:rsidP="00796FDC">
      <w:pPr>
        <w:tabs>
          <w:tab w:val="left" w:pos="4140"/>
          <w:tab w:val="left" w:pos="4410"/>
          <w:tab w:val="left" w:pos="5580"/>
        </w:tabs>
        <w:spacing w:line="480" w:lineRule="auto"/>
        <w:contextualSpacing/>
        <w:rPr>
          <w:color w:val="000000"/>
          <w:sz w:val="24"/>
          <w:szCs w:val="24"/>
        </w:rPr>
      </w:pPr>
      <w:r w:rsidRPr="00D62453">
        <w:rPr>
          <w:color w:val="000000"/>
          <w:sz w:val="24"/>
          <w:szCs w:val="24"/>
        </w:rPr>
        <w:t>Complementation</w:t>
      </w:r>
      <w:r w:rsidRPr="00D62453">
        <w:rPr>
          <w:color w:val="000000"/>
          <w:sz w:val="24"/>
          <w:szCs w:val="24"/>
        </w:rPr>
        <w:tab/>
      </w:r>
      <w:r w:rsidRPr="00D62453">
        <w:rPr>
          <w:rFonts w:eastAsia="Minion-Regular"/>
          <w:sz w:val="24"/>
          <w:szCs w:val="24"/>
        </w:rPr>
        <w:t>4,823</w:t>
      </w:r>
      <w:r w:rsidRPr="00D62453">
        <w:rPr>
          <w:rFonts w:eastAsia="Minion-Regular"/>
          <w:sz w:val="24"/>
          <w:szCs w:val="24"/>
        </w:rPr>
        <w:tab/>
      </w:r>
      <w:r w:rsidRPr="00D62453">
        <w:rPr>
          <w:color w:val="000000"/>
          <w:sz w:val="24"/>
          <w:szCs w:val="24"/>
        </w:rPr>
        <w:tab/>
        <w:t>48.1</w:t>
      </w:r>
    </w:p>
    <w:p w14:paraId="347E7AFC" w14:textId="77777777" w:rsidR="0093228C" w:rsidRPr="00D62453" w:rsidRDefault="0093228C" w:rsidP="00796FDC">
      <w:pPr>
        <w:tabs>
          <w:tab w:val="left" w:pos="4140"/>
          <w:tab w:val="left" w:pos="4410"/>
          <w:tab w:val="left" w:pos="5580"/>
        </w:tabs>
        <w:spacing w:line="480" w:lineRule="auto"/>
        <w:contextualSpacing/>
        <w:rPr>
          <w:color w:val="000000"/>
          <w:sz w:val="24"/>
          <w:szCs w:val="24"/>
        </w:rPr>
      </w:pPr>
      <w:r w:rsidRPr="00D62453">
        <w:rPr>
          <w:color w:val="000000"/>
          <w:sz w:val="24"/>
          <w:szCs w:val="24"/>
        </w:rPr>
        <w:lastRenderedPageBreak/>
        <w:t>Adjunction</w:t>
      </w:r>
      <w:r w:rsidRPr="00D62453">
        <w:rPr>
          <w:color w:val="000000"/>
          <w:sz w:val="24"/>
          <w:szCs w:val="24"/>
        </w:rPr>
        <w:tab/>
        <w:t xml:space="preserve">   748</w:t>
      </w:r>
      <w:r w:rsidRPr="00D62453">
        <w:rPr>
          <w:color w:val="000000"/>
          <w:sz w:val="24"/>
          <w:szCs w:val="24"/>
        </w:rPr>
        <w:tab/>
      </w:r>
      <w:r w:rsidRPr="00D62453">
        <w:rPr>
          <w:color w:val="000000"/>
          <w:sz w:val="24"/>
          <w:szCs w:val="24"/>
        </w:rPr>
        <w:tab/>
        <w:t xml:space="preserve">  7.5</w:t>
      </w:r>
    </w:p>
    <w:p w14:paraId="7340D29C" w14:textId="77777777" w:rsidR="0093228C" w:rsidRPr="00D62453" w:rsidRDefault="00F52DCA" w:rsidP="00796FDC">
      <w:pPr>
        <w:tabs>
          <w:tab w:val="left" w:pos="4140"/>
          <w:tab w:val="left" w:pos="4410"/>
          <w:tab w:val="left" w:pos="5580"/>
        </w:tabs>
        <w:spacing w:line="480" w:lineRule="auto"/>
        <w:contextualSpacing/>
        <w:rPr>
          <w:color w:val="000000"/>
          <w:sz w:val="24"/>
          <w:szCs w:val="24"/>
          <w:u w:val="single"/>
        </w:rPr>
      </w:pPr>
      <w:r w:rsidRPr="00D62453">
        <w:rPr>
          <w:color w:val="000000"/>
          <w:sz w:val="24"/>
          <w:szCs w:val="24"/>
          <w:u w:val="single"/>
        </w:rPr>
        <w:t>Determiner</w:t>
      </w:r>
      <w:r w:rsidR="0093228C" w:rsidRPr="00D62453">
        <w:rPr>
          <w:color w:val="000000"/>
          <w:sz w:val="24"/>
          <w:szCs w:val="24"/>
          <w:u w:val="single"/>
        </w:rPr>
        <w:t>-</w:t>
      </w:r>
      <w:r w:rsidRPr="00D62453">
        <w:rPr>
          <w:color w:val="000000"/>
          <w:sz w:val="24"/>
          <w:szCs w:val="24"/>
          <w:u w:val="single"/>
        </w:rPr>
        <w:t>common noun</w:t>
      </w:r>
      <w:r w:rsidR="0093228C" w:rsidRPr="00D62453">
        <w:rPr>
          <w:color w:val="000000"/>
          <w:sz w:val="24"/>
          <w:szCs w:val="24"/>
          <w:u w:val="single"/>
        </w:rPr>
        <w:t xml:space="preserve"> combination</w:t>
      </w:r>
      <w:r w:rsidR="0093228C" w:rsidRPr="00D62453">
        <w:rPr>
          <w:color w:val="000000"/>
          <w:sz w:val="24"/>
          <w:szCs w:val="24"/>
          <w:u w:val="single"/>
        </w:rPr>
        <w:tab/>
      </w:r>
      <w:r w:rsidR="0093228C" w:rsidRPr="00D62453">
        <w:rPr>
          <w:rFonts w:eastAsia="Times New Roman"/>
          <w:color w:val="000000"/>
          <w:sz w:val="24"/>
          <w:szCs w:val="24"/>
          <w:u w:val="single"/>
        </w:rPr>
        <w:t>4,458</w:t>
      </w:r>
      <w:r w:rsidR="0093228C" w:rsidRPr="00D62453">
        <w:rPr>
          <w:rFonts w:eastAsia="Times New Roman"/>
          <w:color w:val="000000"/>
          <w:sz w:val="24"/>
          <w:szCs w:val="24"/>
          <w:u w:val="single"/>
        </w:rPr>
        <w:tab/>
      </w:r>
      <w:r w:rsidR="0093228C" w:rsidRPr="00D62453">
        <w:rPr>
          <w:rFonts w:eastAsia="Times New Roman"/>
          <w:color w:val="000000"/>
          <w:sz w:val="24"/>
          <w:szCs w:val="24"/>
          <w:u w:val="single"/>
        </w:rPr>
        <w:tab/>
        <w:t>44.4</w:t>
      </w:r>
    </w:p>
    <w:p w14:paraId="18DCAC4D" w14:textId="77777777" w:rsidR="0093228C" w:rsidRPr="00D62453" w:rsidRDefault="0093228C" w:rsidP="00796FDC">
      <w:pPr>
        <w:tabs>
          <w:tab w:val="left" w:pos="4050"/>
          <w:tab w:val="left" w:pos="4140"/>
          <w:tab w:val="left" w:pos="4410"/>
          <w:tab w:val="left" w:pos="5580"/>
        </w:tabs>
        <w:autoSpaceDE w:val="0"/>
        <w:autoSpaceDN w:val="0"/>
        <w:adjustRightInd w:val="0"/>
        <w:spacing w:line="480" w:lineRule="auto"/>
        <w:contextualSpacing/>
        <w:rPr>
          <w:rFonts w:eastAsia="Minion-Regular"/>
          <w:sz w:val="24"/>
          <w:szCs w:val="24"/>
        </w:rPr>
      </w:pPr>
      <w:r w:rsidRPr="00D62453">
        <w:rPr>
          <w:rFonts w:eastAsia="Minion-Regular"/>
          <w:sz w:val="24"/>
          <w:szCs w:val="24"/>
        </w:rPr>
        <w:t>Total corpus</w:t>
      </w:r>
      <w:r w:rsidRPr="00D62453">
        <w:rPr>
          <w:rFonts w:eastAsia="Minion-Regular"/>
          <w:sz w:val="24"/>
          <w:szCs w:val="24"/>
        </w:rPr>
        <w:tab/>
        <w:t>10,029</w:t>
      </w:r>
    </w:p>
    <w:p w14:paraId="64CAC2BD" w14:textId="77777777" w:rsidR="006378C4" w:rsidRPr="00D62453" w:rsidRDefault="006378C4" w:rsidP="007A6EE2">
      <w:pPr>
        <w:tabs>
          <w:tab w:val="left" w:pos="2610"/>
        </w:tabs>
        <w:autoSpaceDE w:val="0"/>
        <w:autoSpaceDN w:val="0"/>
        <w:adjustRightInd w:val="0"/>
        <w:spacing w:line="480" w:lineRule="auto"/>
        <w:contextualSpacing/>
        <w:rPr>
          <w:rFonts w:ascii="Times New Roman" w:eastAsia="Minion-Regular" w:hAnsi="Times New Roman" w:cs="Times New Roman"/>
          <w:sz w:val="24"/>
          <w:szCs w:val="24"/>
        </w:rPr>
      </w:pPr>
    </w:p>
    <w:p w14:paraId="519DB269" w14:textId="42466C43" w:rsidR="00656333" w:rsidRPr="00D62453" w:rsidRDefault="00656333" w:rsidP="006C45DD">
      <w:pPr>
        <w:autoSpaceDE w:val="0"/>
        <w:autoSpaceDN w:val="0"/>
        <w:adjustRightInd w:val="0"/>
        <w:spacing w:line="480" w:lineRule="auto"/>
        <w:contextualSpacing/>
        <w:rPr>
          <w:rFonts w:ascii="Times New Roman" w:eastAsia="Times New Roman" w:hAnsi="Times New Roman" w:cs="Times New Roman"/>
          <w:color w:val="000000"/>
          <w:sz w:val="24"/>
          <w:szCs w:val="24"/>
        </w:rPr>
      </w:pPr>
      <w:r w:rsidRPr="00D62453">
        <w:rPr>
          <w:rFonts w:ascii="Times New Roman" w:eastAsia="Minion-Regular" w:hAnsi="Times New Roman" w:cs="Times New Roman"/>
          <w:b/>
          <w:bCs/>
          <w:i/>
          <w:iCs/>
          <w:sz w:val="24"/>
          <w:szCs w:val="24"/>
        </w:rPr>
        <w:t xml:space="preserve">Determiners </w:t>
      </w:r>
      <w:r w:rsidRPr="00D62453">
        <w:rPr>
          <w:rFonts w:ascii="Times New Roman" w:eastAsia="Minion-Regular" w:hAnsi="Times New Roman" w:cs="Times New Roman"/>
          <w:sz w:val="24"/>
          <w:szCs w:val="24"/>
        </w:rPr>
        <w:t xml:space="preserve">in </w:t>
      </w:r>
      <w:r w:rsidR="00F52DCA" w:rsidRPr="00D62453">
        <w:rPr>
          <w:rFonts w:ascii="Times New Roman" w:eastAsia="Minion-Regular" w:hAnsi="Times New Roman" w:cs="Times New Roman"/>
          <w:sz w:val="24"/>
          <w:szCs w:val="24"/>
        </w:rPr>
        <w:t>determiner</w:t>
      </w:r>
      <w:r w:rsidRPr="00D62453">
        <w:rPr>
          <w:rFonts w:ascii="Times New Roman" w:eastAsia="Minion-Regular" w:hAnsi="Times New Roman" w:cs="Times New Roman"/>
          <w:sz w:val="24"/>
          <w:szCs w:val="24"/>
        </w:rPr>
        <w:t>-</w:t>
      </w:r>
      <w:r w:rsidR="00F07405" w:rsidRPr="00D62453">
        <w:rPr>
          <w:rFonts w:ascii="Times New Roman" w:eastAsia="Minion-Regular" w:hAnsi="Times New Roman" w:cs="Times New Roman"/>
          <w:sz w:val="24"/>
          <w:szCs w:val="24"/>
        </w:rPr>
        <w:t>common noun</w:t>
      </w:r>
      <w:r w:rsidRPr="00D62453">
        <w:rPr>
          <w:rFonts w:ascii="Times New Roman" w:eastAsia="Minion-Regular" w:hAnsi="Times New Roman" w:cs="Times New Roman"/>
          <w:b/>
          <w:bCs/>
          <w:i/>
          <w:iCs/>
          <w:sz w:val="24"/>
          <w:szCs w:val="24"/>
        </w:rPr>
        <w:t xml:space="preserve"> </w:t>
      </w:r>
      <w:r w:rsidRPr="00D62453">
        <w:rPr>
          <w:rFonts w:ascii="Times New Roman" w:eastAsia="Minion-Regular" w:hAnsi="Times New Roman" w:cs="Times New Roman"/>
          <w:sz w:val="24"/>
          <w:szCs w:val="24"/>
        </w:rPr>
        <w:t xml:space="preserve">combinations belonged to 7 different detailed form-classes. </w:t>
      </w:r>
      <w:r w:rsidR="004B3D48" w:rsidRPr="00D62453">
        <w:rPr>
          <w:rFonts w:ascii="Times New Roman" w:hAnsi="Times New Roman" w:cs="Times New Roman"/>
          <w:color w:val="000000"/>
          <w:sz w:val="24"/>
          <w:szCs w:val="24"/>
        </w:rPr>
        <w:t xml:space="preserve">There were </w:t>
      </w:r>
      <w:r w:rsidR="004B3D48" w:rsidRPr="00D62453">
        <w:rPr>
          <w:rFonts w:ascii="Times New Roman" w:eastAsia="Times New Roman" w:hAnsi="Times New Roman" w:cs="Times New Roman"/>
          <w:color w:val="000000"/>
          <w:sz w:val="24"/>
          <w:szCs w:val="24"/>
        </w:rPr>
        <w:t>4,</w:t>
      </w:r>
      <w:r w:rsidR="004D33E2" w:rsidRPr="00D62453">
        <w:rPr>
          <w:rFonts w:ascii="Times New Roman" w:eastAsia="Times New Roman" w:hAnsi="Times New Roman" w:cs="Times New Roman"/>
          <w:color w:val="000000"/>
          <w:sz w:val="24"/>
          <w:szCs w:val="24"/>
        </w:rPr>
        <w:t>45</w:t>
      </w:r>
      <w:r w:rsidR="004B3D48" w:rsidRPr="00D62453">
        <w:rPr>
          <w:rFonts w:ascii="Times New Roman" w:eastAsia="Times New Roman" w:hAnsi="Times New Roman" w:cs="Times New Roman"/>
          <w:color w:val="000000"/>
          <w:sz w:val="24"/>
          <w:szCs w:val="24"/>
        </w:rPr>
        <w:t>8 sentences of this type;</w:t>
      </w:r>
      <w:r w:rsidR="004B3D48" w:rsidRPr="00D62453">
        <w:rPr>
          <w:rFonts w:ascii="Times New Roman" w:eastAsia="Minion-Regular" w:hAnsi="Times New Roman" w:cs="Times New Roman"/>
          <w:sz w:val="24"/>
          <w:szCs w:val="24"/>
        </w:rPr>
        <w:t xml:space="preserve"> </w:t>
      </w:r>
      <w:r w:rsidRPr="00D62453">
        <w:rPr>
          <w:rFonts w:ascii="Times New Roman" w:eastAsia="Minion-Regular" w:hAnsi="Times New Roman" w:cs="Times New Roman"/>
          <w:sz w:val="24"/>
          <w:szCs w:val="24"/>
        </w:rPr>
        <w:t xml:space="preserve">Table </w:t>
      </w:r>
      <w:r w:rsidR="00EC7BA6" w:rsidRPr="00D62453">
        <w:rPr>
          <w:rFonts w:ascii="Times New Roman" w:eastAsia="Minion-Regular" w:hAnsi="Times New Roman" w:cs="Times New Roman"/>
          <w:sz w:val="24"/>
          <w:szCs w:val="24"/>
        </w:rPr>
        <w:t>2</w:t>
      </w:r>
      <w:r w:rsidRPr="00D62453">
        <w:rPr>
          <w:rFonts w:ascii="Times New Roman" w:eastAsia="Minion-Regular" w:hAnsi="Times New Roman" w:cs="Times New Roman"/>
          <w:sz w:val="24"/>
          <w:szCs w:val="24"/>
        </w:rPr>
        <w:t xml:space="preserve"> presents the distribution of types of determiners in the corpus by form class. Almost half were articles, </w:t>
      </w:r>
      <w:r w:rsidRPr="00D62453">
        <w:rPr>
          <w:rFonts w:ascii="Times New Roman" w:eastAsia="Minion-Regular" w:hAnsi="Times New Roman" w:cs="Times New Roman"/>
          <w:i/>
          <w:iCs/>
          <w:sz w:val="24"/>
          <w:szCs w:val="24"/>
        </w:rPr>
        <w:t>a, an</w:t>
      </w:r>
      <w:r w:rsidRPr="00D62453">
        <w:rPr>
          <w:rFonts w:ascii="Times New Roman" w:eastAsia="Minion-Regular" w:hAnsi="Times New Roman" w:cs="Times New Roman"/>
          <w:sz w:val="24"/>
          <w:szCs w:val="24"/>
        </w:rPr>
        <w:t xml:space="preserve"> and </w:t>
      </w:r>
      <w:r w:rsidRPr="00D62453">
        <w:rPr>
          <w:rFonts w:ascii="Times New Roman" w:eastAsia="Minion-Regular" w:hAnsi="Times New Roman" w:cs="Times New Roman"/>
          <w:i/>
          <w:iCs/>
          <w:sz w:val="24"/>
          <w:szCs w:val="24"/>
        </w:rPr>
        <w:t>the</w:t>
      </w:r>
      <w:r w:rsidR="006C45DD" w:rsidRPr="00D62453">
        <w:rPr>
          <w:rFonts w:ascii="Times New Roman" w:eastAsia="Minion-Regular" w:hAnsi="Times New Roman" w:cs="Times New Roman"/>
          <w:sz w:val="24"/>
          <w:szCs w:val="24"/>
        </w:rPr>
        <w:t>.</w:t>
      </w:r>
      <w:r w:rsidR="000470AB" w:rsidRPr="00D62453">
        <w:rPr>
          <w:rFonts w:ascii="Times New Roman" w:eastAsia="Minion-Regular" w:hAnsi="Times New Roman" w:cs="Times New Roman"/>
          <w:sz w:val="24"/>
          <w:szCs w:val="24"/>
        </w:rPr>
        <w:t xml:space="preserve"> </w:t>
      </w:r>
      <w:r w:rsidRPr="00D62453">
        <w:rPr>
          <w:rFonts w:ascii="Times New Roman" w:eastAsia="Minion-Regular" w:hAnsi="Times New Roman" w:cs="Times New Roman"/>
          <w:sz w:val="24"/>
          <w:szCs w:val="24"/>
        </w:rPr>
        <w:t xml:space="preserve">The next in frequency were </w:t>
      </w:r>
      <w:r w:rsidRPr="00D62453">
        <w:rPr>
          <w:rFonts w:ascii="Times New Roman" w:eastAsia="Times New Roman" w:hAnsi="Times New Roman" w:cs="Times New Roman"/>
          <w:color w:val="000000"/>
          <w:sz w:val="24"/>
          <w:szCs w:val="24"/>
        </w:rPr>
        <w:t xml:space="preserve">distributive pronouns (sometimes called quantifiers) </w:t>
      </w:r>
      <w:r w:rsidRPr="00D62453">
        <w:rPr>
          <w:rFonts w:ascii="Times New Roman" w:eastAsia="Times New Roman" w:hAnsi="Times New Roman" w:cs="Times New Roman"/>
          <w:i/>
          <w:iCs/>
          <w:color w:val="000000"/>
          <w:sz w:val="24"/>
          <w:szCs w:val="24"/>
        </w:rPr>
        <w:t>all, another, any, anymore, many, more, next, no, other</w:t>
      </w:r>
      <w:r w:rsidRPr="00D62453">
        <w:rPr>
          <w:rFonts w:ascii="Times New Roman" w:eastAsia="Times New Roman" w:hAnsi="Times New Roman" w:cs="Times New Roman"/>
          <w:color w:val="000000"/>
          <w:sz w:val="24"/>
          <w:szCs w:val="24"/>
        </w:rPr>
        <w:t xml:space="preserve">, and </w:t>
      </w:r>
      <w:r w:rsidRPr="00D62453">
        <w:rPr>
          <w:rFonts w:ascii="Times New Roman" w:eastAsia="Times New Roman" w:hAnsi="Times New Roman" w:cs="Times New Roman"/>
          <w:i/>
          <w:iCs/>
          <w:color w:val="000000"/>
          <w:sz w:val="24"/>
          <w:szCs w:val="24"/>
        </w:rPr>
        <w:t>some</w:t>
      </w:r>
      <w:r w:rsidRPr="00D62453">
        <w:rPr>
          <w:rFonts w:ascii="Times New Roman" w:eastAsia="Times New Roman" w:hAnsi="Times New Roman" w:cs="Times New Roman"/>
          <w:color w:val="000000"/>
          <w:sz w:val="24"/>
          <w:szCs w:val="24"/>
        </w:rPr>
        <w:t xml:space="preserve">. The next category is of the demonstrative pronouns </w:t>
      </w:r>
      <w:r w:rsidRPr="00D62453">
        <w:rPr>
          <w:rFonts w:ascii="Times New Roman" w:eastAsia="Times New Roman" w:hAnsi="Times New Roman" w:cs="Times New Roman"/>
          <w:i/>
          <w:iCs/>
          <w:color w:val="000000"/>
          <w:sz w:val="24"/>
          <w:szCs w:val="24"/>
        </w:rPr>
        <w:t>that, these, this</w:t>
      </w:r>
      <w:r w:rsidRPr="00D62453">
        <w:rPr>
          <w:rFonts w:ascii="Times New Roman" w:eastAsia="Times New Roman" w:hAnsi="Times New Roman" w:cs="Times New Roman"/>
          <w:color w:val="000000"/>
          <w:sz w:val="24"/>
          <w:szCs w:val="24"/>
        </w:rPr>
        <w:t xml:space="preserve">, and </w:t>
      </w:r>
      <w:r w:rsidRPr="00D62453">
        <w:rPr>
          <w:rFonts w:ascii="Times New Roman" w:eastAsia="Times New Roman" w:hAnsi="Times New Roman" w:cs="Times New Roman"/>
          <w:i/>
          <w:iCs/>
          <w:color w:val="000000"/>
          <w:sz w:val="24"/>
          <w:szCs w:val="24"/>
        </w:rPr>
        <w:t>those</w:t>
      </w:r>
      <w:r w:rsidRPr="00D62453">
        <w:rPr>
          <w:rFonts w:ascii="Times New Roman" w:eastAsia="Times New Roman" w:hAnsi="Times New Roman" w:cs="Times New Roman"/>
          <w:color w:val="000000"/>
          <w:sz w:val="24"/>
          <w:szCs w:val="24"/>
        </w:rPr>
        <w:t>. Possessors were mostly proper nouns with or without expressed possession</w:t>
      </w:r>
      <w:r w:rsidR="00DB0EBA" w:rsidRPr="00D62453">
        <w:rPr>
          <w:rFonts w:ascii="Times New Roman" w:eastAsia="Times New Roman" w:hAnsi="Times New Roman" w:cs="Times New Roman"/>
          <w:color w:val="000000"/>
          <w:sz w:val="24"/>
          <w:szCs w:val="24"/>
        </w:rPr>
        <w:t xml:space="preserve"> clitic</w:t>
      </w:r>
      <w:r w:rsidR="00D56B69" w:rsidRPr="00D62453">
        <w:rPr>
          <w:rFonts w:ascii="Times New Roman" w:eastAsia="Times New Roman" w:hAnsi="Times New Roman" w:cs="Times New Roman"/>
          <w:color w:val="000000"/>
          <w:sz w:val="24"/>
          <w:szCs w:val="24"/>
        </w:rPr>
        <w:t xml:space="preserve"> </w:t>
      </w:r>
      <w:r w:rsidR="000945B4" w:rsidRPr="00D62453">
        <w:rPr>
          <w:rFonts w:ascii="Times New Roman" w:eastAsia="Times New Roman" w:hAnsi="Times New Roman" w:cs="Times New Roman"/>
          <w:i/>
          <w:iCs/>
          <w:color w:val="000000"/>
          <w:sz w:val="24"/>
          <w:szCs w:val="24"/>
        </w:rPr>
        <w:t>’</w:t>
      </w:r>
      <w:r w:rsidRPr="00D62453">
        <w:rPr>
          <w:rFonts w:ascii="Times New Roman" w:eastAsia="Times New Roman" w:hAnsi="Times New Roman" w:cs="Times New Roman"/>
          <w:i/>
          <w:iCs/>
          <w:color w:val="000000"/>
          <w:sz w:val="24"/>
          <w:szCs w:val="24"/>
        </w:rPr>
        <w:t>s</w:t>
      </w:r>
      <w:r w:rsidRPr="00D62453">
        <w:rPr>
          <w:rFonts w:ascii="Times New Roman" w:eastAsia="Times New Roman" w:hAnsi="Times New Roman" w:cs="Times New Roman"/>
          <w:color w:val="000000"/>
          <w:sz w:val="24"/>
          <w:szCs w:val="24"/>
        </w:rPr>
        <w:t>.</w:t>
      </w:r>
      <w:r w:rsidR="001F4C0F" w:rsidRPr="00D62453">
        <w:rPr>
          <w:rFonts w:ascii="Times New Roman" w:eastAsia="Times New Roman" w:hAnsi="Times New Roman" w:cs="Times New Roman"/>
          <w:color w:val="000000"/>
          <w:sz w:val="24"/>
          <w:szCs w:val="24"/>
        </w:rPr>
        <w:t xml:space="preserve"> </w:t>
      </w:r>
      <w:r w:rsidR="007102C5" w:rsidRPr="00D62453">
        <w:rPr>
          <w:rFonts w:ascii="Times New Roman" w:eastAsia="Times New Roman" w:hAnsi="Times New Roman" w:cs="Times New Roman"/>
          <w:color w:val="000000"/>
          <w:sz w:val="24"/>
          <w:szCs w:val="24"/>
        </w:rPr>
        <w:t xml:space="preserve">e.g., </w:t>
      </w:r>
      <w:r w:rsidR="007102C5" w:rsidRPr="00D62453">
        <w:rPr>
          <w:rFonts w:ascii="Times New Roman" w:eastAsia="Times New Roman" w:hAnsi="Times New Roman" w:cs="Times New Roman"/>
          <w:i/>
          <w:iCs/>
          <w:color w:val="000000"/>
          <w:sz w:val="24"/>
          <w:szCs w:val="24"/>
        </w:rPr>
        <w:t>Jonathan</w:t>
      </w:r>
      <w:r w:rsidR="000945B4" w:rsidRPr="00D62453">
        <w:rPr>
          <w:rFonts w:ascii="Times New Roman" w:eastAsia="Times New Roman" w:hAnsi="Times New Roman" w:cs="Times New Roman"/>
          <w:i/>
          <w:iCs/>
          <w:color w:val="000000"/>
          <w:sz w:val="24"/>
          <w:szCs w:val="24"/>
        </w:rPr>
        <w:t>’</w:t>
      </w:r>
      <w:r w:rsidR="007102C5" w:rsidRPr="00D62453">
        <w:rPr>
          <w:rFonts w:ascii="Times New Roman" w:eastAsia="Times New Roman" w:hAnsi="Times New Roman" w:cs="Times New Roman"/>
          <w:i/>
          <w:iCs/>
          <w:color w:val="000000"/>
          <w:sz w:val="24"/>
          <w:szCs w:val="24"/>
        </w:rPr>
        <w:t>s</w:t>
      </w:r>
      <w:r w:rsidR="007102C5" w:rsidRPr="00D62453">
        <w:rPr>
          <w:rFonts w:ascii="Times New Roman" w:eastAsia="Times New Roman" w:hAnsi="Times New Roman" w:cs="Times New Roman"/>
          <w:color w:val="000000"/>
          <w:sz w:val="24"/>
          <w:szCs w:val="24"/>
        </w:rPr>
        <w:t xml:space="preserve">. </w:t>
      </w:r>
      <w:r w:rsidR="001F4C0F" w:rsidRPr="00D62453">
        <w:rPr>
          <w:rFonts w:ascii="Times New Roman" w:eastAsia="Times New Roman" w:hAnsi="Times New Roman" w:cs="Times New Roman"/>
          <w:color w:val="000000"/>
          <w:sz w:val="24"/>
          <w:szCs w:val="24"/>
        </w:rPr>
        <w:t xml:space="preserve">Possessive pronouns consisted of </w:t>
      </w:r>
      <w:r w:rsidR="001F4C0F" w:rsidRPr="00D62453">
        <w:rPr>
          <w:rFonts w:ascii="Times New Roman" w:eastAsia="Times New Roman" w:hAnsi="Times New Roman" w:cs="Times New Roman"/>
          <w:i/>
          <w:iCs/>
          <w:color w:val="000000"/>
          <w:sz w:val="24"/>
          <w:szCs w:val="24"/>
        </w:rPr>
        <w:t xml:space="preserve">her, his, me, mine, my, our, own, </w:t>
      </w:r>
      <w:r w:rsidR="001F4C0F" w:rsidRPr="00D62453">
        <w:rPr>
          <w:rFonts w:ascii="Times New Roman" w:eastAsia="Times New Roman" w:hAnsi="Times New Roman" w:cs="Times New Roman"/>
          <w:color w:val="000000"/>
          <w:sz w:val="24"/>
          <w:szCs w:val="24"/>
        </w:rPr>
        <w:t>and</w:t>
      </w:r>
      <w:r w:rsidR="001F4C0F" w:rsidRPr="00D62453">
        <w:rPr>
          <w:rFonts w:ascii="Times New Roman" w:eastAsia="Times New Roman" w:hAnsi="Times New Roman" w:cs="Times New Roman"/>
          <w:i/>
          <w:iCs/>
          <w:color w:val="000000"/>
          <w:sz w:val="24"/>
          <w:szCs w:val="24"/>
        </w:rPr>
        <w:t xml:space="preserve"> your.</w:t>
      </w:r>
      <w:r w:rsidR="000470AB" w:rsidRPr="00D62453">
        <w:rPr>
          <w:rFonts w:ascii="Times New Roman" w:eastAsia="Minion-Regular" w:hAnsi="Times New Roman" w:cs="Times New Roman"/>
          <w:sz w:val="24"/>
          <w:szCs w:val="24"/>
        </w:rPr>
        <w:t xml:space="preserve"> </w:t>
      </w:r>
      <w:r w:rsidR="00220054" w:rsidRPr="00D62453">
        <w:rPr>
          <w:rFonts w:ascii="Times New Roman" w:eastAsia="Times New Roman" w:hAnsi="Times New Roman" w:cs="Times New Roman"/>
          <w:color w:val="000000"/>
          <w:sz w:val="24"/>
          <w:szCs w:val="24"/>
        </w:rPr>
        <w:t>Numbers</w:t>
      </w:r>
      <w:r w:rsidR="00DB0EBA" w:rsidRPr="00D62453">
        <w:rPr>
          <w:rFonts w:ascii="Times New Roman" w:eastAsia="Times New Roman" w:hAnsi="Times New Roman" w:cs="Times New Roman"/>
          <w:color w:val="000000"/>
          <w:sz w:val="24"/>
          <w:szCs w:val="24"/>
        </w:rPr>
        <w:t xml:space="preserve"> were </w:t>
      </w:r>
      <w:r w:rsidR="00220054" w:rsidRPr="00D62453">
        <w:rPr>
          <w:rFonts w:ascii="Times New Roman" w:eastAsia="Times New Roman" w:hAnsi="Times New Roman" w:cs="Times New Roman"/>
          <w:i/>
          <w:iCs/>
          <w:color w:val="000000"/>
          <w:sz w:val="24"/>
          <w:szCs w:val="24"/>
        </w:rPr>
        <w:t>five, four, hundred, once</w:t>
      </w:r>
      <w:r w:rsidR="00DB0EBA" w:rsidRPr="00D62453">
        <w:rPr>
          <w:rFonts w:ascii="Times New Roman" w:eastAsia="Times New Roman" w:hAnsi="Times New Roman" w:cs="Times New Roman"/>
          <w:i/>
          <w:iCs/>
          <w:color w:val="000000"/>
          <w:sz w:val="24"/>
          <w:szCs w:val="24"/>
        </w:rPr>
        <w:t xml:space="preserve"> (</w:t>
      </w:r>
      <w:r w:rsidR="00DB0EBA" w:rsidRPr="00D62453">
        <w:rPr>
          <w:rFonts w:ascii="Times New Roman" w:eastAsia="Times New Roman" w:hAnsi="Times New Roman" w:cs="Times New Roman"/>
          <w:color w:val="000000"/>
          <w:sz w:val="24"/>
          <w:szCs w:val="24"/>
        </w:rPr>
        <w:t>meaning</w:t>
      </w:r>
      <w:r w:rsidR="00DB0EBA" w:rsidRPr="00D62453">
        <w:rPr>
          <w:rFonts w:ascii="Times New Roman" w:eastAsia="Times New Roman" w:hAnsi="Times New Roman" w:cs="Times New Roman"/>
          <w:i/>
          <w:iCs/>
          <w:color w:val="000000"/>
          <w:sz w:val="24"/>
          <w:szCs w:val="24"/>
        </w:rPr>
        <w:t xml:space="preserve"> one)</w:t>
      </w:r>
      <w:r w:rsidR="00220054" w:rsidRPr="00D62453">
        <w:rPr>
          <w:rFonts w:ascii="Times New Roman" w:eastAsia="Times New Roman" w:hAnsi="Times New Roman" w:cs="Times New Roman"/>
          <w:i/>
          <w:iCs/>
          <w:color w:val="000000"/>
          <w:sz w:val="24"/>
          <w:szCs w:val="24"/>
        </w:rPr>
        <w:t xml:space="preserve">, one, three, twenty, </w:t>
      </w:r>
      <w:r w:rsidR="00220054" w:rsidRPr="00D62453">
        <w:rPr>
          <w:rFonts w:ascii="Times New Roman" w:eastAsia="Times New Roman" w:hAnsi="Times New Roman" w:cs="Times New Roman"/>
          <w:color w:val="000000"/>
          <w:sz w:val="24"/>
          <w:szCs w:val="24"/>
        </w:rPr>
        <w:t xml:space="preserve">and </w:t>
      </w:r>
      <w:r w:rsidR="00220054" w:rsidRPr="00D62453">
        <w:rPr>
          <w:rFonts w:ascii="Times New Roman" w:eastAsia="Times New Roman" w:hAnsi="Times New Roman" w:cs="Times New Roman"/>
          <w:i/>
          <w:iCs/>
          <w:color w:val="000000"/>
          <w:sz w:val="24"/>
          <w:szCs w:val="24"/>
        </w:rPr>
        <w:t xml:space="preserve">two. </w:t>
      </w:r>
      <w:r w:rsidR="00DB0EBA" w:rsidRPr="00D62453">
        <w:rPr>
          <w:rFonts w:ascii="Times New Roman" w:eastAsia="Times New Roman" w:hAnsi="Times New Roman" w:cs="Times New Roman"/>
          <w:color w:val="000000"/>
          <w:sz w:val="24"/>
          <w:szCs w:val="24"/>
        </w:rPr>
        <w:t>Lastly</w:t>
      </w:r>
      <w:r w:rsidR="00DB0EBA" w:rsidRPr="00D62453">
        <w:rPr>
          <w:rFonts w:ascii="Times New Roman" w:eastAsia="Times New Roman" w:hAnsi="Times New Roman" w:cs="Times New Roman"/>
          <w:i/>
          <w:iCs/>
          <w:color w:val="000000"/>
          <w:sz w:val="24"/>
          <w:szCs w:val="24"/>
        </w:rPr>
        <w:t xml:space="preserve">, </w:t>
      </w:r>
      <w:r w:rsidR="00DB0EBA" w:rsidRPr="00D62453">
        <w:rPr>
          <w:rFonts w:ascii="Times New Roman" w:eastAsia="Times New Roman" w:hAnsi="Times New Roman" w:cs="Times New Roman"/>
          <w:color w:val="000000"/>
          <w:sz w:val="24"/>
          <w:szCs w:val="24"/>
        </w:rPr>
        <w:t xml:space="preserve">interrogative pronouns in the corpus serving as determiners were </w:t>
      </w:r>
      <w:r w:rsidR="00DB0EBA" w:rsidRPr="00D62453">
        <w:rPr>
          <w:rFonts w:ascii="Times New Roman" w:eastAsia="Times New Roman" w:hAnsi="Times New Roman" w:cs="Times New Roman"/>
          <w:i/>
          <w:iCs/>
          <w:color w:val="000000"/>
          <w:sz w:val="24"/>
          <w:szCs w:val="24"/>
        </w:rPr>
        <w:t>what</w:t>
      </w:r>
      <w:r w:rsidR="00DB0EBA" w:rsidRPr="00D62453">
        <w:rPr>
          <w:rFonts w:ascii="Times New Roman" w:eastAsia="Times New Roman" w:hAnsi="Times New Roman" w:cs="Times New Roman"/>
          <w:color w:val="000000"/>
          <w:sz w:val="24"/>
          <w:szCs w:val="24"/>
        </w:rPr>
        <w:t xml:space="preserve"> and </w:t>
      </w:r>
      <w:r w:rsidR="00DB0EBA" w:rsidRPr="00D62453">
        <w:rPr>
          <w:rFonts w:ascii="Times New Roman" w:eastAsia="Times New Roman" w:hAnsi="Times New Roman" w:cs="Times New Roman"/>
          <w:i/>
          <w:iCs/>
          <w:color w:val="000000"/>
          <w:sz w:val="24"/>
          <w:szCs w:val="24"/>
        </w:rPr>
        <w:t>which</w:t>
      </w:r>
      <w:r w:rsidR="00DB0EBA" w:rsidRPr="00D62453">
        <w:rPr>
          <w:rFonts w:ascii="Times New Roman" w:eastAsia="Times New Roman" w:hAnsi="Times New Roman" w:cs="Times New Roman"/>
          <w:color w:val="000000"/>
          <w:sz w:val="24"/>
          <w:szCs w:val="24"/>
        </w:rPr>
        <w:t>.</w:t>
      </w:r>
    </w:p>
    <w:p w14:paraId="29D2599C" w14:textId="77777777" w:rsidR="00656333" w:rsidRPr="00D62453" w:rsidRDefault="00656333" w:rsidP="007A6EE2">
      <w:pPr>
        <w:autoSpaceDE w:val="0"/>
        <w:autoSpaceDN w:val="0"/>
        <w:adjustRightInd w:val="0"/>
        <w:spacing w:line="480" w:lineRule="auto"/>
        <w:contextualSpacing/>
        <w:rPr>
          <w:rFonts w:ascii="Times New Roman" w:eastAsia="Minion-Regular" w:hAnsi="Times New Roman" w:cs="Times New Roman"/>
          <w:sz w:val="24"/>
          <w:szCs w:val="24"/>
        </w:rPr>
      </w:pPr>
    </w:p>
    <w:p w14:paraId="05C48BFE" w14:textId="22B41371" w:rsidR="00656333" w:rsidRPr="00D62453" w:rsidRDefault="00EC7BA6" w:rsidP="007A6EE2">
      <w:pPr>
        <w:autoSpaceDE w:val="0"/>
        <w:autoSpaceDN w:val="0"/>
        <w:adjustRightInd w:val="0"/>
        <w:spacing w:line="480" w:lineRule="auto"/>
        <w:contextualSpacing/>
        <w:rPr>
          <w:rFonts w:ascii="Times New Roman" w:eastAsia="Minion-Regular" w:hAnsi="Times New Roman" w:cs="Times New Roman"/>
          <w:sz w:val="24"/>
          <w:szCs w:val="24"/>
        </w:rPr>
      </w:pPr>
      <w:r w:rsidRPr="00D62453">
        <w:rPr>
          <w:rFonts w:ascii="Times New Roman" w:eastAsia="Minion-Regular" w:hAnsi="Times New Roman" w:cs="Times New Roman"/>
          <w:sz w:val="24"/>
          <w:szCs w:val="24"/>
        </w:rPr>
        <w:t>Table 2</w:t>
      </w:r>
      <w:r w:rsidR="000C37DA" w:rsidRPr="00D62453">
        <w:rPr>
          <w:rFonts w:ascii="Times New Roman" w:eastAsia="Minion-Regular" w:hAnsi="Times New Roman" w:cs="Times New Roman"/>
          <w:sz w:val="24"/>
          <w:szCs w:val="24"/>
        </w:rPr>
        <w:t>. Distribution of types of determiners in the corpus by form class</w:t>
      </w:r>
    </w:p>
    <w:p w14:paraId="603B4C57" w14:textId="77777777" w:rsidR="000C37DA" w:rsidRPr="00D62453" w:rsidRDefault="000C37DA" w:rsidP="007A6EE2">
      <w:pPr>
        <w:autoSpaceDE w:val="0"/>
        <w:autoSpaceDN w:val="0"/>
        <w:adjustRightInd w:val="0"/>
        <w:spacing w:line="480" w:lineRule="auto"/>
        <w:contextualSpacing/>
        <w:rPr>
          <w:rFonts w:ascii="Times New Roman" w:eastAsia="Minion-Regular" w:hAnsi="Times New Roman" w:cs="Times New Roman"/>
          <w:sz w:val="24"/>
          <w:szCs w:val="24"/>
        </w:rPr>
      </w:pPr>
    </w:p>
    <w:p w14:paraId="5DEC80DE" w14:textId="77777777" w:rsidR="008A7A3B" w:rsidRPr="00D62453" w:rsidRDefault="008A7A3B" w:rsidP="007A6EE2">
      <w:pPr>
        <w:tabs>
          <w:tab w:val="left" w:pos="3708"/>
          <w:tab w:val="left" w:pos="5708"/>
          <w:tab w:val="left" w:pos="7738"/>
        </w:tabs>
        <w:spacing w:line="480" w:lineRule="auto"/>
        <w:ind w:left="115"/>
        <w:contextualSpacing/>
        <w:rPr>
          <w:rFonts w:ascii="Times New Roman" w:hAnsi="Times New Roman" w:cs="Times New Roman"/>
          <w:color w:val="000000"/>
          <w:sz w:val="24"/>
          <w:szCs w:val="24"/>
          <w:u w:val="single"/>
        </w:rPr>
      </w:pPr>
      <w:r w:rsidRPr="00D62453">
        <w:rPr>
          <w:rFonts w:ascii="Times New Roman" w:eastAsia="Times New Roman" w:hAnsi="Times New Roman" w:cs="Times New Roman"/>
          <w:color w:val="000000"/>
          <w:sz w:val="24"/>
          <w:szCs w:val="24"/>
          <w:u w:val="single"/>
        </w:rPr>
        <w:t>Types of determiner</w:t>
      </w:r>
      <w:r w:rsidRPr="00D62453">
        <w:rPr>
          <w:rFonts w:ascii="Times New Roman" w:eastAsia="Times New Roman" w:hAnsi="Times New Roman" w:cs="Times New Roman"/>
          <w:color w:val="000000"/>
          <w:sz w:val="24"/>
          <w:szCs w:val="24"/>
          <w:u w:val="single"/>
        </w:rPr>
        <w:tab/>
        <w:t>Tokens</w:t>
      </w:r>
      <w:r w:rsidRPr="00D62453">
        <w:rPr>
          <w:rFonts w:ascii="Times New Roman" w:eastAsia="Times New Roman" w:hAnsi="Times New Roman" w:cs="Times New Roman"/>
          <w:color w:val="000000"/>
          <w:sz w:val="24"/>
          <w:szCs w:val="24"/>
          <w:u w:val="single"/>
        </w:rPr>
        <w:tab/>
      </w:r>
      <w:r w:rsidR="00001F03" w:rsidRPr="00D62453">
        <w:rPr>
          <w:rFonts w:ascii="Times New Roman" w:eastAsia="Times New Roman" w:hAnsi="Times New Roman" w:cs="Times New Roman"/>
          <w:color w:val="000000"/>
          <w:sz w:val="24"/>
          <w:szCs w:val="24"/>
          <w:u w:val="single"/>
        </w:rPr>
        <w:t>Percent %</w:t>
      </w:r>
      <w:r w:rsidRPr="00D62453">
        <w:rPr>
          <w:rFonts w:ascii="Times New Roman" w:eastAsia="Times New Roman" w:hAnsi="Times New Roman" w:cs="Times New Roman"/>
          <w:color w:val="000000"/>
          <w:sz w:val="24"/>
          <w:szCs w:val="24"/>
          <w:u w:val="single"/>
        </w:rPr>
        <w:tab/>
      </w:r>
    </w:p>
    <w:p w14:paraId="5518A7A1" w14:textId="77777777" w:rsidR="008A7A3B" w:rsidRPr="00D62453" w:rsidRDefault="00037519" w:rsidP="007A6EE2">
      <w:pPr>
        <w:tabs>
          <w:tab w:val="left" w:pos="3510"/>
          <w:tab w:val="left" w:pos="5708"/>
          <w:tab w:val="left" w:pos="7738"/>
        </w:tabs>
        <w:spacing w:line="480" w:lineRule="auto"/>
        <w:ind w:left="115"/>
        <w:contextualSpacing/>
        <w:rPr>
          <w:rFonts w:ascii="Times New Roman" w:hAnsi="Times New Roman" w:cs="Times New Roman"/>
          <w:color w:val="000000"/>
          <w:sz w:val="24"/>
          <w:szCs w:val="24"/>
        </w:rPr>
      </w:pPr>
      <w:r w:rsidRPr="00D62453">
        <w:rPr>
          <w:rFonts w:ascii="Times New Roman" w:eastAsia="Times New Roman" w:hAnsi="Times New Roman" w:cs="Times New Roman"/>
          <w:color w:val="000000"/>
          <w:sz w:val="24"/>
          <w:szCs w:val="24"/>
        </w:rPr>
        <w:t>Article</w:t>
      </w:r>
      <w:r w:rsidRPr="00D62453">
        <w:rPr>
          <w:rFonts w:ascii="Times New Roman" w:eastAsia="Times New Roman" w:hAnsi="Times New Roman" w:cs="Times New Roman"/>
          <w:color w:val="000000"/>
          <w:sz w:val="24"/>
          <w:szCs w:val="24"/>
        </w:rPr>
        <w:tab/>
        <w:t>2</w:t>
      </w:r>
      <w:r w:rsidR="00EC7BA6" w:rsidRPr="00D62453">
        <w:rPr>
          <w:rFonts w:ascii="Times New Roman" w:eastAsia="Times New Roman" w:hAnsi="Times New Roman" w:cs="Times New Roman"/>
          <w:color w:val="000000"/>
          <w:sz w:val="24"/>
          <w:szCs w:val="24"/>
        </w:rPr>
        <w:t>,</w:t>
      </w:r>
      <w:r w:rsidRPr="00D62453">
        <w:rPr>
          <w:rFonts w:ascii="Times New Roman" w:eastAsia="Times New Roman" w:hAnsi="Times New Roman" w:cs="Times New Roman"/>
          <w:color w:val="000000"/>
          <w:sz w:val="24"/>
          <w:szCs w:val="24"/>
        </w:rPr>
        <w:t>173</w:t>
      </w:r>
      <w:r w:rsidRPr="00D62453">
        <w:rPr>
          <w:rFonts w:ascii="Times New Roman" w:eastAsia="Times New Roman" w:hAnsi="Times New Roman" w:cs="Times New Roman"/>
          <w:color w:val="000000"/>
          <w:sz w:val="24"/>
          <w:szCs w:val="24"/>
        </w:rPr>
        <w:tab/>
      </w:r>
      <w:r w:rsidR="00D1245F" w:rsidRPr="00D62453">
        <w:rPr>
          <w:rFonts w:ascii="Times New Roman" w:hAnsi="Times New Roman" w:cs="Times New Roman"/>
          <w:color w:val="000000"/>
          <w:sz w:val="24"/>
          <w:szCs w:val="24"/>
        </w:rPr>
        <w:t>48.7</w:t>
      </w:r>
      <w:r w:rsidRPr="00D62453">
        <w:rPr>
          <w:rFonts w:ascii="Times New Roman" w:hAnsi="Times New Roman" w:cs="Times New Roman"/>
          <w:color w:val="000000"/>
          <w:sz w:val="24"/>
          <w:szCs w:val="24"/>
        </w:rPr>
        <w:t>%</w:t>
      </w:r>
      <w:r w:rsidRPr="00D62453">
        <w:rPr>
          <w:rFonts w:ascii="Times New Roman" w:hAnsi="Times New Roman" w:cs="Times New Roman"/>
          <w:color w:val="000000"/>
          <w:sz w:val="24"/>
          <w:szCs w:val="24"/>
        </w:rPr>
        <w:tab/>
      </w:r>
    </w:p>
    <w:p w14:paraId="2DE3A34E" w14:textId="77777777" w:rsidR="008A7A3B" w:rsidRPr="00D62453" w:rsidRDefault="00037519" w:rsidP="007A6EE2">
      <w:pPr>
        <w:tabs>
          <w:tab w:val="left" w:pos="3708"/>
          <w:tab w:val="left" w:pos="5708"/>
          <w:tab w:val="left" w:pos="7738"/>
        </w:tabs>
        <w:spacing w:line="480" w:lineRule="auto"/>
        <w:ind w:left="115"/>
        <w:contextualSpacing/>
        <w:rPr>
          <w:rFonts w:ascii="Times New Roman" w:hAnsi="Times New Roman" w:cs="Times New Roman"/>
          <w:color w:val="000000"/>
          <w:sz w:val="24"/>
          <w:szCs w:val="24"/>
        </w:rPr>
      </w:pPr>
      <w:r w:rsidRPr="00D62453">
        <w:rPr>
          <w:rFonts w:ascii="Times New Roman" w:eastAsia="Times New Roman" w:hAnsi="Times New Roman" w:cs="Times New Roman"/>
          <w:color w:val="000000"/>
          <w:sz w:val="24"/>
          <w:szCs w:val="24"/>
        </w:rPr>
        <w:t>Distributive Pronoun</w:t>
      </w:r>
      <w:r w:rsidRPr="00D62453">
        <w:rPr>
          <w:rFonts w:ascii="Times New Roman" w:eastAsia="Times New Roman" w:hAnsi="Times New Roman" w:cs="Times New Roman"/>
          <w:color w:val="000000"/>
          <w:sz w:val="24"/>
          <w:szCs w:val="24"/>
        </w:rPr>
        <w:tab/>
        <w:t>7</w:t>
      </w:r>
      <w:r w:rsidR="00D1245F" w:rsidRPr="00D62453">
        <w:rPr>
          <w:rFonts w:ascii="Times New Roman" w:eastAsia="Times New Roman" w:hAnsi="Times New Roman" w:cs="Times New Roman"/>
          <w:color w:val="000000"/>
          <w:sz w:val="24"/>
          <w:szCs w:val="24"/>
        </w:rPr>
        <w:t>99</w:t>
      </w:r>
      <w:r w:rsidRPr="00D62453">
        <w:rPr>
          <w:rFonts w:ascii="Times New Roman" w:eastAsia="Times New Roman" w:hAnsi="Times New Roman" w:cs="Times New Roman"/>
          <w:color w:val="000000"/>
          <w:sz w:val="24"/>
          <w:szCs w:val="24"/>
        </w:rPr>
        <w:tab/>
      </w:r>
      <w:r w:rsidRPr="00D62453">
        <w:rPr>
          <w:rFonts w:ascii="Times New Roman" w:hAnsi="Times New Roman" w:cs="Times New Roman"/>
          <w:color w:val="000000"/>
          <w:sz w:val="24"/>
          <w:szCs w:val="24"/>
        </w:rPr>
        <w:t>17.</w:t>
      </w:r>
      <w:r w:rsidR="00D1245F" w:rsidRPr="00D62453">
        <w:rPr>
          <w:rFonts w:ascii="Times New Roman" w:hAnsi="Times New Roman" w:cs="Times New Roman"/>
          <w:color w:val="000000"/>
          <w:sz w:val="24"/>
          <w:szCs w:val="24"/>
        </w:rPr>
        <w:t>9</w:t>
      </w:r>
      <w:r w:rsidRPr="00D62453">
        <w:rPr>
          <w:rFonts w:ascii="Times New Roman" w:hAnsi="Times New Roman" w:cs="Times New Roman"/>
          <w:color w:val="000000"/>
          <w:sz w:val="24"/>
          <w:szCs w:val="24"/>
        </w:rPr>
        <w:t>%</w:t>
      </w:r>
      <w:r w:rsidRPr="00D62453">
        <w:rPr>
          <w:rFonts w:ascii="Times New Roman" w:hAnsi="Times New Roman" w:cs="Times New Roman"/>
          <w:color w:val="000000"/>
          <w:sz w:val="24"/>
          <w:szCs w:val="24"/>
        </w:rPr>
        <w:tab/>
      </w:r>
    </w:p>
    <w:p w14:paraId="10FCBCAF" w14:textId="77777777" w:rsidR="008A7A3B" w:rsidRPr="00D62453" w:rsidRDefault="00037519" w:rsidP="007A6EE2">
      <w:pPr>
        <w:tabs>
          <w:tab w:val="left" w:pos="3708"/>
          <w:tab w:val="left" w:pos="5708"/>
          <w:tab w:val="left" w:pos="7738"/>
        </w:tabs>
        <w:spacing w:line="480" w:lineRule="auto"/>
        <w:ind w:left="115"/>
        <w:contextualSpacing/>
        <w:rPr>
          <w:rFonts w:ascii="Times New Roman" w:hAnsi="Times New Roman" w:cs="Times New Roman"/>
          <w:color w:val="000000"/>
          <w:sz w:val="24"/>
          <w:szCs w:val="24"/>
        </w:rPr>
      </w:pPr>
      <w:r w:rsidRPr="00D62453">
        <w:rPr>
          <w:rFonts w:ascii="Times New Roman" w:eastAsia="Times New Roman" w:hAnsi="Times New Roman" w:cs="Times New Roman"/>
          <w:color w:val="000000"/>
          <w:sz w:val="24"/>
          <w:szCs w:val="24"/>
        </w:rPr>
        <w:t>Demonstrative Pronoun</w:t>
      </w:r>
      <w:r w:rsidRPr="00D62453">
        <w:rPr>
          <w:rFonts w:ascii="Times New Roman" w:eastAsia="Times New Roman" w:hAnsi="Times New Roman" w:cs="Times New Roman"/>
          <w:color w:val="000000"/>
          <w:sz w:val="24"/>
          <w:szCs w:val="24"/>
        </w:rPr>
        <w:tab/>
        <w:t>557</w:t>
      </w:r>
      <w:r w:rsidRPr="00D62453">
        <w:rPr>
          <w:rFonts w:ascii="Times New Roman" w:eastAsia="Times New Roman" w:hAnsi="Times New Roman" w:cs="Times New Roman"/>
          <w:color w:val="000000"/>
          <w:sz w:val="24"/>
          <w:szCs w:val="24"/>
        </w:rPr>
        <w:tab/>
      </w:r>
      <w:r w:rsidRPr="00D62453">
        <w:rPr>
          <w:rFonts w:ascii="Times New Roman" w:hAnsi="Times New Roman" w:cs="Times New Roman"/>
          <w:color w:val="000000"/>
          <w:sz w:val="24"/>
          <w:szCs w:val="24"/>
        </w:rPr>
        <w:t>12.</w:t>
      </w:r>
      <w:r w:rsidR="00D1245F" w:rsidRPr="00D62453">
        <w:rPr>
          <w:rFonts w:ascii="Times New Roman" w:hAnsi="Times New Roman" w:cs="Times New Roman"/>
          <w:color w:val="000000"/>
          <w:sz w:val="24"/>
          <w:szCs w:val="24"/>
        </w:rPr>
        <w:t>5</w:t>
      </w:r>
      <w:r w:rsidRPr="00D62453">
        <w:rPr>
          <w:rFonts w:ascii="Times New Roman" w:hAnsi="Times New Roman" w:cs="Times New Roman"/>
          <w:color w:val="000000"/>
          <w:sz w:val="24"/>
          <w:szCs w:val="24"/>
        </w:rPr>
        <w:t>%</w:t>
      </w:r>
      <w:r w:rsidRPr="00D62453">
        <w:rPr>
          <w:rFonts w:ascii="Times New Roman" w:hAnsi="Times New Roman" w:cs="Times New Roman"/>
          <w:color w:val="000000"/>
          <w:sz w:val="24"/>
          <w:szCs w:val="24"/>
        </w:rPr>
        <w:tab/>
      </w:r>
    </w:p>
    <w:p w14:paraId="4ADF34C7" w14:textId="77777777" w:rsidR="008A7A3B" w:rsidRPr="00D62453" w:rsidRDefault="00037519" w:rsidP="007A6EE2">
      <w:pPr>
        <w:tabs>
          <w:tab w:val="left" w:pos="3708"/>
          <w:tab w:val="left" w:pos="5708"/>
          <w:tab w:val="left" w:pos="7738"/>
        </w:tabs>
        <w:spacing w:line="480" w:lineRule="auto"/>
        <w:ind w:left="115"/>
        <w:contextualSpacing/>
        <w:rPr>
          <w:rFonts w:ascii="Times New Roman" w:hAnsi="Times New Roman" w:cs="Times New Roman"/>
          <w:color w:val="000000"/>
          <w:sz w:val="24"/>
          <w:szCs w:val="24"/>
        </w:rPr>
      </w:pPr>
      <w:r w:rsidRPr="00D62453">
        <w:rPr>
          <w:rFonts w:ascii="Times New Roman" w:eastAsia="Times New Roman" w:hAnsi="Times New Roman" w:cs="Times New Roman"/>
          <w:color w:val="000000"/>
          <w:sz w:val="24"/>
          <w:szCs w:val="24"/>
        </w:rPr>
        <w:t>Possessor (Noun)</w:t>
      </w:r>
      <w:r w:rsidRPr="00D62453">
        <w:rPr>
          <w:rFonts w:ascii="Times New Roman" w:eastAsia="Times New Roman" w:hAnsi="Times New Roman" w:cs="Times New Roman"/>
          <w:color w:val="000000"/>
          <w:sz w:val="24"/>
          <w:szCs w:val="24"/>
        </w:rPr>
        <w:tab/>
      </w:r>
      <w:r w:rsidR="00D1245F" w:rsidRPr="00D62453">
        <w:rPr>
          <w:rFonts w:ascii="Times New Roman" w:eastAsia="Times New Roman" w:hAnsi="Times New Roman" w:cs="Times New Roman"/>
          <w:color w:val="000000"/>
          <w:sz w:val="24"/>
          <w:szCs w:val="24"/>
        </w:rPr>
        <w:t>380</w:t>
      </w:r>
      <w:r w:rsidRPr="00D62453">
        <w:rPr>
          <w:rFonts w:ascii="Times New Roman" w:eastAsia="Times New Roman" w:hAnsi="Times New Roman" w:cs="Times New Roman"/>
          <w:color w:val="000000"/>
          <w:sz w:val="24"/>
          <w:szCs w:val="24"/>
        </w:rPr>
        <w:tab/>
        <w:t xml:space="preserve">  </w:t>
      </w:r>
      <w:r w:rsidR="00D1245F" w:rsidRPr="00D62453">
        <w:rPr>
          <w:rFonts w:ascii="Times New Roman" w:hAnsi="Times New Roman" w:cs="Times New Roman"/>
          <w:color w:val="000000"/>
          <w:sz w:val="24"/>
          <w:szCs w:val="24"/>
        </w:rPr>
        <w:t>8.5</w:t>
      </w:r>
      <w:r w:rsidRPr="00D62453">
        <w:rPr>
          <w:rFonts w:ascii="Times New Roman" w:hAnsi="Times New Roman" w:cs="Times New Roman"/>
          <w:color w:val="000000"/>
          <w:sz w:val="24"/>
          <w:szCs w:val="24"/>
        </w:rPr>
        <w:t>%</w:t>
      </w:r>
      <w:r w:rsidRPr="00D62453">
        <w:rPr>
          <w:rFonts w:ascii="Times New Roman" w:hAnsi="Times New Roman" w:cs="Times New Roman"/>
          <w:color w:val="000000"/>
          <w:sz w:val="24"/>
          <w:szCs w:val="24"/>
        </w:rPr>
        <w:tab/>
      </w:r>
    </w:p>
    <w:p w14:paraId="6FF8A0C3" w14:textId="77777777" w:rsidR="008A7A3B" w:rsidRPr="00D62453" w:rsidRDefault="00037519" w:rsidP="007A6EE2">
      <w:pPr>
        <w:tabs>
          <w:tab w:val="left" w:pos="3708"/>
          <w:tab w:val="left" w:pos="5708"/>
          <w:tab w:val="left" w:pos="7738"/>
        </w:tabs>
        <w:spacing w:line="480" w:lineRule="auto"/>
        <w:ind w:left="115"/>
        <w:contextualSpacing/>
        <w:rPr>
          <w:rFonts w:ascii="Times New Roman" w:hAnsi="Times New Roman" w:cs="Times New Roman"/>
          <w:color w:val="000000"/>
          <w:sz w:val="24"/>
          <w:szCs w:val="24"/>
        </w:rPr>
      </w:pPr>
      <w:r w:rsidRPr="00D62453">
        <w:rPr>
          <w:rFonts w:ascii="Times New Roman" w:eastAsia="Times New Roman" w:hAnsi="Times New Roman" w:cs="Times New Roman"/>
          <w:color w:val="000000"/>
          <w:sz w:val="24"/>
          <w:szCs w:val="24"/>
        </w:rPr>
        <w:t>Possessive Pronoun</w:t>
      </w:r>
      <w:r w:rsidRPr="00D62453">
        <w:rPr>
          <w:rFonts w:ascii="Times New Roman" w:eastAsia="Times New Roman" w:hAnsi="Times New Roman" w:cs="Times New Roman"/>
          <w:color w:val="000000"/>
          <w:sz w:val="24"/>
          <w:szCs w:val="24"/>
        </w:rPr>
        <w:tab/>
        <w:t>345</w:t>
      </w:r>
      <w:r w:rsidRPr="00D62453">
        <w:rPr>
          <w:rFonts w:ascii="Times New Roman" w:eastAsia="Times New Roman" w:hAnsi="Times New Roman" w:cs="Times New Roman"/>
          <w:color w:val="000000"/>
          <w:sz w:val="24"/>
          <w:szCs w:val="24"/>
        </w:rPr>
        <w:tab/>
        <w:t xml:space="preserve">  </w:t>
      </w:r>
      <w:r w:rsidRPr="00D62453">
        <w:rPr>
          <w:rFonts w:ascii="Times New Roman" w:hAnsi="Times New Roman" w:cs="Times New Roman"/>
          <w:color w:val="000000"/>
          <w:sz w:val="24"/>
          <w:szCs w:val="24"/>
        </w:rPr>
        <w:t>7.7%</w:t>
      </w:r>
      <w:r w:rsidRPr="00D62453">
        <w:rPr>
          <w:rFonts w:ascii="Times New Roman" w:hAnsi="Times New Roman" w:cs="Times New Roman"/>
          <w:color w:val="000000"/>
          <w:sz w:val="24"/>
          <w:szCs w:val="24"/>
        </w:rPr>
        <w:tab/>
      </w:r>
    </w:p>
    <w:p w14:paraId="303C5D50" w14:textId="77777777" w:rsidR="008A7A3B" w:rsidRPr="00D62453" w:rsidRDefault="00037519" w:rsidP="007A6EE2">
      <w:pPr>
        <w:tabs>
          <w:tab w:val="left" w:pos="3708"/>
          <w:tab w:val="left" w:pos="5708"/>
          <w:tab w:val="left" w:pos="7738"/>
        </w:tabs>
        <w:spacing w:line="480" w:lineRule="auto"/>
        <w:ind w:left="115"/>
        <w:contextualSpacing/>
        <w:rPr>
          <w:rFonts w:ascii="Times New Roman" w:hAnsi="Times New Roman" w:cs="Times New Roman"/>
          <w:color w:val="000000"/>
          <w:sz w:val="24"/>
          <w:szCs w:val="24"/>
        </w:rPr>
      </w:pPr>
      <w:r w:rsidRPr="00D62453">
        <w:rPr>
          <w:rFonts w:ascii="Times New Roman" w:eastAsia="Times New Roman" w:hAnsi="Times New Roman" w:cs="Times New Roman"/>
          <w:color w:val="000000"/>
          <w:sz w:val="24"/>
          <w:szCs w:val="24"/>
        </w:rPr>
        <w:t>Number</w:t>
      </w:r>
      <w:r w:rsidRPr="00D62453">
        <w:rPr>
          <w:rFonts w:ascii="Times New Roman" w:eastAsia="Times New Roman" w:hAnsi="Times New Roman" w:cs="Times New Roman"/>
          <w:color w:val="000000"/>
          <w:sz w:val="24"/>
          <w:szCs w:val="24"/>
        </w:rPr>
        <w:tab/>
        <w:t>17</w:t>
      </w:r>
      <w:r w:rsidR="00D1245F" w:rsidRPr="00D62453">
        <w:rPr>
          <w:rFonts w:ascii="Times New Roman" w:eastAsia="Times New Roman" w:hAnsi="Times New Roman" w:cs="Times New Roman"/>
          <w:color w:val="000000"/>
          <w:sz w:val="24"/>
          <w:szCs w:val="24"/>
        </w:rPr>
        <w:t>3</w:t>
      </w:r>
      <w:r w:rsidRPr="00D62453">
        <w:rPr>
          <w:rFonts w:ascii="Times New Roman" w:eastAsia="Times New Roman" w:hAnsi="Times New Roman" w:cs="Times New Roman"/>
          <w:color w:val="000000"/>
          <w:sz w:val="24"/>
          <w:szCs w:val="24"/>
        </w:rPr>
        <w:tab/>
        <w:t xml:space="preserve">  </w:t>
      </w:r>
      <w:r w:rsidRPr="00D62453">
        <w:rPr>
          <w:rFonts w:ascii="Times New Roman" w:hAnsi="Times New Roman" w:cs="Times New Roman"/>
          <w:color w:val="000000"/>
          <w:sz w:val="24"/>
          <w:szCs w:val="24"/>
        </w:rPr>
        <w:t>3.9%</w:t>
      </w:r>
      <w:r w:rsidRPr="00D62453">
        <w:rPr>
          <w:rFonts w:ascii="Times New Roman" w:hAnsi="Times New Roman" w:cs="Times New Roman"/>
          <w:color w:val="000000"/>
          <w:sz w:val="24"/>
          <w:szCs w:val="24"/>
        </w:rPr>
        <w:tab/>
      </w:r>
    </w:p>
    <w:p w14:paraId="16D4A54D" w14:textId="77777777" w:rsidR="008A7A3B" w:rsidRPr="00D62453" w:rsidRDefault="00037519" w:rsidP="007A6EE2">
      <w:pPr>
        <w:tabs>
          <w:tab w:val="left" w:pos="3708"/>
          <w:tab w:val="left" w:pos="5708"/>
          <w:tab w:val="left" w:pos="7738"/>
        </w:tabs>
        <w:spacing w:line="480" w:lineRule="auto"/>
        <w:ind w:left="115"/>
        <w:contextualSpacing/>
        <w:rPr>
          <w:rFonts w:ascii="Times New Roman" w:hAnsi="Times New Roman" w:cs="Times New Roman"/>
          <w:color w:val="000000"/>
          <w:sz w:val="24"/>
          <w:szCs w:val="24"/>
          <w:u w:val="single"/>
        </w:rPr>
      </w:pPr>
      <w:r w:rsidRPr="00D62453">
        <w:rPr>
          <w:rFonts w:ascii="Times New Roman" w:eastAsia="Times New Roman" w:hAnsi="Times New Roman" w:cs="Times New Roman"/>
          <w:color w:val="000000"/>
          <w:sz w:val="24"/>
          <w:szCs w:val="24"/>
          <w:u w:val="single"/>
        </w:rPr>
        <w:lastRenderedPageBreak/>
        <w:t>Interrogative Pronoun</w:t>
      </w:r>
      <w:r w:rsidR="008A7A3B" w:rsidRPr="00D62453">
        <w:rPr>
          <w:rFonts w:ascii="Times New Roman" w:eastAsia="Times New Roman" w:hAnsi="Times New Roman" w:cs="Times New Roman"/>
          <w:color w:val="000000"/>
          <w:sz w:val="24"/>
          <w:szCs w:val="24"/>
          <w:u w:val="single"/>
        </w:rPr>
        <w:tab/>
      </w:r>
      <w:r w:rsidRPr="00D62453">
        <w:rPr>
          <w:rFonts w:ascii="Times New Roman" w:eastAsia="Times New Roman" w:hAnsi="Times New Roman" w:cs="Times New Roman"/>
          <w:color w:val="000000"/>
          <w:sz w:val="24"/>
          <w:szCs w:val="24"/>
          <w:u w:val="single"/>
        </w:rPr>
        <w:t xml:space="preserve">  </w:t>
      </w:r>
      <w:r w:rsidR="008A7A3B" w:rsidRPr="00D62453">
        <w:rPr>
          <w:rFonts w:ascii="Times New Roman" w:eastAsia="Times New Roman" w:hAnsi="Times New Roman" w:cs="Times New Roman"/>
          <w:color w:val="000000"/>
          <w:sz w:val="24"/>
          <w:szCs w:val="24"/>
          <w:u w:val="single"/>
        </w:rPr>
        <w:t>31</w:t>
      </w:r>
      <w:r w:rsidR="008A7A3B" w:rsidRPr="00D62453">
        <w:rPr>
          <w:rFonts w:ascii="Times New Roman" w:eastAsia="Times New Roman" w:hAnsi="Times New Roman" w:cs="Times New Roman"/>
          <w:color w:val="000000"/>
          <w:sz w:val="24"/>
          <w:szCs w:val="24"/>
          <w:u w:val="single"/>
        </w:rPr>
        <w:tab/>
      </w:r>
      <w:r w:rsidRPr="00D62453">
        <w:rPr>
          <w:rFonts w:ascii="Times New Roman" w:eastAsia="Times New Roman" w:hAnsi="Times New Roman" w:cs="Times New Roman"/>
          <w:color w:val="000000"/>
          <w:sz w:val="24"/>
          <w:szCs w:val="24"/>
          <w:u w:val="single"/>
        </w:rPr>
        <w:t xml:space="preserve">  </w:t>
      </w:r>
      <w:r w:rsidR="008A7A3B" w:rsidRPr="00D62453">
        <w:rPr>
          <w:rFonts w:ascii="Times New Roman" w:hAnsi="Times New Roman" w:cs="Times New Roman"/>
          <w:color w:val="000000"/>
          <w:sz w:val="24"/>
          <w:szCs w:val="24"/>
          <w:u w:val="single"/>
        </w:rPr>
        <w:t>0.7%</w:t>
      </w:r>
      <w:r w:rsidR="008A7A3B" w:rsidRPr="00D62453">
        <w:rPr>
          <w:rFonts w:ascii="Times New Roman" w:hAnsi="Times New Roman" w:cs="Times New Roman"/>
          <w:color w:val="000000"/>
          <w:sz w:val="24"/>
          <w:szCs w:val="24"/>
          <w:u w:val="single"/>
        </w:rPr>
        <w:tab/>
      </w:r>
    </w:p>
    <w:p w14:paraId="76D62946" w14:textId="77777777" w:rsidR="008A7A3B" w:rsidRPr="00D62453" w:rsidRDefault="00EC7BA6" w:rsidP="007A6EE2">
      <w:pPr>
        <w:tabs>
          <w:tab w:val="left" w:pos="3510"/>
          <w:tab w:val="left" w:pos="5708"/>
          <w:tab w:val="left" w:pos="7738"/>
        </w:tabs>
        <w:spacing w:line="480" w:lineRule="auto"/>
        <w:ind w:left="115"/>
        <w:contextualSpacing/>
        <w:rPr>
          <w:rFonts w:ascii="Calibri" w:hAnsi="Calibri" w:cs="Calibri"/>
          <w:color w:val="000000"/>
        </w:rPr>
      </w:pPr>
      <w:r w:rsidRPr="00D62453">
        <w:rPr>
          <w:rFonts w:ascii="Times New Roman" w:eastAsia="Times New Roman" w:hAnsi="Times New Roman" w:cs="Times New Roman"/>
          <w:color w:val="000000"/>
          <w:sz w:val="24"/>
          <w:szCs w:val="24"/>
        </w:rPr>
        <w:t>Total</w:t>
      </w:r>
      <w:r w:rsidRPr="00D62453">
        <w:rPr>
          <w:rFonts w:ascii="Times New Roman" w:eastAsia="Times New Roman" w:hAnsi="Times New Roman" w:cs="Times New Roman"/>
          <w:color w:val="000000"/>
          <w:sz w:val="24"/>
          <w:szCs w:val="24"/>
        </w:rPr>
        <w:tab/>
      </w:r>
      <w:r w:rsidR="00001F03" w:rsidRPr="00D62453">
        <w:rPr>
          <w:rFonts w:ascii="Times New Roman" w:eastAsia="Times New Roman" w:hAnsi="Times New Roman" w:cs="Times New Roman"/>
          <w:color w:val="000000"/>
          <w:sz w:val="24"/>
          <w:szCs w:val="24"/>
        </w:rPr>
        <w:t>4</w:t>
      </w:r>
      <w:r w:rsidRPr="00D62453">
        <w:rPr>
          <w:rFonts w:ascii="Times New Roman" w:eastAsia="Times New Roman" w:hAnsi="Times New Roman" w:cs="Times New Roman"/>
          <w:color w:val="000000"/>
          <w:sz w:val="24"/>
          <w:szCs w:val="24"/>
        </w:rPr>
        <w:t>,</w:t>
      </w:r>
      <w:r w:rsidR="00D1245F" w:rsidRPr="00D62453">
        <w:rPr>
          <w:rFonts w:ascii="Times New Roman" w:eastAsia="Times New Roman" w:hAnsi="Times New Roman" w:cs="Times New Roman"/>
          <w:color w:val="000000"/>
          <w:sz w:val="24"/>
          <w:szCs w:val="24"/>
        </w:rPr>
        <w:t>45</w:t>
      </w:r>
      <w:r w:rsidR="00001F03" w:rsidRPr="00D62453">
        <w:rPr>
          <w:rFonts w:ascii="Times New Roman" w:eastAsia="Times New Roman" w:hAnsi="Times New Roman" w:cs="Times New Roman"/>
          <w:color w:val="000000"/>
          <w:sz w:val="24"/>
          <w:szCs w:val="24"/>
        </w:rPr>
        <w:t>8</w:t>
      </w:r>
      <w:r w:rsidR="00001F03" w:rsidRPr="00D62453">
        <w:rPr>
          <w:rFonts w:ascii="Times New Roman" w:eastAsia="Times New Roman" w:hAnsi="Times New Roman" w:cs="Times New Roman"/>
          <w:color w:val="000000"/>
          <w:sz w:val="24"/>
          <w:szCs w:val="24"/>
        </w:rPr>
        <w:tab/>
      </w:r>
      <w:r w:rsidR="008A7A3B" w:rsidRPr="00D62453">
        <w:rPr>
          <w:rFonts w:ascii="Times New Roman" w:eastAsia="Times New Roman" w:hAnsi="Times New Roman" w:cs="Times New Roman"/>
          <w:color w:val="000000"/>
          <w:sz w:val="24"/>
          <w:szCs w:val="24"/>
        </w:rPr>
        <w:tab/>
      </w:r>
      <w:r w:rsidR="008A7A3B" w:rsidRPr="00D62453">
        <w:rPr>
          <w:rFonts w:ascii="Times New Roman" w:eastAsia="Times New Roman" w:hAnsi="Times New Roman" w:cs="Times New Roman"/>
          <w:color w:val="000000"/>
          <w:sz w:val="24"/>
          <w:szCs w:val="24"/>
        </w:rPr>
        <w:tab/>
      </w:r>
      <w:r w:rsidR="008A7A3B" w:rsidRPr="00D62453">
        <w:rPr>
          <w:rFonts w:ascii="Times New Roman" w:eastAsia="Times New Roman" w:hAnsi="Times New Roman" w:cs="Times New Roman"/>
          <w:color w:val="000000"/>
          <w:sz w:val="24"/>
          <w:szCs w:val="24"/>
        </w:rPr>
        <w:tab/>
      </w:r>
    </w:p>
    <w:p w14:paraId="10FA6C60" w14:textId="77777777" w:rsidR="00901178" w:rsidRPr="00D62453" w:rsidRDefault="00901178" w:rsidP="007A6EE2">
      <w:pPr>
        <w:autoSpaceDE w:val="0"/>
        <w:autoSpaceDN w:val="0"/>
        <w:adjustRightInd w:val="0"/>
        <w:spacing w:line="480" w:lineRule="auto"/>
        <w:contextualSpacing/>
        <w:rPr>
          <w:rFonts w:ascii="Times New Roman" w:eastAsia="Minion-Regular" w:hAnsi="Times New Roman" w:cs="Times New Roman"/>
          <w:b/>
          <w:bCs/>
          <w:sz w:val="24"/>
          <w:szCs w:val="24"/>
        </w:rPr>
      </w:pPr>
    </w:p>
    <w:p w14:paraId="721C61C9" w14:textId="77777777" w:rsidR="00797F33" w:rsidRPr="00D62453" w:rsidRDefault="00797F33" w:rsidP="004D4A79">
      <w:pPr>
        <w:spacing w:line="480" w:lineRule="auto"/>
        <w:rPr>
          <w:rFonts w:ascii="Arial" w:eastAsia="Times New Roman" w:hAnsi="Arial" w:cs="Arial"/>
          <w:sz w:val="20"/>
          <w:szCs w:val="20"/>
          <w:rtl/>
        </w:rPr>
      </w:pPr>
      <w:r w:rsidRPr="00D62453">
        <w:rPr>
          <w:rFonts w:ascii="Times New Roman" w:eastAsia="Minion-Regular" w:hAnsi="Times New Roman" w:cs="Times New Roman"/>
          <w:b/>
          <w:bCs/>
          <w:i/>
          <w:iCs/>
          <w:sz w:val="24"/>
          <w:szCs w:val="24"/>
        </w:rPr>
        <w:t>Complement</w:t>
      </w:r>
      <w:r w:rsidRPr="00D62453">
        <w:rPr>
          <w:rFonts w:ascii="Times New Roman" w:eastAsia="Minion-Regular" w:hAnsi="Times New Roman" w:cs="Times New Roman"/>
          <w:sz w:val="24"/>
          <w:szCs w:val="24"/>
        </w:rPr>
        <w:t xml:space="preserve"> relations headed by a verb </w:t>
      </w:r>
      <w:r w:rsidR="00E2412F" w:rsidRPr="00D62453">
        <w:rPr>
          <w:rFonts w:ascii="Times New Roman" w:eastAsia="Minion-Regular" w:hAnsi="Times New Roman" w:cs="Times New Roman"/>
          <w:sz w:val="24"/>
          <w:szCs w:val="24"/>
        </w:rPr>
        <w:t xml:space="preserve">or predicate </w:t>
      </w:r>
      <w:r w:rsidR="0067575A" w:rsidRPr="00D62453">
        <w:rPr>
          <w:rFonts w:ascii="Times New Roman" w:eastAsia="Minion-Regular" w:hAnsi="Times New Roman" w:cs="Times New Roman"/>
          <w:sz w:val="24"/>
          <w:szCs w:val="24"/>
        </w:rPr>
        <w:t>were four</w:t>
      </w:r>
      <w:r w:rsidRPr="00D62453">
        <w:rPr>
          <w:rFonts w:ascii="Times New Roman" w:eastAsia="Minion-Regular" w:hAnsi="Times New Roman" w:cs="Times New Roman"/>
          <w:sz w:val="24"/>
          <w:szCs w:val="24"/>
        </w:rPr>
        <w:t xml:space="preserve"> subtypes, subject-verb, </w:t>
      </w:r>
      <w:r w:rsidR="0067575A" w:rsidRPr="00D62453">
        <w:rPr>
          <w:rFonts w:ascii="Times New Roman" w:eastAsia="Minion-Regular" w:hAnsi="Times New Roman" w:cs="Times New Roman"/>
          <w:sz w:val="24"/>
          <w:szCs w:val="24"/>
        </w:rPr>
        <w:t xml:space="preserve">subject-predicate, </w:t>
      </w:r>
      <w:r w:rsidRPr="00D62453">
        <w:rPr>
          <w:rFonts w:ascii="Times New Roman" w:eastAsia="Minion-Regular" w:hAnsi="Times New Roman" w:cs="Times New Roman"/>
          <w:sz w:val="24"/>
          <w:szCs w:val="24"/>
        </w:rPr>
        <w:t xml:space="preserve">verb-object and verb-indirect object relations. There were a total of </w:t>
      </w:r>
      <w:r w:rsidR="007C5200" w:rsidRPr="00D62453">
        <w:rPr>
          <w:rFonts w:ascii="Times New Roman" w:eastAsia="Minion-Regular" w:hAnsi="Times New Roman" w:cs="Times New Roman"/>
          <w:sz w:val="24"/>
          <w:szCs w:val="24"/>
        </w:rPr>
        <w:t>4</w:t>
      </w:r>
      <w:r w:rsidR="00037519" w:rsidRPr="00D62453">
        <w:rPr>
          <w:rFonts w:ascii="Times New Roman" w:eastAsia="Minion-Regular" w:hAnsi="Times New Roman" w:cs="Times New Roman"/>
          <w:sz w:val="24"/>
          <w:szCs w:val="24"/>
        </w:rPr>
        <w:t>,</w:t>
      </w:r>
      <w:r w:rsidR="007C5200" w:rsidRPr="00D62453">
        <w:rPr>
          <w:rFonts w:ascii="Times New Roman" w:eastAsia="Minion-Regular" w:hAnsi="Times New Roman" w:cs="Times New Roman"/>
          <w:sz w:val="24"/>
          <w:szCs w:val="24"/>
        </w:rPr>
        <w:t>823 tokens in the corpus</w:t>
      </w:r>
      <w:r w:rsidR="00EC7BA6" w:rsidRPr="00D62453">
        <w:rPr>
          <w:rFonts w:ascii="Times New Roman" w:eastAsia="Minion-Regular" w:hAnsi="Times New Roman" w:cs="Times New Roman"/>
          <w:sz w:val="24"/>
          <w:szCs w:val="24"/>
        </w:rPr>
        <w:t>; Table 3</w:t>
      </w:r>
      <w:r w:rsidRPr="00D62453">
        <w:rPr>
          <w:rFonts w:ascii="Times New Roman" w:eastAsia="Minion-Regular" w:hAnsi="Times New Roman" w:cs="Times New Roman"/>
          <w:sz w:val="24"/>
          <w:szCs w:val="24"/>
        </w:rPr>
        <w:t xml:space="preserve"> presents the distributi</w:t>
      </w:r>
      <w:r w:rsidR="00901178" w:rsidRPr="00D62453">
        <w:rPr>
          <w:rFonts w:ascii="Times New Roman" w:eastAsia="Minion-Regular" w:hAnsi="Times New Roman" w:cs="Times New Roman"/>
          <w:sz w:val="24"/>
          <w:szCs w:val="24"/>
        </w:rPr>
        <w:t>on of the subtypes</w:t>
      </w:r>
      <w:r w:rsidRPr="00D62453">
        <w:rPr>
          <w:rFonts w:ascii="Times New Roman" w:eastAsia="Minion-Regular" w:hAnsi="Times New Roman" w:cs="Times New Roman"/>
          <w:sz w:val="24"/>
          <w:szCs w:val="24"/>
        </w:rPr>
        <w:t>.</w:t>
      </w:r>
      <w:r w:rsidR="00901178" w:rsidRPr="00D62453">
        <w:rPr>
          <w:rFonts w:ascii="Times New Roman" w:eastAsia="Minion-Regular" w:hAnsi="Times New Roman" w:cs="Times New Roman"/>
          <w:sz w:val="24"/>
          <w:szCs w:val="24"/>
        </w:rPr>
        <w:t xml:space="preserve"> </w:t>
      </w:r>
      <w:r w:rsidR="00E53C4B" w:rsidRPr="00D62453">
        <w:rPr>
          <w:rFonts w:ascii="Times New Roman" w:eastAsia="Minion-Regular" w:hAnsi="Times New Roman" w:cs="Times New Roman"/>
          <w:sz w:val="24"/>
          <w:szCs w:val="24"/>
        </w:rPr>
        <w:t>Among the complement</w:t>
      </w:r>
      <w:r w:rsidR="00F97E77" w:rsidRPr="00D62453">
        <w:rPr>
          <w:rFonts w:ascii="Times New Roman" w:eastAsia="Minion-Regular" w:hAnsi="Times New Roman" w:cs="Times New Roman"/>
          <w:sz w:val="24"/>
          <w:szCs w:val="24"/>
        </w:rPr>
        <w:t xml:space="preserve"> relations of </w:t>
      </w:r>
      <w:r w:rsidR="00E53C4B" w:rsidRPr="00D62453">
        <w:rPr>
          <w:rFonts w:ascii="Times New Roman" w:eastAsia="Minion-Regular" w:hAnsi="Times New Roman" w:cs="Times New Roman"/>
          <w:sz w:val="24"/>
          <w:szCs w:val="24"/>
        </w:rPr>
        <w:t xml:space="preserve">verbs, the most frequent were verbs with a direct object such as </w:t>
      </w:r>
      <w:r w:rsidR="00C74564" w:rsidRPr="00D62453">
        <w:rPr>
          <w:rFonts w:ascii="Times New Roman" w:eastAsia="Minion-Regular" w:hAnsi="Times New Roman" w:cs="Times New Roman"/>
          <w:i/>
          <w:iCs/>
          <w:sz w:val="24"/>
          <w:szCs w:val="24"/>
        </w:rPr>
        <w:t>w</w:t>
      </w:r>
      <w:r w:rsidR="00F97E77" w:rsidRPr="00D62453">
        <w:rPr>
          <w:rFonts w:ascii="Times New Roman" w:eastAsia="Minion-Regular" w:hAnsi="Times New Roman" w:cs="Times New Roman"/>
          <w:i/>
          <w:iCs/>
          <w:sz w:val="24"/>
          <w:szCs w:val="24"/>
        </w:rPr>
        <w:t>ant juice,</w:t>
      </w:r>
      <w:r w:rsidR="00C74564" w:rsidRPr="00D62453">
        <w:rPr>
          <w:rFonts w:ascii="Times New Roman" w:eastAsia="Minion-Regular" w:hAnsi="Times New Roman" w:cs="Times New Roman"/>
          <w:i/>
          <w:iCs/>
          <w:sz w:val="24"/>
          <w:szCs w:val="24"/>
        </w:rPr>
        <w:t xml:space="preserve"> c</w:t>
      </w:r>
      <w:r w:rsidR="00E53C4B" w:rsidRPr="00D62453">
        <w:rPr>
          <w:rFonts w:ascii="Times New Roman" w:eastAsia="Minion-Regular" w:hAnsi="Times New Roman" w:cs="Times New Roman"/>
          <w:i/>
          <w:iCs/>
          <w:sz w:val="24"/>
          <w:szCs w:val="24"/>
        </w:rPr>
        <w:t>ut it</w:t>
      </w:r>
      <w:r w:rsidR="00F97E77" w:rsidRPr="00D62453">
        <w:rPr>
          <w:rFonts w:ascii="Times New Roman" w:eastAsia="Minion-Regular" w:hAnsi="Times New Roman" w:cs="Times New Roman"/>
          <w:i/>
          <w:iCs/>
          <w:sz w:val="24"/>
          <w:szCs w:val="24"/>
        </w:rPr>
        <w:t>,</w:t>
      </w:r>
      <w:r w:rsidR="00E53C4B" w:rsidRPr="00D62453">
        <w:rPr>
          <w:rFonts w:ascii="Times New Roman" w:eastAsia="Minion-Regular" w:hAnsi="Times New Roman" w:cs="Times New Roman"/>
          <w:i/>
          <w:iCs/>
          <w:sz w:val="24"/>
          <w:szCs w:val="24"/>
        </w:rPr>
        <w:t xml:space="preserve"> </w:t>
      </w:r>
      <w:r w:rsidR="00C74564" w:rsidRPr="00D62453">
        <w:rPr>
          <w:rFonts w:ascii="Times New Roman" w:eastAsia="Minion-Regular" w:hAnsi="Times New Roman" w:cs="Times New Roman"/>
          <w:i/>
          <w:iCs/>
          <w:sz w:val="24"/>
          <w:szCs w:val="24"/>
        </w:rPr>
        <w:t>c</w:t>
      </w:r>
      <w:r w:rsidR="00E53C4B" w:rsidRPr="00D62453">
        <w:rPr>
          <w:rFonts w:ascii="Times New Roman" w:eastAsia="Minion-Regular" w:hAnsi="Times New Roman" w:cs="Times New Roman"/>
          <w:i/>
          <w:iCs/>
          <w:sz w:val="24"/>
          <w:szCs w:val="24"/>
        </w:rPr>
        <w:t>hange diaper</w:t>
      </w:r>
      <w:r w:rsidR="00F97E77" w:rsidRPr="00D62453">
        <w:rPr>
          <w:rFonts w:ascii="Times New Roman" w:eastAsia="Minion-Regular" w:hAnsi="Times New Roman" w:cs="Times New Roman"/>
          <w:i/>
          <w:iCs/>
          <w:sz w:val="24"/>
          <w:szCs w:val="24"/>
        </w:rPr>
        <w:t>,</w:t>
      </w:r>
      <w:r w:rsidR="00E53C4B" w:rsidRPr="00D62453">
        <w:rPr>
          <w:rFonts w:ascii="Times New Roman" w:eastAsia="Minion-Regular" w:hAnsi="Times New Roman" w:cs="Times New Roman"/>
          <w:i/>
          <w:iCs/>
          <w:sz w:val="24"/>
          <w:szCs w:val="24"/>
        </w:rPr>
        <w:t xml:space="preserve"> </w:t>
      </w:r>
      <w:r w:rsidR="00C74564" w:rsidRPr="00D62453">
        <w:rPr>
          <w:rFonts w:ascii="Times New Roman" w:eastAsia="Minion-Regular" w:hAnsi="Times New Roman" w:cs="Times New Roman"/>
          <w:i/>
          <w:iCs/>
          <w:sz w:val="24"/>
          <w:szCs w:val="24"/>
        </w:rPr>
        <w:t>get ball,</w:t>
      </w:r>
      <w:r w:rsidR="00C74564" w:rsidRPr="00D62453">
        <w:rPr>
          <w:i/>
          <w:iCs/>
        </w:rPr>
        <w:t xml:space="preserve"> </w:t>
      </w:r>
      <w:r w:rsidR="00C74564" w:rsidRPr="00D62453">
        <w:rPr>
          <w:rFonts w:ascii="Times New Roman" w:eastAsia="Minion-Regular" w:hAnsi="Times New Roman" w:cs="Times New Roman"/>
          <w:i/>
          <w:iCs/>
          <w:sz w:val="24"/>
          <w:szCs w:val="24"/>
        </w:rPr>
        <w:t xml:space="preserve">hear </w:t>
      </w:r>
      <w:r w:rsidR="00F97E77" w:rsidRPr="00D62453">
        <w:rPr>
          <w:rFonts w:ascii="Times New Roman" w:eastAsia="Minion-Regular" w:hAnsi="Times New Roman" w:cs="Times New Roman"/>
          <w:i/>
          <w:iCs/>
          <w:sz w:val="24"/>
          <w:szCs w:val="24"/>
        </w:rPr>
        <w:t>tractor</w:t>
      </w:r>
      <w:r w:rsidR="007F5031" w:rsidRPr="00D62453">
        <w:rPr>
          <w:rFonts w:eastAsia="Minion-Regular" w:cstheme="minorHAnsi"/>
          <w:i/>
          <w:iCs/>
          <w:sz w:val="24"/>
          <w:szCs w:val="24"/>
        </w:rPr>
        <w:t>,</w:t>
      </w:r>
      <w:r w:rsidR="007F5031" w:rsidRPr="00D62453">
        <w:rPr>
          <w:rFonts w:cstheme="minorHAnsi"/>
          <w:i/>
          <w:iCs/>
          <w:sz w:val="24"/>
          <w:szCs w:val="24"/>
        </w:rPr>
        <w:t xml:space="preserve"> </w:t>
      </w:r>
      <w:r w:rsidR="00005F26" w:rsidRPr="00D62453">
        <w:rPr>
          <w:rFonts w:eastAsia="Times New Roman" w:cstheme="minorHAnsi"/>
          <w:i/>
          <w:iCs/>
          <w:color w:val="000000"/>
          <w:sz w:val="24"/>
          <w:szCs w:val="24"/>
        </w:rPr>
        <w:t xml:space="preserve">hold it, </w:t>
      </w:r>
      <w:r w:rsidR="007F5031" w:rsidRPr="00D62453">
        <w:rPr>
          <w:rFonts w:ascii="Times New Roman" w:eastAsia="Minion-Regular" w:hAnsi="Times New Roman" w:cs="Times New Roman"/>
          <w:i/>
          <w:iCs/>
          <w:sz w:val="24"/>
          <w:szCs w:val="24"/>
        </w:rPr>
        <w:t>wear boots, beat drum</w:t>
      </w:r>
      <w:r w:rsidR="00005F26" w:rsidRPr="00D62453">
        <w:rPr>
          <w:rFonts w:ascii="Times New Roman" w:eastAsia="Minion-Regular" w:hAnsi="Times New Roman" w:cs="Times New Roman"/>
          <w:i/>
          <w:iCs/>
          <w:sz w:val="24"/>
          <w:szCs w:val="24"/>
        </w:rPr>
        <w:t>,</w:t>
      </w:r>
      <w:r w:rsidR="00005F26" w:rsidRPr="00D62453">
        <w:t xml:space="preserve"> </w:t>
      </w:r>
      <w:r w:rsidR="00005F26" w:rsidRPr="00D62453">
        <w:rPr>
          <w:rFonts w:ascii="Times New Roman" w:eastAsia="Minion-Regular" w:hAnsi="Times New Roman" w:cs="Times New Roman"/>
          <w:i/>
          <w:iCs/>
          <w:sz w:val="24"/>
          <w:szCs w:val="24"/>
        </w:rPr>
        <w:t>build tower</w:t>
      </w:r>
      <w:r w:rsidR="00587082" w:rsidRPr="00D62453">
        <w:rPr>
          <w:rFonts w:ascii="Times New Roman" w:eastAsia="Minion-Regular" w:hAnsi="Times New Roman" w:cs="Times New Roman"/>
          <w:i/>
          <w:iCs/>
          <w:sz w:val="24"/>
          <w:szCs w:val="24"/>
        </w:rPr>
        <w:t>,</w:t>
      </w:r>
      <w:r w:rsidR="00005F26" w:rsidRPr="00D62453">
        <w:t xml:space="preserve"> </w:t>
      </w:r>
      <w:r w:rsidR="00005F26" w:rsidRPr="00D62453">
        <w:rPr>
          <w:sz w:val="24"/>
          <w:szCs w:val="24"/>
        </w:rPr>
        <w:t>and</w:t>
      </w:r>
      <w:r w:rsidR="00005F26" w:rsidRPr="00D62453">
        <w:t xml:space="preserve"> </w:t>
      </w:r>
      <w:r w:rsidR="00005F26" w:rsidRPr="00D62453">
        <w:rPr>
          <w:rFonts w:ascii="Times New Roman" w:eastAsia="Minion-Regular" w:hAnsi="Times New Roman" w:cs="Times New Roman"/>
          <w:i/>
          <w:iCs/>
          <w:sz w:val="24"/>
          <w:szCs w:val="24"/>
        </w:rPr>
        <w:t>eat cookies</w:t>
      </w:r>
      <w:r w:rsidR="007F5031" w:rsidRPr="00D62453">
        <w:rPr>
          <w:rFonts w:ascii="Times New Roman" w:eastAsia="Minion-Regular" w:hAnsi="Times New Roman" w:cs="Times New Roman"/>
          <w:i/>
          <w:iCs/>
          <w:sz w:val="24"/>
          <w:szCs w:val="24"/>
        </w:rPr>
        <w:t xml:space="preserve"> </w:t>
      </w:r>
      <w:r w:rsidR="00E53C4B" w:rsidRPr="00D62453">
        <w:rPr>
          <w:rFonts w:ascii="Times New Roman" w:eastAsia="Minion-Regular" w:hAnsi="Times New Roman" w:cs="Times New Roman"/>
          <w:sz w:val="24"/>
          <w:szCs w:val="24"/>
        </w:rPr>
        <w:t>.</w:t>
      </w:r>
      <w:r w:rsidR="00F97E77" w:rsidRPr="00D62453">
        <w:rPr>
          <w:rFonts w:ascii="Times New Roman" w:eastAsia="Minion-Regular" w:hAnsi="Times New Roman" w:cs="Times New Roman"/>
          <w:sz w:val="24"/>
          <w:szCs w:val="24"/>
        </w:rPr>
        <w:t xml:space="preserve"> The next frequent were subjects with verbs such as </w:t>
      </w:r>
      <w:r w:rsidR="000369CC" w:rsidRPr="00D62453">
        <w:rPr>
          <w:rFonts w:ascii="Times New Roman" w:eastAsia="Minion-Regular" w:hAnsi="Times New Roman" w:cs="Times New Roman"/>
          <w:i/>
          <w:iCs/>
          <w:sz w:val="24"/>
          <w:szCs w:val="24"/>
        </w:rPr>
        <w:t xml:space="preserve">is it?, </w:t>
      </w:r>
      <w:r w:rsidR="00E53C4B" w:rsidRPr="00D62453">
        <w:rPr>
          <w:rFonts w:ascii="Times New Roman" w:eastAsia="Minion-Regular" w:hAnsi="Times New Roman" w:cs="Times New Roman"/>
          <w:i/>
          <w:iCs/>
          <w:sz w:val="24"/>
          <w:szCs w:val="24"/>
        </w:rPr>
        <w:t>I did</w:t>
      </w:r>
      <w:r w:rsidR="00F97E77" w:rsidRPr="00D62453">
        <w:rPr>
          <w:rFonts w:ascii="Times New Roman" w:eastAsia="Minion-Regular" w:hAnsi="Times New Roman" w:cs="Times New Roman"/>
          <w:i/>
          <w:iCs/>
          <w:sz w:val="24"/>
          <w:szCs w:val="24"/>
        </w:rPr>
        <w:t>,</w:t>
      </w:r>
      <w:r w:rsidR="00E53C4B" w:rsidRPr="00D62453">
        <w:rPr>
          <w:i/>
          <w:iCs/>
        </w:rPr>
        <w:t xml:space="preserve"> </w:t>
      </w:r>
      <w:r w:rsidR="00E53C4B" w:rsidRPr="00D62453">
        <w:rPr>
          <w:rFonts w:ascii="Times New Roman" w:eastAsia="Minion-Regular" w:hAnsi="Times New Roman" w:cs="Times New Roman"/>
          <w:i/>
          <w:iCs/>
          <w:sz w:val="24"/>
          <w:szCs w:val="24"/>
        </w:rPr>
        <w:t>I want</w:t>
      </w:r>
      <w:r w:rsidR="00F97E77" w:rsidRPr="00D62453">
        <w:rPr>
          <w:rFonts w:ascii="Times New Roman" w:eastAsia="Minion-Regular" w:hAnsi="Times New Roman" w:cs="Times New Roman"/>
          <w:i/>
          <w:iCs/>
          <w:sz w:val="24"/>
          <w:szCs w:val="24"/>
        </w:rPr>
        <w:t>,</w:t>
      </w:r>
      <w:r w:rsidR="000369CC" w:rsidRPr="00D62453">
        <w:rPr>
          <w:rFonts w:ascii="Times New Roman" w:eastAsia="Minion-Regular" w:hAnsi="Times New Roman" w:cs="Times New Roman"/>
          <w:i/>
          <w:iCs/>
          <w:sz w:val="24"/>
          <w:szCs w:val="24"/>
        </w:rPr>
        <w:t xml:space="preserve"> y</w:t>
      </w:r>
      <w:r w:rsidR="00E53C4B" w:rsidRPr="00D62453">
        <w:rPr>
          <w:rFonts w:ascii="Times New Roman" w:eastAsia="Minion-Regular" w:hAnsi="Times New Roman" w:cs="Times New Roman"/>
          <w:i/>
          <w:iCs/>
          <w:sz w:val="24"/>
          <w:szCs w:val="24"/>
        </w:rPr>
        <w:t>ou can</w:t>
      </w:r>
      <w:r w:rsidR="00F97E77" w:rsidRPr="00D62453">
        <w:rPr>
          <w:rFonts w:ascii="Times New Roman" w:eastAsia="Minion-Regular" w:hAnsi="Times New Roman" w:cs="Times New Roman"/>
          <w:i/>
          <w:iCs/>
          <w:sz w:val="24"/>
          <w:szCs w:val="24"/>
        </w:rPr>
        <w:t>,</w:t>
      </w:r>
      <w:r w:rsidR="00E53C4B" w:rsidRPr="00D62453">
        <w:rPr>
          <w:rFonts w:ascii="Times New Roman" w:eastAsia="Minion-Regular" w:hAnsi="Times New Roman" w:cs="Times New Roman"/>
          <w:i/>
          <w:iCs/>
          <w:sz w:val="24"/>
          <w:szCs w:val="24"/>
        </w:rPr>
        <w:t xml:space="preserve"> </w:t>
      </w:r>
      <w:r w:rsidR="00C74564" w:rsidRPr="00D62453">
        <w:rPr>
          <w:rFonts w:ascii="Times New Roman" w:eastAsia="Minion-Regular" w:hAnsi="Times New Roman" w:cs="Times New Roman"/>
          <w:i/>
          <w:iCs/>
          <w:sz w:val="24"/>
          <w:szCs w:val="24"/>
        </w:rPr>
        <w:t>birdie eat,</w:t>
      </w:r>
      <w:r w:rsidR="00C74564" w:rsidRPr="00D62453">
        <w:t xml:space="preserve"> </w:t>
      </w:r>
      <w:r w:rsidR="00C74564" w:rsidRPr="00D62453">
        <w:rPr>
          <w:i/>
          <w:iCs/>
        </w:rPr>
        <w:t>h</w:t>
      </w:r>
      <w:r w:rsidR="00C74564" w:rsidRPr="00D62453">
        <w:rPr>
          <w:rFonts w:ascii="Times New Roman" w:eastAsia="Minion-Regular" w:hAnsi="Times New Roman" w:cs="Times New Roman"/>
          <w:i/>
          <w:iCs/>
          <w:sz w:val="24"/>
          <w:szCs w:val="24"/>
        </w:rPr>
        <w:t>e cries</w:t>
      </w:r>
      <w:r w:rsidR="00005F26" w:rsidRPr="00D62453">
        <w:rPr>
          <w:rFonts w:ascii="Times New Roman" w:eastAsia="Minion-Regular" w:hAnsi="Times New Roman" w:cs="Times New Roman"/>
          <w:i/>
          <w:iCs/>
          <w:sz w:val="24"/>
          <w:szCs w:val="24"/>
        </w:rPr>
        <w:t>, you see ?, I fall</w:t>
      </w:r>
      <w:r w:rsidR="00587082" w:rsidRPr="00D62453">
        <w:rPr>
          <w:rFonts w:ascii="Times New Roman" w:eastAsia="Minion-Regular" w:hAnsi="Times New Roman" w:cs="Times New Roman"/>
          <w:i/>
          <w:iCs/>
          <w:sz w:val="24"/>
          <w:szCs w:val="24"/>
        </w:rPr>
        <w:t>,</w:t>
      </w:r>
      <w:r w:rsidR="00587082" w:rsidRPr="00D62453">
        <w:rPr>
          <w:rFonts w:ascii="Calibri" w:hAnsi="Calibri" w:cs="Calibri"/>
          <w:color w:val="000000"/>
        </w:rPr>
        <w:t xml:space="preserve"> </w:t>
      </w:r>
      <w:r w:rsidR="00587082" w:rsidRPr="00D62453">
        <w:rPr>
          <w:rFonts w:ascii="Times New Roman" w:eastAsia="Minion-Regular" w:hAnsi="Times New Roman" w:cs="Times New Roman"/>
          <w:i/>
          <w:iCs/>
          <w:sz w:val="24"/>
          <w:szCs w:val="24"/>
        </w:rPr>
        <w:t xml:space="preserve">me play, </w:t>
      </w:r>
      <w:r w:rsidR="00587082" w:rsidRPr="00D62453">
        <w:rPr>
          <w:rFonts w:ascii="Times New Roman" w:eastAsia="Minion-Regular" w:hAnsi="Times New Roman" w:cs="Times New Roman"/>
          <w:sz w:val="24"/>
          <w:szCs w:val="24"/>
        </w:rPr>
        <w:t>and</w:t>
      </w:r>
      <w:r w:rsidR="00587082" w:rsidRPr="00D62453">
        <w:rPr>
          <w:rFonts w:ascii="Times New Roman" w:eastAsia="Minion-Regular" w:hAnsi="Times New Roman" w:cs="Times New Roman"/>
          <w:i/>
          <w:iCs/>
          <w:sz w:val="24"/>
          <w:szCs w:val="24"/>
        </w:rPr>
        <w:t xml:space="preserve"> it hop .</w:t>
      </w:r>
      <w:r w:rsidR="00587082" w:rsidRPr="00D62453">
        <w:rPr>
          <w:rFonts w:ascii="Arial" w:eastAsia="Times New Roman" w:hAnsi="Arial" w:cs="Arial"/>
          <w:sz w:val="20"/>
          <w:szCs w:val="20"/>
        </w:rPr>
        <w:t xml:space="preserve"> </w:t>
      </w:r>
      <w:r w:rsidR="00F97E77" w:rsidRPr="00D62453">
        <w:rPr>
          <w:rFonts w:ascii="Times New Roman" w:eastAsia="Minion-Regular" w:hAnsi="Times New Roman" w:cs="Times New Roman"/>
          <w:sz w:val="24"/>
          <w:szCs w:val="24"/>
        </w:rPr>
        <w:t>There were a few sentences of verbs with indirect objects</w:t>
      </w:r>
      <w:r w:rsidR="00F97E77" w:rsidRPr="00D62453">
        <w:rPr>
          <w:rFonts w:ascii="Times New Roman" w:eastAsia="Minion-Regular" w:hAnsi="Times New Roman" w:cs="Times New Roman"/>
          <w:i/>
          <w:iCs/>
          <w:sz w:val="24"/>
          <w:szCs w:val="24"/>
        </w:rPr>
        <w:t xml:space="preserve"> </w:t>
      </w:r>
      <w:r w:rsidR="00F97E77" w:rsidRPr="00D62453">
        <w:rPr>
          <w:rFonts w:ascii="Times New Roman" w:eastAsia="Minion-Regular" w:hAnsi="Times New Roman" w:cs="Times New Roman"/>
          <w:sz w:val="24"/>
          <w:szCs w:val="24"/>
        </w:rPr>
        <w:t xml:space="preserve">such as </w:t>
      </w:r>
      <w:r w:rsidR="00C74564" w:rsidRPr="00D62453">
        <w:rPr>
          <w:rFonts w:ascii="Times New Roman" w:eastAsia="Minion-Regular" w:hAnsi="Times New Roman" w:cs="Times New Roman"/>
          <w:i/>
          <w:iCs/>
          <w:sz w:val="24"/>
          <w:szCs w:val="24"/>
        </w:rPr>
        <w:t>tell me, give me,</w:t>
      </w:r>
      <w:r w:rsidR="00C74564" w:rsidRPr="00D62453">
        <w:rPr>
          <w:rFonts w:ascii="Times New Roman" w:eastAsia="Minion-Regular" w:hAnsi="Times New Roman" w:cs="Times New Roman"/>
          <w:sz w:val="24"/>
          <w:szCs w:val="24"/>
        </w:rPr>
        <w:t xml:space="preserve"> </w:t>
      </w:r>
      <w:r w:rsidR="00CA5351" w:rsidRPr="00D62453">
        <w:rPr>
          <w:rFonts w:ascii="Times New Roman" w:eastAsia="Minion-Regular" w:hAnsi="Times New Roman" w:cs="Times New Roman"/>
          <w:i/>
          <w:iCs/>
          <w:sz w:val="24"/>
          <w:szCs w:val="24"/>
        </w:rPr>
        <w:t>give her</w:t>
      </w:r>
      <w:r w:rsidR="00CA5351" w:rsidRPr="00D62453">
        <w:rPr>
          <w:rFonts w:ascii="Times New Roman" w:eastAsia="Minion-Regular" w:hAnsi="Times New Roman" w:cs="Times New Roman"/>
          <w:sz w:val="24"/>
          <w:szCs w:val="24"/>
        </w:rPr>
        <w:t xml:space="preserve">, </w:t>
      </w:r>
      <w:r w:rsidR="00587082" w:rsidRPr="00D62453">
        <w:rPr>
          <w:rFonts w:ascii="Times New Roman" w:eastAsia="Minion-Regular" w:hAnsi="Times New Roman" w:cs="Times New Roman"/>
          <w:i/>
          <w:iCs/>
          <w:sz w:val="24"/>
          <w:szCs w:val="24"/>
        </w:rPr>
        <w:t xml:space="preserve">show me, </w:t>
      </w:r>
      <w:r w:rsidR="00C74564" w:rsidRPr="00D62453">
        <w:rPr>
          <w:rFonts w:ascii="Times New Roman" w:eastAsia="Minion-Regular" w:hAnsi="Times New Roman" w:cs="Times New Roman"/>
          <w:sz w:val="24"/>
          <w:szCs w:val="24"/>
        </w:rPr>
        <w:t xml:space="preserve">and </w:t>
      </w:r>
      <w:r w:rsidR="00C74564" w:rsidRPr="00D62453">
        <w:rPr>
          <w:rFonts w:ascii="Times New Roman" w:eastAsia="Minion-Regular" w:hAnsi="Times New Roman" w:cs="Times New Roman"/>
          <w:i/>
          <w:iCs/>
          <w:sz w:val="24"/>
          <w:szCs w:val="24"/>
        </w:rPr>
        <w:t xml:space="preserve">ask </w:t>
      </w:r>
      <w:r w:rsidR="00F97E77" w:rsidRPr="00D62453">
        <w:rPr>
          <w:rFonts w:ascii="Times New Roman" w:eastAsia="Minion-Regular" w:hAnsi="Times New Roman" w:cs="Times New Roman"/>
          <w:i/>
          <w:iCs/>
          <w:sz w:val="24"/>
          <w:szCs w:val="24"/>
        </w:rPr>
        <w:t>Maura</w:t>
      </w:r>
      <w:r w:rsidR="00587082" w:rsidRPr="00D62453">
        <w:rPr>
          <w:rFonts w:ascii="Times New Roman" w:eastAsia="Minion-Regular" w:hAnsi="Times New Roman" w:cs="Times New Roman"/>
          <w:sz w:val="24"/>
          <w:szCs w:val="24"/>
        </w:rPr>
        <w:t>.</w:t>
      </w:r>
      <w:r w:rsidR="000470AB" w:rsidRPr="00D62453">
        <w:rPr>
          <w:rFonts w:ascii="Times New Roman" w:eastAsia="Minion-Regular" w:hAnsi="Times New Roman" w:cs="Times New Roman"/>
          <w:sz w:val="24"/>
          <w:szCs w:val="24"/>
        </w:rPr>
        <w:t xml:space="preserve"> </w:t>
      </w:r>
      <w:r w:rsidR="00901178" w:rsidRPr="00D62453">
        <w:rPr>
          <w:rFonts w:ascii="Times New Roman" w:eastAsia="Minion-Regular" w:hAnsi="Times New Roman" w:cs="Times New Roman"/>
          <w:sz w:val="24"/>
          <w:szCs w:val="24"/>
        </w:rPr>
        <w:t xml:space="preserve">The most frequent type of complement combination was of </w:t>
      </w:r>
      <w:r w:rsidR="00F97E77" w:rsidRPr="00D62453">
        <w:rPr>
          <w:rFonts w:ascii="Times New Roman" w:eastAsia="Minion-Regular" w:hAnsi="Times New Roman" w:cs="Times New Roman"/>
          <w:sz w:val="24"/>
          <w:szCs w:val="24"/>
        </w:rPr>
        <w:t xml:space="preserve">a </w:t>
      </w:r>
      <w:r w:rsidR="00901178" w:rsidRPr="00D62453">
        <w:rPr>
          <w:rFonts w:ascii="Times New Roman" w:eastAsia="Minion-Regular" w:hAnsi="Times New Roman" w:cs="Times New Roman"/>
          <w:sz w:val="24"/>
          <w:szCs w:val="24"/>
        </w:rPr>
        <w:t xml:space="preserve">subject and </w:t>
      </w:r>
      <w:r w:rsidR="00E53C4B" w:rsidRPr="00D62453">
        <w:rPr>
          <w:rFonts w:ascii="Times New Roman" w:eastAsia="Minion-Regular" w:hAnsi="Times New Roman" w:cs="Times New Roman"/>
          <w:sz w:val="24"/>
          <w:szCs w:val="24"/>
        </w:rPr>
        <w:t xml:space="preserve">nonfinite </w:t>
      </w:r>
      <w:r w:rsidR="00E2412F" w:rsidRPr="00D62453">
        <w:rPr>
          <w:rFonts w:ascii="Times New Roman" w:eastAsia="Minion-Regular" w:hAnsi="Times New Roman" w:cs="Times New Roman"/>
          <w:sz w:val="24"/>
          <w:szCs w:val="24"/>
        </w:rPr>
        <w:t xml:space="preserve">predicate </w:t>
      </w:r>
      <w:r w:rsidR="00901178" w:rsidRPr="00D62453">
        <w:rPr>
          <w:rFonts w:ascii="Times New Roman" w:eastAsia="Minion-Regular" w:hAnsi="Times New Roman" w:cs="Times New Roman"/>
          <w:sz w:val="24"/>
          <w:szCs w:val="24"/>
        </w:rPr>
        <w:t xml:space="preserve">such as </w:t>
      </w:r>
      <w:r w:rsidR="00C74564" w:rsidRPr="00D62453">
        <w:rPr>
          <w:rFonts w:ascii="Times New Roman" w:eastAsia="Minion-Regular" w:hAnsi="Times New Roman" w:cs="Times New Roman"/>
          <w:i/>
          <w:iCs/>
          <w:sz w:val="24"/>
          <w:szCs w:val="24"/>
        </w:rPr>
        <w:t>where dolly?</w:t>
      </w:r>
      <w:r w:rsidR="000369CC" w:rsidRPr="00D62453">
        <w:rPr>
          <w:rFonts w:ascii="Times New Roman" w:eastAsia="Minion-Regular" w:hAnsi="Times New Roman" w:cs="Times New Roman"/>
          <w:i/>
          <w:iCs/>
          <w:sz w:val="24"/>
          <w:szCs w:val="24"/>
        </w:rPr>
        <w:t>,</w:t>
      </w:r>
      <w:r w:rsidR="00C74564" w:rsidRPr="00D62453">
        <w:rPr>
          <w:rFonts w:ascii="Times New Roman" w:eastAsia="Minion-Regular" w:hAnsi="Times New Roman" w:cs="Times New Roman"/>
          <w:i/>
          <w:iCs/>
          <w:sz w:val="24"/>
          <w:szCs w:val="24"/>
        </w:rPr>
        <w:t xml:space="preserve"> baba cold, that big?</w:t>
      </w:r>
      <w:r w:rsidR="00CA5351" w:rsidRPr="00D62453">
        <w:rPr>
          <w:rFonts w:ascii="Times New Roman" w:eastAsia="Minion-Regular" w:hAnsi="Times New Roman" w:cs="Times New Roman"/>
          <w:i/>
          <w:iCs/>
          <w:sz w:val="24"/>
          <w:szCs w:val="24"/>
        </w:rPr>
        <w:t>, it purple,</w:t>
      </w:r>
      <w:r w:rsidR="00C74564" w:rsidRPr="00D62453">
        <w:rPr>
          <w:rFonts w:ascii="Times New Roman" w:eastAsia="Minion-Regular" w:hAnsi="Times New Roman" w:cs="Times New Roman"/>
          <w:i/>
          <w:iCs/>
          <w:sz w:val="24"/>
          <w:szCs w:val="24"/>
        </w:rPr>
        <w:t xml:space="preserve"> </w:t>
      </w:r>
      <w:r w:rsidR="00CA5351" w:rsidRPr="00D62453">
        <w:rPr>
          <w:rFonts w:ascii="Times New Roman" w:eastAsia="Minion-Regular" w:hAnsi="Times New Roman" w:cs="Times New Roman"/>
          <w:i/>
          <w:iCs/>
          <w:sz w:val="24"/>
          <w:szCs w:val="24"/>
        </w:rPr>
        <w:t>what that?,</w:t>
      </w:r>
      <w:r w:rsidR="00CA5351" w:rsidRPr="00D62453">
        <w:rPr>
          <w:rFonts w:ascii="Calibri" w:hAnsi="Calibri" w:cs="Calibri"/>
          <w:color w:val="000000"/>
        </w:rPr>
        <w:t xml:space="preserve"> </w:t>
      </w:r>
      <w:r w:rsidR="00CA5351" w:rsidRPr="00D62453">
        <w:rPr>
          <w:rFonts w:ascii="Times New Roman" w:eastAsia="Minion-Regular" w:hAnsi="Times New Roman" w:cs="Times New Roman"/>
          <w:i/>
          <w:iCs/>
          <w:sz w:val="24"/>
          <w:szCs w:val="24"/>
        </w:rPr>
        <w:t xml:space="preserve">that mine, I done, </w:t>
      </w:r>
      <w:r w:rsidR="00C74564" w:rsidRPr="00D62453">
        <w:rPr>
          <w:rFonts w:ascii="Times New Roman" w:eastAsia="Minion-Regular" w:hAnsi="Times New Roman" w:cs="Times New Roman"/>
          <w:sz w:val="24"/>
          <w:szCs w:val="24"/>
        </w:rPr>
        <w:t>and</w:t>
      </w:r>
      <w:r w:rsidR="00C74564" w:rsidRPr="00D62453">
        <w:rPr>
          <w:rFonts w:ascii="Times New Roman" w:eastAsia="Minion-Regular" w:hAnsi="Times New Roman" w:cs="Times New Roman"/>
          <w:i/>
          <w:iCs/>
          <w:sz w:val="24"/>
          <w:szCs w:val="24"/>
        </w:rPr>
        <w:t xml:space="preserve"> baby </w:t>
      </w:r>
      <w:r w:rsidR="00F97E77" w:rsidRPr="00D62453">
        <w:rPr>
          <w:rFonts w:ascii="Times New Roman" w:eastAsia="Minion-Regular" w:hAnsi="Times New Roman" w:cs="Times New Roman"/>
          <w:i/>
          <w:iCs/>
          <w:sz w:val="24"/>
          <w:szCs w:val="24"/>
        </w:rPr>
        <w:t>hurt.</w:t>
      </w:r>
    </w:p>
    <w:p w14:paraId="45E03DBA" w14:textId="77777777" w:rsidR="00F97E77" w:rsidRPr="00D62453" w:rsidRDefault="00F97E77" w:rsidP="007A6EE2">
      <w:pPr>
        <w:autoSpaceDE w:val="0"/>
        <w:autoSpaceDN w:val="0"/>
        <w:adjustRightInd w:val="0"/>
        <w:spacing w:line="480" w:lineRule="auto"/>
        <w:contextualSpacing/>
        <w:rPr>
          <w:rFonts w:ascii="Times New Roman" w:eastAsia="Minion-Regular" w:hAnsi="Times New Roman" w:cs="Times New Roman"/>
          <w:sz w:val="24"/>
          <w:szCs w:val="24"/>
        </w:rPr>
      </w:pPr>
    </w:p>
    <w:p w14:paraId="46ACDD04" w14:textId="715AAC5E" w:rsidR="00797F33" w:rsidRPr="00D62453" w:rsidRDefault="00797F33" w:rsidP="007A6EE2">
      <w:pPr>
        <w:autoSpaceDE w:val="0"/>
        <w:autoSpaceDN w:val="0"/>
        <w:adjustRightInd w:val="0"/>
        <w:spacing w:line="480" w:lineRule="auto"/>
        <w:contextualSpacing/>
        <w:rPr>
          <w:rFonts w:ascii="Times New Roman" w:eastAsia="Minion-Regular" w:hAnsi="Times New Roman" w:cs="Times New Roman"/>
          <w:sz w:val="24"/>
          <w:szCs w:val="24"/>
        </w:rPr>
      </w:pPr>
      <w:r w:rsidRPr="00D62453">
        <w:rPr>
          <w:rFonts w:ascii="Times New Roman" w:eastAsia="Minion-Regular" w:hAnsi="Times New Roman" w:cs="Times New Roman"/>
          <w:sz w:val="24"/>
          <w:szCs w:val="24"/>
        </w:rPr>
        <w:t xml:space="preserve">Table </w:t>
      </w:r>
      <w:r w:rsidR="00EC7BA6" w:rsidRPr="00D62453">
        <w:rPr>
          <w:rFonts w:ascii="Times New Roman" w:eastAsia="Minion-Regular" w:hAnsi="Times New Roman" w:cs="Times New Roman"/>
          <w:sz w:val="24"/>
          <w:szCs w:val="24"/>
        </w:rPr>
        <w:t>3</w:t>
      </w:r>
      <w:r w:rsidRPr="00D62453">
        <w:rPr>
          <w:rFonts w:ascii="Times New Roman" w:eastAsia="Minion-Regular" w:hAnsi="Times New Roman" w:cs="Times New Roman"/>
          <w:sz w:val="24"/>
          <w:szCs w:val="24"/>
        </w:rPr>
        <w:t xml:space="preserve">. Distribution of complement relations headed by a verb </w:t>
      </w:r>
      <w:r w:rsidR="00CD5574" w:rsidRPr="00D62453">
        <w:rPr>
          <w:rFonts w:ascii="Times New Roman" w:eastAsia="Minion-Regular" w:hAnsi="Times New Roman" w:cs="Times New Roman"/>
          <w:sz w:val="24"/>
          <w:szCs w:val="24"/>
        </w:rPr>
        <w:t xml:space="preserve">or predicate </w:t>
      </w:r>
      <w:r w:rsidRPr="00D62453">
        <w:rPr>
          <w:rFonts w:ascii="Times New Roman" w:eastAsia="Minion-Regular" w:hAnsi="Times New Roman" w:cs="Times New Roman"/>
          <w:sz w:val="24"/>
          <w:szCs w:val="24"/>
        </w:rPr>
        <w:t>in the corpus by syntactic relation</w:t>
      </w:r>
    </w:p>
    <w:p w14:paraId="70A7B120" w14:textId="77777777" w:rsidR="00797F33" w:rsidRPr="00D62453" w:rsidRDefault="00797F33" w:rsidP="007A6EE2">
      <w:pPr>
        <w:autoSpaceDE w:val="0"/>
        <w:autoSpaceDN w:val="0"/>
        <w:adjustRightInd w:val="0"/>
        <w:spacing w:line="480" w:lineRule="auto"/>
        <w:contextualSpacing/>
        <w:rPr>
          <w:rFonts w:ascii="Times New Roman" w:eastAsia="Minion-Regular" w:hAnsi="Times New Roman" w:cs="Times New Roman"/>
          <w:sz w:val="24"/>
          <w:szCs w:val="24"/>
        </w:rPr>
      </w:pPr>
    </w:p>
    <w:p w14:paraId="6C430E2F" w14:textId="77777777" w:rsidR="00001F03" w:rsidRPr="00D62453" w:rsidRDefault="00001F03" w:rsidP="007A6EE2">
      <w:pPr>
        <w:tabs>
          <w:tab w:val="left" w:pos="2790"/>
          <w:tab w:val="left" w:pos="3258"/>
          <w:tab w:val="left" w:pos="4410"/>
        </w:tabs>
        <w:spacing w:after="0" w:line="480" w:lineRule="auto"/>
        <w:ind w:left="108"/>
        <w:contextualSpacing/>
        <w:rPr>
          <w:rFonts w:ascii="Times New Roman" w:eastAsia="Times New Roman" w:hAnsi="Times New Roman" w:cs="Times New Roman"/>
          <w:color w:val="000000"/>
          <w:sz w:val="24"/>
          <w:szCs w:val="24"/>
          <w:u w:val="single"/>
        </w:rPr>
      </w:pPr>
      <w:r w:rsidRPr="00D62453">
        <w:rPr>
          <w:rFonts w:ascii="Times New Roman" w:eastAsia="Times New Roman" w:hAnsi="Times New Roman" w:cs="Times New Roman"/>
          <w:color w:val="000000"/>
          <w:sz w:val="24"/>
          <w:szCs w:val="24"/>
          <w:u w:val="single"/>
        </w:rPr>
        <w:t>Syntactic relation</w:t>
      </w:r>
      <w:r w:rsidRPr="00D62453">
        <w:rPr>
          <w:rFonts w:ascii="Times New Roman" w:eastAsia="Times New Roman" w:hAnsi="Times New Roman" w:cs="Times New Roman"/>
          <w:color w:val="000000"/>
          <w:sz w:val="24"/>
          <w:szCs w:val="24"/>
          <w:u w:val="single"/>
        </w:rPr>
        <w:tab/>
        <w:t>Tokens</w:t>
      </w:r>
      <w:r w:rsidRPr="00D62453">
        <w:rPr>
          <w:rFonts w:ascii="Times New Roman" w:eastAsia="Times New Roman" w:hAnsi="Times New Roman" w:cs="Times New Roman"/>
          <w:color w:val="000000"/>
          <w:sz w:val="24"/>
          <w:szCs w:val="24"/>
          <w:u w:val="single"/>
        </w:rPr>
        <w:tab/>
        <w:t>Percent %</w:t>
      </w:r>
    </w:p>
    <w:p w14:paraId="63842120" w14:textId="77777777" w:rsidR="00E2412F" w:rsidRPr="00D62453" w:rsidRDefault="00E2412F" w:rsidP="007A6EE2">
      <w:pPr>
        <w:tabs>
          <w:tab w:val="left" w:pos="2790"/>
          <w:tab w:val="left" w:pos="3258"/>
          <w:tab w:val="left" w:pos="4048"/>
          <w:tab w:val="left" w:pos="4500"/>
        </w:tabs>
        <w:spacing w:after="0" w:line="480" w:lineRule="auto"/>
        <w:ind w:left="108"/>
        <w:contextualSpacing/>
        <w:rPr>
          <w:rFonts w:ascii="Times New Roman" w:eastAsia="Times New Roman" w:hAnsi="Times New Roman" w:cs="Times New Roman"/>
          <w:color w:val="000000"/>
          <w:sz w:val="24"/>
          <w:szCs w:val="24"/>
        </w:rPr>
      </w:pPr>
      <w:r w:rsidRPr="00D62453">
        <w:rPr>
          <w:rFonts w:ascii="Times New Roman" w:eastAsia="Times New Roman" w:hAnsi="Times New Roman" w:cs="Times New Roman"/>
          <w:color w:val="000000"/>
          <w:sz w:val="24"/>
          <w:szCs w:val="24"/>
        </w:rPr>
        <w:t>Subject-predicate</w:t>
      </w:r>
      <w:r w:rsidRPr="00D62453">
        <w:rPr>
          <w:rFonts w:ascii="Times New Roman" w:eastAsia="Times New Roman" w:hAnsi="Times New Roman" w:cs="Times New Roman"/>
          <w:color w:val="000000"/>
          <w:sz w:val="24"/>
          <w:szCs w:val="24"/>
        </w:rPr>
        <w:tab/>
        <w:t>1</w:t>
      </w:r>
      <w:r w:rsidR="00CD5574" w:rsidRPr="00D62453">
        <w:rPr>
          <w:rFonts w:ascii="Times New Roman" w:eastAsia="Times New Roman" w:hAnsi="Times New Roman" w:cs="Times New Roman"/>
          <w:color w:val="000000"/>
          <w:sz w:val="24"/>
          <w:szCs w:val="24"/>
        </w:rPr>
        <w:t>,</w:t>
      </w:r>
      <w:r w:rsidRPr="00D62453">
        <w:rPr>
          <w:rFonts w:ascii="Times New Roman" w:eastAsia="Times New Roman" w:hAnsi="Times New Roman" w:cs="Times New Roman"/>
          <w:color w:val="000000"/>
          <w:sz w:val="24"/>
          <w:szCs w:val="24"/>
        </w:rPr>
        <w:t>971</w:t>
      </w:r>
      <w:r w:rsidRPr="00D62453">
        <w:rPr>
          <w:rFonts w:ascii="Times New Roman" w:eastAsia="Times New Roman" w:hAnsi="Times New Roman" w:cs="Times New Roman"/>
          <w:color w:val="000000"/>
          <w:sz w:val="24"/>
          <w:szCs w:val="24"/>
        </w:rPr>
        <w:tab/>
      </w:r>
      <w:r w:rsidRPr="00D62453">
        <w:rPr>
          <w:rFonts w:ascii="Times New Roman" w:eastAsia="Times New Roman" w:hAnsi="Times New Roman" w:cs="Times New Roman"/>
          <w:color w:val="000000"/>
          <w:sz w:val="24"/>
          <w:szCs w:val="24"/>
        </w:rPr>
        <w:tab/>
        <w:t>40.9</w:t>
      </w:r>
    </w:p>
    <w:p w14:paraId="5EF7B2CC" w14:textId="77777777" w:rsidR="00001F03" w:rsidRPr="00D62453" w:rsidRDefault="00001F03" w:rsidP="007A6EE2">
      <w:pPr>
        <w:tabs>
          <w:tab w:val="left" w:pos="2790"/>
          <w:tab w:val="left" w:pos="3258"/>
          <w:tab w:val="left" w:pos="4048"/>
          <w:tab w:val="left" w:pos="4410"/>
        </w:tabs>
        <w:spacing w:after="0" w:line="480" w:lineRule="auto"/>
        <w:ind w:left="108"/>
        <w:contextualSpacing/>
        <w:rPr>
          <w:rFonts w:ascii="Times New Roman" w:eastAsia="Times New Roman" w:hAnsi="Times New Roman" w:cs="Times New Roman"/>
          <w:color w:val="000000"/>
          <w:sz w:val="24"/>
          <w:szCs w:val="24"/>
        </w:rPr>
      </w:pPr>
      <w:r w:rsidRPr="00D62453">
        <w:rPr>
          <w:rFonts w:ascii="Times New Roman" w:eastAsia="Times New Roman" w:hAnsi="Times New Roman" w:cs="Times New Roman"/>
          <w:color w:val="000000"/>
          <w:sz w:val="24"/>
          <w:szCs w:val="24"/>
        </w:rPr>
        <w:t>Verb-object</w:t>
      </w:r>
      <w:r w:rsidRPr="00D62453">
        <w:rPr>
          <w:rFonts w:ascii="Times New Roman" w:eastAsia="Times New Roman" w:hAnsi="Times New Roman" w:cs="Times New Roman"/>
          <w:color w:val="000000"/>
          <w:sz w:val="24"/>
          <w:szCs w:val="24"/>
        </w:rPr>
        <w:tab/>
        <w:t>1</w:t>
      </w:r>
      <w:r w:rsidR="00CD5574" w:rsidRPr="00D62453">
        <w:rPr>
          <w:rFonts w:ascii="Times New Roman" w:eastAsia="Times New Roman" w:hAnsi="Times New Roman" w:cs="Times New Roman"/>
          <w:color w:val="000000"/>
          <w:sz w:val="24"/>
          <w:szCs w:val="24"/>
        </w:rPr>
        <w:t>,</w:t>
      </w:r>
      <w:r w:rsidRPr="00D62453">
        <w:rPr>
          <w:rFonts w:ascii="Times New Roman" w:eastAsia="Times New Roman" w:hAnsi="Times New Roman" w:cs="Times New Roman"/>
          <w:color w:val="000000"/>
          <w:sz w:val="24"/>
          <w:szCs w:val="24"/>
        </w:rPr>
        <w:t>779</w:t>
      </w:r>
      <w:r w:rsidRPr="00D62453">
        <w:rPr>
          <w:rFonts w:ascii="Times New Roman" w:eastAsia="Times New Roman" w:hAnsi="Times New Roman" w:cs="Times New Roman"/>
          <w:color w:val="000000"/>
          <w:sz w:val="24"/>
          <w:szCs w:val="24"/>
        </w:rPr>
        <w:tab/>
      </w:r>
      <w:r w:rsidRPr="00D62453">
        <w:rPr>
          <w:rFonts w:ascii="Times New Roman" w:eastAsia="Times New Roman" w:hAnsi="Times New Roman" w:cs="Times New Roman"/>
          <w:color w:val="000000"/>
          <w:sz w:val="24"/>
          <w:szCs w:val="24"/>
        </w:rPr>
        <w:tab/>
      </w:r>
      <w:r w:rsidR="009C6C4F" w:rsidRPr="00D62453">
        <w:rPr>
          <w:rFonts w:ascii="Times New Roman" w:eastAsia="Times New Roman" w:hAnsi="Times New Roman" w:cs="Times New Roman"/>
          <w:color w:val="000000"/>
          <w:sz w:val="24"/>
          <w:szCs w:val="24"/>
        </w:rPr>
        <w:t xml:space="preserve">  </w:t>
      </w:r>
      <w:r w:rsidR="00E2412F" w:rsidRPr="00D62453">
        <w:rPr>
          <w:rFonts w:ascii="Times New Roman" w:eastAsia="Times New Roman" w:hAnsi="Times New Roman" w:cs="Times New Roman"/>
          <w:color w:val="000000"/>
          <w:sz w:val="24"/>
          <w:szCs w:val="24"/>
        </w:rPr>
        <w:t>36.9</w:t>
      </w:r>
    </w:p>
    <w:p w14:paraId="5F9324B5" w14:textId="77777777" w:rsidR="00E2412F" w:rsidRPr="00D62453" w:rsidRDefault="00E2412F" w:rsidP="007A6EE2">
      <w:pPr>
        <w:tabs>
          <w:tab w:val="left" w:pos="2790"/>
          <w:tab w:val="left" w:pos="3258"/>
          <w:tab w:val="left" w:pos="4048"/>
          <w:tab w:val="left" w:pos="4500"/>
        </w:tabs>
        <w:spacing w:after="0" w:line="480" w:lineRule="auto"/>
        <w:ind w:left="108"/>
        <w:contextualSpacing/>
        <w:rPr>
          <w:rFonts w:ascii="Times New Roman" w:eastAsia="Times New Roman" w:hAnsi="Times New Roman" w:cs="Times New Roman"/>
          <w:color w:val="000000"/>
          <w:sz w:val="24"/>
          <w:szCs w:val="24"/>
        </w:rPr>
      </w:pPr>
      <w:r w:rsidRPr="00D62453">
        <w:rPr>
          <w:rFonts w:ascii="Times New Roman" w:eastAsia="Times New Roman" w:hAnsi="Times New Roman" w:cs="Times New Roman"/>
          <w:color w:val="000000"/>
          <w:sz w:val="24"/>
          <w:szCs w:val="24"/>
        </w:rPr>
        <w:t>Subject-verb</w:t>
      </w:r>
      <w:r w:rsidRPr="00D62453">
        <w:rPr>
          <w:rFonts w:ascii="Times New Roman" w:eastAsia="Times New Roman" w:hAnsi="Times New Roman" w:cs="Times New Roman"/>
          <w:color w:val="000000"/>
          <w:sz w:val="24"/>
          <w:szCs w:val="24"/>
        </w:rPr>
        <w:tab/>
        <w:t>1</w:t>
      </w:r>
      <w:r w:rsidR="00CD5574" w:rsidRPr="00D62453">
        <w:rPr>
          <w:rFonts w:ascii="Times New Roman" w:eastAsia="Times New Roman" w:hAnsi="Times New Roman" w:cs="Times New Roman"/>
          <w:color w:val="000000"/>
          <w:sz w:val="24"/>
          <w:szCs w:val="24"/>
        </w:rPr>
        <w:t>,</w:t>
      </w:r>
      <w:r w:rsidRPr="00D62453">
        <w:rPr>
          <w:rFonts w:ascii="Times New Roman" w:eastAsia="Times New Roman" w:hAnsi="Times New Roman" w:cs="Times New Roman"/>
          <w:color w:val="000000"/>
          <w:sz w:val="24"/>
          <w:szCs w:val="24"/>
        </w:rPr>
        <w:t>038</w:t>
      </w:r>
      <w:r w:rsidRPr="00D62453">
        <w:rPr>
          <w:rFonts w:ascii="Times New Roman" w:eastAsia="Times New Roman" w:hAnsi="Times New Roman" w:cs="Times New Roman"/>
          <w:color w:val="000000"/>
          <w:sz w:val="24"/>
          <w:szCs w:val="24"/>
        </w:rPr>
        <w:tab/>
      </w:r>
      <w:r w:rsidRPr="00D62453">
        <w:rPr>
          <w:rFonts w:ascii="Times New Roman" w:eastAsia="Times New Roman" w:hAnsi="Times New Roman" w:cs="Times New Roman"/>
          <w:color w:val="000000"/>
          <w:sz w:val="24"/>
          <w:szCs w:val="24"/>
        </w:rPr>
        <w:tab/>
        <w:t>21.5</w:t>
      </w:r>
    </w:p>
    <w:p w14:paraId="2AF42379" w14:textId="77777777" w:rsidR="00001F03" w:rsidRPr="00D62453" w:rsidRDefault="00001F03" w:rsidP="007A6EE2">
      <w:pPr>
        <w:tabs>
          <w:tab w:val="left" w:pos="2790"/>
          <w:tab w:val="left" w:pos="3258"/>
          <w:tab w:val="left" w:pos="4410"/>
        </w:tabs>
        <w:spacing w:after="0" w:line="480" w:lineRule="auto"/>
        <w:ind w:left="108"/>
        <w:contextualSpacing/>
        <w:rPr>
          <w:rFonts w:ascii="Times New Roman" w:eastAsia="Times New Roman" w:hAnsi="Times New Roman" w:cs="Times New Roman"/>
          <w:color w:val="000000"/>
          <w:sz w:val="24"/>
          <w:szCs w:val="24"/>
          <w:u w:val="single"/>
        </w:rPr>
      </w:pPr>
      <w:r w:rsidRPr="00D62453">
        <w:rPr>
          <w:rFonts w:ascii="Times New Roman" w:eastAsia="Times New Roman" w:hAnsi="Times New Roman" w:cs="Times New Roman"/>
          <w:color w:val="000000"/>
          <w:sz w:val="24"/>
          <w:szCs w:val="24"/>
          <w:u w:val="single"/>
        </w:rPr>
        <w:t>Verb-indirect object</w:t>
      </w:r>
      <w:r w:rsidRPr="00D62453">
        <w:rPr>
          <w:rFonts w:ascii="Times New Roman" w:eastAsia="Times New Roman" w:hAnsi="Times New Roman" w:cs="Times New Roman"/>
          <w:color w:val="000000"/>
          <w:sz w:val="24"/>
          <w:szCs w:val="24"/>
          <w:u w:val="single"/>
        </w:rPr>
        <w:tab/>
        <w:t xml:space="preserve">    35</w:t>
      </w:r>
      <w:r w:rsidRPr="00D62453">
        <w:rPr>
          <w:rFonts w:ascii="Times New Roman" w:eastAsia="Times New Roman" w:hAnsi="Times New Roman" w:cs="Times New Roman"/>
          <w:color w:val="000000"/>
          <w:sz w:val="24"/>
          <w:szCs w:val="24"/>
          <w:u w:val="single"/>
        </w:rPr>
        <w:tab/>
      </w:r>
      <w:r w:rsidR="00E2412F" w:rsidRPr="00D62453">
        <w:rPr>
          <w:rFonts w:ascii="Times New Roman" w:eastAsia="Times New Roman" w:hAnsi="Times New Roman" w:cs="Times New Roman"/>
          <w:color w:val="000000"/>
          <w:sz w:val="24"/>
          <w:szCs w:val="24"/>
          <w:u w:val="single"/>
        </w:rPr>
        <w:t xml:space="preserve">    0.7</w:t>
      </w:r>
    </w:p>
    <w:p w14:paraId="7301AC20" w14:textId="77777777" w:rsidR="00001F03" w:rsidRPr="00D62453" w:rsidRDefault="00001F03" w:rsidP="007A6EE2">
      <w:pPr>
        <w:tabs>
          <w:tab w:val="left" w:pos="2790"/>
          <w:tab w:val="left" w:pos="3258"/>
          <w:tab w:val="left" w:pos="4048"/>
          <w:tab w:val="left" w:pos="4410"/>
        </w:tabs>
        <w:spacing w:after="0" w:line="480" w:lineRule="auto"/>
        <w:ind w:left="108"/>
        <w:contextualSpacing/>
        <w:rPr>
          <w:rFonts w:ascii="Times New Roman" w:eastAsia="Times New Roman" w:hAnsi="Times New Roman" w:cs="Times New Roman"/>
          <w:color w:val="000000"/>
          <w:sz w:val="24"/>
          <w:szCs w:val="24"/>
        </w:rPr>
      </w:pPr>
      <w:r w:rsidRPr="00D62453">
        <w:rPr>
          <w:rFonts w:ascii="Times New Roman" w:eastAsia="Times New Roman" w:hAnsi="Times New Roman" w:cs="Times New Roman"/>
          <w:color w:val="000000"/>
          <w:sz w:val="24"/>
          <w:szCs w:val="24"/>
        </w:rPr>
        <w:t>Total</w:t>
      </w:r>
      <w:r w:rsidRPr="00D62453">
        <w:rPr>
          <w:rFonts w:ascii="Times New Roman" w:eastAsia="Times New Roman" w:hAnsi="Times New Roman" w:cs="Times New Roman"/>
          <w:color w:val="000000"/>
          <w:sz w:val="24"/>
          <w:szCs w:val="24"/>
        </w:rPr>
        <w:tab/>
        <w:t>4</w:t>
      </w:r>
      <w:r w:rsidR="00CD5574" w:rsidRPr="00D62453">
        <w:rPr>
          <w:rFonts w:ascii="Times New Roman" w:eastAsia="Times New Roman" w:hAnsi="Times New Roman" w:cs="Times New Roman"/>
          <w:color w:val="000000"/>
          <w:sz w:val="24"/>
          <w:szCs w:val="24"/>
        </w:rPr>
        <w:t>,</w:t>
      </w:r>
      <w:r w:rsidRPr="00D62453">
        <w:rPr>
          <w:rFonts w:ascii="Times New Roman" w:eastAsia="Times New Roman" w:hAnsi="Times New Roman" w:cs="Times New Roman"/>
          <w:color w:val="000000"/>
          <w:sz w:val="24"/>
          <w:szCs w:val="24"/>
        </w:rPr>
        <w:t>823</w:t>
      </w:r>
      <w:r w:rsidRPr="00D62453">
        <w:rPr>
          <w:rFonts w:ascii="Times New Roman" w:eastAsia="Times New Roman" w:hAnsi="Times New Roman" w:cs="Times New Roman"/>
          <w:color w:val="000000"/>
          <w:sz w:val="24"/>
          <w:szCs w:val="24"/>
        </w:rPr>
        <w:tab/>
      </w:r>
    </w:p>
    <w:p w14:paraId="2235394B" w14:textId="77777777" w:rsidR="00797F33" w:rsidRPr="00D62453" w:rsidRDefault="00797F33" w:rsidP="007A6EE2">
      <w:pPr>
        <w:autoSpaceDE w:val="0"/>
        <w:autoSpaceDN w:val="0"/>
        <w:adjustRightInd w:val="0"/>
        <w:spacing w:line="480" w:lineRule="auto"/>
        <w:contextualSpacing/>
        <w:rPr>
          <w:rFonts w:ascii="Times New Roman" w:eastAsia="Minion-Regular" w:hAnsi="Times New Roman" w:cs="Times New Roman"/>
          <w:sz w:val="24"/>
          <w:szCs w:val="24"/>
        </w:rPr>
      </w:pPr>
    </w:p>
    <w:p w14:paraId="6EE3BAD9" w14:textId="77777777" w:rsidR="00901178" w:rsidRPr="00D62453" w:rsidRDefault="00901178" w:rsidP="000369CC">
      <w:pPr>
        <w:spacing w:line="480" w:lineRule="auto"/>
        <w:ind w:firstLine="346"/>
        <w:contextualSpacing/>
        <w:rPr>
          <w:rFonts w:ascii="Times New Roman" w:hAnsi="Times New Roman" w:cs="Times New Roman"/>
          <w:color w:val="000000"/>
          <w:sz w:val="24"/>
          <w:szCs w:val="24"/>
        </w:rPr>
      </w:pPr>
      <w:r w:rsidRPr="00D62453">
        <w:rPr>
          <w:rFonts w:ascii="Times New Roman" w:hAnsi="Times New Roman" w:cs="Times New Roman"/>
          <w:b/>
          <w:bCs/>
          <w:i/>
          <w:iCs/>
          <w:color w:val="000000"/>
          <w:sz w:val="24"/>
          <w:szCs w:val="24"/>
        </w:rPr>
        <w:t xml:space="preserve">Adjunct </w:t>
      </w:r>
      <w:r w:rsidRPr="00D62453">
        <w:rPr>
          <w:rFonts w:ascii="Times New Roman" w:hAnsi="Times New Roman" w:cs="Times New Roman"/>
          <w:color w:val="000000"/>
          <w:sz w:val="24"/>
          <w:szCs w:val="24"/>
        </w:rPr>
        <w:t>relations headed by a noun, that is</w:t>
      </w:r>
      <w:r w:rsidR="00037519" w:rsidRPr="00D62453">
        <w:rPr>
          <w:rFonts w:ascii="Times New Roman" w:hAnsi="Times New Roman" w:cs="Times New Roman"/>
          <w:color w:val="000000"/>
          <w:sz w:val="24"/>
          <w:szCs w:val="24"/>
        </w:rPr>
        <w:t>,</w:t>
      </w:r>
      <w:r w:rsidRPr="00D62453">
        <w:rPr>
          <w:rFonts w:ascii="Times New Roman" w:hAnsi="Times New Roman" w:cs="Times New Roman"/>
          <w:color w:val="000000"/>
          <w:sz w:val="24"/>
          <w:szCs w:val="24"/>
        </w:rPr>
        <w:t xml:space="preserve"> adjective-common noun prenominal attributive combinations were </w:t>
      </w:r>
      <w:r w:rsidR="00037519" w:rsidRPr="00D62453">
        <w:rPr>
          <w:rFonts w:ascii="Times New Roman" w:hAnsi="Times New Roman" w:cs="Times New Roman"/>
          <w:color w:val="000000"/>
          <w:sz w:val="24"/>
          <w:szCs w:val="24"/>
        </w:rPr>
        <w:t xml:space="preserve">relatively infrequent, only </w:t>
      </w:r>
      <w:r w:rsidR="001E2061" w:rsidRPr="00D62453">
        <w:rPr>
          <w:rFonts w:ascii="Times New Roman" w:hAnsi="Times New Roman" w:cs="Times New Roman"/>
          <w:color w:val="000000"/>
          <w:sz w:val="24"/>
          <w:szCs w:val="24"/>
        </w:rPr>
        <w:t>748</w:t>
      </w:r>
      <w:r w:rsidR="00037519" w:rsidRPr="00D62453">
        <w:rPr>
          <w:rFonts w:ascii="Times New Roman" w:hAnsi="Times New Roman" w:cs="Times New Roman"/>
          <w:color w:val="000000"/>
          <w:sz w:val="24"/>
          <w:szCs w:val="24"/>
        </w:rPr>
        <w:t xml:space="preserve"> tokens were observed. The sentences children produced with this relationship were, for example, </w:t>
      </w:r>
      <w:r w:rsidR="000369CC" w:rsidRPr="00D62453">
        <w:rPr>
          <w:rFonts w:ascii="Times New Roman" w:hAnsi="Times New Roman" w:cs="Times New Roman"/>
          <w:i/>
          <w:iCs/>
          <w:color w:val="000000"/>
          <w:sz w:val="24"/>
          <w:szCs w:val="24"/>
        </w:rPr>
        <w:t>b</w:t>
      </w:r>
      <w:r w:rsidR="00037519" w:rsidRPr="00D62453">
        <w:rPr>
          <w:rFonts w:ascii="Times New Roman" w:hAnsi="Times New Roman" w:cs="Times New Roman"/>
          <w:i/>
          <w:iCs/>
          <w:color w:val="000000"/>
          <w:sz w:val="24"/>
          <w:szCs w:val="24"/>
        </w:rPr>
        <w:t xml:space="preserve">ig truck, </w:t>
      </w:r>
      <w:r w:rsidR="000369CC" w:rsidRPr="00D62453">
        <w:rPr>
          <w:rFonts w:ascii="Times New Roman" w:hAnsi="Times New Roman" w:cs="Times New Roman"/>
          <w:i/>
          <w:iCs/>
          <w:color w:val="000000"/>
          <w:sz w:val="24"/>
          <w:szCs w:val="24"/>
        </w:rPr>
        <w:t>l</w:t>
      </w:r>
      <w:r w:rsidR="00037519" w:rsidRPr="00D62453">
        <w:rPr>
          <w:rFonts w:ascii="Times New Roman" w:hAnsi="Times New Roman" w:cs="Times New Roman"/>
          <w:i/>
          <w:iCs/>
          <w:color w:val="000000"/>
          <w:sz w:val="24"/>
          <w:szCs w:val="24"/>
        </w:rPr>
        <w:t>ittle lamb</w:t>
      </w:r>
      <w:r w:rsidR="00037519" w:rsidRPr="00D62453">
        <w:rPr>
          <w:rFonts w:ascii="Times New Roman" w:hAnsi="Times New Roman" w:cs="Times New Roman"/>
          <w:color w:val="000000"/>
          <w:sz w:val="24"/>
          <w:szCs w:val="24"/>
        </w:rPr>
        <w:t xml:space="preserve"> and </w:t>
      </w:r>
      <w:r w:rsidR="000369CC" w:rsidRPr="00D62453">
        <w:rPr>
          <w:i/>
          <w:iCs/>
        </w:rPr>
        <w:t>p</w:t>
      </w:r>
      <w:r w:rsidR="00037519" w:rsidRPr="00D62453">
        <w:rPr>
          <w:rFonts w:ascii="Times New Roman" w:hAnsi="Times New Roman" w:cs="Times New Roman"/>
          <w:i/>
          <w:iCs/>
          <w:color w:val="000000"/>
          <w:sz w:val="24"/>
          <w:szCs w:val="24"/>
        </w:rPr>
        <w:t>ink cup</w:t>
      </w:r>
      <w:r w:rsidR="00037519" w:rsidRPr="00D62453">
        <w:rPr>
          <w:rFonts w:ascii="Times New Roman" w:hAnsi="Times New Roman" w:cs="Times New Roman"/>
          <w:color w:val="000000"/>
          <w:sz w:val="24"/>
          <w:szCs w:val="24"/>
        </w:rPr>
        <w:t>.</w:t>
      </w:r>
    </w:p>
    <w:p w14:paraId="31841769" w14:textId="77777777" w:rsidR="00B077ED" w:rsidRPr="00D62453" w:rsidRDefault="00B077ED" w:rsidP="001A2B74">
      <w:pPr>
        <w:spacing w:line="480" w:lineRule="auto"/>
        <w:ind w:firstLine="346"/>
        <w:contextualSpacing/>
        <w:rPr>
          <w:rFonts w:ascii="Times New Roman" w:hAnsi="Times New Roman" w:cs="Times New Roman"/>
          <w:color w:val="000000"/>
          <w:sz w:val="24"/>
          <w:szCs w:val="24"/>
        </w:rPr>
      </w:pPr>
    </w:p>
    <w:p w14:paraId="3382E54C" w14:textId="77777777" w:rsidR="00901178" w:rsidRPr="00D62453" w:rsidRDefault="00BF2E4D" w:rsidP="007A6EE2">
      <w:pPr>
        <w:autoSpaceDE w:val="0"/>
        <w:autoSpaceDN w:val="0"/>
        <w:adjustRightInd w:val="0"/>
        <w:spacing w:line="480" w:lineRule="auto"/>
        <w:contextualSpacing/>
        <w:rPr>
          <w:rFonts w:ascii="Times New Roman" w:eastAsia="Minion-Regular" w:hAnsi="Times New Roman" w:cs="Times New Roman"/>
          <w:b/>
          <w:bCs/>
          <w:i/>
          <w:iCs/>
          <w:sz w:val="24"/>
          <w:szCs w:val="24"/>
          <w:rtl/>
        </w:rPr>
      </w:pPr>
      <w:r w:rsidRPr="00D62453">
        <w:rPr>
          <w:rFonts w:ascii="Times New Roman" w:eastAsia="Minion-Regular" w:hAnsi="Times New Roman" w:cs="Times New Roman"/>
          <w:b/>
          <w:bCs/>
          <w:i/>
          <w:iCs/>
          <w:sz w:val="24"/>
          <w:szCs w:val="24"/>
        </w:rPr>
        <w:t>Correlations</w:t>
      </w:r>
    </w:p>
    <w:p w14:paraId="3FA35965" w14:textId="77777777" w:rsidR="00B077ED" w:rsidRPr="00D62453" w:rsidRDefault="00B077ED" w:rsidP="007A6EE2">
      <w:pPr>
        <w:spacing w:line="480" w:lineRule="auto"/>
        <w:contextualSpacing/>
        <w:rPr>
          <w:rFonts w:ascii="Times New Roman" w:eastAsia="Minion-Regular" w:hAnsi="Times New Roman" w:cs="Times New Roman"/>
          <w:sz w:val="24"/>
          <w:szCs w:val="24"/>
        </w:rPr>
      </w:pPr>
    </w:p>
    <w:p w14:paraId="78A947C9" w14:textId="3E937594" w:rsidR="00413CDF" w:rsidRPr="00D62453" w:rsidRDefault="00EF4A0B" w:rsidP="007A6EE2">
      <w:pPr>
        <w:spacing w:line="480" w:lineRule="auto"/>
        <w:contextualSpacing/>
        <w:rPr>
          <w:rFonts w:ascii="Times New Roman" w:eastAsia="Minion-Regular" w:hAnsi="Times New Roman" w:cs="Times New Roman"/>
          <w:sz w:val="24"/>
          <w:szCs w:val="24"/>
        </w:rPr>
      </w:pPr>
      <w:r w:rsidRPr="00D62453">
        <w:rPr>
          <w:rFonts w:ascii="Times New Roman" w:eastAsia="Minion-Regular" w:hAnsi="Times New Roman" w:cs="Times New Roman"/>
          <w:sz w:val="24"/>
          <w:szCs w:val="24"/>
        </w:rPr>
        <w:t>In o</w:t>
      </w:r>
      <w:r w:rsidR="00856510" w:rsidRPr="00D62453">
        <w:rPr>
          <w:rFonts w:ascii="Times New Roman" w:eastAsia="Minion-Regular" w:hAnsi="Times New Roman" w:cs="Times New Roman"/>
          <w:sz w:val="24"/>
          <w:szCs w:val="24"/>
        </w:rPr>
        <w:t xml:space="preserve">rder to check if sentences </w:t>
      </w:r>
      <w:r w:rsidRPr="00D62453">
        <w:rPr>
          <w:rFonts w:ascii="Times New Roman" w:eastAsia="Minion-Regular" w:hAnsi="Times New Roman" w:cs="Times New Roman"/>
          <w:sz w:val="24"/>
          <w:szCs w:val="24"/>
        </w:rPr>
        <w:t>expressing clear complementation are associated with sentences with clear adjunction, we computed Pearson correlation coefficients between the number of sentences of the two types</w:t>
      </w:r>
      <w:r w:rsidR="006F0887" w:rsidRPr="00D62453">
        <w:rPr>
          <w:rFonts w:ascii="Times New Roman" w:eastAsia="Minion-Regular" w:hAnsi="Times New Roman" w:cs="Times New Roman"/>
          <w:sz w:val="24"/>
          <w:szCs w:val="24"/>
        </w:rPr>
        <w:t xml:space="preserve">. </w:t>
      </w:r>
      <w:r w:rsidRPr="00D62453">
        <w:rPr>
          <w:rFonts w:ascii="Times New Roman" w:eastAsia="Minion-Regular" w:hAnsi="Times New Roman" w:cs="Times New Roman"/>
          <w:sz w:val="24"/>
          <w:szCs w:val="24"/>
        </w:rPr>
        <w:t xml:space="preserve">Unambiguous complementation was represented, as detailed earlier, by all sentences with subject-verb, subject-predicate, verb-object and verb-indirect object relations. Unambiguous adjunction was represented by all sentences with a prenominal adjective attributing a common noun. </w:t>
      </w:r>
      <w:r w:rsidR="009918E5" w:rsidRPr="00D62453">
        <w:rPr>
          <w:rFonts w:ascii="Times New Roman" w:eastAsia="Minion-Regular" w:hAnsi="Times New Roman" w:cs="Times New Roman"/>
          <w:sz w:val="24"/>
          <w:szCs w:val="24"/>
        </w:rPr>
        <w:t xml:space="preserve">Although the correlation was significant, </w:t>
      </w:r>
      <w:r w:rsidR="00413CDF" w:rsidRPr="00D62453">
        <w:rPr>
          <w:i/>
          <w:iCs/>
        </w:rPr>
        <w:t>r</w:t>
      </w:r>
      <w:r w:rsidR="00413CDF" w:rsidRPr="00D62453">
        <w:t xml:space="preserve">(405) </w:t>
      </w:r>
      <w:r w:rsidR="00413CDF" w:rsidRPr="00D62453">
        <w:rPr>
          <w:rFonts w:ascii="Times New Roman" w:eastAsia="Minion-Regular" w:hAnsi="Times New Roman" w:cs="Times New Roman"/>
          <w:sz w:val="24"/>
          <w:szCs w:val="24"/>
        </w:rPr>
        <w:t>= .37, p &lt; .0</w:t>
      </w:r>
      <w:r w:rsidR="009918E5" w:rsidRPr="00D62453">
        <w:rPr>
          <w:rFonts w:ascii="Times New Roman" w:eastAsia="Minion-Regular" w:hAnsi="Times New Roman" w:cs="Times New Roman"/>
          <w:sz w:val="24"/>
          <w:szCs w:val="24"/>
        </w:rPr>
        <w:t>0</w:t>
      </w:r>
      <w:r w:rsidR="00413CDF" w:rsidRPr="00D62453">
        <w:rPr>
          <w:rFonts w:ascii="Times New Roman" w:eastAsia="Minion-Regular" w:hAnsi="Times New Roman" w:cs="Times New Roman"/>
          <w:sz w:val="24"/>
          <w:szCs w:val="24"/>
        </w:rPr>
        <w:t>1</w:t>
      </w:r>
      <w:r w:rsidR="009918E5" w:rsidRPr="00D62453">
        <w:rPr>
          <w:rFonts w:ascii="Times New Roman" w:eastAsia="Minion-Regular" w:hAnsi="Times New Roman" w:cs="Times New Roman"/>
          <w:sz w:val="24"/>
          <w:szCs w:val="24"/>
        </w:rPr>
        <w:t xml:space="preserve">, </w:t>
      </w:r>
      <w:r w:rsidR="00856510" w:rsidRPr="00D62453">
        <w:rPr>
          <w:rFonts w:ascii="Times New Roman" w:eastAsia="Minion-Regular" w:hAnsi="Times New Roman" w:cs="Times New Roman"/>
          <w:sz w:val="24"/>
          <w:szCs w:val="24"/>
        </w:rPr>
        <w:t xml:space="preserve">it </w:t>
      </w:r>
      <w:r w:rsidR="009918E5" w:rsidRPr="00D62453">
        <w:rPr>
          <w:rFonts w:ascii="Times New Roman" w:eastAsia="Minion-Regular" w:hAnsi="Times New Roman" w:cs="Times New Roman"/>
          <w:sz w:val="24"/>
          <w:szCs w:val="24"/>
        </w:rPr>
        <w:t xml:space="preserve"> accounted for a mere 13.9% of the variance. </w:t>
      </w:r>
      <w:r w:rsidR="001C43C6" w:rsidRPr="00D62453">
        <w:rPr>
          <w:rFonts w:ascii="Times New Roman" w:eastAsia="Minion-Regular" w:hAnsi="Times New Roman" w:cs="Times New Roman"/>
          <w:sz w:val="24"/>
          <w:szCs w:val="24"/>
        </w:rPr>
        <w:t>T</w:t>
      </w:r>
      <w:r w:rsidR="001C43C6" w:rsidRPr="00D62453">
        <w:rPr>
          <w:rFonts w:ascii="Times New Roman" w:hAnsi="Times New Roman" w:cs="Times New Roman"/>
          <w:sz w:val="24"/>
          <w:szCs w:val="24"/>
        </w:rPr>
        <w:t xml:space="preserve">his level of positive correlation is expected to occur between the number of tokens children produce of any kind of syntactic combination at this early stage, reflecting the effect of the general developmental level of the children. </w:t>
      </w:r>
      <w:r w:rsidR="009918E5" w:rsidRPr="00D62453">
        <w:rPr>
          <w:rFonts w:ascii="Times New Roman" w:eastAsia="Minion-Regular" w:hAnsi="Times New Roman" w:cs="Times New Roman"/>
          <w:sz w:val="24"/>
          <w:szCs w:val="24"/>
        </w:rPr>
        <w:t>We might conclude that complementation and adjunction represent different syntactic principles</w:t>
      </w:r>
      <w:r w:rsidR="001C43C6" w:rsidRPr="00D62453">
        <w:rPr>
          <w:rFonts w:ascii="Times New Roman" w:eastAsia="Minion-Regular" w:hAnsi="Times New Roman" w:cs="Times New Roman"/>
          <w:sz w:val="24"/>
          <w:szCs w:val="24"/>
        </w:rPr>
        <w:t xml:space="preserve"> not only linguistically but also in children’s syntactic system.</w:t>
      </w:r>
    </w:p>
    <w:p w14:paraId="1133F0E5" w14:textId="77777777" w:rsidR="00CD5574" w:rsidRPr="00D62453" w:rsidRDefault="0067575A" w:rsidP="001A2B74">
      <w:pPr>
        <w:autoSpaceDE w:val="0"/>
        <w:autoSpaceDN w:val="0"/>
        <w:adjustRightInd w:val="0"/>
        <w:spacing w:line="480" w:lineRule="auto"/>
        <w:ind w:firstLine="346"/>
        <w:contextualSpacing/>
        <w:rPr>
          <w:rFonts w:ascii="Times New Roman" w:eastAsia="Minion-Regular" w:hAnsi="Times New Roman" w:cs="Times New Roman"/>
          <w:sz w:val="24"/>
          <w:szCs w:val="24"/>
        </w:rPr>
      </w:pPr>
      <w:r w:rsidRPr="00D62453">
        <w:rPr>
          <w:rFonts w:ascii="Times New Roman" w:eastAsia="Minion-Regular" w:hAnsi="Times New Roman" w:cs="Times New Roman"/>
          <w:sz w:val="24"/>
          <w:szCs w:val="24"/>
        </w:rPr>
        <w:t xml:space="preserve">To test the alternative hypotheses of the study that combinations of </w:t>
      </w:r>
      <w:r w:rsidR="00F52DCA" w:rsidRPr="00D62453">
        <w:rPr>
          <w:rFonts w:ascii="Times New Roman" w:eastAsia="Minion-Regular" w:hAnsi="Times New Roman" w:cs="Times New Roman"/>
          <w:sz w:val="24"/>
          <w:szCs w:val="24"/>
        </w:rPr>
        <w:t>determiner</w:t>
      </w:r>
      <w:r w:rsidRPr="00D62453">
        <w:rPr>
          <w:rFonts w:ascii="Times New Roman" w:eastAsia="Minion-Regular" w:hAnsi="Times New Roman" w:cs="Times New Roman"/>
          <w:sz w:val="24"/>
          <w:szCs w:val="24"/>
        </w:rPr>
        <w:t xml:space="preserve"> and </w:t>
      </w:r>
      <w:r w:rsidR="00F07405" w:rsidRPr="00D62453">
        <w:rPr>
          <w:rFonts w:ascii="Times New Roman" w:eastAsia="Minion-Regular" w:hAnsi="Times New Roman" w:cs="Times New Roman"/>
          <w:sz w:val="24"/>
          <w:szCs w:val="24"/>
        </w:rPr>
        <w:t>common noun</w:t>
      </w:r>
      <w:r w:rsidRPr="00D62453">
        <w:rPr>
          <w:rFonts w:ascii="Times New Roman" w:eastAsia="Minion-Regular" w:hAnsi="Times New Roman" w:cs="Times New Roman"/>
          <w:sz w:val="24"/>
          <w:szCs w:val="24"/>
        </w:rPr>
        <w:t xml:space="preserve"> express either the syntactic relation of complementation or of adjunction, we </w:t>
      </w:r>
      <w:r w:rsidR="00EF4A0B" w:rsidRPr="00D62453">
        <w:rPr>
          <w:rFonts w:ascii="Times New Roman" w:eastAsia="Minion-Regular" w:hAnsi="Times New Roman" w:cs="Times New Roman"/>
          <w:sz w:val="24"/>
          <w:szCs w:val="24"/>
        </w:rPr>
        <w:t>computed</w:t>
      </w:r>
      <w:r w:rsidR="006A7837" w:rsidRPr="00D62453">
        <w:rPr>
          <w:rFonts w:ascii="Times New Roman" w:eastAsia="Minion-Regular" w:hAnsi="Times New Roman" w:cs="Times New Roman"/>
          <w:sz w:val="24"/>
          <w:szCs w:val="24"/>
        </w:rPr>
        <w:t xml:space="preserve"> Pearson correlation </w:t>
      </w:r>
      <w:r w:rsidR="00F46993" w:rsidRPr="00D62453">
        <w:rPr>
          <w:rFonts w:ascii="Times New Roman" w:eastAsia="Minion-Regular" w:hAnsi="Times New Roman" w:cs="Times New Roman"/>
          <w:sz w:val="24"/>
          <w:szCs w:val="24"/>
        </w:rPr>
        <w:t xml:space="preserve">coefficients between </w:t>
      </w:r>
      <w:r w:rsidRPr="00D62453">
        <w:rPr>
          <w:rFonts w:ascii="Times New Roman" w:eastAsia="Minion-Regular" w:hAnsi="Times New Roman" w:cs="Times New Roman"/>
          <w:sz w:val="24"/>
          <w:szCs w:val="24"/>
        </w:rPr>
        <w:t xml:space="preserve">the number of sentences of the type </w:t>
      </w:r>
      <w:r w:rsidR="00F52DCA" w:rsidRPr="00D62453">
        <w:rPr>
          <w:rFonts w:ascii="Times New Roman" w:eastAsia="Minion-Regular" w:hAnsi="Times New Roman" w:cs="Times New Roman"/>
          <w:sz w:val="24"/>
          <w:szCs w:val="24"/>
        </w:rPr>
        <w:t>determiner</w:t>
      </w:r>
      <w:r w:rsidRPr="00D62453">
        <w:rPr>
          <w:rFonts w:ascii="Times New Roman" w:eastAsia="Minion-Regular" w:hAnsi="Times New Roman" w:cs="Times New Roman"/>
          <w:sz w:val="24"/>
          <w:szCs w:val="24"/>
        </w:rPr>
        <w:t>-</w:t>
      </w:r>
      <w:r w:rsidR="00F07405" w:rsidRPr="00D62453">
        <w:rPr>
          <w:rFonts w:ascii="Times New Roman" w:eastAsia="Minion-Regular" w:hAnsi="Times New Roman" w:cs="Times New Roman"/>
          <w:sz w:val="24"/>
          <w:szCs w:val="24"/>
        </w:rPr>
        <w:t>common noun</w:t>
      </w:r>
      <w:r w:rsidRPr="00D62453">
        <w:rPr>
          <w:rFonts w:ascii="Times New Roman" w:eastAsia="Minion-Regular" w:hAnsi="Times New Roman" w:cs="Times New Roman"/>
          <w:sz w:val="24"/>
          <w:szCs w:val="24"/>
        </w:rPr>
        <w:t xml:space="preserve"> with number of sentences with clear complementation, and compared that to the </w:t>
      </w:r>
      <w:r w:rsidRPr="00D62453">
        <w:rPr>
          <w:rFonts w:ascii="Times New Roman" w:eastAsia="Minion-Regular" w:hAnsi="Times New Roman" w:cs="Times New Roman"/>
          <w:sz w:val="24"/>
          <w:szCs w:val="24"/>
        </w:rPr>
        <w:lastRenderedPageBreak/>
        <w:t xml:space="preserve">correlation of </w:t>
      </w:r>
      <w:r w:rsidR="00F52DCA" w:rsidRPr="00D62453">
        <w:rPr>
          <w:rFonts w:ascii="Times New Roman" w:eastAsia="Minion-Regular" w:hAnsi="Times New Roman" w:cs="Times New Roman"/>
          <w:sz w:val="24"/>
          <w:szCs w:val="24"/>
        </w:rPr>
        <w:t>determiner</w:t>
      </w:r>
      <w:r w:rsidRPr="00D62453">
        <w:rPr>
          <w:rFonts w:ascii="Times New Roman" w:eastAsia="Minion-Regular" w:hAnsi="Times New Roman" w:cs="Times New Roman"/>
          <w:sz w:val="24"/>
          <w:szCs w:val="24"/>
        </w:rPr>
        <w:t>-</w:t>
      </w:r>
      <w:r w:rsidR="00F07405" w:rsidRPr="00D62453">
        <w:rPr>
          <w:rFonts w:ascii="Times New Roman" w:eastAsia="Minion-Regular" w:hAnsi="Times New Roman" w:cs="Times New Roman"/>
          <w:sz w:val="24"/>
          <w:szCs w:val="24"/>
        </w:rPr>
        <w:t>common noun</w:t>
      </w:r>
      <w:r w:rsidRPr="00D62453">
        <w:rPr>
          <w:rFonts w:ascii="Times New Roman" w:eastAsia="Minion-Regular" w:hAnsi="Times New Roman" w:cs="Times New Roman"/>
          <w:sz w:val="24"/>
          <w:szCs w:val="24"/>
        </w:rPr>
        <w:t xml:space="preserve"> with number of sentences with clear adjunction. </w:t>
      </w:r>
      <w:r w:rsidR="00CD5574" w:rsidRPr="00D62453">
        <w:rPr>
          <w:sz w:val="24"/>
          <w:szCs w:val="24"/>
          <w:lang w:bidi="ar-SA"/>
        </w:rPr>
        <w:t xml:space="preserve">Table 4 </w:t>
      </w:r>
      <w:r w:rsidR="00CD5574" w:rsidRPr="00D62453">
        <w:rPr>
          <w:sz w:val="24"/>
          <w:szCs w:val="24"/>
        </w:rPr>
        <w:t xml:space="preserve">presents the </w:t>
      </w:r>
      <w:r w:rsidR="00F46993" w:rsidRPr="00D62453">
        <w:rPr>
          <w:sz w:val="24"/>
          <w:szCs w:val="24"/>
        </w:rPr>
        <w:t>results.</w:t>
      </w:r>
    </w:p>
    <w:p w14:paraId="10AD32DF" w14:textId="77777777" w:rsidR="00CD5574" w:rsidRPr="00D62453" w:rsidRDefault="00CD5574" w:rsidP="007A6EE2">
      <w:pPr>
        <w:spacing w:before="120" w:line="480" w:lineRule="auto"/>
        <w:contextualSpacing/>
        <w:rPr>
          <w:sz w:val="24"/>
          <w:szCs w:val="24"/>
        </w:rPr>
      </w:pPr>
    </w:p>
    <w:p w14:paraId="5F8558E5" w14:textId="3A128A1B" w:rsidR="00CD5574" w:rsidRPr="00D62453" w:rsidRDefault="00CD5574" w:rsidP="007A6EE2">
      <w:pPr>
        <w:autoSpaceDE w:val="0"/>
        <w:autoSpaceDN w:val="0"/>
        <w:adjustRightInd w:val="0"/>
        <w:spacing w:line="480" w:lineRule="auto"/>
        <w:contextualSpacing/>
        <w:rPr>
          <w:rFonts w:ascii="Times New Roman" w:eastAsia="Minion-Regular" w:hAnsi="Times New Roman" w:cs="Times New Roman"/>
          <w:sz w:val="24"/>
          <w:szCs w:val="24"/>
        </w:rPr>
      </w:pPr>
      <w:r w:rsidRPr="00D62453">
        <w:rPr>
          <w:sz w:val="24"/>
          <w:szCs w:val="24"/>
        </w:rPr>
        <w:t xml:space="preserve">Table 4. Correlations of tokens </w:t>
      </w:r>
      <w:r w:rsidRPr="00D62453">
        <w:rPr>
          <w:rFonts w:ascii="Times New Roman" w:eastAsia="Minion-Regular" w:hAnsi="Times New Roman" w:cs="Times New Roman"/>
          <w:sz w:val="24"/>
          <w:szCs w:val="24"/>
        </w:rPr>
        <w:t xml:space="preserve">of </w:t>
      </w:r>
      <w:r w:rsidR="00F52DCA" w:rsidRPr="00D62453">
        <w:rPr>
          <w:rFonts w:ascii="Times New Roman" w:eastAsia="Minion-Regular" w:hAnsi="Times New Roman" w:cs="Times New Roman"/>
          <w:sz w:val="24"/>
          <w:szCs w:val="24"/>
        </w:rPr>
        <w:t>determiner</w:t>
      </w:r>
      <w:r w:rsidRPr="00D62453">
        <w:rPr>
          <w:rFonts w:ascii="Times New Roman" w:eastAsia="Minion-Regular" w:hAnsi="Times New Roman" w:cs="Times New Roman"/>
          <w:sz w:val="24"/>
          <w:szCs w:val="24"/>
        </w:rPr>
        <w:t>-</w:t>
      </w:r>
      <w:r w:rsidR="00F07405" w:rsidRPr="00D62453">
        <w:rPr>
          <w:rFonts w:ascii="Times New Roman" w:eastAsia="Minion-Regular" w:hAnsi="Times New Roman" w:cs="Times New Roman"/>
          <w:sz w:val="24"/>
          <w:szCs w:val="24"/>
        </w:rPr>
        <w:t>common noun</w:t>
      </w:r>
      <w:r w:rsidRPr="00D62453">
        <w:rPr>
          <w:rFonts w:ascii="Times New Roman" w:eastAsia="Minion-Regular" w:hAnsi="Times New Roman" w:cs="Times New Roman"/>
          <w:sz w:val="24"/>
          <w:szCs w:val="24"/>
        </w:rPr>
        <w:t xml:space="preserve"> combinations with number of sentences expressing complementation and adjunction relations, in two-word sentences of young children (N=407)</w:t>
      </w:r>
    </w:p>
    <w:p w14:paraId="19B038C3" w14:textId="77777777" w:rsidR="00CD5574" w:rsidRPr="00D62453" w:rsidRDefault="00CD5574" w:rsidP="007A6EE2">
      <w:pPr>
        <w:spacing w:before="120" w:line="480" w:lineRule="auto"/>
        <w:ind w:firstLine="360"/>
        <w:contextualSpacing/>
        <w:rPr>
          <w:sz w:val="24"/>
          <w:szCs w:val="24"/>
          <w:lang w:bidi="ar-SA"/>
        </w:rPr>
      </w:pPr>
    </w:p>
    <w:tbl>
      <w:tblPr>
        <w:tblStyle w:val="TableGrid"/>
        <w:tblW w:w="891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85"/>
        <w:gridCol w:w="1363"/>
        <w:gridCol w:w="1670"/>
        <w:gridCol w:w="1776"/>
        <w:gridCol w:w="2121"/>
      </w:tblGrid>
      <w:tr w:rsidR="00CD5574" w:rsidRPr="00D62453" w14:paraId="4B2980B1" w14:textId="77777777" w:rsidTr="005E7003">
        <w:trPr>
          <w:trHeight w:val="312"/>
        </w:trPr>
        <w:tc>
          <w:tcPr>
            <w:tcW w:w="1985" w:type="dxa"/>
            <w:tcBorders>
              <w:bottom w:val="single" w:sz="4" w:space="0" w:color="auto"/>
            </w:tcBorders>
            <w:shd w:val="clear" w:color="auto" w:fill="auto"/>
            <w:noWrap/>
            <w:hideMark/>
          </w:tcPr>
          <w:p w14:paraId="187E5614" w14:textId="77777777" w:rsidR="00CD5574" w:rsidRPr="00D62453" w:rsidRDefault="00CD5574" w:rsidP="007A6EE2">
            <w:pPr>
              <w:spacing w:before="120" w:line="480" w:lineRule="auto"/>
              <w:contextualSpacing/>
              <w:rPr>
                <w:sz w:val="24"/>
                <w:szCs w:val="24"/>
              </w:rPr>
            </w:pPr>
            <w:r w:rsidRPr="00D62453">
              <w:rPr>
                <w:sz w:val="24"/>
                <w:szCs w:val="24"/>
              </w:rPr>
              <w:t>Predictor</w:t>
            </w:r>
          </w:p>
        </w:tc>
        <w:tc>
          <w:tcPr>
            <w:tcW w:w="1363" w:type="dxa"/>
            <w:tcBorders>
              <w:bottom w:val="single" w:sz="4" w:space="0" w:color="auto"/>
            </w:tcBorders>
            <w:shd w:val="clear" w:color="auto" w:fill="auto"/>
            <w:noWrap/>
            <w:hideMark/>
          </w:tcPr>
          <w:p w14:paraId="41B8EA73" w14:textId="77777777" w:rsidR="00CD5574" w:rsidRPr="00D62453" w:rsidRDefault="00CD5574" w:rsidP="007A6EE2">
            <w:pPr>
              <w:spacing w:line="480" w:lineRule="auto"/>
              <w:contextualSpacing/>
              <w:rPr>
                <w:sz w:val="24"/>
                <w:szCs w:val="24"/>
              </w:rPr>
            </w:pPr>
            <w:r w:rsidRPr="00D62453">
              <w:rPr>
                <w:sz w:val="24"/>
                <w:szCs w:val="24"/>
              </w:rPr>
              <w:t>Number of tokens</w:t>
            </w:r>
          </w:p>
        </w:tc>
        <w:tc>
          <w:tcPr>
            <w:tcW w:w="1670" w:type="dxa"/>
            <w:tcBorders>
              <w:bottom w:val="single" w:sz="4" w:space="0" w:color="auto"/>
            </w:tcBorders>
            <w:shd w:val="clear" w:color="auto" w:fill="auto"/>
            <w:noWrap/>
            <w:hideMark/>
          </w:tcPr>
          <w:p w14:paraId="6E07058E" w14:textId="77777777" w:rsidR="00CD5574" w:rsidRPr="00D62453" w:rsidRDefault="00CD5574" w:rsidP="007A6EE2">
            <w:pPr>
              <w:spacing w:line="480" w:lineRule="auto"/>
              <w:contextualSpacing/>
              <w:rPr>
                <w:sz w:val="24"/>
                <w:szCs w:val="24"/>
              </w:rPr>
            </w:pPr>
            <w:r w:rsidRPr="00D62453">
              <w:rPr>
                <w:sz w:val="24"/>
                <w:szCs w:val="24"/>
              </w:rPr>
              <w:t>Correlation coefficient</w:t>
            </w:r>
          </w:p>
        </w:tc>
        <w:tc>
          <w:tcPr>
            <w:tcW w:w="1776" w:type="dxa"/>
            <w:tcBorders>
              <w:bottom w:val="single" w:sz="4" w:space="0" w:color="auto"/>
            </w:tcBorders>
          </w:tcPr>
          <w:p w14:paraId="1E6D193D" w14:textId="77777777" w:rsidR="00CD5574" w:rsidRPr="00D62453" w:rsidRDefault="00CD5574" w:rsidP="007A6EE2">
            <w:pPr>
              <w:spacing w:line="480" w:lineRule="auto"/>
              <w:contextualSpacing/>
              <w:rPr>
                <w:sz w:val="24"/>
                <w:szCs w:val="24"/>
              </w:rPr>
            </w:pPr>
            <w:r w:rsidRPr="00D62453">
              <w:rPr>
                <w:sz w:val="24"/>
                <w:szCs w:val="24"/>
              </w:rPr>
              <w:t>Significance level (</w:t>
            </w:r>
            <w:r w:rsidR="00094544" w:rsidRPr="00D62453">
              <w:rPr>
                <w:sz w:val="24"/>
                <w:szCs w:val="24"/>
              </w:rPr>
              <w:t>405</w:t>
            </w:r>
            <w:r w:rsidRPr="00D62453">
              <w:rPr>
                <w:sz w:val="24"/>
                <w:szCs w:val="24"/>
              </w:rPr>
              <w:t xml:space="preserve"> </w:t>
            </w:r>
            <w:proofErr w:type="spellStart"/>
            <w:r w:rsidRPr="00D62453">
              <w:rPr>
                <w:i/>
                <w:iCs/>
                <w:sz w:val="24"/>
                <w:szCs w:val="24"/>
              </w:rPr>
              <w:t>df</w:t>
            </w:r>
            <w:proofErr w:type="spellEnd"/>
            <w:r w:rsidRPr="00D62453">
              <w:rPr>
                <w:sz w:val="24"/>
                <w:szCs w:val="24"/>
              </w:rPr>
              <w:t>)</w:t>
            </w:r>
          </w:p>
        </w:tc>
        <w:tc>
          <w:tcPr>
            <w:tcW w:w="2121" w:type="dxa"/>
            <w:tcBorders>
              <w:bottom w:val="single" w:sz="4" w:space="0" w:color="auto"/>
            </w:tcBorders>
            <w:shd w:val="clear" w:color="auto" w:fill="auto"/>
            <w:noWrap/>
            <w:hideMark/>
          </w:tcPr>
          <w:p w14:paraId="5A6E0E5A" w14:textId="77777777" w:rsidR="00CD5574" w:rsidRPr="00D62453" w:rsidRDefault="00CD5574" w:rsidP="007A6EE2">
            <w:pPr>
              <w:spacing w:line="480" w:lineRule="auto"/>
              <w:contextualSpacing/>
              <w:jc w:val="center"/>
              <w:rPr>
                <w:sz w:val="24"/>
                <w:szCs w:val="24"/>
              </w:rPr>
            </w:pPr>
            <w:r w:rsidRPr="00D62453">
              <w:rPr>
                <w:sz w:val="24"/>
                <w:szCs w:val="24"/>
              </w:rPr>
              <w:t>Percent variance explained</w:t>
            </w:r>
          </w:p>
        </w:tc>
      </w:tr>
      <w:tr w:rsidR="00CD5574" w:rsidRPr="00D62453" w14:paraId="7D4F5C10" w14:textId="77777777" w:rsidTr="005E7003">
        <w:trPr>
          <w:trHeight w:val="312"/>
        </w:trPr>
        <w:tc>
          <w:tcPr>
            <w:tcW w:w="1985" w:type="dxa"/>
            <w:tcBorders>
              <w:top w:val="single" w:sz="4" w:space="0" w:color="auto"/>
            </w:tcBorders>
            <w:shd w:val="clear" w:color="auto" w:fill="auto"/>
            <w:noWrap/>
            <w:hideMark/>
          </w:tcPr>
          <w:p w14:paraId="123AD2A8" w14:textId="77777777" w:rsidR="00CD5574" w:rsidRPr="00D62453" w:rsidRDefault="00CD5574" w:rsidP="007A6EE2">
            <w:pPr>
              <w:spacing w:line="480" w:lineRule="auto"/>
              <w:contextualSpacing/>
              <w:rPr>
                <w:sz w:val="24"/>
                <w:szCs w:val="24"/>
              </w:rPr>
            </w:pPr>
            <w:r w:rsidRPr="00D62453">
              <w:rPr>
                <w:rFonts w:eastAsia="Minion-Regular"/>
                <w:sz w:val="24"/>
                <w:szCs w:val="24"/>
              </w:rPr>
              <w:t>Complementation</w:t>
            </w:r>
          </w:p>
        </w:tc>
        <w:tc>
          <w:tcPr>
            <w:tcW w:w="1363" w:type="dxa"/>
            <w:tcBorders>
              <w:top w:val="single" w:sz="4" w:space="0" w:color="auto"/>
            </w:tcBorders>
            <w:shd w:val="clear" w:color="auto" w:fill="auto"/>
            <w:noWrap/>
            <w:hideMark/>
          </w:tcPr>
          <w:p w14:paraId="75B02E07" w14:textId="77777777" w:rsidR="00CD5574" w:rsidRPr="00D62453" w:rsidRDefault="00CD5574" w:rsidP="007A6EE2">
            <w:pPr>
              <w:spacing w:before="120" w:line="480" w:lineRule="auto"/>
              <w:ind w:firstLine="360"/>
              <w:contextualSpacing/>
              <w:jc w:val="right"/>
              <w:rPr>
                <w:sz w:val="24"/>
                <w:szCs w:val="24"/>
              </w:rPr>
            </w:pPr>
            <w:r w:rsidRPr="00D62453">
              <w:rPr>
                <w:sz w:val="24"/>
                <w:szCs w:val="24"/>
              </w:rPr>
              <w:t xml:space="preserve">    </w:t>
            </w:r>
            <w:r w:rsidRPr="00D62453">
              <w:rPr>
                <w:color w:val="000000"/>
                <w:sz w:val="24"/>
                <w:szCs w:val="24"/>
              </w:rPr>
              <w:t>4,823</w:t>
            </w:r>
          </w:p>
        </w:tc>
        <w:tc>
          <w:tcPr>
            <w:tcW w:w="1670" w:type="dxa"/>
            <w:tcBorders>
              <w:top w:val="single" w:sz="4" w:space="0" w:color="auto"/>
            </w:tcBorders>
            <w:shd w:val="clear" w:color="auto" w:fill="auto"/>
            <w:noWrap/>
            <w:hideMark/>
          </w:tcPr>
          <w:p w14:paraId="02E2A8D3" w14:textId="77777777" w:rsidR="00CD5574" w:rsidRPr="00D62453" w:rsidRDefault="00CD5574" w:rsidP="007A6EE2">
            <w:pPr>
              <w:spacing w:before="120" w:line="480" w:lineRule="auto"/>
              <w:ind w:firstLine="360"/>
              <w:contextualSpacing/>
              <w:jc w:val="center"/>
              <w:rPr>
                <w:sz w:val="24"/>
                <w:szCs w:val="24"/>
              </w:rPr>
            </w:pPr>
            <w:r w:rsidRPr="00D62453">
              <w:rPr>
                <w:rFonts w:eastAsia="Minion-Regular"/>
                <w:sz w:val="24"/>
                <w:szCs w:val="24"/>
              </w:rPr>
              <w:t>0.79</w:t>
            </w:r>
          </w:p>
        </w:tc>
        <w:tc>
          <w:tcPr>
            <w:tcW w:w="1776" w:type="dxa"/>
            <w:tcBorders>
              <w:top w:val="single" w:sz="4" w:space="0" w:color="auto"/>
            </w:tcBorders>
          </w:tcPr>
          <w:p w14:paraId="4C7357E1" w14:textId="77777777" w:rsidR="00CD5574" w:rsidRPr="00D62453" w:rsidRDefault="00CD5574" w:rsidP="007A6EE2">
            <w:pPr>
              <w:spacing w:before="120" w:line="480" w:lineRule="auto"/>
              <w:ind w:firstLine="360"/>
              <w:contextualSpacing/>
              <w:jc w:val="center"/>
              <w:rPr>
                <w:sz w:val="24"/>
                <w:szCs w:val="24"/>
              </w:rPr>
            </w:pPr>
            <w:r w:rsidRPr="00D62453">
              <w:rPr>
                <w:i/>
                <w:iCs/>
                <w:sz w:val="24"/>
                <w:szCs w:val="24"/>
              </w:rPr>
              <w:t>p</w:t>
            </w:r>
            <w:r w:rsidR="007E612F" w:rsidRPr="00D62453">
              <w:rPr>
                <w:sz w:val="24"/>
                <w:szCs w:val="24"/>
              </w:rPr>
              <w:t>&lt;</w:t>
            </w:r>
            <w:r w:rsidRPr="00D62453">
              <w:rPr>
                <w:sz w:val="24"/>
                <w:szCs w:val="24"/>
              </w:rPr>
              <w:t>.001</w:t>
            </w:r>
          </w:p>
        </w:tc>
        <w:tc>
          <w:tcPr>
            <w:tcW w:w="2121" w:type="dxa"/>
            <w:tcBorders>
              <w:top w:val="single" w:sz="4" w:space="0" w:color="auto"/>
            </w:tcBorders>
            <w:shd w:val="clear" w:color="auto" w:fill="auto"/>
            <w:noWrap/>
            <w:hideMark/>
          </w:tcPr>
          <w:p w14:paraId="7FFF398A" w14:textId="1ECD7CB3" w:rsidR="00CD5574" w:rsidRPr="00D62453" w:rsidRDefault="00CD5574" w:rsidP="00E7532D">
            <w:pPr>
              <w:spacing w:before="120" w:line="480" w:lineRule="auto"/>
              <w:ind w:firstLine="303"/>
              <w:contextualSpacing/>
              <w:jc w:val="center"/>
              <w:rPr>
                <w:sz w:val="24"/>
                <w:szCs w:val="24"/>
              </w:rPr>
            </w:pPr>
            <w:r w:rsidRPr="00D62453">
              <w:rPr>
                <w:color w:val="000000"/>
                <w:sz w:val="24"/>
                <w:szCs w:val="24"/>
              </w:rPr>
              <w:t>63</w:t>
            </w:r>
            <w:r w:rsidR="001E2061" w:rsidRPr="00D62453">
              <w:rPr>
                <w:color w:val="000000"/>
                <w:sz w:val="24"/>
                <w:szCs w:val="24"/>
              </w:rPr>
              <w:t>.0</w:t>
            </w:r>
            <w:r w:rsidRPr="00D62453">
              <w:rPr>
                <w:color w:val="000000"/>
                <w:sz w:val="24"/>
                <w:szCs w:val="24"/>
              </w:rPr>
              <w:t>%</w:t>
            </w:r>
          </w:p>
        </w:tc>
      </w:tr>
      <w:tr w:rsidR="00A8723D" w:rsidRPr="00D62453" w14:paraId="018829D9" w14:textId="77777777" w:rsidTr="005E7003">
        <w:trPr>
          <w:trHeight w:val="264"/>
        </w:trPr>
        <w:tc>
          <w:tcPr>
            <w:tcW w:w="1985" w:type="dxa"/>
            <w:tcBorders>
              <w:bottom w:val="single" w:sz="4" w:space="0" w:color="auto"/>
            </w:tcBorders>
            <w:shd w:val="clear" w:color="auto" w:fill="auto"/>
            <w:noWrap/>
          </w:tcPr>
          <w:p w14:paraId="688BD89B" w14:textId="77777777" w:rsidR="00A8723D" w:rsidRPr="00D62453" w:rsidRDefault="00A8723D" w:rsidP="007A6EE2">
            <w:pPr>
              <w:spacing w:line="480" w:lineRule="auto"/>
              <w:contextualSpacing/>
              <w:rPr>
                <w:rFonts w:eastAsia="Minion-Regular"/>
                <w:sz w:val="24"/>
                <w:szCs w:val="24"/>
              </w:rPr>
            </w:pPr>
            <w:r w:rsidRPr="00D62453">
              <w:rPr>
                <w:rFonts w:eastAsia="Minion-Regular"/>
                <w:sz w:val="24"/>
                <w:szCs w:val="24"/>
              </w:rPr>
              <w:t>Adjunction</w:t>
            </w:r>
          </w:p>
        </w:tc>
        <w:tc>
          <w:tcPr>
            <w:tcW w:w="1363" w:type="dxa"/>
            <w:tcBorders>
              <w:bottom w:val="single" w:sz="4" w:space="0" w:color="auto"/>
            </w:tcBorders>
            <w:shd w:val="clear" w:color="auto" w:fill="auto"/>
            <w:noWrap/>
          </w:tcPr>
          <w:p w14:paraId="5801A9D1" w14:textId="77777777" w:rsidR="00A8723D" w:rsidRPr="00D62453" w:rsidRDefault="00A8723D" w:rsidP="007A6EE2">
            <w:pPr>
              <w:spacing w:before="120" w:line="480" w:lineRule="auto"/>
              <w:ind w:firstLine="360"/>
              <w:contextualSpacing/>
              <w:jc w:val="right"/>
              <w:rPr>
                <w:color w:val="000000"/>
                <w:sz w:val="24"/>
                <w:szCs w:val="24"/>
              </w:rPr>
            </w:pPr>
            <w:r w:rsidRPr="00D62453">
              <w:rPr>
                <w:color w:val="000000"/>
                <w:sz w:val="24"/>
                <w:szCs w:val="24"/>
              </w:rPr>
              <w:t>748</w:t>
            </w:r>
          </w:p>
        </w:tc>
        <w:tc>
          <w:tcPr>
            <w:tcW w:w="1670" w:type="dxa"/>
            <w:tcBorders>
              <w:bottom w:val="single" w:sz="4" w:space="0" w:color="auto"/>
            </w:tcBorders>
            <w:shd w:val="clear" w:color="auto" w:fill="auto"/>
            <w:noWrap/>
          </w:tcPr>
          <w:p w14:paraId="52DCAC43" w14:textId="77777777" w:rsidR="00A8723D" w:rsidRPr="00D62453" w:rsidRDefault="00A8723D" w:rsidP="007A6EE2">
            <w:pPr>
              <w:spacing w:before="120" w:line="480" w:lineRule="auto"/>
              <w:ind w:firstLine="360"/>
              <w:contextualSpacing/>
              <w:jc w:val="center"/>
              <w:rPr>
                <w:rFonts w:eastAsia="Minion-Regular"/>
                <w:sz w:val="24"/>
                <w:szCs w:val="24"/>
              </w:rPr>
            </w:pPr>
            <w:r w:rsidRPr="00D62453">
              <w:rPr>
                <w:rFonts w:eastAsia="Minion-Regular"/>
                <w:sz w:val="24"/>
                <w:szCs w:val="24"/>
              </w:rPr>
              <w:t>0.48</w:t>
            </w:r>
          </w:p>
        </w:tc>
        <w:tc>
          <w:tcPr>
            <w:tcW w:w="1776" w:type="dxa"/>
            <w:tcBorders>
              <w:bottom w:val="single" w:sz="4" w:space="0" w:color="auto"/>
            </w:tcBorders>
          </w:tcPr>
          <w:p w14:paraId="76C97169" w14:textId="77777777" w:rsidR="00A8723D" w:rsidRPr="00D62453" w:rsidRDefault="00A8723D" w:rsidP="007A6EE2">
            <w:pPr>
              <w:spacing w:before="120" w:line="480" w:lineRule="auto"/>
              <w:ind w:firstLine="360"/>
              <w:contextualSpacing/>
              <w:jc w:val="center"/>
              <w:rPr>
                <w:i/>
                <w:iCs/>
                <w:sz w:val="24"/>
                <w:szCs w:val="24"/>
              </w:rPr>
            </w:pPr>
            <w:r w:rsidRPr="00D62453">
              <w:rPr>
                <w:i/>
                <w:iCs/>
                <w:sz w:val="24"/>
                <w:szCs w:val="24"/>
              </w:rPr>
              <w:t>p</w:t>
            </w:r>
            <w:r w:rsidR="007E612F" w:rsidRPr="00D62453">
              <w:rPr>
                <w:sz w:val="24"/>
                <w:szCs w:val="24"/>
              </w:rPr>
              <w:t>&lt;</w:t>
            </w:r>
            <w:r w:rsidRPr="00D62453">
              <w:rPr>
                <w:sz w:val="24"/>
                <w:szCs w:val="24"/>
              </w:rPr>
              <w:t>.001</w:t>
            </w:r>
          </w:p>
        </w:tc>
        <w:tc>
          <w:tcPr>
            <w:tcW w:w="2121" w:type="dxa"/>
            <w:tcBorders>
              <w:bottom w:val="single" w:sz="4" w:space="0" w:color="auto"/>
            </w:tcBorders>
            <w:shd w:val="clear" w:color="auto" w:fill="auto"/>
            <w:noWrap/>
          </w:tcPr>
          <w:p w14:paraId="2910B8A4" w14:textId="495A71EC" w:rsidR="00A8723D" w:rsidRPr="00D62453" w:rsidRDefault="00E7532D" w:rsidP="00E7532D">
            <w:pPr>
              <w:tabs>
                <w:tab w:val="left" w:pos="483"/>
              </w:tabs>
              <w:spacing w:before="120" w:line="480" w:lineRule="auto"/>
              <w:ind w:left="33" w:firstLine="180"/>
              <w:contextualSpacing/>
              <w:jc w:val="center"/>
              <w:rPr>
                <w:rFonts w:eastAsia="Minion-Regular"/>
                <w:sz w:val="24"/>
                <w:szCs w:val="24"/>
              </w:rPr>
            </w:pPr>
            <w:r w:rsidRPr="00D62453">
              <w:rPr>
                <w:rFonts w:eastAsia="Minion-Regular"/>
                <w:sz w:val="24"/>
                <w:szCs w:val="24"/>
              </w:rPr>
              <w:t xml:space="preserve"> </w:t>
            </w:r>
            <w:r w:rsidR="00A8723D" w:rsidRPr="00D62453">
              <w:rPr>
                <w:rFonts w:eastAsia="Minion-Regular"/>
                <w:sz w:val="24"/>
                <w:szCs w:val="24"/>
              </w:rPr>
              <w:t>22.7%</w:t>
            </w:r>
          </w:p>
        </w:tc>
      </w:tr>
      <w:tr w:rsidR="00CD5574" w:rsidRPr="00D62453" w14:paraId="6D59EE2C" w14:textId="77777777" w:rsidTr="005E7003">
        <w:trPr>
          <w:trHeight w:val="264"/>
        </w:trPr>
        <w:tc>
          <w:tcPr>
            <w:tcW w:w="1985" w:type="dxa"/>
            <w:tcBorders>
              <w:top w:val="single" w:sz="4" w:space="0" w:color="auto"/>
            </w:tcBorders>
            <w:shd w:val="clear" w:color="auto" w:fill="auto"/>
            <w:noWrap/>
            <w:hideMark/>
          </w:tcPr>
          <w:p w14:paraId="5FBA1B22" w14:textId="77777777" w:rsidR="00CD5574" w:rsidRPr="00D62453" w:rsidRDefault="00CD5574" w:rsidP="007A6EE2">
            <w:pPr>
              <w:spacing w:line="480" w:lineRule="auto"/>
              <w:contextualSpacing/>
              <w:rPr>
                <w:sz w:val="24"/>
                <w:szCs w:val="24"/>
              </w:rPr>
            </w:pPr>
            <w:r w:rsidRPr="00D62453">
              <w:rPr>
                <w:sz w:val="24"/>
                <w:szCs w:val="24"/>
              </w:rPr>
              <w:t>Total clear syntax</w:t>
            </w:r>
          </w:p>
        </w:tc>
        <w:tc>
          <w:tcPr>
            <w:tcW w:w="1363" w:type="dxa"/>
            <w:tcBorders>
              <w:top w:val="single" w:sz="4" w:space="0" w:color="auto"/>
            </w:tcBorders>
            <w:shd w:val="clear" w:color="auto" w:fill="auto"/>
            <w:noWrap/>
            <w:hideMark/>
          </w:tcPr>
          <w:p w14:paraId="01AFD520" w14:textId="77777777" w:rsidR="00CD5574" w:rsidRPr="00D62453" w:rsidRDefault="001E2061" w:rsidP="007A6EE2">
            <w:pPr>
              <w:spacing w:before="120" w:line="480" w:lineRule="auto"/>
              <w:ind w:firstLine="360"/>
              <w:contextualSpacing/>
              <w:jc w:val="right"/>
              <w:rPr>
                <w:sz w:val="24"/>
                <w:szCs w:val="24"/>
              </w:rPr>
            </w:pPr>
            <w:r w:rsidRPr="00D62453">
              <w:rPr>
                <w:sz w:val="24"/>
                <w:szCs w:val="24"/>
              </w:rPr>
              <w:t>5,571</w:t>
            </w:r>
          </w:p>
        </w:tc>
        <w:tc>
          <w:tcPr>
            <w:tcW w:w="1670" w:type="dxa"/>
            <w:tcBorders>
              <w:top w:val="single" w:sz="4" w:space="0" w:color="auto"/>
            </w:tcBorders>
            <w:shd w:val="clear" w:color="auto" w:fill="auto"/>
            <w:noWrap/>
            <w:hideMark/>
          </w:tcPr>
          <w:p w14:paraId="518FEF89" w14:textId="77777777" w:rsidR="00CD5574" w:rsidRPr="00D62453" w:rsidRDefault="00CD5574" w:rsidP="007A6EE2">
            <w:pPr>
              <w:spacing w:before="120" w:line="480" w:lineRule="auto"/>
              <w:ind w:firstLine="360"/>
              <w:contextualSpacing/>
              <w:rPr>
                <w:sz w:val="24"/>
                <w:szCs w:val="24"/>
              </w:rPr>
            </w:pPr>
          </w:p>
        </w:tc>
        <w:tc>
          <w:tcPr>
            <w:tcW w:w="1776" w:type="dxa"/>
            <w:tcBorders>
              <w:top w:val="single" w:sz="4" w:space="0" w:color="auto"/>
            </w:tcBorders>
          </w:tcPr>
          <w:p w14:paraId="19E53C7B" w14:textId="77777777" w:rsidR="00CD5574" w:rsidRPr="00D62453" w:rsidRDefault="00CD5574" w:rsidP="007A6EE2">
            <w:pPr>
              <w:spacing w:before="120" w:line="480" w:lineRule="auto"/>
              <w:ind w:firstLine="360"/>
              <w:contextualSpacing/>
              <w:rPr>
                <w:sz w:val="24"/>
                <w:szCs w:val="24"/>
              </w:rPr>
            </w:pPr>
          </w:p>
        </w:tc>
        <w:tc>
          <w:tcPr>
            <w:tcW w:w="2121" w:type="dxa"/>
            <w:tcBorders>
              <w:top w:val="single" w:sz="4" w:space="0" w:color="auto"/>
            </w:tcBorders>
            <w:shd w:val="clear" w:color="auto" w:fill="auto"/>
            <w:noWrap/>
            <w:hideMark/>
          </w:tcPr>
          <w:p w14:paraId="0A4DFFC5" w14:textId="77777777" w:rsidR="00CD5574" w:rsidRPr="00D62453" w:rsidRDefault="00CD5574" w:rsidP="007A6EE2">
            <w:pPr>
              <w:spacing w:before="120" w:line="480" w:lineRule="auto"/>
              <w:ind w:firstLine="360"/>
              <w:contextualSpacing/>
              <w:rPr>
                <w:sz w:val="24"/>
                <w:szCs w:val="24"/>
              </w:rPr>
            </w:pPr>
          </w:p>
        </w:tc>
      </w:tr>
      <w:tr w:rsidR="001E2061" w:rsidRPr="00D62453" w14:paraId="4A8816B3" w14:textId="77777777" w:rsidTr="005E7003">
        <w:trPr>
          <w:trHeight w:val="264"/>
        </w:trPr>
        <w:tc>
          <w:tcPr>
            <w:tcW w:w="1985" w:type="dxa"/>
            <w:tcBorders>
              <w:top w:val="single" w:sz="4" w:space="0" w:color="auto"/>
            </w:tcBorders>
            <w:shd w:val="clear" w:color="auto" w:fill="auto"/>
            <w:noWrap/>
          </w:tcPr>
          <w:p w14:paraId="2E13045F" w14:textId="77777777" w:rsidR="001E2061" w:rsidRPr="00D62453" w:rsidRDefault="001E2061" w:rsidP="007A6EE2">
            <w:pPr>
              <w:spacing w:line="480" w:lineRule="auto"/>
              <w:contextualSpacing/>
              <w:rPr>
                <w:sz w:val="24"/>
                <w:szCs w:val="24"/>
              </w:rPr>
            </w:pPr>
          </w:p>
          <w:p w14:paraId="2A9B8A0D" w14:textId="77777777" w:rsidR="004D4A79" w:rsidRPr="00D62453" w:rsidRDefault="004D4A79" w:rsidP="007A6EE2">
            <w:pPr>
              <w:spacing w:line="480" w:lineRule="auto"/>
              <w:contextualSpacing/>
              <w:rPr>
                <w:sz w:val="24"/>
                <w:szCs w:val="24"/>
              </w:rPr>
            </w:pPr>
          </w:p>
        </w:tc>
        <w:tc>
          <w:tcPr>
            <w:tcW w:w="1363" w:type="dxa"/>
            <w:tcBorders>
              <w:top w:val="single" w:sz="4" w:space="0" w:color="auto"/>
            </w:tcBorders>
            <w:shd w:val="clear" w:color="auto" w:fill="auto"/>
            <w:noWrap/>
          </w:tcPr>
          <w:p w14:paraId="2C0BF0E3" w14:textId="77777777" w:rsidR="001E2061" w:rsidRPr="00D62453" w:rsidRDefault="001E2061" w:rsidP="007A6EE2">
            <w:pPr>
              <w:spacing w:before="120" w:line="480" w:lineRule="auto"/>
              <w:ind w:firstLine="360"/>
              <w:contextualSpacing/>
              <w:jc w:val="right"/>
              <w:rPr>
                <w:sz w:val="24"/>
                <w:szCs w:val="24"/>
              </w:rPr>
            </w:pPr>
          </w:p>
        </w:tc>
        <w:tc>
          <w:tcPr>
            <w:tcW w:w="1670" w:type="dxa"/>
            <w:tcBorders>
              <w:top w:val="single" w:sz="4" w:space="0" w:color="auto"/>
            </w:tcBorders>
            <w:shd w:val="clear" w:color="auto" w:fill="auto"/>
            <w:noWrap/>
          </w:tcPr>
          <w:p w14:paraId="6124F7F9" w14:textId="77777777" w:rsidR="001E2061" w:rsidRPr="00D62453" w:rsidRDefault="001E2061" w:rsidP="007A6EE2">
            <w:pPr>
              <w:spacing w:before="120" w:line="480" w:lineRule="auto"/>
              <w:ind w:firstLine="360"/>
              <w:contextualSpacing/>
              <w:rPr>
                <w:sz w:val="24"/>
                <w:szCs w:val="24"/>
              </w:rPr>
            </w:pPr>
          </w:p>
        </w:tc>
        <w:tc>
          <w:tcPr>
            <w:tcW w:w="1776" w:type="dxa"/>
            <w:tcBorders>
              <w:top w:val="single" w:sz="4" w:space="0" w:color="auto"/>
            </w:tcBorders>
          </w:tcPr>
          <w:p w14:paraId="6249FE8C" w14:textId="77777777" w:rsidR="001E2061" w:rsidRPr="00D62453" w:rsidRDefault="001E2061" w:rsidP="007A6EE2">
            <w:pPr>
              <w:spacing w:before="120" w:line="480" w:lineRule="auto"/>
              <w:ind w:firstLine="360"/>
              <w:contextualSpacing/>
              <w:rPr>
                <w:sz w:val="24"/>
                <w:szCs w:val="24"/>
              </w:rPr>
            </w:pPr>
          </w:p>
        </w:tc>
        <w:tc>
          <w:tcPr>
            <w:tcW w:w="2121" w:type="dxa"/>
            <w:tcBorders>
              <w:top w:val="single" w:sz="4" w:space="0" w:color="auto"/>
            </w:tcBorders>
            <w:shd w:val="clear" w:color="auto" w:fill="auto"/>
            <w:noWrap/>
          </w:tcPr>
          <w:p w14:paraId="4BB71AB3" w14:textId="77777777" w:rsidR="001E2061" w:rsidRPr="00D62453" w:rsidRDefault="001E2061" w:rsidP="007A6EE2">
            <w:pPr>
              <w:spacing w:before="120" w:line="480" w:lineRule="auto"/>
              <w:ind w:firstLine="360"/>
              <w:contextualSpacing/>
              <w:rPr>
                <w:sz w:val="24"/>
                <w:szCs w:val="24"/>
              </w:rPr>
            </w:pPr>
          </w:p>
        </w:tc>
      </w:tr>
    </w:tbl>
    <w:p w14:paraId="61DBAA6A" w14:textId="2D618363" w:rsidR="001C43C6" w:rsidRPr="00D62453" w:rsidRDefault="006A7837" w:rsidP="001A2B74">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Although both correlation</w:t>
      </w:r>
      <w:r w:rsidR="00942EA8" w:rsidRPr="00D62453">
        <w:rPr>
          <w:rFonts w:ascii="Times New Roman" w:hAnsi="Times New Roman" w:cs="Times New Roman"/>
          <w:sz w:val="24"/>
          <w:szCs w:val="24"/>
        </w:rPr>
        <w:t>s are significant at the p &lt;0.0</w:t>
      </w:r>
      <w:r w:rsidR="00A8723D" w:rsidRPr="00D62453">
        <w:rPr>
          <w:rFonts w:ascii="Times New Roman" w:hAnsi="Times New Roman" w:cs="Times New Roman" w:hint="cs"/>
          <w:sz w:val="24"/>
          <w:szCs w:val="24"/>
          <w:rtl/>
        </w:rPr>
        <w:t>0</w:t>
      </w:r>
      <w:r w:rsidRPr="00D62453">
        <w:rPr>
          <w:rFonts w:ascii="Times New Roman" w:hAnsi="Times New Roman" w:cs="Times New Roman"/>
          <w:sz w:val="24"/>
          <w:szCs w:val="24"/>
        </w:rPr>
        <w:t xml:space="preserve">1 level, the percent variance accounted for is </w:t>
      </w:r>
      <w:r w:rsidR="008D569E" w:rsidRPr="00D62453">
        <w:rPr>
          <w:rFonts w:ascii="Times New Roman" w:hAnsi="Times New Roman" w:cs="Times New Roman"/>
          <w:sz w:val="24"/>
          <w:szCs w:val="24"/>
        </w:rPr>
        <w:t xml:space="preserve">almost three times as </w:t>
      </w:r>
      <w:r w:rsidRPr="00D62453">
        <w:rPr>
          <w:rFonts w:ascii="Times New Roman" w:hAnsi="Times New Roman" w:cs="Times New Roman"/>
          <w:sz w:val="24"/>
          <w:szCs w:val="24"/>
        </w:rPr>
        <w:t xml:space="preserve">high when we correlate </w:t>
      </w:r>
      <w:r w:rsidR="00F52DCA" w:rsidRPr="00D62453">
        <w:rPr>
          <w:rFonts w:ascii="Times New Roman" w:hAnsi="Times New Roman" w:cs="Times New Roman"/>
          <w:sz w:val="24"/>
          <w:szCs w:val="24"/>
        </w:rPr>
        <w:t>determiner</w:t>
      </w:r>
      <w:r w:rsidRPr="00D62453">
        <w:rPr>
          <w:rFonts w:ascii="Times New Roman" w:hAnsi="Times New Roman" w:cs="Times New Roman"/>
          <w:sz w:val="24"/>
          <w:szCs w:val="24"/>
        </w:rPr>
        <w:t>-</w:t>
      </w:r>
      <w:r w:rsidR="00F07405" w:rsidRPr="00D62453">
        <w:rPr>
          <w:rFonts w:ascii="Times New Roman" w:hAnsi="Times New Roman" w:cs="Times New Roman"/>
          <w:sz w:val="24"/>
          <w:szCs w:val="24"/>
        </w:rPr>
        <w:t>common noun</w:t>
      </w:r>
      <w:r w:rsidRPr="00D62453">
        <w:rPr>
          <w:rFonts w:ascii="Times New Roman" w:hAnsi="Times New Roman" w:cs="Times New Roman"/>
          <w:sz w:val="24"/>
          <w:szCs w:val="24"/>
        </w:rPr>
        <w:t xml:space="preserve"> combinations with </w:t>
      </w:r>
      <w:r w:rsidR="008D569E" w:rsidRPr="00D62453">
        <w:rPr>
          <w:rFonts w:ascii="Times New Roman" w:hAnsi="Times New Roman" w:cs="Times New Roman"/>
          <w:sz w:val="24"/>
          <w:szCs w:val="24"/>
        </w:rPr>
        <w:t xml:space="preserve">complementation </w:t>
      </w:r>
      <w:r w:rsidR="00A8723D" w:rsidRPr="00D62453">
        <w:rPr>
          <w:rFonts w:ascii="Times New Roman" w:hAnsi="Times New Roman" w:cs="Times New Roman"/>
          <w:sz w:val="24"/>
          <w:szCs w:val="24"/>
        </w:rPr>
        <w:t>(</w:t>
      </w:r>
      <w:r w:rsidR="00A8723D" w:rsidRPr="00D62453">
        <w:rPr>
          <w:rFonts w:ascii="Times New Roman" w:hAnsi="Times New Roman" w:cs="Times New Roman" w:hint="cs"/>
          <w:sz w:val="24"/>
          <w:szCs w:val="24"/>
          <w:rtl/>
        </w:rPr>
        <w:t>63%</w:t>
      </w:r>
      <w:r w:rsidR="00A8723D" w:rsidRPr="00D62453">
        <w:rPr>
          <w:rFonts w:ascii="Times New Roman" w:hAnsi="Times New Roman" w:cs="Times New Roman"/>
          <w:sz w:val="24"/>
          <w:szCs w:val="24"/>
        </w:rPr>
        <w:t>)</w:t>
      </w:r>
      <w:r w:rsidR="00A8723D" w:rsidRPr="00D62453">
        <w:rPr>
          <w:rFonts w:ascii="Times New Roman" w:hAnsi="Times New Roman" w:cs="Times New Roman" w:hint="cs"/>
          <w:sz w:val="24"/>
          <w:szCs w:val="24"/>
          <w:rtl/>
        </w:rPr>
        <w:t xml:space="preserve"> </w:t>
      </w:r>
      <w:r w:rsidR="008D569E" w:rsidRPr="00D62453">
        <w:rPr>
          <w:rFonts w:ascii="Times New Roman" w:hAnsi="Times New Roman" w:cs="Times New Roman"/>
          <w:sz w:val="24"/>
          <w:szCs w:val="24"/>
        </w:rPr>
        <w:t>than with adjunction</w:t>
      </w:r>
      <w:r w:rsidR="00A8723D" w:rsidRPr="00D62453">
        <w:rPr>
          <w:rFonts w:ascii="Times New Roman" w:hAnsi="Times New Roman" w:cs="Times New Roman"/>
          <w:sz w:val="24"/>
          <w:szCs w:val="24"/>
        </w:rPr>
        <w:t xml:space="preserve"> (22.7%)</w:t>
      </w:r>
      <w:r w:rsidR="008D569E" w:rsidRPr="00D62453">
        <w:rPr>
          <w:rFonts w:ascii="Times New Roman" w:hAnsi="Times New Roman" w:cs="Times New Roman"/>
          <w:sz w:val="24"/>
          <w:szCs w:val="24"/>
        </w:rPr>
        <w:t xml:space="preserve">. It appears that determiner-noun combination is much more similar in distribution to complementation than to adjunction. This despite the fact that </w:t>
      </w:r>
      <w:r w:rsidR="00142F46" w:rsidRPr="00D62453">
        <w:rPr>
          <w:rFonts w:ascii="Times New Roman" w:hAnsi="Times New Roman" w:cs="Times New Roman"/>
          <w:sz w:val="24"/>
          <w:szCs w:val="24"/>
        </w:rPr>
        <w:t xml:space="preserve">on the hypothesis that determiners are not the heads of nouns, they </w:t>
      </w:r>
      <w:r w:rsidR="008D569E" w:rsidRPr="00D62453">
        <w:rPr>
          <w:rFonts w:ascii="Times New Roman" w:hAnsi="Times New Roman" w:cs="Times New Roman"/>
          <w:sz w:val="24"/>
          <w:szCs w:val="24"/>
        </w:rPr>
        <w:t xml:space="preserve">are specifically thought to be a kind of prenominal attributive adjective, </w:t>
      </w:r>
      <w:r w:rsidR="00142F46" w:rsidRPr="00D62453">
        <w:rPr>
          <w:rFonts w:ascii="Times New Roman" w:hAnsi="Times New Roman" w:cs="Times New Roman"/>
          <w:sz w:val="24"/>
          <w:szCs w:val="24"/>
        </w:rPr>
        <w:t>therefore</w:t>
      </w:r>
      <w:r w:rsidR="008D569E" w:rsidRPr="00D62453">
        <w:rPr>
          <w:rFonts w:ascii="Times New Roman" w:hAnsi="Times New Roman" w:cs="Times New Roman"/>
          <w:sz w:val="24"/>
          <w:szCs w:val="24"/>
        </w:rPr>
        <w:t xml:space="preserve"> the </w:t>
      </w:r>
      <w:r w:rsidR="00EA11F2" w:rsidRPr="00D62453">
        <w:rPr>
          <w:rFonts w:ascii="Times New Roman" w:hAnsi="Times New Roman" w:cs="Times New Roman"/>
          <w:sz w:val="24"/>
          <w:szCs w:val="24"/>
        </w:rPr>
        <w:t>association</w:t>
      </w:r>
      <w:r w:rsidR="008D569E" w:rsidRPr="00D62453">
        <w:rPr>
          <w:rFonts w:ascii="Times New Roman" w:hAnsi="Times New Roman" w:cs="Times New Roman"/>
          <w:sz w:val="24"/>
          <w:szCs w:val="24"/>
        </w:rPr>
        <w:t xml:space="preserve"> between </w:t>
      </w:r>
      <w:r w:rsidR="00EA11F2" w:rsidRPr="00D62453">
        <w:rPr>
          <w:rFonts w:ascii="Times New Roman" w:hAnsi="Times New Roman" w:cs="Times New Roman"/>
          <w:sz w:val="24"/>
          <w:szCs w:val="24"/>
        </w:rPr>
        <w:t xml:space="preserve">these two categories of use is </w:t>
      </w:r>
      <w:r w:rsidR="008D569E" w:rsidRPr="00D62453">
        <w:rPr>
          <w:rFonts w:ascii="Times New Roman" w:hAnsi="Times New Roman" w:cs="Times New Roman"/>
          <w:sz w:val="24"/>
          <w:szCs w:val="24"/>
        </w:rPr>
        <w:t xml:space="preserve">supposed to be </w:t>
      </w:r>
      <w:r w:rsidR="00856510" w:rsidRPr="00D62453">
        <w:rPr>
          <w:rFonts w:ascii="Times New Roman" w:hAnsi="Times New Roman" w:cs="Times New Roman"/>
          <w:sz w:val="24"/>
          <w:szCs w:val="24"/>
        </w:rPr>
        <w:t>particularly</w:t>
      </w:r>
      <w:r w:rsidR="008D569E" w:rsidRPr="00D62453">
        <w:rPr>
          <w:rFonts w:ascii="Times New Roman" w:hAnsi="Times New Roman" w:cs="Times New Roman"/>
          <w:sz w:val="24"/>
          <w:szCs w:val="24"/>
        </w:rPr>
        <w:t xml:space="preserve"> strong. We did find a significant positive correlation but</w:t>
      </w:r>
      <w:r w:rsidR="001C43C6" w:rsidRPr="00D62453">
        <w:rPr>
          <w:rFonts w:ascii="Times New Roman" w:hAnsi="Times New Roman" w:cs="Times New Roman"/>
          <w:sz w:val="24"/>
          <w:szCs w:val="24"/>
        </w:rPr>
        <w:t>,</w:t>
      </w:r>
      <w:r w:rsidR="008D569E" w:rsidRPr="00D62453">
        <w:rPr>
          <w:rFonts w:ascii="Times New Roman" w:hAnsi="Times New Roman" w:cs="Times New Roman"/>
          <w:sz w:val="24"/>
          <w:szCs w:val="24"/>
        </w:rPr>
        <w:t xml:space="preserve"> relative to </w:t>
      </w:r>
      <w:r w:rsidR="001C43C6" w:rsidRPr="00D62453">
        <w:rPr>
          <w:rFonts w:ascii="Times New Roman" w:hAnsi="Times New Roman" w:cs="Times New Roman"/>
          <w:sz w:val="24"/>
          <w:szCs w:val="24"/>
        </w:rPr>
        <w:t xml:space="preserve">the correlation with </w:t>
      </w:r>
      <w:r w:rsidR="008D569E" w:rsidRPr="00D62453">
        <w:rPr>
          <w:rFonts w:ascii="Times New Roman" w:hAnsi="Times New Roman" w:cs="Times New Roman"/>
          <w:sz w:val="24"/>
          <w:szCs w:val="24"/>
        </w:rPr>
        <w:t xml:space="preserve">complementation, it was considerably lower. </w:t>
      </w:r>
      <w:r w:rsidR="001C43C6" w:rsidRPr="00D62453">
        <w:rPr>
          <w:rFonts w:ascii="Times New Roman" w:hAnsi="Times New Roman" w:cs="Times New Roman"/>
          <w:sz w:val="24"/>
          <w:szCs w:val="24"/>
        </w:rPr>
        <w:t xml:space="preserve">As said above, </w:t>
      </w:r>
      <w:r w:rsidR="00856510" w:rsidRPr="00D62453">
        <w:rPr>
          <w:rFonts w:ascii="Times New Roman" w:hAnsi="Times New Roman" w:cs="Times New Roman"/>
          <w:sz w:val="24"/>
          <w:szCs w:val="24"/>
        </w:rPr>
        <w:t xml:space="preserve">this amount of </w:t>
      </w:r>
      <w:r w:rsidR="00CB6894" w:rsidRPr="00D62453">
        <w:rPr>
          <w:rFonts w:ascii="Times New Roman" w:hAnsi="Times New Roman" w:cs="Times New Roman"/>
          <w:sz w:val="24"/>
          <w:szCs w:val="24"/>
        </w:rPr>
        <w:t xml:space="preserve">positive correlation is expected between any </w:t>
      </w:r>
      <w:r w:rsidR="00CB6894" w:rsidRPr="00D62453">
        <w:rPr>
          <w:rFonts w:ascii="Times New Roman" w:hAnsi="Times New Roman" w:cs="Times New Roman"/>
          <w:sz w:val="24"/>
          <w:szCs w:val="24"/>
        </w:rPr>
        <w:lastRenderedPageBreak/>
        <w:t xml:space="preserve">kind of syntactic combination, </w:t>
      </w:r>
      <w:r w:rsidR="00A8723D" w:rsidRPr="00D62453">
        <w:rPr>
          <w:rFonts w:ascii="Times New Roman" w:hAnsi="Times New Roman" w:cs="Times New Roman"/>
          <w:sz w:val="24"/>
          <w:szCs w:val="24"/>
        </w:rPr>
        <w:t xml:space="preserve">generated by the general </w:t>
      </w:r>
      <w:r w:rsidR="008D569E" w:rsidRPr="00D62453">
        <w:rPr>
          <w:rFonts w:ascii="Times New Roman" w:hAnsi="Times New Roman" w:cs="Times New Roman"/>
          <w:sz w:val="24"/>
          <w:szCs w:val="24"/>
        </w:rPr>
        <w:t xml:space="preserve">developmental level </w:t>
      </w:r>
      <w:r w:rsidR="00A8723D" w:rsidRPr="00D62453">
        <w:rPr>
          <w:rFonts w:ascii="Times New Roman" w:hAnsi="Times New Roman" w:cs="Times New Roman"/>
          <w:sz w:val="24"/>
          <w:szCs w:val="24"/>
        </w:rPr>
        <w:t>of the children</w:t>
      </w:r>
      <w:r w:rsidR="00CB6894" w:rsidRPr="00D62453">
        <w:rPr>
          <w:rFonts w:ascii="Times New Roman" w:hAnsi="Times New Roman" w:cs="Times New Roman"/>
          <w:sz w:val="24"/>
          <w:szCs w:val="24"/>
        </w:rPr>
        <w:t xml:space="preserve">. </w:t>
      </w:r>
      <w:r w:rsidR="00856510" w:rsidRPr="00D62453">
        <w:rPr>
          <w:rFonts w:ascii="Times New Roman" w:hAnsi="Times New Roman" w:cs="Times New Roman"/>
          <w:sz w:val="24"/>
          <w:szCs w:val="24"/>
        </w:rPr>
        <w:t>By contrast, the correlation with sentences expressing complementation accounts for a much larger amount of variance, much above the random correlation that would probably be generated by any two kinds of word-combinations.</w:t>
      </w:r>
    </w:p>
    <w:p w14:paraId="43259919" w14:textId="77777777" w:rsidR="00B42AE6" w:rsidRPr="00D62453" w:rsidRDefault="001C43C6" w:rsidP="001A2B74">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Not only were the correlations with adjunction much lower than with complementation, but, i</w:t>
      </w:r>
      <w:r w:rsidR="001B06B8" w:rsidRPr="00D62453">
        <w:rPr>
          <w:rFonts w:ascii="Times New Roman" w:hAnsi="Times New Roman" w:cs="Times New Roman"/>
          <w:sz w:val="24"/>
          <w:szCs w:val="24"/>
        </w:rPr>
        <w:t xml:space="preserve">n addition, </w:t>
      </w:r>
      <w:r w:rsidR="00F07405" w:rsidRPr="00D62453">
        <w:rPr>
          <w:rFonts w:ascii="Times New Roman" w:hAnsi="Times New Roman" w:cs="Times New Roman"/>
          <w:sz w:val="24"/>
          <w:szCs w:val="24"/>
        </w:rPr>
        <w:t>adjective</w:t>
      </w:r>
      <w:r w:rsidR="001B06B8" w:rsidRPr="00D62453">
        <w:rPr>
          <w:rFonts w:ascii="Times New Roman" w:hAnsi="Times New Roman" w:cs="Times New Roman"/>
          <w:sz w:val="24"/>
          <w:szCs w:val="24"/>
        </w:rPr>
        <w:t>-</w:t>
      </w:r>
      <w:r w:rsidR="00F07405" w:rsidRPr="00D62453">
        <w:rPr>
          <w:rFonts w:ascii="Times New Roman" w:hAnsi="Times New Roman" w:cs="Times New Roman"/>
          <w:sz w:val="24"/>
          <w:szCs w:val="24"/>
        </w:rPr>
        <w:t>common noun</w:t>
      </w:r>
      <w:r w:rsidR="001B06B8" w:rsidRPr="00D62453">
        <w:rPr>
          <w:rFonts w:ascii="Times New Roman" w:hAnsi="Times New Roman" w:cs="Times New Roman"/>
          <w:sz w:val="24"/>
          <w:szCs w:val="24"/>
        </w:rPr>
        <w:t xml:space="preserve"> combinations were rare while </w:t>
      </w:r>
      <w:r w:rsidR="00F52DCA" w:rsidRPr="00D62453">
        <w:rPr>
          <w:rFonts w:ascii="Times New Roman" w:hAnsi="Times New Roman" w:cs="Times New Roman"/>
          <w:sz w:val="24"/>
          <w:szCs w:val="24"/>
        </w:rPr>
        <w:t>determiner</w:t>
      </w:r>
      <w:r w:rsidR="001B06B8" w:rsidRPr="00D62453">
        <w:rPr>
          <w:rFonts w:ascii="Times New Roman" w:hAnsi="Times New Roman" w:cs="Times New Roman"/>
          <w:sz w:val="24"/>
          <w:szCs w:val="24"/>
        </w:rPr>
        <w:t>-</w:t>
      </w:r>
      <w:r w:rsidR="00F07405" w:rsidRPr="00D62453">
        <w:rPr>
          <w:rFonts w:ascii="Times New Roman" w:hAnsi="Times New Roman" w:cs="Times New Roman"/>
          <w:sz w:val="24"/>
          <w:szCs w:val="24"/>
        </w:rPr>
        <w:t>common noun</w:t>
      </w:r>
      <w:r w:rsidR="001B06B8" w:rsidRPr="00D62453">
        <w:rPr>
          <w:rFonts w:ascii="Times New Roman" w:hAnsi="Times New Roman" w:cs="Times New Roman"/>
          <w:sz w:val="24"/>
          <w:szCs w:val="24"/>
        </w:rPr>
        <w:t xml:space="preserve"> combinations were very frequent in the children’s speech. Were </w:t>
      </w:r>
      <w:r w:rsidR="00F52DCA" w:rsidRPr="00D62453">
        <w:rPr>
          <w:rFonts w:ascii="Times New Roman" w:hAnsi="Times New Roman" w:cs="Times New Roman"/>
          <w:sz w:val="24"/>
          <w:szCs w:val="24"/>
        </w:rPr>
        <w:t>determiner</w:t>
      </w:r>
      <w:r w:rsidR="001B06B8" w:rsidRPr="00D62453">
        <w:rPr>
          <w:rFonts w:ascii="Times New Roman" w:hAnsi="Times New Roman" w:cs="Times New Roman"/>
          <w:sz w:val="24"/>
          <w:szCs w:val="24"/>
        </w:rPr>
        <w:t>-</w:t>
      </w:r>
      <w:r w:rsidR="00F07405" w:rsidRPr="00D62453">
        <w:rPr>
          <w:rFonts w:ascii="Times New Roman" w:hAnsi="Times New Roman" w:cs="Times New Roman"/>
          <w:sz w:val="24"/>
          <w:szCs w:val="24"/>
        </w:rPr>
        <w:t>common noun</w:t>
      </w:r>
      <w:r w:rsidR="001B06B8" w:rsidRPr="00D62453">
        <w:rPr>
          <w:rFonts w:ascii="Times New Roman" w:hAnsi="Times New Roman" w:cs="Times New Roman"/>
          <w:sz w:val="24"/>
          <w:szCs w:val="24"/>
        </w:rPr>
        <w:t xml:space="preserve"> combinations a subtype of AN-</w:t>
      </w:r>
      <w:r w:rsidR="00F07405" w:rsidRPr="00D62453">
        <w:rPr>
          <w:rFonts w:ascii="Times New Roman" w:hAnsi="Times New Roman" w:cs="Times New Roman"/>
          <w:sz w:val="24"/>
          <w:szCs w:val="24"/>
        </w:rPr>
        <w:t>common noun</w:t>
      </w:r>
      <w:r w:rsidR="001B06B8" w:rsidRPr="00D62453">
        <w:rPr>
          <w:rFonts w:ascii="Times New Roman" w:hAnsi="Times New Roman" w:cs="Times New Roman"/>
          <w:sz w:val="24"/>
          <w:szCs w:val="24"/>
        </w:rPr>
        <w:t xml:space="preserve">, we would expect a similar rare occurrence. Instead of this, </w:t>
      </w:r>
      <w:r w:rsidR="00F52DCA" w:rsidRPr="00D62453">
        <w:rPr>
          <w:rFonts w:ascii="Times New Roman" w:hAnsi="Times New Roman" w:cs="Times New Roman"/>
          <w:sz w:val="24"/>
          <w:szCs w:val="24"/>
        </w:rPr>
        <w:t>determiner</w:t>
      </w:r>
      <w:r w:rsidR="001B06B8" w:rsidRPr="00D62453">
        <w:rPr>
          <w:rFonts w:ascii="Times New Roman" w:hAnsi="Times New Roman" w:cs="Times New Roman"/>
          <w:sz w:val="24"/>
          <w:szCs w:val="24"/>
        </w:rPr>
        <w:t>-</w:t>
      </w:r>
      <w:r w:rsidR="00F07405" w:rsidRPr="00D62453">
        <w:rPr>
          <w:rFonts w:ascii="Times New Roman" w:hAnsi="Times New Roman" w:cs="Times New Roman"/>
          <w:sz w:val="24"/>
          <w:szCs w:val="24"/>
        </w:rPr>
        <w:t>common noun</w:t>
      </w:r>
      <w:r w:rsidR="001B06B8" w:rsidRPr="00D62453">
        <w:rPr>
          <w:rFonts w:ascii="Times New Roman" w:hAnsi="Times New Roman" w:cs="Times New Roman"/>
          <w:sz w:val="24"/>
          <w:szCs w:val="24"/>
        </w:rPr>
        <w:t xml:space="preserve"> is as frequent as complementation of verbs and predicates by nominals. </w:t>
      </w:r>
      <w:r w:rsidR="00CB6894" w:rsidRPr="00D62453">
        <w:rPr>
          <w:rFonts w:ascii="Times New Roman" w:hAnsi="Times New Roman" w:cs="Times New Roman"/>
          <w:sz w:val="24"/>
          <w:szCs w:val="24"/>
        </w:rPr>
        <w:t>Th</w:t>
      </w:r>
      <w:r w:rsidR="001B06B8" w:rsidRPr="00D62453">
        <w:rPr>
          <w:rFonts w:ascii="Times New Roman" w:hAnsi="Times New Roman" w:cs="Times New Roman"/>
          <w:sz w:val="24"/>
          <w:szCs w:val="24"/>
        </w:rPr>
        <w:t xml:space="preserve">e pattern of results </w:t>
      </w:r>
      <w:r w:rsidR="00CB6894" w:rsidRPr="00D62453">
        <w:rPr>
          <w:rFonts w:ascii="Times New Roman" w:hAnsi="Times New Roman" w:cs="Times New Roman"/>
          <w:sz w:val="24"/>
          <w:szCs w:val="24"/>
        </w:rPr>
        <w:t xml:space="preserve">implies that </w:t>
      </w:r>
      <w:r w:rsidR="00F52DCA" w:rsidRPr="00D62453">
        <w:rPr>
          <w:rFonts w:ascii="Times New Roman" w:hAnsi="Times New Roman" w:cs="Times New Roman"/>
          <w:sz w:val="24"/>
          <w:szCs w:val="24"/>
        </w:rPr>
        <w:t>determiner</w:t>
      </w:r>
      <w:r w:rsidR="00CB6894" w:rsidRPr="00D62453">
        <w:rPr>
          <w:rFonts w:ascii="Times New Roman" w:hAnsi="Times New Roman" w:cs="Times New Roman"/>
          <w:sz w:val="24"/>
          <w:szCs w:val="24"/>
        </w:rPr>
        <w:t>-</w:t>
      </w:r>
      <w:r w:rsidR="00F07405" w:rsidRPr="00D62453">
        <w:rPr>
          <w:rFonts w:ascii="Times New Roman" w:hAnsi="Times New Roman" w:cs="Times New Roman"/>
          <w:sz w:val="24"/>
          <w:szCs w:val="24"/>
        </w:rPr>
        <w:t>common noun</w:t>
      </w:r>
      <w:r w:rsidR="00CB6894" w:rsidRPr="00D62453">
        <w:rPr>
          <w:rFonts w:ascii="Times New Roman" w:hAnsi="Times New Roman" w:cs="Times New Roman"/>
          <w:sz w:val="24"/>
          <w:szCs w:val="24"/>
        </w:rPr>
        <w:t xml:space="preserve"> is a type of complementation, not adjunction.</w:t>
      </w:r>
    </w:p>
    <w:p w14:paraId="146F1FD6" w14:textId="6BDFE57D" w:rsidR="00CB6894" w:rsidRPr="00D62453" w:rsidRDefault="00B42AE6" w:rsidP="00F61819">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 xml:space="preserve">To further examine the relationship of determiner-common noun combinations with verbal complementation, we correlated them with the </w:t>
      </w:r>
      <w:r w:rsidR="00F61819" w:rsidRPr="00D62453">
        <w:rPr>
          <w:rFonts w:ascii="Times New Roman" w:hAnsi="Times New Roman" w:cs="Times New Roman"/>
          <w:sz w:val="24"/>
          <w:szCs w:val="24"/>
        </w:rPr>
        <w:t>three main</w:t>
      </w:r>
      <w:r w:rsidRPr="00D62453">
        <w:rPr>
          <w:rFonts w:ascii="Times New Roman" w:hAnsi="Times New Roman" w:cs="Times New Roman"/>
          <w:sz w:val="24"/>
          <w:szCs w:val="24"/>
        </w:rPr>
        <w:t xml:space="preserve"> subtypes of verbal complementation. The correlation with subject-verb combinations was </w:t>
      </w:r>
      <w:r w:rsidR="00F61819" w:rsidRPr="00D62453">
        <w:rPr>
          <w:rFonts w:ascii="Times New Roman" w:hAnsi="Times New Roman" w:cs="Times New Roman"/>
          <w:sz w:val="24"/>
          <w:szCs w:val="24"/>
        </w:rPr>
        <w:t>0.69</w:t>
      </w:r>
      <w:r w:rsidRPr="00D62453">
        <w:rPr>
          <w:rFonts w:ascii="Times New Roman" w:hAnsi="Times New Roman" w:cs="Times New Roman"/>
          <w:sz w:val="24"/>
          <w:szCs w:val="24"/>
        </w:rPr>
        <w:t xml:space="preserve">, </w:t>
      </w:r>
      <w:r w:rsidR="00F61819" w:rsidRPr="00D62453">
        <w:rPr>
          <w:rFonts w:ascii="Times New Roman" w:hAnsi="Times New Roman" w:cs="Times New Roman"/>
          <w:sz w:val="24"/>
          <w:szCs w:val="24"/>
        </w:rPr>
        <w:t xml:space="preserve">the </w:t>
      </w:r>
      <w:r w:rsidRPr="00D62453">
        <w:rPr>
          <w:rFonts w:ascii="Times New Roman" w:hAnsi="Times New Roman" w:cs="Times New Roman"/>
          <w:sz w:val="24"/>
          <w:szCs w:val="24"/>
        </w:rPr>
        <w:t xml:space="preserve">correlation with subject-nonfinite predicate combinations was </w:t>
      </w:r>
      <w:r w:rsidR="00F61819" w:rsidRPr="00D62453">
        <w:rPr>
          <w:rFonts w:ascii="Times New Roman" w:hAnsi="Times New Roman" w:cs="Times New Roman"/>
          <w:sz w:val="24"/>
          <w:szCs w:val="24"/>
        </w:rPr>
        <w:t>0.77</w:t>
      </w:r>
      <w:r w:rsidRPr="00D62453">
        <w:rPr>
          <w:rFonts w:ascii="Times New Roman" w:hAnsi="Times New Roman" w:cs="Times New Roman"/>
          <w:sz w:val="24"/>
          <w:szCs w:val="24"/>
        </w:rPr>
        <w:t xml:space="preserve">, </w:t>
      </w:r>
      <w:r w:rsidR="00F61819" w:rsidRPr="00D62453">
        <w:rPr>
          <w:rFonts w:ascii="Times New Roman" w:hAnsi="Times New Roman" w:cs="Times New Roman"/>
          <w:sz w:val="24"/>
          <w:szCs w:val="24"/>
        </w:rPr>
        <w:t xml:space="preserve">and </w:t>
      </w:r>
      <w:r w:rsidRPr="00D62453">
        <w:rPr>
          <w:rFonts w:ascii="Times New Roman" w:hAnsi="Times New Roman" w:cs="Times New Roman"/>
          <w:sz w:val="24"/>
          <w:szCs w:val="24"/>
        </w:rPr>
        <w:t>t</w:t>
      </w:r>
      <w:r w:rsidR="00F61819" w:rsidRPr="00D62453">
        <w:rPr>
          <w:rFonts w:ascii="Times New Roman" w:hAnsi="Times New Roman" w:cs="Times New Roman"/>
          <w:sz w:val="24"/>
          <w:szCs w:val="24"/>
        </w:rPr>
        <w:t>he correlation with verb-</w:t>
      </w:r>
      <w:r w:rsidRPr="00D62453">
        <w:rPr>
          <w:rFonts w:ascii="Times New Roman" w:hAnsi="Times New Roman" w:cs="Times New Roman"/>
          <w:sz w:val="24"/>
          <w:szCs w:val="24"/>
        </w:rPr>
        <w:t xml:space="preserve">object combinations was </w:t>
      </w:r>
      <w:r w:rsidR="00F61819" w:rsidRPr="00D62453">
        <w:rPr>
          <w:rFonts w:ascii="Times New Roman" w:hAnsi="Times New Roman" w:cs="Times New Roman"/>
          <w:sz w:val="24"/>
          <w:szCs w:val="24"/>
        </w:rPr>
        <w:t xml:space="preserve">0.57 </w:t>
      </w:r>
      <w:r w:rsidR="00C65D40" w:rsidRPr="00D62453">
        <w:rPr>
          <w:rFonts w:ascii="Times New Roman" w:hAnsi="Times New Roman" w:cs="Times New Roman"/>
          <w:sz w:val="24"/>
          <w:szCs w:val="24"/>
        </w:rPr>
        <w:t>(</w:t>
      </w:r>
      <w:r w:rsidR="00F61819" w:rsidRPr="00D62453">
        <w:rPr>
          <w:rFonts w:ascii="Times New Roman" w:hAnsi="Times New Roman" w:cs="Times New Roman"/>
          <w:sz w:val="24"/>
          <w:szCs w:val="24"/>
        </w:rPr>
        <w:t>combining direct and indirect objects</w:t>
      </w:r>
      <w:r w:rsidR="00C65D40" w:rsidRPr="00D62453">
        <w:rPr>
          <w:rFonts w:ascii="Times New Roman" w:hAnsi="Times New Roman" w:cs="Times New Roman"/>
          <w:sz w:val="24"/>
          <w:szCs w:val="24"/>
        </w:rPr>
        <w:t>)</w:t>
      </w:r>
      <w:r w:rsidR="00432F64" w:rsidRPr="00D62453">
        <w:rPr>
          <w:rFonts w:ascii="Times New Roman" w:hAnsi="Times New Roman" w:cs="Times New Roman"/>
          <w:sz w:val="24"/>
          <w:szCs w:val="24"/>
        </w:rPr>
        <w:t>.</w:t>
      </w:r>
      <w:r w:rsidR="00F61819" w:rsidRPr="00D62453">
        <w:rPr>
          <w:rFonts w:ascii="Times New Roman" w:hAnsi="Times New Roman" w:cs="Times New Roman"/>
          <w:sz w:val="24"/>
          <w:szCs w:val="24"/>
        </w:rPr>
        <w:t xml:space="preserve"> T</w:t>
      </w:r>
      <w:r w:rsidR="00393883" w:rsidRPr="00D62453">
        <w:rPr>
          <w:rFonts w:ascii="Times New Roman" w:hAnsi="Times New Roman" w:cs="Times New Roman"/>
          <w:sz w:val="24"/>
          <w:szCs w:val="24"/>
        </w:rPr>
        <w:t xml:space="preserve">he correlation coefficients are similar </w:t>
      </w:r>
      <w:r w:rsidR="00C65D40" w:rsidRPr="00D62453">
        <w:rPr>
          <w:rFonts w:ascii="Times New Roman" w:hAnsi="Times New Roman" w:cs="Times New Roman"/>
          <w:sz w:val="24"/>
          <w:szCs w:val="24"/>
        </w:rPr>
        <w:t xml:space="preserve">in magnitude </w:t>
      </w:r>
      <w:r w:rsidR="00393883" w:rsidRPr="00D62453">
        <w:rPr>
          <w:rFonts w:ascii="Times New Roman" w:hAnsi="Times New Roman" w:cs="Times New Roman"/>
          <w:sz w:val="24"/>
          <w:szCs w:val="24"/>
        </w:rPr>
        <w:t>to the total of complementation sentences</w:t>
      </w:r>
      <w:r w:rsidR="00F61819" w:rsidRPr="00D62453">
        <w:rPr>
          <w:rFonts w:ascii="Times New Roman" w:hAnsi="Times New Roman" w:cs="Times New Roman"/>
          <w:sz w:val="24"/>
          <w:szCs w:val="24"/>
        </w:rPr>
        <w:t xml:space="preserve"> which was 0.79</w:t>
      </w:r>
      <w:r w:rsidR="00393883" w:rsidRPr="00D62453">
        <w:rPr>
          <w:rFonts w:ascii="Times New Roman" w:hAnsi="Times New Roman" w:cs="Times New Roman"/>
          <w:sz w:val="24"/>
          <w:szCs w:val="24"/>
        </w:rPr>
        <w:t>.</w:t>
      </w:r>
    </w:p>
    <w:p w14:paraId="062520B9" w14:textId="77777777" w:rsidR="006036E0" w:rsidRPr="00D62453" w:rsidRDefault="006036E0" w:rsidP="007A6EE2">
      <w:pPr>
        <w:autoSpaceDE w:val="0"/>
        <w:autoSpaceDN w:val="0"/>
        <w:adjustRightInd w:val="0"/>
        <w:spacing w:line="480" w:lineRule="auto"/>
        <w:contextualSpacing/>
        <w:rPr>
          <w:rFonts w:ascii="Times New Roman" w:hAnsi="Times New Roman" w:cs="Times New Roman"/>
          <w:sz w:val="24"/>
          <w:szCs w:val="24"/>
        </w:rPr>
      </w:pPr>
    </w:p>
    <w:p w14:paraId="596513BA" w14:textId="77777777" w:rsidR="00301A6B" w:rsidRPr="00D62453" w:rsidRDefault="00A8723D" w:rsidP="007A6EE2">
      <w:pPr>
        <w:autoSpaceDE w:val="0"/>
        <w:autoSpaceDN w:val="0"/>
        <w:adjustRightInd w:val="0"/>
        <w:spacing w:line="480" w:lineRule="auto"/>
        <w:contextualSpacing/>
        <w:rPr>
          <w:rFonts w:ascii="Times New Roman" w:hAnsi="Times New Roman" w:cs="Times New Roman"/>
          <w:b/>
          <w:bCs/>
          <w:sz w:val="24"/>
          <w:szCs w:val="24"/>
        </w:rPr>
      </w:pPr>
      <w:r w:rsidRPr="00D62453">
        <w:rPr>
          <w:rFonts w:ascii="Times New Roman" w:hAnsi="Times New Roman" w:cs="Times New Roman"/>
          <w:b/>
          <w:bCs/>
          <w:sz w:val="24"/>
          <w:szCs w:val="24"/>
        </w:rPr>
        <w:t>Discussion</w:t>
      </w:r>
    </w:p>
    <w:p w14:paraId="15B29B18" w14:textId="77777777" w:rsidR="00B1274D" w:rsidRPr="00D62453" w:rsidRDefault="00B1274D" w:rsidP="007A6EE2">
      <w:pPr>
        <w:autoSpaceDE w:val="0"/>
        <w:autoSpaceDN w:val="0"/>
        <w:adjustRightInd w:val="0"/>
        <w:spacing w:line="480" w:lineRule="auto"/>
        <w:contextualSpacing/>
        <w:rPr>
          <w:rFonts w:ascii="Times New Roman" w:hAnsi="Times New Roman" w:cs="Times New Roman"/>
          <w:sz w:val="24"/>
          <w:szCs w:val="24"/>
          <w:rtl/>
        </w:rPr>
      </w:pPr>
    </w:p>
    <w:p w14:paraId="7FF496FF" w14:textId="77777777" w:rsidR="00F65943" w:rsidRPr="00D62453" w:rsidRDefault="00F80654" w:rsidP="007A6EE2">
      <w:pPr>
        <w:autoSpaceDE w:val="0"/>
        <w:autoSpaceDN w:val="0"/>
        <w:adjustRightInd w:val="0"/>
        <w:spacing w:line="480" w:lineRule="auto"/>
        <w:contextualSpacing/>
        <w:rPr>
          <w:rFonts w:ascii="Times New Roman" w:hAnsi="Times New Roman" w:cs="Times New Roman"/>
          <w:sz w:val="24"/>
          <w:szCs w:val="24"/>
        </w:rPr>
      </w:pPr>
      <w:r w:rsidRPr="00D62453">
        <w:rPr>
          <w:rFonts w:ascii="Times New Roman" w:hAnsi="Times New Roman" w:cs="Times New Roman" w:hint="cs"/>
          <w:sz w:val="24"/>
          <w:szCs w:val="24"/>
        </w:rPr>
        <w:t>T</w:t>
      </w:r>
      <w:r w:rsidR="00B5180F" w:rsidRPr="00D62453">
        <w:rPr>
          <w:rFonts w:ascii="Times New Roman" w:hAnsi="Times New Roman" w:cs="Times New Roman"/>
          <w:sz w:val="24"/>
          <w:szCs w:val="24"/>
        </w:rPr>
        <w:t xml:space="preserve">he results </w:t>
      </w:r>
      <w:r w:rsidRPr="00D62453">
        <w:rPr>
          <w:rFonts w:ascii="Times New Roman" w:hAnsi="Times New Roman" w:cs="Times New Roman"/>
          <w:sz w:val="24"/>
          <w:szCs w:val="24"/>
        </w:rPr>
        <w:t xml:space="preserve">of this study indicate </w:t>
      </w:r>
      <w:r w:rsidR="00B5180F" w:rsidRPr="00D62453">
        <w:rPr>
          <w:rFonts w:ascii="Times New Roman" w:hAnsi="Times New Roman" w:cs="Times New Roman"/>
          <w:sz w:val="24"/>
          <w:szCs w:val="24"/>
        </w:rPr>
        <w:t xml:space="preserve">that determiner-noun combinations are a type of complementation. </w:t>
      </w:r>
      <w:r w:rsidR="00337E7D" w:rsidRPr="00D62453">
        <w:rPr>
          <w:rFonts w:ascii="Times New Roman" w:hAnsi="Times New Roman" w:cs="Times New Roman"/>
          <w:sz w:val="24"/>
          <w:szCs w:val="24"/>
        </w:rPr>
        <w:t xml:space="preserve">As far as the linguistic controversy is concerned, our results support the approach </w:t>
      </w:r>
      <w:proofErr w:type="spellStart"/>
      <w:r w:rsidR="00337E7D" w:rsidRPr="00D62453">
        <w:rPr>
          <w:rFonts w:ascii="Times New Roman" w:hAnsi="Times New Roman" w:cs="Times New Roman"/>
          <w:sz w:val="24"/>
          <w:szCs w:val="24"/>
        </w:rPr>
        <w:t>favoured</w:t>
      </w:r>
      <w:proofErr w:type="spellEnd"/>
      <w:r w:rsidR="00337E7D" w:rsidRPr="00D62453">
        <w:rPr>
          <w:rFonts w:ascii="Times New Roman" w:hAnsi="Times New Roman" w:cs="Times New Roman"/>
          <w:sz w:val="24"/>
          <w:szCs w:val="24"/>
        </w:rPr>
        <w:t xml:space="preserve"> by generative theories such as Chomsky (1995) and by Word Grammar, a </w:t>
      </w:r>
      <w:r w:rsidR="00337E7D" w:rsidRPr="00D62453">
        <w:rPr>
          <w:rFonts w:ascii="Times New Roman" w:hAnsi="Times New Roman" w:cs="Times New Roman"/>
          <w:sz w:val="24"/>
          <w:szCs w:val="24"/>
        </w:rPr>
        <w:lastRenderedPageBreak/>
        <w:t xml:space="preserve">major dependency </w:t>
      </w:r>
      <w:r w:rsidR="00F65943" w:rsidRPr="00D62453">
        <w:rPr>
          <w:rFonts w:ascii="Times New Roman" w:hAnsi="Times New Roman" w:cs="Times New Roman"/>
          <w:sz w:val="24"/>
          <w:szCs w:val="24"/>
        </w:rPr>
        <w:t>grammar (</w:t>
      </w:r>
      <w:r w:rsidR="00337E7D" w:rsidRPr="00D62453">
        <w:rPr>
          <w:rFonts w:ascii="Times New Roman" w:hAnsi="Times New Roman" w:cs="Times New Roman"/>
          <w:sz w:val="24"/>
          <w:szCs w:val="24"/>
        </w:rPr>
        <w:t>Hudson</w:t>
      </w:r>
      <w:r w:rsidR="00F65943" w:rsidRPr="00D62453">
        <w:rPr>
          <w:rFonts w:ascii="Times New Roman" w:hAnsi="Times New Roman" w:cs="Times New Roman"/>
          <w:sz w:val="24"/>
          <w:szCs w:val="24"/>
        </w:rPr>
        <w:t>,</w:t>
      </w:r>
      <w:r w:rsidR="00337E7D" w:rsidRPr="00D62453">
        <w:rPr>
          <w:rFonts w:ascii="Times New Roman" w:hAnsi="Times New Roman" w:cs="Times New Roman"/>
          <w:sz w:val="24"/>
          <w:szCs w:val="24"/>
        </w:rPr>
        <w:t xml:space="preserve"> 1984). These theories support a strict separation of syntax and semantics and employ purely formal argument for the defi</w:t>
      </w:r>
      <w:r w:rsidR="00F65943" w:rsidRPr="00D62453">
        <w:rPr>
          <w:rFonts w:ascii="Times New Roman" w:hAnsi="Times New Roman" w:cs="Times New Roman"/>
          <w:sz w:val="24"/>
          <w:szCs w:val="24"/>
        </w:rPr>
        <w:t xml:space="preserve">nition of syntactic relations. </w:t>
      </w:r>
      <w:r w:rsidR="00337E7D" w:rsidRPr="00D62453">
        <w:rPr>
          <w:rFonts w:ascii="Times New Roman" w:hAnsi="Times New Roman" w:cs="Times New Roman"/>
          <w:sz w:val="24"/>
          <w:szCs w:val="24"/>
        </w:rPr>
        <w:t>The view that functional words such as determiners head word-combinations rather than the content words of the phrase</w:t>
      </w:r>
      <w:r w:rsidR="00F65943" w:rsidRPr="00D62453">
        <w:rPr>
          <w:rFonts w:ascii="Times New Roman" w:hAnsi="Times New Roman" w:cs="Times New Roman"/>
          <w:sz w:val="24"/>
          <w:szCs w:val="24"/>
        </w:rPr>
        <w:t xml:space="preserve"> such as common nouns</w:t>
      </w:r>
      <w:r w:rsidR="00337E7D" w:rsidRPr="00D62453">
        <w:rPr>
          <w:rFonts w:ascii="Times New Roman" w:hAnsi="Times New Roman" w:cs="Times New Roman"/>
          <w:sz w:val="24"/>
          <w:szCs w:val="24"/>
        </w:rPr>
        <w:t xml:space="preserve">, </w:t>
      </w:r>
      <w:r w:rsidR="00F65943" w:rsidRPr="00D62453">
        <w:rPr>
          <w:rFonts w:ascii="Times New Roman" w:hAnsi="Times New Roman" w:cs="Times New Roman"/>
          <w:sz w:val="24"/>
          <w:szCs w:val="24"/>
        </w:rPr>
        <w:t>fit</w:t>
      </w:r>
      <w:r w:rsidR="00353B27" w:rsidRPr="00D62453">
        <w:rPr>
          <w:rFonts w:ascii="Times New Roman" w:hAnsi="Times New Roman" w:cs="Times New Roman"/>
          <w:sz w:val="24"/>
          <w:szCs w:val="24"/>
        </w:rPr>
        <w:t>s</w:t>
      </w:r>
      <w:r w:rsidR="00F65943" w:rsidRPr="00D62453">
        <w:rPr>
          <w:rFonts w:ascii="Times New Roman" w:hAnsi="Times New Roman" w:cs="Times New Roman"/>
          <w:sz w:val="24"/>
          <w:szCs w:val="24"/>
        </w:rPr>
        <w:t xml:space="preserve"> the </w:t>
      </w:r>
      <w:r w:rsidR="00353B27" w:rsidRPr="00D62453">
        <w:rPr>
          <w:rFonts w:ascii="Times New Roman" w:hAnsi="Times New Roman" w:cs="Times New Roman"/>
          <w:sz w:val="24"/>
          <w:szCs w:val="24"/>
        </w:rPr>
        <w:t>theories’ presuppositions regarding the autonomy of syntax and its independence from semantics.</w:t>
      </w:r>
    </w:p>
    <w:p w14:paraId="6551A614" w14:textId="77777777" w:rsidR="00B5180F" w:rsidRPr="00D62453" w:rsidRDefault="00BC58FC" w:rsidP="002D62B4">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t xml:space="preserve">As for syntactic development, our </w:t>
      </w:r>
      <w:r w:rsidR="00F80654" w:rsidRPr="00D62453">
        <w:rPr>
          <w:rFonts w:ascii="Times New Roman" w:hAnsi="Times New Roman" w:cs="Times New Roman"/>
          <w:sz w:val="24"/>
          <w:szCs w:val="24"/>
        </w:rPr>
        <w:t>result</w:t>
      </w:r>
      <w:r w:rsidRPr="00D62453">
        <w:rPr>
          <w:rFonts w:ascii="Times New Roman" w:hAnsi="Times New Roman" w:cs="Times New Roman"/>
          <w:sz w:val="24"/>
          <w:szCs w:val="24"/>
        </w:rPr>
        <w:t>s</w:t>
      </w:r>
      <w:r w:rsidR="00F80654" w:rsidRPr="00D62453">
        <w:rPr>
          <w:rFonts w:ascii="Times New Roman" w:hAnsi="Times New Roman" w:cs="Times New Roman"/>
          <w:sz w:val="24"/>
          <w:szCs w:val="24"/>
        </w:rPr>
        <w:t xml:space="preserve"> </w:t>
      </w:r>
      <w:r w:rsidR="004609E6" w:rsidRPr="00D62453">
        <w:rPr>
          <w:rFonts w:ascii="Times New Roman" w:hAnsi="Times New Roman" w:cs="Times New Roman"/>
          <w:sz w:val="24"/>
          <w:szCs w:val="24"/>
        </w:rPr>
        <w:t>help</w:t>
      </w:r>
      <w:r w:rsidR="00832139" w:rsidRPr="00D62453">
        <w:rPr>
          <w:rFonts w:ascii="Times New Roman" w:hAnsi="Times New Roman" w:cs="Times New Roman"/>
          <w:sz w:val="24"/>
          <w:szCs w:val="24"/>
        </w:rPr>
        <w:t xml:space="preserve"> </w:t>
      </w:r>
      <w:r w:rsidR="004609E6" w:rsidRPr="00D62453">
        <w:rPr>
          <w:rFonts w:ascii="Times New Roman" w:hAnsi="Times New Roman" w:cs="Times New Roman"/>
          <w:sz w:val="24"/>
          <w:szCs w:val="24"/>
        </w:rPr>
        <w:t>explain</w:t>
      </w:r>
      <w:r w:rsidR="00F80654" w:rsidRPr="00D62453">
        <w:rPr>
          <w:rFonts w:ascii="Times New Roman" w:hAnsi="Times New Roman" w:cs="Times New Roman"/>
          <w:sz w:val="24"/>
          <w:szCs w:val="24"/>
        </w:rPr>
        <w:t xml:space="preserve"> why the early mastery of determiners is the best predictor of concurrent and future syntactic development, as found </w:t>
      </w:r>
      <w:r w:rsidR="00832139" w:rsidRPr="00D62453">
        <w:rPr>
          <w:rFonts w:ascii="Times New Roman" w:hAnsi="Times New Roman" w:cs="Times New Roman"/>
          <w:sz w:val="24"/>
          <w:szCs w:val="24"/>
        </w:rPr>
        <w:t>by Le Normand et al</w:t>
      </w:r>
      <w:r w:rsidR="003116F7" w:rsidRPr="00D62453">
        <w:rPr>
          <w:rFonts w:ascii="Times New Roman" w:hAnsi="Times New Roman" w:cs="Times New Roman"/>
          <w:sz w:val="24"/>
          <w:szCs w:val="24"/>
        </w:rPr>
        <w:t>.</w:t>
      </w:r>
      <w:r w:rsidR="00832139" w:rsidRPr="00D62453">
        <w:rPr>
          <w:rFonts w:ascii="Times New Roman" w:hAnsi="Times New Roman" w:cs="Times New Roman"/>
          <w:sz w:val="24"/>
          <w:szCs w:val="24"/>
        </w:rPr>
        <w:t xml:space="preserve"> (2013) and Szagun and Schramm (2016)</w:t>
      </w:r>
      <w:r w:rsidR="006F0887" w:rsidRPr="00D62453">
        <w:rPr>
          <w:rFonts w:ascii="Times New Roman" w:hAnsi="Times New Roman" w:cs="Times New Roman"/>
          <w:sz w:val="24"/>
          <w:szCs w:val="24"/>
        </w:rPr>
        <w:t xml:space="preserve">. </w:t>
      </w:r>
      <w:r w:rsidR="00B5180F" w:rsidRPr="00D62453">
        <w:rPr>
          <w:rFonts w:ascii="Times New Roman" w:hAnsi="Times New Roman" w:cs="Times New Roman"/>
          <w:sz w:val="24"/>
          <w:szCs w:val="24"/>
        </w:rPr>
        <w:t xml:space="preserve">When children learn </w:t>
      </w:r>
      <w:r w:rsidR="00F80654" w:rsidRPr="00D62453">
        <w:rPr>
          <w:rFonts w:ascii="Times New Roman" w:hAnsi="Times New Roman" w:cs="Times New Roman"/>
          <w:sz w:val="24"/>
          <w:szCs w:val="24"/>
        </w:rPr>
        <w:t>determiners</w:t>
      </w:r>
      <w:r w:rsidR="007C0F4E" w:rsidRPr="00D62453">
        <w:rPr>
          <w:rFonts w:ascii="Times New Roman" w:hAnsi="Times New Roman" w:cs="Times New Roman"/>
          <w:sz w:val="24"/>
          <w:szCs w:val="24"/>
        </w:rPr>
        <w:t xml:space="preserve">, </w:t>
      </w:r>
      <w:r w:rsidR="00DC54B5" w:rsidRPr="00D62453">
        <w:rPr>
          <w:rFonts w:ascii="Times New Roman" w:hAnsi="Times New Roman" w:cs="Times New Roman"/>
          <w:sz w:val="24"/>
          <w:szCs w:val="24"/>
        </w:rPr>
        <w:t xml:space="preserve">which means by necessity also </w:t>
      </w:r>
      <w:r w:rsidR="007C0F4E" w:rsidRPr="00D62453">
        <w:rPr>
          <w:rFonts w:ascii="Times New Roman" w:hAnsi="Times New Roman" w:cs="Times New Roman"/>
          <w:sz w:val="24"/>
          <w:szCs w:val="24"/>
        </w:rPr>
        <w:t>learn</w:t>
      </w:r>
      <w:r w:rsidR="00DC54B5" w:rsidRPr="00D62453">
        <w:rPr>
          <w:rFonts w:ascii="Times New Roman" w:hAnsi="Times New Roman" w:cs="Times New Roman"/>
          <w:sz w:val="24"/>
          <w:szCs w:val="24"/>
        </w:rPr>
        <w:t>ing</w:t>
      </w:r>
      <w:r w:rsidR="00F80654" w:rsidRPr="00D62453">
        <w:rPr>
          <w:rFonts w:ascii="Times New Roman" w:hAnsi="Times New Roman" w:cs="Times New Roman"/>
          <w:sz w:val="24"/>
          <w:szCs w:val="24"/>
        </w:rPr>
        <w:t xml:space="preserve"> </w:t>
      </w:r>
      <w:r w:rsidR="007C0F4E" w:rsidRPr="00D62453">
        <w:rPr>
          <w:rFonts w:ascii="Times New Roman" w:hAnsi="Times New Roman" w:cs="Times New Roman"/>
          <w:sz w:val="24"/>
          <w:szCs w:val="24"/>
        </w:rPr>
        <w:t xml:space="preserve">to combine them </w:t>
      </w:r>
      <w:r w:rsidR="00F80654" w:rsidRPr="00D62453">
        <w:rPr>
          <w:rFonts w:ascii="Times New Roman" w:hAnsi="Times New Roman" w:cs="Times New Roman"/>
          <w:sz w:val="24"/>
          <w:szCs w:val="24"/>
        </w:rPr>
        <w:t xml:space="preserve">with </w:t>
      </w:r>
      <w:r w:rsidR="00397EC7" w:rsidRPr="00D62453">
        <w:rPr>
          <w:rFonts w:ascii="Times New Roman" w:hAnsi="Times New Roman" w:cs="Times New Roman"/>
          <w:sz w:val="24"/>
          <w:szCs w:val="24"/>
        </w:rPr>
        <w:t xml:space="preserve">their </w:t>
      </w:r>
      <w:r w:rsidR="00F80654" w:rsidRPr="00D62453">
        <w:rPr>
          <w:rFonts w:ascii="Times New Roman" w:hAnsi="Times New Roman" w:cs="Times New Roman"/>
          <w:sz w:val="24"/>
          <w:szCs w:val="24"/>
        </w:rPr>
        <w:t>common noun</w:t>
      </w:r>
      <w:r w:rsidR="00397EC7" w:rsidRPr="00D62453">
        <w:rPr>
          <w:rFonts w:ascii="Times New Roman" w:hAnsi="Times New Roman" w:cs="Times New Roman"/>
          <w:sz w:val="24"/>
          <w:szCs w:val="24"/>
        </w:rPr>
        <w:t xml:space="preserve"> complement</w:t>
      </w:r>
      <w:r w:rsidR="00F80654" w:rsidRPr="00D62453">
        <w:rPr>
          <w:rFonts w:ascii="Times New Roman" w:hAnsi="Times New Roman" w:cs="Times New Roman"/>
          <w:sz w:val="24"/>
          <w:szCs w:val="24"/>
        </w:rPr>
        <w:t>s</w:t>
      </w:r>
      <w:r w:rsidR="00B5180F" w:rsidRPr="00D62453">
        <w:rPr>
          <w:rFonts w:ascii="Times New Roman" w:hAnsi="Times New Roman" w:cs="Times New Roman"/>
          <w:sz w:val="24"/>
          <w:szCs w:val="24"/>
        </w:rPr>
        <w:t>, they apparently gain at the same time the syntactic principle underlying such combinations, which</w:t>
      </w:r>
      <w:r w:rsidR="00F80654" w:rsidRPr="00D62453">
        <w:rPr>
          <w:rFonts w:ascii="Times New Roman" w:hAnsi="Times New Roman" w:cs="Times New Roman"/>
          <w:sz w:val="24"/>
          <w:szCs w:val="24"/>
        </w:rPr>
        <w:t xml:space="preserve"> in turn</w:t>
      </w:r>
      <w:r w:rsidR="00B5180F" w:rsidRPr="00D62453">
        <w:rPr>
          <w:rFonts w:ascii="Times New Roman" w:hAnsi="Times New Roman" w:cs="Times New Roman"/>
          <w:sz w:val="24"/>
          <w:szCs w:val="24"/>
        </w:rPr>
        <w:t xml:space="preserve"> facilitates the acquisition of other, crucially important syntactic relations</w:t>
      </w:r>
      <w:r w:rsidR="00281DBD" w:rsidRPr="00D62453">
        <w:rPr>
          <w:rFonts w:ascii="Times New Roman" w:hAnsi="Times New Roman" w:cs="Times New Roman"/>
          <w:sz w:val="24"/>
          <w:szCs w:val="24"/>
        </w:rPr>
        <w:t>.</w:t>
      </w:r>
      <w:r w:rsidR="00240E22" w:rsidRPr="00D62453">
        <w:rPr>
          <w:rFonts w:ascii="Times New Roman" w:hAnsi="Times New Roman" w:cs="Times New Roman"/>
          <w:sz w:val="24"/>
          <w:szCs w:val="24"/>
        </w:rPr>
        <w:t xml:space="preserve"> What is called the sentence</w:t>
      </w:r>
      <w:r w:rsidR="00FE4A63" w:rsidRPr="00D62453">
        <w:rPr>
          <w:rFonts w:ascii="Times New Roman" w:hAnsi="Times New Roman" w:cs="Times New Roman"/>
          <w:sz w:val="24"/>
          <w:szCs w:val="24"/>
        </w:rPr>
        <w:t xml:space="preserve"> core</w:t>
      </w:r>
      <w:r w:rsidR="00240E22" w:rsidRPr="00D62453">
        <w:rPr>
          <w:rFonts w:ascii="Times New Roman" w:hAnsi="Times New Roman" w:cs="Times New Roman"/>
          <w:sz w:val="24"/>
          <w:szCs w:val="24"/>
        </w:rPr>
        <w:t xml:space="preserve"> is composed exclusively of complementation relations; </w:t>
      </w:r>
      <w:r w:rsidR="00DC54B5" w:rsidRPr="00D62453">
        <w:rPr>
          <w:rFonts w:ascii="Times New Roman" w:hAnsi="Times New Roman" w:cs="Times New Roman"/>
          <w:sz w:val="24"/>
          <w:szCs w:val="24"/>
        </w:rPr>
        <w:t xml:space="preserve">the </w:t>
      </w:r>
      <w:r w:rsidR="00DC54B5" w:rsidRPr="00D62453">
        <w:rPr>
          <w:rFonts w:ascii="Times New Roman" w:hAnsi="Times New Roman" w:cs="Times New Roman"/>
          <w:color w:val="000000"/>
          <w:sz w:val="24"/>
          <w:szCs w:val="24"/>
        </w:rPr>
        <w:t>three core grammatical relations that serve as the basis to the syntactic structure of clauses in English are subject-verb, verb-object and verb-indirect object relations</w:t>
      </w:r>
      <w:r w:rsidR="00581106" w:rsidRPr="00D62453">
        <w:rPr>
          <w:rFonts w:ascii="Times New Roman" w:hAnsi="Times New Roman" w:cs="Times New Roman"/>
          <w:color w:val="000000"/>
          <w:sz w:val="24"/>
          <w:szCs w:val="24"/>
        </w:rPr>
        <w:t xml:space="preserve"> </w:t>
      </w:r>
      <w:r w:rsidR="00581106" w:rsidRPr="00D62453">
        <w:rPr>
          <w:rFonts w:ascii="Times New Roman" w:hAnsi="Times New Roman" w:cs="Times New Roman"/>
          <w:sz w:val="24"/>
          <w:szCs w:val="24"/>
        </w:rPr>
        <w:t>(</w:t>
      </w:r>
      <w:r w:rsidR="00581106" w:rsidRPr="00D62453">
        <w:rPr>
          <w:rFonts w:ascii="Times New Roman" w:hAnsi="Times New Roman" w:cs="Times New Roman"/>
          <w:color w:val="000000"/>
          <w:sz w:val="24"/>
          <w:szCs w:val="24"/>
        </w:rPr>
        <w:t xml:space="preserve">Foley </w:t>
      </w:r>
      <w:r w:rsidR="00680122" w:rsidRPr="00D62453">
        <w:rPr>
          <w:rFonts w:ascii="Times New Roman" w:hAnsi="Times New Roman" w:cs="Times New Roman" w:hint="cs"/>
          <w:color w:val="000000"/>
          <w:sz w:val="24"/>
          <w:szCs w:val="24"/>
          <w:rtl/>
        </w:rPr>
        <w:t>&amp;</w:t>
      </w:r>
      <w:r w:rsidR="00581106" w:rsidRPr="00D62453">
        <w:rPr>
          <w:rFonts w:ascii="Times New Roman" w:hAnsi="Times New Roman" w:cs="Times New Roman"/>
          <w:color w:val="000000"/>
          <w:sz w:val="24"/>
          <w:szCs w:val="24"/>
        </w:rPr>
        <w:t xml:space="preserve"> Van Valin, 1984</w:t>
      </w:r>
      <w:r w:rsidR="00581106" w:rsidRPr="00D62453">
        <w:rPr>
          <w:rFonts w:ascii="Times New Roman" w:hAnsi="Times New Roman" w:cs="Times New Roman"/>
          <w:sz w:val="24"/>
          <w:szCs w:val="24"/>
        </w:rPr>
        <w:t>)</w:t>
      </w:r>
      <w:r w:rsidR="006F0887" w:rsidRPr="00D62453">
        <w:rPr>
          <w:rFonts w:ascii="Times New Roman" w:hAnsi="Times New Roman" w:cs="Times New Roman"/>
          <w:color w:val="000000"/>
          <w:sz w:val="24"/>
          <w:szCs w:val="24"/>
        </w:rPr>
        <w:t xml:space="preserve">. </w:t>
      </w:r>
      <w:r w:rsidR="00DC54B5" w:rsidRPr="00D62453">
        <w:rPr>
          <w:rFonts w:ascii="Times New Roman" w:hAnsi="Times New Roman" w:cs="Times New Roman"/>
          <w:color w:val="000000"/>
          <w:sz w:val="24"/>
          <w:szCs w:val="24"/>
        </w:rPr>
        <w:t>D</w:t>
      </w:r>
      <w:r w:rsidR="00240E22" w:rsidRPr="00D62453">
        <w:rPr>
          <w:rFonts w:ascii="Times New Roman" w:hAnsi="Times New Roman" w:cs="Times New Roman"/>
          <w:sz w:val="24"/>
          <w:szCs w:val="24"/>
        </w:rPr>
        <w:t xml:space="preserve">eterminer-noun combinations are not </w:t>
      </w:r>
      <w:r w:rsidR="00FE4A63" w:rsidRPr="00D62453">
        <w:rPr>
          <w:rFonts w:ascii="Times New Roman" w:hAnsi="Times New Roman" w:cs="Times New Roman"/>
          <w:sz w:val="24"/>
          <w:szCs w:val="24"/>
        </w:rPr>
        <w:t xml:space="preserve">considered </w:t>
      </w:r>
      <w:r w:rsidR="00581106" w:rsidRPr="00D62453">
        <w:rPr>
          <w:rFonts w:ascii="Times New Roman" w:hAnsi="Times New Roman" w:cs="Times New Roman"/>
          <w:sz w:val="24"/>
          <w:szCs w:val="24"/>
        </w:rPr>
        <w:t xml:space="preserve">part of the causal </w:t>
      </w:r>
      <w:r w:rsidR="00240E22" w:rsidRPr="00D62453">
        <w:rPr>
          <w:rFonts w:ascii="Times New Roman" w:hAnsi="Times New Roman" w:cs="Times New Roman"/>
          <w:sz w:val="24"/>
          <w:szCs w:val="24"/>
        </w:rPr>
        <w:t xml:space="preserve">core but, interestingly, they provide a way to learn more easily the </w:t>
      </w:r>
      <w:r w:rsidR="006A3D0A" w:rsidRPr="00D62453">
        <w:rPr>
          <w:rFonts w:ascii="Times New Roman" w:hAnsi="Times New Roman" w:cs="Times New Roman"/>
          <w:sz w:val="24"/>
          <w:szCs w:val="24"/>
        </w:rPr>
        <w:t xml:space="preserve">syntactic, combinatory principle underlying the </w:t>
      </w:r>
      <w:r w:rsidR="00240E22" w:rsidRPr="00D62453">
        <w:rPr>
          <w:rFonts w:ascii="Times New Roman" w:hAnsi="Times New Roman" w:cs="Times New Roman"/>
          <w:sz w:val="24"/>
          <w:szCs w:val="24"/>
        </w:rPr>
        <w:t>most impor</w:t>
      </w:r>
      <w:r w:rsidR="006A3D0A" w:rsidRPr="00D62453">
        <w:rPr>
          <w:rFonts w:ascii="Times New Roman" w:hAnsi="Times New Roman" w:cs="Times New Roman"/>
          <w:sz w:val="24"/>
          <w:szCs w:val="24"/>
        </w:rPr>
        <w:t>tant part of clausal structure.</w:t>
      </w:r>
      <w:r w:rsidR="001D1A87" w:rsidRPr="00D62453">
        <w:rPr>
          <w:rFonts w:ascii="Times New Roman" w:hAnsi="Times New Roman" w:cs="Times New Roman"/>
          <w:sz w:val="24"/>
          <w:szCs w:val="24"/>
        </w:rPr>
        <w:t xml:space="preserve"> As we can see from the high correlations with each individual syntactic relation of the complementation type, the facilitation is wide range, and applies to different types of word-combination as long as they are built on complementation.</w:t>
      </w:r>
      <w:r w:rsidR="00AD1ADE" w:rsidRPr="00D62453">
        <w:rPr>
          <w:rFonts w:ascii="Times New Roman" w:hAnsi="Times New Roman" w:cs="Times New Roman"/>
          <w:sz w:val="24"/>
          <w:szCs w:val="24"/>
        </w:rPr>
        <w:t xml:space="preserve"> There is a good chance that the results of this study apply to other languages as well as English, since Rispoli (</w:t>
      </w:r>
      <w:r w:rsidR="004D04C6" w:rsidRPr="00D62453">
        <w:rPr>
          <w:rFonts w:ascii="Times New Roman" w:hAnsi="Times New Roman" w:cs="Times New Roman"/>
          <w:sz w:val="24"/>
          <w:szCs w:val="24"/>
        </w:rPr>
        <w:t>1991</w:t>
      </w:r>
      <w:r w:rsidR="00AD1ADE" w:rsidRPr="00D62453">
        <w:rPr>
          <w:rFonts w:ascii="Times New Roman" w:hAnsi="Times New Roman" w:cs="Times New Roman"/>
          <w:sz w:val="24"/>
          <w:szCs w:val="24"/>
        </w:rPr>
        <w:t xml:space="preserve">) demonstrated that </w:t>
      </w:r>
      <w:r w:rsidR="002D62B4" w:rsidRPr="00D62453">
        <w:rPr>
          <w:rFonts w:ascii="Times New Roman" w:hAnsi="Times New Roman" w:cs="Times New Roman"/>
          <w:sz w:val="24"/>
          <w:szCs w:val="24"/>
        </w:rPr>
        <w:t>the acquisition</w:t>
      </w:r>
      <w:r w:rsidR="00AD1ADE" w:rsidRPr="00D62453">
        <w:rPr>
          <w:rFonts w:ascii="Times New Roman" w:hAnsi="Times New Roman" w:cs="Times New Roman"/>
          <w:sz w:val="24"/>
          <w:szCs w:val="24"/>
        </w:rPr>
        <w:t xml:space="preserve"> </w:t>
      </w:r>
      <w:r w:rsidR="002D62B4" w:rsidRPr="00D62453">
        <w:rPr>
          <w:rFonts w:ascii="Times New Roman" w:hAnsi="Times New Roman" w:cs="Times New Roman"/>
          <w:sz w:val="24"/>
          <w:szCs w:val="24"/>
        </w:rPr>
        <w:t xml:space="preserve">by children of the core syntactic relations in </w:t>
      </w:r>
      <w:r w:rsidR="00AD1ADE" w:rsidRPr="00D62453">
        <w:rPr>
          <w:rFonts w:ascii="Times New Roman" w:hAnsi="Times New Roman" w:cs="Times New Roman"/>
          <w:sz w:val="24"/>
          <w:szCs w:val="24"/>
        </w:rPr>
        <w:t xml:space="preserve">different languages </w:t>
      </w:r>
      <w:r w:rsidR="002D62B4" w:rsidRPr="00D62453">
        <w:rPr>
          <w:rFonts w:ascii="Times New Roman" w:hAnsi="Times New Roman" w:cs="Times New Roman"/>
          <w:sz w:val="24"/>
          <w:szCs w:val="24"/>
        </w:rPr>
        <w:t>is</w:t>
      </w:r>
      <w:r w:rsidR="00AD1ADE" w:rsidRPr="00D62453">
        <w:rPr>
          <w:rFonts w:ascii="Times New Roman" w:hAnsi="Times New Roman" w:cs="Times New Roman"/>
          <w:sz w:val="24"/>
          <w:szCs w:val="24"/>
        </w:rPr>
        <w:t xml:space="preserve"> </w:t>
      </w:r>
      <w:r w:rsidR="002D62B4" w:rsidRPr="00D62453">
        <w:rPr>
          <w:rFonts w:ascii="Times New Roman" w:hAnsi="Times New Roman" w:cs="Times New Roman"/>
          <w:sz w:val="24"/>
          <w:szCs w:val="24"/>
        </w:rPr>
        <w:t xml:space="preserve">carried out through </w:t>
      </w:r>
      <w:r w:rsidR="00AD1ADE" w:rsidRPr="00D62453">
        <w:rPr>
          <w:rFonts w:ascii="Times New Roman" w:hAnsi="Times New Roman" w:cs="Times New Roman"/>
          <w:sz w:val="24"/>
          <w:szCs w:val="24"/>
        </w:rPr>
        <w:t>very similar processes.</w:t>
      </w:r>
    </w:p>
    <w:p w14:paraId="085D2768" w14:textId="3A8E4D39" w:rsidR="0093298B" w:rsidRPr="00D62453" w:rsidRDefault="006A3D0A" w:rsidP="00E7532D">
      <w:pPr>
        <w:autoSpaceDE w:val="0"/>
        <w:autoSpaceDN w:val="0"/>
        <w:adjustRightInd w:val="0"/>
        <w:spacing w:line="480" w:lineRule="auto"/>
        <w:ind w:firstLine="346"/>
        <w:contextualSpacing/>
        <w:rPr>
          <w:rFonts w:ascii="Times New Roman" w:hAnsi="Times New Roman" w:cs="Times New Roman"/>
          <w:sz w:val="24"/>
          <w:szCs w:val="24"/>
        </w:rPr>
      </w:pPr>
      <w:r w:rsidRPr="00D62453">
        <w:rPr>
          <w:rFonts w:ascii="Times New Roman" w:hAnsi="Times New Roman" w:cs="Times New Roman"/>
          <w:sz w:val="24"/>
          <w:szCs w:val="24"/>
        </w:rPr>
        <w:lastRenderedPageBreak/>
        <w:t xml:space="preserve">It needs further study to understand why </w:t>
      </w:r>
      <w:r w:rsidR="00B077ED" w:rsidRPr="00D62453">
        <w:rPr>
          <w:rFonts w:ascii="Times New Roman" w:hAnsi="Times New Roman" w:cs="Times New Roman"/>
          <w:sz w:val="24"/>
          <w:szCs w:val="24"/>
        </w:rPr>
        <w:t xml:space="preserve">these </w:t>
      </w:r>
      <w:r w:rsidRPr="00D62453">
        <w:rPr>
          <w:rFonts w:ascii="Times New Roman" w:hAnsi="Times New Roman" w:cs="Times New Roman"/>
          <w:sz w:val="24"/>
          <w:szCs w:val="24"/>
        </w:rPr>
        <w:t xml:space="preserve">combinations of determiners and their complement nouns provide the best exemplars for learning the principle of complementation. Children do acquire at an early age such verb-based combinations as sentences combining a transitive verb and its object, </w:t>
      </w:r>
      <w:r w:rsidR="0065280D" w:rsidRPr="00D62453">
        <w:rPr>
          <w:rFonts w:ascii="Times New Roman" w:hAnsi="Times New Roman" w:cs="Times New Roman"/>
          <w:sz w:val="24"/>
          <w:szCs w:val="24"/>
        </w:rPr>
        <w:t xml:space="preserve">such as the combinations observed in our corpus, </w:t>
      </w:r>
      <w:r w:rsidRPr="00D62453">
        <w:rPr>
          <w:rFonts w:ascii="Times New Roman" w:hAnsi="Times New Roman" w:cs="Times New Roman"/>
          <w:sz w:val="24"/>
          <w:szCs w:val="24"/>
        </w:rPr>
        <w:t>e.g</w:t>
      </w:r>
      <w:r w:rsidR="0065280D" w:rsidRPr="00D62453">
        <w:rPr>
          <w:rFonts w:ascii="Times New Roman" w:hAnsi="Times New Roman" w:cs="Times New Roman"/>
          <w:sz w:val="24"/>
          <w:szCs w:val="24"/>
        </w:rPr>
        <w:t>.</w:t>
      </w:r>
      <w:r w:rsidR="00B16526" w:rsidRPr="00D62453">
        <w:rPr>
          <w:rFonts w:ascii="Times New Roman" w:hAnsi="Times New Roman" w:cs="Times New Roman"/>
          <w:i/>
          <w:iCs/>
          <w:sz w:val="24"/>
          <w:szCs w:val="24"/>
        </w:rPr>
        <w:t>,</w:t>
      </w:r>
      <w:r w:rsidR="0065280D" w:rsidRPr="00D62453">
        <w:rPr>
          <w:rFonts w:ascii="Times New Roman" w:hAnsi="Times New Roman" w:cs="Times New Roman"/>
          <w:sz w:val="24"/>
          <w:szCs w:val="24"/>
        </w:rPr>
        <w:t xml:space="preserve"> </w:t>
      </w:r>
      <w:r w:rsidR="0065280D" w:rsidRPr="00D62453">
        <w:rPr>
          <w:rFonts w:ascii="Times New Roman" w:hAnsi="Times New Roman" w:cs="Times New Roman"/>
          <w:i/>
          <w:iCs/>
          <w:sz w:val="24"/>
          <w:szCs w:val="24"/>
        </w:rPr>
        <w:t>get ball; make hole;</w:t>
      </w:r>
      <w:r w:rsidR="0065280D" w:rsidRPr="00D62453">
        <w:rPr>
          <w:i/>
          <w:iCs/>
        </w:rPr>
        <w:t xml:space="preserve"> </w:t>
      </w:r>
      <w:r w:rsidR="0065280D" w:rsidRPr="00D62453">
        <w:rPr>
          <w:rFonts w:ascii="Times New Roman" w:hAnsi="Times New Roman" w:cs="Times New Roman"/>
          <w:i/>
          <w:iCs/>
          <w:sz w:val="24"/>
          <w:szCs w:val="24"/>
        </w:rPr>
        <w:t>build tower</w:t>
      </w:r>
      <w:r w:rsidR="0065280D" w:rsidRPr="00D62453">
        <w:rPr>
          <w:rFonts w:ascii="Times New Roman" w:hAnsi="Times New Roman" w:cs="Times New Roman"/>
          <w:sz w:val="24"/>
          <w:szCs w:val="24"/>
        </w:rPr>
        <w:t xml:space="preserve"> and</w:t>
      </w:r>
      <w:r w:rsidR="0065280D" w:rsidRPr="00D62453">
        <w:t xml:space="preserve"> </w:t>
      </w:r>
      <w:r w:rsidR="0065280D" w:rsidRPr="00D62453">
        <w:rPr>
          <w:rFonts w:ascii="Times New Roman" w:hAnsi="Times New Roman" w:cs="Times New Roman"/>
          <w:i/>
          <w:iCs/>
          <w:sz w:val="24"/>
          <w:szCs w:val="24"/>
        </w:rPr>
        <w:t>want juice,</w:t>
      </w:r>
      <w:r w:rsidR="00B16526" w:rsidRPr="00D62453">
        <w:rPr>
          <w:rFonts w:ascii="Times New Roman" w:hAnsi="Times New Roman" w:cs="Times New Roman"/>
          <w:sz w:val="24"/>
          <w:szCs w:val="24"/>
        </w:rPr>
        <w:t xml:space="preserve"> or a subject with a verb</w:t>
      </w:r>
      <w:r w:rsidR="0065280D" w:rsidRPr="00D62453">
        <w:rPr>
          <w:rFonts w:ascii="Times New Roman" w:hAnsi="Times New Roman" w:cs="Times New Roman"/>
          <w:sz w:val="24"/>
          <w:szCs w:val="24"/>
        </w:rPr>
        <w:t xml:space="preserve"> as in </w:t>
      </w:r>
      <w:r w:rsidR="0065280D" w:rsidRPr="00D62453">
        <w:rPr>
          <w:rFonts w:ascii="Times New Roman" w:hAnsi="Times New Roman" w:cs="Times New Roman"/>
          <w:i/>
          <w:iCs/>
          <w:sz w:val="24"/>
          <w:szCs w:val="24"/>
        </w:rPr>
        <w:t xml:space="preserve">baby eat; I kick; </w:t>
      </w:r>
      <w:r w:rsidR="0065280D" w:rsidRPr="00D62453">
        <w:rPr>
          <w:rFonts w:ascii="Times New Roman" w:hAnsi="Times New Roman" w:cs="Times New Roman"/>
          <w:sz w:val="24"/>
          <w:szCs w:val="24"/>
        </w:rPr>
        <w:t>or</w:t>
      </w:r>
      <w:r w:rsidR="0065280D" w:rsidRPr="00D62453">
        <w:t xml:space="preserve"> </w:t>
      </w:r>
      <w:r w:rsidR="0065280D" w:rsidRPr="00D62453">
        <w:rPr>
          <w:rFonts w:ascii="Times New Roman" w:hAnsi="Times New Roman" w:cs="Times New Roman"/>
          <w:i/>
          <w:iCs/>
          <w:sz w:val="24"/>
          <w:szCs w:val="24"/>
        </w:rPr>
        <w:t>she sleep</w:t>
      </w:r>
      <w:r w:rsidR="006F0887" w:rsidRPr="00D62453">
        <w:rPr>
          <w:rFonts w:ascii="Times New Roman" w:hAnsi="Times New Roman" w:cs="Times New Roman"/>
          <w:sz w:val="24"/>
          <w:szCs w:val="24"/>
        </w:rPr>
        <w:t xml:space="preserve">. </w:t>
      </w:r>
      <w:r w:rsidR="00B16526" w:rsidRPr="00D62453">
        <w:rPr>
          <w:rFonts w:ascii="Times New Roman" w:hAnsi="Times New Roman" w:cs="Times New Roman"/>
          <w:sz w:val="24"/>
          <w:szCs w:val="24"/>
        </w:rPr>
        <w:t xml:space="preserve">On the face of it, such combinations exemplify the complementation relation no less than such </w:t>
      </w:r>
      <w:r w:rsidR="00F52DCA" w:rsidRPr="00D62453">
        <w:rPr>
          <w:rFonts w:ascii="Times New Roman" w:hAnsi="Times New Roman" w:cs="Times New Roman"/>
          <w:sz w:val="24"/>
          <w:szCs w:val="24"/>
        </w:rPr>
        <w:t>determiner</w:t>
      </w:r>
      <w:r w:rsidR="00975A2D" w:rsidRPr="00D62453">
        <w:rPr>
          <w:rFonts w:ascii="Times New Roman" w:hAnsi="Times New Roman" w:cs="Times New Roman"/>
          <w:sz w:val="24"/>
          <w:szCs w:val="24"/>
        </w:rPr>
        <w:t>-</w:t>
      </w:r>
      <w:r w:rsidR="00F07405" w:rsidRPr="00D62453">
        <w:rPr>
          <w:rFonts w:ascii="Times New Roman" w:hAnsi="Times New Roman" w:cs="Times New Roman"/>
          <w:sz w:val="24"/>
          <w:szCs w:val="24"/>
        </w:rPr>
        <w:t>common noun</w:t>
      </w:r>
      <w:r w:rsidR="00975A2D" w:rsidRPr="00D62453">
        <w:rPr>
          <w:rFonts w:ascii="Times New Roman" w:hAnsi="Times New Roman" w:cs="Times New Roman"/>
          <w:sz w:val="24"/>
          <w:szCs w:val="24"/>
        </w:rPr>
        <w:t xml:space="preserve"> combination as</w:t>
      </w:r>
      <w:r w:rsidR="00B16526" w:rsidRPr="00D62453">
        <w:rPr>
          <w:rFonts w:ascii="Times New Roman" w:hAnsi="Times New Roman" w:cs="Times New Roman"/>
          <w:sz w:val="24"/>
          <w:szCs w:val="24"/>
        </w:rPr>
        <w:t xml:space="preserve"> </w:t>
      </w:r>
      <w:r w:rsidR="0065280D" w:rsidRPr="00D62453">
        <w:rPr>
          <w:rFonts w:ascii="Times New Roman" w:hAnsi="Times New Roman" w:cs="Times New Roman"/>
          <w:i/>
          <w:iCs/>
          <w:sz w:val="24"/>
          <w:szCs w:val="24"/>
        </w:rPr>
        <w:t>a baby; the lorry;</w:t>
      </w:r>
      <w:r w:rsidR="0065280D" w:rsidRPr="00D62453">
        <w:rPr>
          <w:i/>
          <w:iCs/>
        </w:rPr>
        <w:t xml:space="preserve"> </w:t>
      </w:r>
      <w:r w:rsidR="0065280D" w:rsidRPr="00D62453">
        <w:rPr>
          <w:rFonts w:ascii="Times New Roman" w:hAnsi="Times New Roman" w:cs="Times New Roman"/>
          <w:i/>
          <w:iCs/>
          <w:sz w:val="24"/>
          <w:szCs w:val="24"/>
        </w:rPr>
        <w:t>two books</w:t>
      </w:r>
      <w:r w:rsidR="0065280D" w:rsidRPr="00D62453">
        <w:rPr>
          <w:rFonts w:ascii="Times New Roman" w:hAnsi="Times New Roman" w:cs="Times New Roman"/>
          <w:sz w:val="24"/>
          <w:szCs w:val="24"/>
        </w:rPr>
        <w:t xml:space="preserve">; or </w:t>
      </w:r>
      <w:r w:rsidR="0065280D" w:rsidRPr="00D62453">
        <w:rPr>
          <w:rFonts w:ascii="Times New Roman" w:hAnsi="Times New Roman" w:cs="Times New Roman"/>
          <w:i/>
          <w:iCs/>
          <w:sz w:val="24"/>
          <w:szCs w:val="24"/>
        </w:rPr>
        <w:t>this box</w:t>
      </w:r>
      <w:r w:rsidR="0094199F" w:rsidRPr="00D62453">
        <w:rPr>
          <w:rFonts w:ascii="Times New Roman" w:hAnsi="Times New Roman" w:cs="Times New Roman"/>
          <w:sz w:val="24"/>
          <w:szCs w:val="24"/>
        </w:rPr>
        <w:t>.</w:t>
      </w:r>
      <w:r w:rsidR="0093298B" w:rsidRPr="00D62453">
        <w:rPr>
          <w:rFonts w:ascii="Times New Roman" w:hAnsi="Times New Roman" w:cs="Times New Roman"/>
          <w:sz w:val="24"/>
          <w:szCs w:val="24"/>
        </w:rPr>
        <w:t xml:space="preserve"> </w:t>
      </w:r>
      <w:r w:rsidR="00ED6513" w:rsidRPr="00D62453">
        <w:rPr>
          <w:rFonts w:ascii="Times New Roman" w:hAnsi="Times New Roman" w:cs="Times New Roman"/>
          <w:sz w:val="24"/>
          <w:szCs w:val="24"/>
        </w:rPr>
        <w:t xml:space="preserve">Nevertheless, </w:t>
      </w:r>
      <w:r w:rsidR="00C65D40" w:rsidRPr="00D62453">
        <w:rPr>
          <w:rFonts w:ascii="Times New Roman" w:hAnsi="Times New Roman" w:cs="Times New Roman"/>
          <w:sz w:val="24"/>
          <w:szCs w:val="24"/>
        </w:rPr>
        <w:t>it is</w:t>
      </w:r>
      <w:r w:rsidR="00ED6513" w:rsidRPr="00D62453">
        <w:rPr>
          <w:rFonts w:ascii="Times New Roman" w:hAnsi="Times New Roman" w:cs="Times New Roman"/>
          <w:sz w:val="24"/>
          <w:szCs w:val="24"/>
        </w:rPr>
        <w:t xml:space="preserve"> the determiners and not the verbs that </w:t>
      </w:r>
      <w:r w:rsidR="00397EC7" w:rsidRPr="00D62453">
        <w:rPr>
          <w:rFonts w:ascii="Times New Roman" w:hAnsi="Times New Roman" w:cs="Times New Roman"/>
          <w:sz w:val="24"/>
          <w:szCs w:val="24"/>
        </w:rPr>
        <w:t xml:space="preserve">best </w:t>
      </w:r>
      <w:r w:rsidR="00ED6513" w:rsidRPr="00D62453">
        <w:rPr>
          <w:rFonts w:ascii="Times New Roman" w:hAnsi="Times New Roman" w:cs="Times New Roman"/>
          <w:sz w:val="24"/>
          <w:szCs w:val="24"/>
        </w:rPr>
        <w:t xml:space="preserve">predict a child’s syntactic development. The only explanation that can be offered is that, paradoxically, </w:t>
      </w:r>
      <w:r w:rsidR="00C65D40" w:rsidRPr="00D62453">
        <w:rPr>
          <w:rFonts w:ascii="Times New Roman" w:hAnsi="Times New Roman" w:cs="Times New Roman"/>
          <w:sz w:val="24"/>
          <w:szCs w:val="24"/>
        </w:rPr>
        <w:t xml:space="preserve">the </w:t>
      </w:r>
      <w:r w:rsidR="00975A2D" w:rsidRPr="00D62453">
        <w:rPr>
          <w:rFonts w:ascii="Times New Roman" w:hAnsi="Times New Roman" w:cs="Times New Roman"/>
          <w:sz w:val="24"/>
          <w:szCs w:val="24"/>
        </w:rPr>
        <w:t xml:space="preserve">rich semantics of verbs </w:t>
      </w:r>
      <w:r w:rsidR="00E7532D" w:rsidRPr="00D62453">
        <w:rPr>
          <w:rFonts w:ascii="Times New Roman" w:hAnsi="Times New Roman" w:cs="Times New Roman"/>
          <w:sz w:val="24"/>
          <w:szCs w:val="24"/>
        </w:rPr>
        <w:t>hinders the extraction of</w:t>
      </w:r>
      <w:r w:rsidR="0093298B" w:rsidRPr="00D62453">
        <w:rPr>
          <w:rFonts w:ascii="Times New Roman" w:hAnsi="Times New Roman" w:cs="Times New Roman"/>
          <w:sz w:val="24"/>
          <w:szCs w:val="24"/>
        </w:rPr>
        <w:t xml:space="preserve"> an abstract principle from the sentences in which they participate. Grammatical words such as articles serve to express grammatical </w:t>
      </w:r>
      <w:r w:rsidR="00397EC7" w:rsidRPr="00D62453">
        <w:rPr>
          <w:rFonts w:ascii="Times New Roman" w:hAnsi="Times New Roman" w:cs="Times New Roman"/>
          <w:sz w:val="24"/>
          <w:szCs w:val="24"/>
        </w:rPr>
        <w:t xml:space="preserve">content and not semantics; as such </w:t>
      </w:r>
      <w:r w:rsidR="00C65D40" w:rsidRPr="00D62453">
        <w:rPr>
          <w:rFonts w:ascii="Times New Roman" w:hAnsi="Times New Roman" w:cs="Times New Roman"/>
          <w:sz w:val="24"/>
          <w:szCs w:val="24"/>
        </w:rPr>
        <w:t xml:space="preserve">they </w:t>
      </w:r>
      <w:r w:rsidR="00397EC7" w:rsidRPr="00D62453">
        <w:rPr>
          <w:rFonts w:ascii="Times New Roman" w:hAnsi="Times New Roman" w:cs="Times New Roman"/>
          <w:sz w:val="24"/>
          <w:szCs w:val="24"/>
        </w:rPr>
        <w:t xml:space="preserve">are more suitable to serve as the source of learning and transfer of grammatical content. It appears that this </w:t>
      </w:r>
      <w:r w:rsidR="00C65D40" w:rsidRPr="00D62453">
        <w:rPr>
          <w:rFonts w:ascii="Times New Roman" w:hAnsi="Times New Roman" w:cs="Times New Roman"/>
          <w:sz w:val="24"/>
          <w:szCs w:val="24"/>
        </w:rPr>
        <w:t xml:space="preserve">also </w:t>
      </w:r>
      <w:r w:rsidR="00397EC7" w:rsidRPr="00D62453">
        <w:rPr>
          <w:rFonts w:ascii="Times New Roman" w:hAnsi="Times New Roman" w:cs="Times New Roman"/>
          <w:sz w:val="24"/>
          <w:szCs w:val="24"/>
        </w:rPr>
        <w:t>applies to one of the primary combinatory operations by which syntactic structure is built, namely, head-dependent complementation.</w:t>
      </w:r>
      <w:r w:rsidR="00E9632D" w:rsidRPr="00D62453">
        <w:rPr>
          <w:rFonts w:ascii="Times New Roman" w:hAnsi="Times New Roman" w:cs="Times New Roman"/>
          <w:sz w:val="24"/>
          <w:szCs w:val="24"/>
        </w:rPr>
        <w:t xml:space="preserve"> Future studies should explore how general this finding </w:t>
      </w:r>
      <w:r w:rsidR="00C65D40" w:rsidRPr="00D62453">
        <w:rPr>
          <w:rFonts w:ascii="Times New Roman" w:hAnsi="Times New Roman" w:cs="Times New Roman"/>
          <w:sz w:val="24"/>
          <w:szCs w:val="24"/>
        </w:rPr>
        <w:t xml:space="preserve">is </w:t>
      </w:r>
      <w:r w:rsidR="00E9632D" w:rsidRPr="00D62453">
        <w:rPr>
          <w:rFonts w:ascii="Times New Roman" w:hAnsi="Times New Roman" w:cs="Times New Roman"/>
          <w:sz w:val="24"/>
          <w:szCs w:val="24"/>
        </w:rPr>
        <w:t xml:space="preserve">with respect to other grammatical rules and principles. It is possible that grammatical words are in general the best </w:t>
      </w:r>
      <w:r w:rsidR="002101F3" w:rsidRPr="00D62453">
        <w:rPr>
          <w:rFonts w:ascii="Times New Roman" w:hAnsi="Times New Roman" w:cs="Times New Roman"/>
          <w:sz w:val="24"/>
          <w:szCs w:val="24"/>
        </w:rPr>
        <w:t xml:space="preserve">channels </w:t>
      </w:r>
      <w:r w:rsidR="00E9632D" w:rsidRPr="00D62453">
        <w:rPr>
          <w:rFonts w:ascii="Times New Roman" w:hAnsi="Times New Roman" w:cs="Times New Roman"/>
          <w:sz w:val="24"/>
          <w:szCs w:val="24"/>
        </w:rPr>
        <w:t xml:space="preserve">for the acquisition of formal linguistic knowledge. </w:t>
      </w:r>
    </w:p>
    <w:p w14:paraId="78BD87F6" w14:textId="77777777" w:rsidR="001A2B74" w:rsidRPr="00D62453" w:rsidRDefault="001A2B74" w:rsidP="007A6EE2">
      <w:pPr>
        <w:autoSpaceDE w:val="0"/>
        <w:autoSpaceDN w:val="0"/>
        <w:adjustRightInd w:val="0"/>
        <w:spacing w:line="480" w:lineRule="auto"/>
        <w:contextualSpacing/>
        <w:rPr>
          <w:rFonts w:ascii="Times New Roman" w:hAnsi="Times New Roman" w:cs="Times New Roman"/>
          <w:b/>
          <w:bCs/>
          <w:sz w:val="24"/>
          <w:szCs w:val="24"/>
        </w:rPr>
      </w:pPr>
    </w:p>
    <w:p w14:paraId="1A15D7A3" w14:textId="77777777" w:rsidR="0020501B" w:rsidRPr="00D62453" w:rsidRDefault="0020501B" w:rsidP="007A6EE2">
      <w:pPr>
        <w:autoSpaceDE w:val="0"/>
        <w:autoSpaceDN w:val="0"/>
        <w:adjustRightInd w:val="0"/>
        <w:spacing w:line="480" w:lineRule="auto"/>
        <w:contextualSpacing/>
        <w:rPr>
          <w:rFonts w:ascii="Times New Roman" w:hAnsi="Times New Roman" w:cs="Times New Roman"/>
          <w:b/>
          <w:bCs/>
          <w:sz w:val="24"/>
          <w:szCs w:val="24"/>
        </w:rPr>
      </w:pPr>
      <w:r w:rsidRPr="00D62453">
        <w:rPr>
          <w:rFonts w:ascii="Times New Roman" w:hAnsi="Times New Roman" w:cs="Times New Roman"/>
          <w:b/>
          <w:bCs/>
          <w:sz w:val="24"/>
          <w:szCs w:val="24"/>
        </w:rPr>
        <w:t>References</w:t>
      </w:r>
    </w:p>
    <w:p w14:paraId="52FE5803" w14:textId="77777777" w:rsidR="001A2B74" w:rsidRPr="00D62453" w:rsidRDefault="001A2B74" w:rsidP="007A6EE2">
      <w:pPr>
        <w:spacing w:before="100" w:beforeAutospacing="1" w:after="100" w:afterAutospacing="1" w:line="480" w:lineRule="auto"/>
        <w:ind w:left="360" w:hanging="360"/>
        <w:contextualSpacing/>
        <w:rPr>
          <w:rFonts w:ascii="Times New Roman" w:hAnsi="Times New Roman" w:cs="Times New Roman"/>
          <w:sz w:val="24"/>
          <w:szCs w:val="24"/>
        </w:rPr>
      </w:pPr>
    </w:p>
    <w:p w14:paraId="02835617" w14:textId="77777777" w:rsidR="00904C3D" w:rsidRPr="00D62453" w:rsidRDefault="00904C3D" w:rsidP="007A6EE2">
      <w:pPr>
        <w:spacing w:before="100" w:beforeAutospacing="1" w:after="100" w:afterAutospacing="1"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Abbot-Smith, K., &amp; Behrens, H. (2006). How known constructions influence the acquisition of other constructions: the German passive and future constructions. </w:t>
      </w:r>
      <w:r w:rsidRPr="00D62453">
        <w:rPr>
          <w:rFonts w:ascii="Times New Roman" w:hAnsi="Times New Roman" w:cs="Times New Roman"/>
          <w:i/>
          <w:iCs/>
          <w:sz w:val="24"/>
          <w:szCs w:val="24"/>
        </w:rPr>
        <w:t>Cognitive Science</w:t>
      </w:r>
      <w:r w:rsidRPr="00D62453">
        <w:rPr>
          <w:rFonts w:ascii="Times New Roman" w:hAnsi="Times New Roman" w:cs="Times New Roman"/>
          <w:sz w:val="24"/>
          <w:szCs w:val="24"/>
        </w:rPr>
        <w:t xml:space="preserve">, </w:t>
      </w:r>
      <w:r w:rsidRPr="00D62453">
        <w:rPr>
          <w:rFonts w:ascii="Times New Roman" w:hAnsi="Times New Roman" w:cs="Times New Roman"/>
          <w:i/>
          <w:iCs/>
          <w:sz w:val="24"/>
          <w:szCs w:val="24"/>
        </w:rPr>
        <w:t>30</w:t>
      </w:r>
      <w:r w:rsidRPr="00D62453">
        <w:rPr>
          <w:rFonts w:ascii="Times New Roman" w:hAnsi="Times New Roman" w:cs="Times New Roman"/>
          <w:sz w:val="24"/>
          <w:szCs w:val="24"/>
        </w:rPr>
        <w:t>, 995-1026.</w:t>
      </w:r>
    </w:p>
    <w:p w14:paraId="038A7285" w14:textId="77777777" w:rsidR="00904C3D" w:rsidRPr="00D62453" w:rsidRDefault="00904C3D" w:rsidP="007A6EE2">
      <w:pPr>
        <w:spacing w:before="100" w:beforeAutospacing="1" w:after="100" w:afterAutospacing="1"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lastRenderedPageBreak/>
        <w:t xml:space="preserve">Abney, S. P. (1987). </w:t>
      </w:r>
      <w:r w:rsidRPr="00D62453">
        <w:rPr>
          <w:rFonts w:ascii="Times New Roman" w:hAnsi="Times New Roman" w:cs="Times New Roman"/>
          <w:i/>
          <w:iCs/>
          <w:sz w:val="24"/>
          <w:szCs w:val="24"/>
        </w:rPr>
        <w:t>The English noun phrase in its sentential aspect</w:t>
      </w:r>
      <w:r w:rsidRPr="00D62453">
        <w:rPr>
          <w:rFonts w:ascii="Times New Roman" w:hAnsi="Times New Roman" w:cs="Times New Roman"/>
          <w:sz w:val="24"/>
          <w:szCs w:val="24"/>
        </w:rPr>
        <w:t xml:space="preserve">. </w:t>
      </w:r>
      <w:r w:rsidRPr="00D62453">
        <w:rPr>
          <w:rFonts w:ascii="Times New Roman" w:hAnsi="Times New Roman" w:cs="Times New Roman" w:hint="cs"/>
          <w:sz w:val="24"/>
          <w:szCs w:val="24"/>
          <w:rtl/>
        </w:rPr>
        <w:t xml:space="preserve">) </w:t>
      </w:r>
      <w:r w:rsidRPr="00D62453">
        <w:rPr>
          <w:rFonts w:ascii="Times New Roman" w:hAnsi="Times New Roman" w:cs="Times New Roman"/>
          <w:sz w:val="24"/>
          <w:szCs w:val="24"/>
        </w:rPr>
        <w:t>Unpublished Ph.D. thesis). Massachusetts Institute of Technology (MIT), Cambridge, MA.</w:t>
      </w:r>
    </w:p>
    <w:p w14:paraId="71581AB4" w14:textId="77777777"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Andrews, A. (1985). The major functions of the noun phrase. In T. Shopen (Ed.), </w:t>
      </w:r>
      <w:r w:rsidRPr="00D62453">
        <w:rPr>
          <w:rFonts w:ascii="Times New Roman" w:hAnsi="Times New Roman" w:cs="Times New Roman"/>
          <w:i/>
          <w:iCs/>
          <w:sz w:val="24"/>
          <w:szCs w:val="24"/>
        </w:rPr>
        <w:t>Language typology and syntactic description, Vol. 1: Clause structure</w:t>
      </w:r>
      <w:r w:rsidRPr="00D62453">
        <w:rPr>
          <w:rFonts w:ascii="Times New Roman" w:hAnsi="Times New Roman" w:cs="Times New Roman"/>
          <w:sz w:val="24"/>
          <w:szCs w:val="24"/>
        </w:rPr>
        <w:t xml:space="preserve"> (pp. 62-154). Cambridge: Cambridge University Press.</w:t>
      </w:r>
    </w:p>
    <w:p w14:paraId="5C0559AD" w14:textId="77777777" w:rsidR="00904C3D" w:rsidRPr="00D62453" w:rsidRDefault="00904C3D" w:rsidP="007A6EE2">
      <w:pPr>
        <w:tabs>
          <w:tab w:val="left" w:pos="298"/>
          <w:tab w:val="left" w:pos="451"/>
        </w:tabs>
        <w:suppressAutoHyphens/>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Braine, M. D. S. (1963). The ontogeny of English phrase structure: The first phase. </w:t>
      </w:r>
      <w:r w:rsidRPr="00D62453">
        <w:rPr>
          <w:rFonts w:ascii="Times New Roman" w:hAnsi="Times New Roman" w:cs="Times New Roman"/>
          <w:i/>
          <w:iCs/>
          <w:sz w:val="24"/>
          <w:szCs w:val="24"/>
        </w:rPr>
        <w:t>Language, 39</w:t>
      </w:r>
      <w:r w:rsidRPr="00D62453">
        <w:rPr>
          <w:rFonts w:ascii="Times New Roman" w:hAnsi="Times New Roman" w:cs="Times New Roman"/>
          <w:sz w:val="24"/>
          <w:szCs w:val="24"/>
        </w:rPr>
        <w:t>, 1</w:t>
      </w:r>
      <w:r w:rsidRPr="00D62453">
        <w:rPr>
          <w:rFonts w:ascii="Times New Roman" w:hAnsi="Times New Roman" w:cs="Times New Roman"/>
          <w:sz w:val="24"/>
          <w:szCs w:val="24"/>
        </w:rPr>
        <w:noBreakHyphen/>
        <w:t>13.</w:t>
      </w:r>
    </w:p>
    <w:p w14:paraId="544E1AF0" w14:textId="77777777" w:rsidR="00904C3D" w:rsidRPr="00D62453" w:rsidRDefault="00904C3D" w:rsidP="007A6EE2">
      <w:pPr>
        <w:spacing w:before="100" w:beforeAutospacing="1" w:after="100" w:afterAutospacing="1" w:line="480" w:lineRule="auto"/>
        <w:ind w:left="360" w:hanging="360"/>
        <w:contextualSpacing/>
        <w:rPr>
          <w:rStyle w:val="reference-text"/>
          <w:rFonts w:ascii="Times New Roman" w:hAnsi="Times New Roman" w:cs="Times New Roman"/>
          <w:sz w:val="24"/>
          <w:szCs w:val="24"/>
        </w:rPr>
      </w:pPr>
      <w:r w:rsidRPr="00D62453">
        <w:rPr>
          <w:rStyle w:val="reference-text"/>
          <w:rFonts w:ascii="Times New Roman" w:hAnsi="Times New Roman" w:cs="Times New Roman"/>
          <w:sz w:val="24"/>
          <w:szCs w:val="24"/>
        </w:rPr>
        <w:t xml:space="preserve">Chomsky, N. (1970). Remarks on nominalization. In R. Jacobs &amp; P. Rosenbaum (Eds.), </w:t>
      </w:r>
      <w:r w:rsidRPr="00D62453">
        <w:rPr>
          <w:rStyle w:val="reference-text"/>
          <w:rFonts w:ascii="Times New Roman" w:hAnsi="Times New Roman" w:cs="Times New Roman"/>
          <w:i/>
          <w:iCs/>
          <w:sz w:val="24"/>
          <w:szCs w:val="24"/>
        </w:rPr>
        <w:t>Reading in English Transformational Grammar</w:t>
      </w:r>
      <w:r w:rsidRPr="00D62453">
        <w:rPr>
          <w:rStyle w:val="reference-text"/>
          <w:rFonts w:ascii="Times New Roman" w:hAnsi="Times New Roman" w:cs="Times New Roman"/>
          <w:sz w:val="24"/>
          <w:szCs w:val="24"/>
        </w:rPr>
        <w:t xml:space="preserve"> (pp. 184-221). Waltham, </w:t>
      </w:r>
      <w:r w:rsidRPr="00D62453">
        <w:rPr>
          <w:rStyle w:val="st"/>
          <w:rFonts w:ascii="Times New Roman" w:hAnsi="Times New Roman" w:cs="Times New Roman"/>
          <w:sz w:val="24"/>
          <w:szCs w:val="24"/>
        </w:rPr>
        <w:t>MA</w:t>
      </w:r>
      <w:r w:rsidRPr="00D62453">
        <w:rPr>
          <w:rStyle w:val="reference-text"/>
          <w:rFonts w:ascii="Times New Roman" w:hAnsi="Times New Roman" w:cs="Times New Roman"/>
          <w:sz w:val="24"/>
          <w:szCs w:val="24"/>
        </w:rPr>
        <w:t xml:space="preserve">: </w:t>
      </w:r>
      <w:proofErr w:type="spellStart"/>
      <w:r w:rsidRPr="00D62453">
        <w:rPr>
          <w:rStyle w:val="reference-text"/>
          <w:rFonts w:ascii="Times New Roman" w:hAnsi="Times New Roman" w:cs="Times New Roman"/>
          <w:sz w:val="24"/>
          <w:szCs w:val="24"/>
        </w:rPr>
        <w:t>Ginn</w:t>
      </w:r>
      <w:proofErr w:type="spellEnd"/>
      <w:r w:rsidRPr="00D62453">
        <w:rPr>
          <w:rStyle w:val="reference-text"/>
          <w:rFonts w:ascii="Times New Roman" w:hAnsi="Times New Roman" w:cs="Times New Roman"/>
          <w:sz w:val="24"/>
          <w:szCs w:val="24"/>
        </w:rPr>
        <w:t>.</w:t>
      </w:r>
    </w:p>
    <w:p w14:paraId="536C41E7" w14:textId="77777777" w:rsidR="00904C3D" w:rsidRPr="00D62453" w:rsidRDefault="00904C3D" w:rsidP="007A6EE2">
      <w:pPr>
        <w:spacing w:after="0" w:line="480" w:lineRule="auto"/>
        <w:ind w:left="360" w:hanging="360"/>
        <w:contextualSpacing/>
        <w:rPr>
          <w:rFonts w:ascii="Times New Roman" w:eastAsia="Times New Roman" w:hAnsi="Times New Roman" w:cs="Times New Roman"/>
          <w:sz w:val="24"/>
          <w:szCs w:val="24"/>
        </w:rPr>
      </w:pPr>
      <w:r w:rsidRPr="00D62453">
        <w:rPr>
          <w:rFonts w:ascii="Times New Roman" w:eastAsia="Times New Roman" w:hAnsi="Times New Roman" w:cs="Times New Roman"/>
          <w:sz w:val="24"/>
          <w:szCs w:val="24"/>
        </w:rPr>
        <w:t>Chomsky, N. (1995)</w:t>
      </w:r>
      <w:r w:rsidR="006F0887" w:rsidRPr="00D62453">
        <w:rPr>
          <w:rFonts w:ascii="Times New Roman" w:eastAsia="Times New Roman" w:hAnsi="Times New Roman" w:cs="Times New Roman"/>
          <w:sz w:val="24"/>
          <w:szCs w:val="24"/>
        </w:rPr>
        <w:t xml:space="preserve">. </w:t>
      </w:r>
      <w:r w:rsidRPr="00D62453">
        <w:rPr>
          <w:rFonts w:ascii="Times New Roman" w:eastAsia="Times New Roman" w:hAnsi="Times New Roman" w:cs="Times New Roman"/>
          <w:i/>
          <w:iCs/>
          <w:sz w:val="24"/>
          <w:szCs w:val="24"/>
        </w:rPr>
        <w:t>The minimalist program</w:t>
      </w:r>
      <w:r w:rsidRPr="00D62453">
        <w:rPr>
          <w:rFonts w:ascii="Times New Roman" w:eastAsia="Times New Roman" w:hAnsi="Times New Roman" w:cs="Times New Roman"/>
          <w:sz w:val="24"/>
          <w:szCs w:val="24"/>
        </w:rPr>
        <w:t xml:space="preserve">. Cambridge, MA: MIT Press. </w:t>
      </w:r>
    </w:p>
    <w:p w14:paraId="7B291727" w14:textId="77777777"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Crystal, D. (1997). </w:t>
      </w:r>
      <w:r w:rsidRPr="00D62453">
        <w:rPr>
          <w:rFonts w:ascii="Times New Roman" w:hAnsi="Times New Roman" w:cs="Times New Roman"/>
          <w:i/>
          <w:iCs/>
          <w:sz w:val="24"/>
          <w:szCs w:val="24"/>
        </w:rPr>
        <w:t>A dictionary of linguistics and phonetics</w:t>
      </w:r>
      <w:r w:rsidRPr="00D62453">
        <w:rPr>
          <w:rFonts w:ascii="Times New Roman" w:hAnsi="Times New Roman" w:cs="Times New Roman"/>
          <w:sz w:val="24"/>
          <w:szCs w:val="24"/>
        </w:rPr>
        <w:t xml:space="preserve"> (4th ed.). Oxford: Blackwell.</w:t>
      </w:r>
    </w:p>
    <w:p w14:paraId="726A2402" w14:textId="77777777" w:rsidR="00904C3D" w:rsidRPr="00D62453" w:rsidRDefault="00904C3D" w:rsidP="007A6EE2">
      <w:pPr>
        <w:tabs>
          <w:tab w:val="left" w:pos="298"/>
          <w:tab w:val="left" w:pos="451"/>
        </w:tabs>
        <w:suppressAutoHyphens/>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Foley, W. A., &amp; Van Valin, R. D. Jr. (1984). </w:t>
      </w:r>
      <w:r w:rsidRPr="00D62453">
        <w:rPr>
          <w:rFonts w:ascii="Times New Roman" w:hAnsi="Times New Roman" w:cs="Times New Roman"/>
          <w:i/>
          <w:iCs/>
          <w:sz w:val="24"/>
          <w:szCs w:val="24"/>
        </w:rPr>
        <w:t>Functional syntax and universal grammar</w:t>
      </w:r>
      <w:r w:rsidRPr="00D62453">
        <w:rPr>
          <w:rFonts w:ascii="Times New Roman" w:hAnsi="Times New Roman" w:cs="Times New Roman"/>
          <w:sz w:val="24"/>
          <w:szCs w:val="24"/>
        </w:rPr>
        <w:t>. Cambridge: Cambridge University Press.</w:t>
      </w:r>
    </w:p>
    <w:p w14:paraId="6CF44FD8" w14:textId="77777777"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Huddleston, R. (1988). </w:t>
      </w:r>
      <w:r w:rsidRPr="00D62453">
        <w:rPr>
          <w:rFonts w:ascii="Times New Roman" w:hAnsi="Times New Roman" w:cs="Times New Roman"/>
          <w:i/>
          <w:iCs/>
          <w:sz w:val="24"/>
          <w:szCs w:val="24"/>
        </w:rPr>
        <w:t>English grammar: An outline</w:t>
      </w:r>
      <w:r w:rsidRPr="00D62453">
        <w:rPr>
          <w:rFonts w:ascii="Times New Roman" w:hAnsi="Times New Roman" w:cs="Times New Roman"/>
          <w:sz w:val="24"/>
          <w:szCs w:val="24"/>
        </w:rPr>
        <w:t>. Cambridge, UK: Cambridge University Press.</w:t>
      </w:r>
    </w:p>
    <w:p w14:paraId="73A7F9B1" w14:textId="77777777"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Hudson, R. (1984). </w:t>
      </w:r>
      <w:r w:rsidRPr="00D62453">
        <w:rPr>
          <w:rStyle w:val="st"/>
          <w:rFonts w:ascii="Times New Roman" w:hAnsi="Times New Roman" w:cs="Times New Roman"/>
          <w:i/>
          <w:iCs/>
          <w:sz w:val="24"/>
          <w:szCs w:val="24"/>
        </w:rPr>
        <w:t>Word Grammar</w:t>
      </w:r>
      <w:r w:rsidRPr="00D62453">
        <w:rPr>
          <w:rStyle w:val="st"/>
          <w:rFonts w:ascii="Times New Roman" w:hAnsi="Times New Roman" w:cs="Times New Roman"/>
          <w:sz w:val="24"/>
          <w:szCs w:val="24"/>
        </w:rPr>
        <w:t>. Oxford: Blackwell.</w:t>
      </w:r>
    </w:p>
    <w:p w14:paraId="0E22EE9E" w14:textId="77777777" w:rsidR="00904C3D" w:rsidRPr="00D62453" w:rsidRDefault="00904C3D" w:rsidP="007A6EE2">
      <w:pPr>
        <w:tabs>
          <w:tab w:val="left" w:pos="298"/>
          <w:tab w:val="left" w:pos="451"/>
        </w:tabs>
        <w:suppressAutoHyphens/>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Hudson, R. (1990). </w:t>
      </w:r>
      <w:r w:rsidRPr="00D62453">
        <w:rPr>
          <w:rFonts w:ascii="Times New Roman" w:hAnsi="Times New Roman" w:cs="Times New Roman"/>
          <w:i/>
          <w:iCs/>
          <w:sz w:val="24"/>
          <w:szCs w:val="24"/>
        </w:rPr>
        <w:t>English Word Grammar</w:t>
      </w:r>
      <w:r w:rsidRPr="00D62453">
        <w:rPr>
          <w:rFonts w:ascii="Times New Roman" w:hAnsi="Times New Roman" w:cs="Times New Roman"/>
          <w:sz w:val="24"/>
          <w:szCs w:val="24"/>
        </w:rPr>
        <w:t>. Oxford: Basil Blackwell.</w:t>
      </w:r>
    </w:p>
    <w:p w14:paraId="6D28EBDA" w14:textId="77777777" w:rsidR="00904C3D" w:rsidRPr="00D62453" w:rsidRDefault="00904C3D" w:rsidP="007A6EE2">
      <w:pPr>
        <w:spacing w:line="480" w:lineRule="auto"/>
        <w:ind w:left="360" w:hanging="360"/>
        <w:contextualSpacing/>
        <w:rPr>
          <w:rFonts w:ascii="Times New Roman" w:eastAsia="Times New Roman" w:hAnsi="Times New Roman" w:cs="Times New Roman"/>
          <w:sz w:val="24"/>
          <w:szCs w:val="24"/>
        </w:rPr>
      </w:pPr>
      <w:r w:rsidRPr="00D62453">
        <w:rPr>
          <w:rFonts w:ascii="Times New Roman" w:eastAsia="Times New Roman" w:hAnsi="Times New Roman" w:cs="Times New Roman"/>
          <w:sz w:val="24"/>
          <w:szCs w:val="24"/>
        </w:rPr>
        <w:t xml:space="preserve">Hudson, R. (2014). </w:t>
      </w:r>
      <w:r w:rsidRPr="00D62453">
        <w:rPr>
          <w:rFonts w:ascii="Times New Roman" w:eastAsia="Times New Roman" w:hAnsi="Times New Roman" w:cs="Times New Roman"/>
          <w:i/>
          <w:iCs/>
          <w:sz w:val="24"/>
          <w:szCs w:val="24"/>
        </w:rPr>
        <w:t xml:space="preserve">An encyclopedia of Word Grammar and English grammar. </w:t>
      </w:r>
      <w:r w:rsidRPr="00D62453">
        <w:rPr>
          <w:rFonts w:ascii="Times New Roman" w:eastAsia="Times New Roman" w:hAnsi="Times New Roman" w:cs="Times New Roman"/>
          <w:sz w:val="24"/>
          <w:szCs w:val="24"/>
        </w:rPr>
        <w:t>Online book. Retrieved from http://www. phon. ucl.ac.uk/home/dick/enc2010/frames/frameset.htm/</w:t>
      </w:r>
    </w:p>
    <w:p w14:paraId="55ECFCD6" w14:textId="77777777" w:rsidR="00904C3D" w:rsidRPr="00D62453" w:rsidRDefault="00904C3D" w:rsidP="0062361E">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Jackendoff, R. (1977). </w:t>
      </w:r>
      <w:r w:rsidRPr="00D62453">
        <w:rPr>
          <w:rFonts w:ascii="Times New Roman" w:hAnsi="Times New Roman" w:cs="Times New Roman"/>
          <w:i/>
          <w:iCs/>
          <w:sz w:val="24"/>
          <w:szCs w:val="24"/>
        </w:rPr>
        <w:t>X-bar-Syntax: A study of phrase structure</w:t>
      </w:r>
      <w:r w:rsidRPr="00D62453">
        <w:rPr>
          <w:rFonts w:ascii="Times New Roman" w:hAnsi="Times New Roman" w:cs="Times New Roman"/>
          <w:sz w:val="24"/>
          <w:szCs w:val="24"/>
        </w:rPr>
        <w:t>. Cambridge, MA: MIT Press.</w:t>
      </w:r>
    </w:p>
    <w:p w14:paraId="7FAC7448" w14:textId="77777777" w:rsidR="00904C3D" w:rsidRPr="00D62453" w:rsidRDefault="00904C3D" w:rsidP="007A6EE2">
      <w:pPr>
        <w:spacing w:after="0" w:line="480" w:lineRule="auto"/>
        <w:ind w:left="360" w:hanging="360"/>
        <w:contextualSpacing/>
        <w:rPr>
          <w:rFonts w:ascii="Times New Roman" w:eastAsia="Times New Roman" w:hAnsi="Times New Roman" w:cs="Times New Roman"/>
          <w:sz w:val="24"/>
          <w:szCs w:val="24"/>
        </w:rPr>
      </w:pPr>
      <w:r w:rsidRPr="00D62453">
        <w:rPr>
          <w:rFonts w:ascii="Times New Roman" w:eastAsia="Times New Roman" w:hAnsi="Times New Roman" w:cs="Times New Roman"/>
          <w:sz w:val="24"/>
          <w:szCs w:val="24"/>
        </w:rPr>
        <w:t xml:space="preserve">Kedar, Y., Casasola, M., &amp; Lust, B. (2006). Getting there faster: 18‐and 24‐month‐old infants' use of function words to determine reference. </w:t>
      </w:r>
      <w:r w:rsidRPr="00D62453">
        <w:rPr>
          <w:rFonts w:ascii="Times New Roman" w:eastAsia="Times New Roman" w:hAnsi="Times New Roman" w:cs="Times New Roman"/>
          <w:i/>
          <w:iCs/>
          <w:sz w:val="24"/>
          <w:szCs w:val="24"/>
        </w:rPr>
        <w:t>Child Development</w:t>
      </w:r>
      <w:r w:rsidRPr="00D62453">
        <w:rPr>
          <w:rFonts w:ascii="Times New Roman" w:eastAsia="Times New Roman" w:hAnsi="Times New Roman" w:cs="Times New Roman"/>
          <w:sz w:val="24"/>
          <w:szCs w:val="24"/>
        </w:rPr>
        <w:t xml:space="preserve">, </w:t>
      </w:r>
      <w:r w:rsidRPr="00D62453">
        <w:rPr>
          <w:rFonts w:ascii="Times New Roman" w:eastAsia="Times New Roman" w:hAnsi="Times New Roman" w:cs="Times New Roman"/>
          <w:i/>
          <w:iCs/>
          <w:sz w:val="24"/>
          <w:szCs w:val="24"/>
        </w:rPr>
        <w:t>77</w:t>
      </w:r>
      <w:r w:rsidRPr="00D62453">
        <w:rPr>
          <w:rFonts w:ascii="Times New Roman" w:eastAsia="Times New Roman" w:hAnsi="Times New Roman" w:cs="Times New Roman"/>
          <w:sz w:val="24"/>
          <w:szCs w:val="24"/>
        </w:rPr>
        <w:t>(2), 325-338.</w:t>
      </w:r>
    </w:p>
    <w:p w14:paraId="15F5E67E" w14:textId="77777777" w:rsidR="00904C3D" w:rsidRPr="00D62453" w:rsidRDefault="00904C3D" w:rsidP="007A6EE2">
      <w:pPr>
        <w:spacing w:after="0" w:line="480" w:lineRule="auto"/>
        <w:ind w:left="360" w:hanging="360"/>
        <w:contextualSpacing/>
        <w:rPr>
          <w:rFonts w:ascii="Times New Roman" w:eastAsia="Times New Roman" w:hAnsi="Times New Roman" w:cs="Times New Roman"/>
          <w:sz w:val="24"/>
          <w:szCs w:val="24"/>
        </w:rPr>
      </w:pPr>
      <w:r w:rsidRPr="00D62453">
        <w:rPr>
          <w:rFonts w:ascii="Times New Roman" w:eastAsia="Times New Roman" w:hAnsi="Times New Roman" w:cs="Times New Roman"/>
          <w:sz w:val="24"/>
          <w:szCs w:val="24"/>
        </w:rPr>
        <w:lastRenderedPageBreak/>
        <w:t xml:space="preserve">Keren-Portnoy, T., &amp; Keren, M. (2011). The dynamics of syntax acquisition: facilitation between syntactic structures. </w:t>
      </w:r>
      <w:r w:rsidRPr="00D62453">
        <w:rPr>
          <w:rFonts w:ascii="Times New Roman" w:eastAsia="Times New Roman" w:hAnsi="Times New Roman" w:cs="Times New Roman"/>
          <w:i/>
          <w:iCs/>
          <w:sz w:val="24"/>
          <w:szCs w:val="24"/>
        </w:rPr>
        <w:t>Journal of Child Language</w:t>
      </w:r>
      <w:r w:rsidRPr="00D62453">
        <w:rPr>
          <w:rFonts w:ascii="Times New Roman" w:eastAsia="Times New Roman" w:hAnsi="Times New Roman" w:cs="Times New Roman"/>
          <w:sz w:val="24"/>
          <w:szCs w:val="24"/>
        </w:rPr>
        <w:t xml:space="preserve">, </w:t>
      </w:r>
      <w:r w:rsidRPr="00D62453">
        <w:rPr>
          <w:rFonts w:ascii="Times New Roman" w:eastAsia="Times New Roman" w:hAnsi="Times New Roman" w:cs="Times New Roman"/>
          <w:i/>
          <w:iCs/>
          <w:sz w:val="24"/>
          <w:szCs w:val="24"/>
        </w:rPr>
        <w:t>38</w:t>
      </w:r>
      <w:r w:rsidRPr="00D62453">
        <w:rPr>
          <w:rFonts w:ascii="Times New Roman" w:eastAsia="Times New Roman" w:hAnsi="Times New Roman" w:cs="Times New Roman"/>
          <w:sz w:val="24"/>
          <w:szCs w:val="24"/>
        </w:rPr>
        <w:t>(2), 404-432.</w:t>
      </w:r>
    </w:p>
    <w:p w14:paraId="15983ED3" w14:textId="77777777" w:rsidR="00904C3D" w:rsidRPr="00D62453" w:rsidRDefault="00904C3D" w:rsidP="0062361E">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Le Normand, M-T., Moreno-Torres, I., Parisse, C., &amp; Dellatolas, G. (2013). How do children acquire early grammar and build multiword utterances? A corpus study </w:t>
      </w:r>
      <w:r w:rsidR="0062361E" w:rsidRPr="00D62453">
        <w:rPr>
          <w:rFonts w:ascii="Times New Roman" w:hAnsi="Times New Roman" w:cs="Times New Roman"/>
          <w:sz w:val="24"/>
          <w:szCs w:val="24"/>
        </w:rPr>
        <w:t>of French children aged 2 to 4.</w:t>
      </w:r>
      <w:r w:rsidRPr="00D62453">
        <w:rPr>
          <w:rFonts w:ascii="Times New Roman" w:hAnsi="Times New Roman" w:cs="Times New Roman"/>
          <w:sz w:val="24"/>
          <w:szCs w:val="24"/>
        </w:rPr>
        <w:t xml:space="preserve"> </w:t>
      </w:r>
      <w:r w:rsidRPr="00D62453">
        <w:rPr>
          <w:rFonts w:ascii="Times New Roman" w:hAnsi="Times New Roman" w:cs="Times New Roman"/>
          <w:i/>
          <w:iCs/>
          <w:sz w:val="24"/>
          <w:szCs w:val="24"/>
        </w:rPr>
        <w:t>Child Development</w:t>
      </w:r>
      <w:r w:rsidRPr="00D62453">
        <w:rPr>
          <w:rFonts w:ascii="Times New Roman" w:hAnsi="Times New Roman" w:cs="Times New Roman"/>
          <w:sz w:val="24"/>
          <w:szCs w:val="24"/>
        </w:rPr>
        <w:t xml:space="preserve">, </w:t>
      </w:r>
      <w:r w:rsidRPr="00D62453">
        <w:rPr>
          <w:rFonts w:ascii="Times New Roman" w:hAnsi="Times New Roman" w:cs="Times New Roman"/>
          <w:i/>
          <w:iCs/>
          <w:sz w:val="24"/>
          <w:szCs w:val="24"/>
        </w:rPr>
        <w:t>84</w:t>
      </w:r>
      <w:r w:rsidRPr="00D62453">
        <w:rPr>
          <w:rFonts w:ascii="Times New Roman" w:hAnsi="Times New Roman" w:cs="Times New Roman"/>
          <w:sz w:val="24"/>
          <w:szCs w:val="24"/>
        </w:rPr>
        <w:t xml:space="preserve">(2), 647-661. </w:t>
      </w:r>
    </w:p>
    <w:p w14:paraId="0CAEF055" w14:textId="77777777" w:rsidR="00904C3D" w:rsidRPr="00D62453" w:rsidRDefault="00904C3D" w:rsidP="007A6EE2">
      <w:pPr>
        <w:tabs>
          <w:tab w:val="left" w:pos="298"/>
          <w:tab w:val="left" w:pos="451"/>
        </w:tabs>
        <w:suppressAutoHyphens/>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Lebeaux, D. S. (2000). </w:t>
      </w:r>
      <w:r w:rsidRPr="00D62453">
        <w:rPr>
          <w:rFonts w:ascii="Times New Roman" w:hAnsi="Times New Roman" w:cs="Times New Roman"/>
          <w:i/>
          <w:iCs/>
          <w:sz w:val="24"/>
          <w:szCs w:val="24"/>
        </w:rPr>
        <w:t>Language acquisition and the form of the grammar</w:t>
      </w:r>
      <w:r w:rsidRPr="00D62453">
        <w:rPr>
          <w:rFonts w:ascii="Times New Roman" w:hAnsi="Times New Roman" w:cs="Times New Roman"/>
          <w:sz w:val="24"/>
          <w:szCs w:val="24"/>
        </w:rPr>
        <w:t>. Amsterdam: John Benjamins.</w:t>
      </w:r>
    </w:p>
    <w:p w14:paraId="2E46B1E4" w14:textId="77777777" w:rsidR="00904C3D" w:rsidRPr="00D62453" w:rsidRDefault="00904C3D" w:rsidP="0062361E">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Lyons, J. (1968). </w:t>
      </w:r>
      <w:r w:rsidRPr="00D62453">
        <w:rPr>
          <w:rFonts w:ascii="Times New Roman" w:hAnsi="Times New Roman" w:cs="Times New Roman"/>
          <w:i/>
          <w:iCs/>
          <w:sz w:val="24"/>
          <w:szCs w:val="24"/>
        </w:rPr>
        <w:t>Introduction to theoretical linguistics</w:t>
      </w:r>
      <w:r w:rsidRPr="00D62453">
        <w:rPr>
          <w:rFonts w:ascii="Times New Roman" w:hAnsi="Times New Roman" w:cs="Times New Roman"/>
          <w:sz w:val="24"/>
          <w:szCs w:val="24"/>
        </w:rPr>
        <w:t>. London: Cambridge U</w:t>
      </w:r>
      <w:r w:rsidR="0062361E" w:rsidRPr="00D62453">
        <w:rPr>
          <w:rFonts w:ascii="Times New Roman" w:hAnsi="Times New Roman" w:cs="Times New Roman"/>
          <w:sz w:val="24"/>
          <w:szCs w:val="24"/>
        </w:rPr>
        <w:t xml:space="preserve">niversity </w:t>
      </w:r>
      <w:r w:rsidRPr="00D62453">
        <w:rPr>
          <w:rFonts w:ascii="Times New Roman" w:hAnsi="Times New Roman" w:cs="Times New Roman"/>
          <w:sz w:val="24"/>
          <w:szCs w:val="24"/>
        </w:rPr>
        <w:t>P</w:t>
      </w:r>
      <w:r w:rsidR="0062361E" w:rsidRPr="00D62453">
        <w:rPr>
          <w:rFonts w:ascii="Times New Roman" w:hAnsi="Times New Roman" w:cs="Times New Roman"/>
          <w:sz w:val="24"/>
          <w:szCs w:val="24"/>
        </w:rPr>
        <w:t>ress</w:t>
      </w:r>
      <w:r w:rsidRPr="00D62453">
        <w:rPr>
          <w:rFonts w:ascii="Times New Roman" w:hAnsi="Times New Roman" w:cs="Times New Roman"/>
          <w:sz w:val="24"/>
          <w:szCs w:val="24"/>
        </w:rPr>
        <w:t>.</w:t>
      </w:r>
    </w:p>
    <w:p w14:paraId="69233677" w14:textId="77777777" w:rsidR="00904C3D" w:rsidRPr="00D62453" w:rsidRDefault="00904C3D" w:rsidP="007A6EE2">
      <w:pPr>
        <w:spacing w:line="480" w:lineRule="auto"/>
        <w:ind w:left="360" w:hanging="360"/>
        <w:contextualSpacing/>
        <w:rPr>
          <w:rFonts w:ascii="Times New Roman" w:eastAsia="Times New Roman" w:hAnsi="Times New Roman" w:cs="Times New Roman"/>
          <w:sz w:val="24"/>
          <w:szCs w:val="24"/>
        </w:rPr>
      </w:pPr>
      <w:r w:rsidRPr="00D62453">
        <w:rPr>
          <w:rFonts w:ascii="Times New Roman" w:eastAsia="Times New Roman" w:hAnsi="Times New Roman" w:cs="Times New Roman"/>
          <w:sz w:val="24"/>
          <w:szCs w:val="24"/>
        </w:rPr>
        <w:t xml:space="preserve">MacWhinney, B. (2000). </w:t>
      </w:r>
      <w:r w:rsidRPr="00D62453">
        <w:rPr>
          <w:rFonts w:ascii="Times New Roman" w:eastAsia="Times New Roman" w:hAnsi="Times New Roman" w:cs="Times New Roman"/>
          <w:i/>
          <w:iCs/>
          <w:sz w:val="24"/>
          <w:szCs w:val="24"/>
        </w:rPr>
        <w:t>The CHILDES project: Tools for analyzing talk</w:t>
      </w:r>
      <w:r w:rsidRPr="00D62453">
        <w:rPr>
          <w:rFonts w:ascii="Times New Roman" w:eastAsia="Times New Roman" w:hAnsi="Times New Roman" w:cs="Times New Roman"/>
          <w:sz w:val="24"/>
          <w:szCs w:val="24"/>
        </w:rPr>
        <w:t xml:space="preserve"> (3rd ed.). Mahwah, NJ: Erlbaum. </w:t>
      </w:r>
    </w:p>
    <w:p w14:paraId="06ED6DBE" w14:textId="77777777"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Matthews, P. (1981). </w:t>
      </w:r>
      <w:r w:rsidRPr="00D62453">
        <w:rPr>
          <w:rFonts w:ascii="Times New Roman" w:hAnsi="Times New Roman" w:cs="Times New Roman"/>
          <w:i/>
          <w:iCs/>
          <w:sz w:val="24"/>
          <w:szCs w:val="24"/>
        </w:rPr>
        <w:t>Syntax</w:t>
      </w:r>
      <w:r w:rsidRPr="00D62453">
        <w:rPr>
          <w:rFonts w:ascii="Times New Roman" w:hAnsi="Times New Roman" w:cs="Times New Roman"/>
          <w:sz w:val="24"/>
          <w:szCs w:val="24"/>
        </w:rPr>
        <w:t>. Cambridge, UK: Cambridge University Press.</w:t>
      </w:r>
    </w:p>
    <w:p w14:paraId="5D97C4D3" w14:textId="77777777" w:rsidR="00904C3D" w:rsidRPr="00D62453" w:rsidRDefault="00904C3D" w:rsidP="007A6EE2">
      <w:pPr>
        <w:autoSpaceDE w:val="0"/>
        <w:autoSpaceDN w:val="0"/>
        <w:adjustRightInd w:val="0"/>
        <w:spacing w:line="480" w:lineRule="auto"/>
        <w:ind w:left="360" w:right="-986" w:hanging="360"/>
        <w:contextualSpacing/>
        <w:rPr>
          <w:rFonts w:eastAsia="Minion-Regular" w:cs="Times New Roman"/>
          <w:sz w:val="24"/>
          <w:szCs w:val="24"/>
        </w:rPr>
      </w:pPr>
      <w:r w:rsidRPr="00D62453">
        <w:rPr>
          <w:rFonts w:eastAsia="Minion-Bold" w:cs="Times New Roman"/>
          <w:sz w:val="24"/>
          <w:szCs w:val="24"/>
        </w:rPr>
        <w:t>Matthews, P. H.</w:t>
      </w:r>
      <w:r w:rsidRPr="00D62453">
        <w:rPr>
          <w:rFonts w:eastAsia="Minion-Bold" w:cs="Times New Roman"/>
          <w:b/>
          <w:bCs/>
          <w:sz w:val="24"/>
          <w:szCs w:val="24"/>
        </w:rPr>
        <w:t xml:space="preserve"> </w:t>
      </w:r>
      <w:r w:rsidRPr="00D62453">
        <w:rPr>
          <w:rFonts w:eastAsia="Minion-Regular" w:cs="Times New Roman"/>
          <w:sz w:val="24"/>
          <w:szCs w:val="24"/>
        </w:rPr>
        <w:t xml:space="preserve">(2007). </w:t>
      </w:r>
      <w:r w:rsidRPr="00D62453">
        <w:rPr>
          <w:rFonts w:cs="Times New Roman"/>
          <w:i/>
          <w:iCs/>
          <w:sz w:val="24"/>
          <w:szCs w:val="24"/>
        </w:rPr>
        <w:t>Syntactic relations.</w:t>
      </w:r>
      <w:r w:rsidR="0062361E" w:rsidRPr="00D62453">
        <w:rPr>
          <w:rFonts w:eastAsia="Minion-Regular" w:cs="Times New Roman"/>
          <w:sz w:val="24"/>
          <w:szCs w:val="24"/>
        </w:rPr>
        <w:t xml:space="preserve"> Cambridge</w:t>
      </w:r>
      <w:r w:rsidRPr="00D62453">
        <w:rPr>
          <w:rFonts w:eastAsia="Minion-Regular" w:cs="Times New Roman"/>
          <w:sz w:val="24"/>
          <w:szCs w:val="24"/>
        </w:rPr>
        <w:t>: Cambridge University Press.</w:t>
      </w:r>
    </w:p>
    <w:p w14:paraId="2266B257" w14:textId="77777777" w:rsidR="00904C3D" w:rsidRPr="00D62453" w:rsidRDefault="00904C3D" w:rsidP="007A6EE2">
      <w:pPr>
        <w:tabs>
          <w:tab w:val="left" w:pos="298"/>
          <w:tab w:val="left" w:pos="451"/>
        </w:tabs>
        <w:suppressAutoHyphens/>
        <w:spacing w:line="480" w:lineRule="auto"/>
        <w:ind w:left="360" w:hanging="360"/>
        <w:contextualSpacing/>
        <w:rPr>
          <w:rFonts w:ascii="Times New Roman" w:hAnsi="Times New Roman" w:cs="Times New Roman"/>
          <w:sz w:val="24"/>
          <w:szCs w:val="24"/>
        </w:rPr>
      </w:pPr>
      <w:proofErr w:type="spellStart"/>
      <w:r w:rsidRPr="00D62453">
        <w:rPr>
          <w:rFonts w:ascii="Times New Roman" w:hAnsi="Times New Roman" w:cs="Times New Roman"/>
          <w:sz w:val="24"/>
          <w:szCs w:val="24"/>
        </w:rPr>
        <w:t>Mel'cuk</w:t>
      </w:r>
      <w:proofErr w:type="spellEnd"/>
      <w:r w:rsidRPr="00D62453">
        <w:rPr>
          <w:rFonts w:ascii="Times New Roman" w:hAnsi="Times New Roman" w:cs="Times New Roman"/>
          <w:sz w:val="24"/>
          <w:szCs w:val="24"/>
        </w:rPr>
        <w:t xml:space="preserve">, I. A. (1988). </w:t>
      </w:r>
      <w:r w:rsidRPr="00D62453">
        <w:rPr>
          <w:rFonts w:ascii="Times New Roman" w:hAnsi="Times New Roman" w:cs="Times New Roman"/>
          <w:i/>
          <w:iCs/>
          <w:sz w:val="24"/>
          <w:szCs w:val="24"/>
        </w:rPr>
        <w:t>Dependency syntax: Theory and practice.</w:t>
      </w:r>
      <w:r w:rsidRPr="00D62453">
        <w:rPr>
          <w:rFonts w:ascii="Times New Roman" w:hAnsi="Times New Roman" w:cs="Times New Roman"/>
          <w:sz w:val="24"/>
          <w:szCs w:val="24"/>
        </w:rPr>
        <w:t xml:space="preserve"> Albany, NY: State University of New York Press.</w:t>
      </w:r>
    </w:p>
    <w:p w14:paraId="58D4655B" w14:textId="77777777" w:rsidR="00904C3D" w:rsidRPr="00D62453" w:rsidRDefault="00904C3D" w:rsidP="007A6EE2">
      <w:pPr>
        <w:spacing w:line="480" w:lineRule="auto"/>
        <w:ind w:left="360" w:hanging="360"/>
        <w:contextualSpacing/>
        <w:rPr>
          <w:rFonts w:ascii="Times New Roman" w:hAnsi="Times New Roman" w:cs="Times New Roman"/>
          <w:sz w:val="24"/>
          <w:szCs w:val="24"/>
        </w:rPr>
      </w:pPr>
      <w:r w:rsidRPr="00D62453">
        <w:rPr>
          <w:rFonts w:ascii="Times New Roman" w:eastAsia="Minion-Bold" w:hAnsi="Times New Roman" w:cs="Times New Roman"/>
          <w:sz w:val="24"/>
          <w:szCs w:val="24"/>
        </w:rPr>
        <w:t>Ninio, A.</w:t>
      </w:r>
      <w:r w:rsidRPr="00D62453">
        <w:rPr>
          <w:rFonts w:ascii="Times New Roman" w:eastAsia="Minion-Bold" w:hAnsi="Times New Roman" w:cs="Times New Roman"/>
          <w:b/>
          <w:bCs/>
          <w:sz w:val="24"/>
          <w:szCs w:val="24"/>
        </w:rPr>
        <w:t xml:space="preserve"> </w:t>
      </w:r>
      <w:r w:rsidRPr="00D62453">
        <w:rPr>
          <w:rFonts w:ascii="Times New Roman" w:eastAsia="Minion-Regular" w:hAnsi="Times New Roman" w:cs="Times New Roman"/>
          <w:sz w:val="24"/>
          <w:szCs w:val="24"/>
        </w:rPr>
        <w:t xml:space="preserve">(2006). </w:t>
      </w:r>
      <w:r w:rsidRPr="00D62453">
        <w:rPr>
          <w:rFonts w:ascii="Times New Roman" w:hAnsi="Times New Roman" w:cs="Times New Roman"/>
          <w:i/>
          <w:iCs/>
          <w:sz w:val="24"/>
          <w:szCs w:val="24"/>
        </w:rPr>
        <w:t>Language and the learning curve: A new theory of syntactic development.</w:t>
      </w:r>
      <w:r w:rsidRPr="00D62453">
        <w:rPr>
          <w:rFonts w:ascii="Times New Roman" w:eastAsia="Minion-Regular" w:hAnsi="Times New Roman" w:cs="Times New Roman"/>
          <w:sz w:val="24"/>
          <w:szCs w:val="24"/>
        </w:rPr>
        <w:t xml:space="preserve"> Oxford: Oxford University Press.</w:t>
      </w:r>
    </w:p>
    <w:p w14:paraId="67414546" w14:textId="77777777" w:rsidR="00904C3D" w:rsidRPr="00D62453" w:rsidRDefault="00904C3D" w:rsidP="007A6EE2">
      <w:pPr>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Pollard, C., &amp; Sag, I. A. (1994). </w:t>
      </w:r>
      <w:r w:rsidRPr="00D62453">
        <w:rPr>
          <w:rFonts w:ascii="Times New Roman" w:hAnsi="Times New Roman" w:cs="Times New Roman"/>
          <w:i/>
          <w:iCs/>
          <w:sz w:val="24"/>
          <w:szCs w:val="24"/>
        </w:rPr>
        <w:t>Head-Driven Phrase Structure Grammar</w:t>
      </w:r>
      <w:r w:rsidRPr="00D62453">
        <w:rPr>
          <w:rFonts w:ascii="Times New Roman" w:hAnsi="Times New Roman" w:cs="Times New Roman"/>
          <w:sz w:val="24"/>
          <w:szCs w:val="24"/>
        </w:rPr>
        <w:t>. Chicago: Chicago University Press.</w:t>
      </w:r>
    </w:p>
    <w:p w14:paraId="4E0B79E0" w14:textId="77777777" w:rsidR="00F26E9B" w:rsidRPr="00D62453" w:rsidRDefault="00904C3D" w:rsidP="007A6EE2">
      <w:pPr>
        <w:spacing w:before="100" w:beforeAutospacing="1" w:after="100" w:afterAutospacing="1" w:line="480" w:lineRule="auto"/>
        <w:ind w:left="360" w:hanging="360"/>
        <w:contextualSpacing/>
        <w:rPr>
          <w:rFonts w:ascii="Times New Roman" w:eastAsia="Minion-Regular" w:hAnsi="Times New Roman" w:cs="Times New Roman"/>
          <w:sz w:val="24"/>
          <w:szCs w:val="24"/>
        </w:rPr>
      </w:pPr>
      <w:r w:rsidRPr="00D62453">
        <w:rPr>
          <w:rFonts w:ascii="Times New Roman" w:eastAsia="Minion-Bold" w:hAnsi="Times New Roman" w:cs="Times New Roman"/>
          <w:sz w:val="24"/>
          <w:szCs w:val="24"/>
        </w:rPr>
        <w:t xml:space="preserve">Quirk, R., Greenbaum, S., Leech, G., &amp; Svartvik, J. </w:t>
      </w:r>
      <w:r w:rsidRPr="00D62453">
        <w:rPr>
          <w:rFonts w:ascii="Times New Roman" w:eastAsia="Minion-Regular" w:hAnsi="Times New Roman" w:cs="Times New Roman"/>
          <w:sz w:val="24"/>
          <w:szCs w:val="24"/>
        </w:rPr>
        <w:t xml:space="preserve">(1985). </w:t>
      </w:r>
      <w:r w:rsidRPr="00D62453">
        <w:rPr>
          <w:rFonts w:ascii="Times New Roman" w:hAnsi="Times New Roman" w:cs="Times New Roman"/>
          <w:i/>
          <w:iCs/>
          <w:sz w:val="24"/>
          <w:szCs w:val="24"/>
        </w:rPr>
        <w:t xml:space="preserve">A comprehensive grammar of the English language. </w:t>
      </w:r>
      <w:r w:rsidRPr="00D62453">
        <w:rPr>
          <w:rFonts w:ascii="Times New Roman" w:eastAsia="Minion-Regular" w:hAnsi="Times New Roman" w:cs="Times New Roman"/>
          <w:sz w:val="24"/>
          <w:szCs w:val="24"/>
        </w:rPr>
        <w:t>London: Longman.</w:t>
      </w:r>
    </w:p>
    <w:p w14:paraId="294F7259" w14:textId="006ED5C0" w:rsidR="00F26E9B" w:rsidRPr="00D62453" w:rsidRDefault="00F26E9B" w:rsidP="00BE2979">
      <w:pPr>
        <w:spacing w:line="480" w:lineRule="auto"/>
        <w:ind w:left="360" w:hanging="360"/>
        <w:contextualSpacing/>
        <w:rPr>
          <w:rFonts w:ascii="Times New Roman" w:hAnsi="Times New Roman" w:cs="Times New Roman"/>
          <w:sz w:val="24"/>
          <w:szCs w:val="24"/>
        </w:rPr>
      </w:pPr>
      <w:r w:rsidRPr="00D62453">
        <w:rPr>
          <w:sz w:val="24"/>
          <w:szCs w:val="24"/>
        </w:rPr>
        <w:t xml:space="preserve">Rispoli, M. (1991). </w:t>
      </w:r>
      <w:r w:rsidR="00BE2979" w:rsidRPr="00D62453">
        <w:rPr>
          <w:sz w:val="24"/>
          <w:szCs w:val="24"/>
        </w:rPr>
        <w:t>T</w:t>
      </w:r>
      <w:r w:rsidRPr="00D62453">
        <w:rPr>
          <w:sz w:val="24"/>
          <w:szCs w:val="24"/>
        </w:rPr>
        <w:t xml:space="preserve">he mosaic acquisition of grammatical relations. </w:t>
      </w:r>
      <w:r w:rsidRPr="00D62453">
        <w:rPr>
          <w:i/>
          <w:iCs/>
          <w:sz w:val="24"/>
          <w:szCs w:val="24"/>
        </w:rPr>
        <w:t>Journal of Child Language,</w:t>
      </w:r>
      <w:r w:rsidRPr="00D62453">
        <w:rPr>
          <w:sz w:val="24"/>
          <w:szCs w:val="24"/>
        </w:rPr>
        <w:t xml:space="preserve"> </w:t>
      </w:r>
      <w:r w:rsidRPr="00D62453">
        <w:rPr>
          <w:i/>
          <w:iCs/>
          <w:sz w:val="24"/>
          <w:szCs w:val="24"/>
        </w:rPr>
        <w:t>18</w:t>
      </w:r>
      <w:r w:rsidRPr="00D62453">
        <w:rPr>
          <w:sz w:val="24"/>
          <w:szCs w:val="24"/>
        </w:rPr>
        <w:t xml:space="preserve">(3), 517-551. </w:t>
      </w:r>
    </w:p>
    <w:p w14:paraId="67E2905A" w14:textId="77777777" w:rsidR="00904C3D" w:rsidRPr="00D62453" w:rsidRDefault="00904C3D" w:rsidP="007A6EE2">
      <w:pPr>
        <w:spacing w:before="100" w:beforeAutospacing="1" w:after="100" w:afterAutospacing="1" w:line="480" w:lineRule="auto"/>
        <w:ind w:left="360" w:hanging="360"/>
        <w:contextualSpacing/>
        <w:rPr>
          <w:rFonts w:ascii="Times New Roman" w:hAnsi="Times New Roman" w:cs="Times New Roman"/>
          <w:sz w:val="24"/>
          <w:szCs w:val="24"/>
        </w:rPr>
      </w:pPr>
      <w:proofErr w:type="spellStart"/>
      <w:r w:rsidRPr="00D62453">
        <w:rPr>
          <w:rFonts w:ascii="Times New Roman" w:hAnsi="Times New Roman" w:cs="Times New Roman"/>
          <w:sz w:val="24"/>
          <w:szCs w:val="24"/>
        </w:rPr>
        <w:lastRenderedPageBreak/>
        <w:t>Sgall</w:t>
      </w:r>
      <w:proofErr w:type="spellEnd"/>
      <w:r w:rsidRPr="00D62453">
        <w:rPr>
          <w:rFonts w:ascii="Times New Roman" w:hAnsi="Times New Roman" w:cs="Times New Roman"/>
          <w:sz w:val="24"/>
          <w:szCs w:val="24"/>
        </w:rPr>
        <w:t xml:space="preserve">, P., </w:t>
      </w:r>
      <w:proofErr w:type="spellStart"/>
      <w:r w:rsidRPr="00D62453">
        <w:rPr>
          <w:rFonts w:ascii="Times New Roman" w:hAnsi="Times New Roman" w:cs="Times New Roman"/>
          <w:sz w:val="24"/>
          <w:szCs w:val="24"/>
        </w:rPr>
        <w:t>Hajičová</w:t>
      </w:r>
      <w:proofErr w:type="spellEnd"/>
      <w:r w:rsidRPr="00D62453">
        <w:rPr>
          <w:rFonts w:ascii="Times New Roman" w:hAnsi="Times New Roman" w:cs="Times New Roman"/>
          <w:sz w:val="24"/>
          <w:szCs w:val="24"/>
        </w:rPr>
        <w:t xml:space="preserve">, E., &amp; </w:t>
      </w:r>
      <w:proofErr w:type="spellStart"/>
      <w:r w:rsidRPr="00D62453">
        <w:rPr>
          <w:rFonts w:ascii="Times New Roman" w:hAnsi="Times New Roman" w:cs="Times New Roman"/>
          <w:sz w:val="24"/>
          <w:szCs w:val="24"/>
        </w:rPr>
        <w:t>Panevová</w:t>
      </w:r>
      <w:proofErr w:type="spellEnd"/>
      <w:r w:rsidRPr="00D62453">
        <w:rPr>
          <w:rFonts w:ascii="Times New Roman" w:hAnsi="Times New Roman" w:cs="Times New Roman"/>
          <w:sz w:val="24"/>
          <w:szCs w:val="24"/>
        </w:rPr>
        <w:t xml:space="preserve">, J. (1986). </w:t>
      </w:r>
      <w:r w:rsidRPr="00D62453">
        <w:rPr>
          <w:rFonts w:ascii="Times New Roman" w:hAnsi="Times New Roman" w:cs="Times New Roman"/>
          <w:i/>
          <w:iCs/>
          <w:sz w:val="24"/>
          <w:szCs w:val="24"/>
        </w:rPr>
        <w:t>The meaning of the sentence in its semantic and pragmatic aspects</w:t>
      </w:r>
      <w:r w:rsidRPr="00D62453">
        <w:rPr>
          <w:rFonts w:ascii="Times New Roman" w:hAnsi="Times New Roman" w:cs="Times New Roman"/>
          <w:sz w:val="24"/>
          <w:szCs w:val="24"/>
        </w:rPr>
        <w:t>. Dordrecht: D. Reidel Publishing Company.</w:t>
      </w:r>
    </w:p>
    <w:p w14:paraId="79C8CC98" w14:textId="77777777" w:rsidR="00904C3D" w:rsidRPr="00D62453" w:rsidRDefault="00904C3D" w:rsidP="007A6EE2">
      <w:pPr>
        <w:tabs>
          <w:tab w:val="left" w:pos="298"/>
          <w:tab w:val="left" w:pos="451"/>
        </w:tabs>
        <w:suppressAutoHyphens/>
        <w:spacing w:after="99"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Singley, M. K., &amp; Anderson, J. R. (1985). The transfer of text</w:t>
      </w:r>
      <w:r w:rsidRPr="00D62453">
        <w:rPr>
          <w:rFonts w:ascii="Times New Roman" w:hAnsi="Times New Roman" w:cs="Times New Roman"/>
          <w:sz w:val="24"/>
          <w:szCs w:val="24"/>
        </w:rPr>
        <w:noBreakHyphen/>
        <w:t xml:space="preserve">editing skill. </w:t>
      </w:r>
      <w:r w:rsidRPr="00D62453">
        <w:rPr>
          <w:rFonts w:ascii="Times New Roman" w:hAnsi="Times New Roman" w:cs="Times New Roman"/>
          <w:i/>
          <w:iCs/>
          <w:sz w:val="24"/>
          <w:szCs w:val="24"/>
        </w:rPr>
        <w:t>International Journal of Man Machine Studies, 22</w:t>
      </w:r>
      <w:r w:rsidRPr="00D62453">
        <w:rPr>
          <w:rFonts w:ascii="Times New Roman" w:hAnsi="Times New Roman" w:cs="Times New Roman"/>
          <w:sz w:val="24"/>
          <w:szCs w:val="24"/>
        </w:rPr>
        <w:t>, 403</w:t>
      </w:r>
      <w:r w:rsidRPr="00D62453">
        <w:rPr>
          <w:rFonts w:ascii="Times New Roman" w:hAnsi="Times New Roman" w:cs="Times New Roman"/>
          <w:sz w:val="24"/>
          <w:szCs w:val="24"/>
        </w:rPr>
        <w:noBreakHyphen/>
        <w:t>423.</w:t>
      </w:r>
    </w:p>
    <w:p w14:paraId="275DE5BF" w14:textId="77777777"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proofErr w:type="spellStart"/>
      <w:r w:rsidRPr="00D62453">
        <w:rPr>
          <w:rFonts w:ascii="Times New Roman" w:hAnsi="Times New Roman" w:cs="Times New Roman"/>
          <w:sz w:val="24"/>
          <w:szCs w:val="24"/>
        </w:rPr>
        <w:t>Starosta</w:t>
      </w:r>
      <w:proofErr w:type="spellEnd"/>
      <w:r w:rsidRPr="00D62453">
        <w:rPr>
          <w:rFonts w:ascii="Times New Roman" w:hAnsi="Times New Roman" w:cs="Times New Roman"/>
          <w:sz w:val="24"/>
          <w:szCs w:val="24"/>
        </w:rPr>
        <w:t xml:space="preserve">, S. (1988). </w:t>
      </w:r>
      <w:r w:rsidRPr="00D62453">
        <w:rPr>
          <w:rFonts w:ascii="Times New Roman" w:hAnsi="Times New Roman" w:cs="Times New Roman"/>
          <w:i/>
          <w:iCs/>
          <w:sz w:val="24"/>
          <w:szCs w:val="24"/>
        </w:rPr>
        <w:t>The case for Lexicase</w:t>
      </w:r>
      <w:r w:rsidRPr="00D62453">
        <w:rPr>
          <w:rFonts w:ascii="Times New Roman" w:hAnsi="Times New Roman" w:cs="Times New Roman"/>
          <w:sz w:val="24"/>
          <w:szCs w:val="24"/>
        </w:rPr>
        <w:t>. London: Pinter.</w:t>
      </w:r>
    </w:p>
    <w:p w14:paraId="5843940C" w14:textId="370AC5FF"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Szagun, G., &amp; Schramm, S. A. (2016). Sources of variability in language development of children with cochlear implants: age at implantation, parental language, and early features of children's language construction. </w:t>
      </w:r>
      <w:r w:rsidRPr="00D62453">
        <w:rPr>
          <w:rFonts w:ascii="Times New Roman" w:hAnsi="Times New Roman" w:cs="Times New Roman"/>
          <w:i/>
          <w:iCs/>
          <w:sz w:val="24"/>
          <w:szCs w:val="24"/>
        </w:rPr>
        <w:t>Journal of Child Language, 43</w:t>
      </w:r>
      <w:r w:rsidRPr="00D62453">
        <w:rPr>
          <w:rFonts w:ascii="Times New Roman" w:hAnsi="Times New Roman" w:cs="Times New Roman"/>
          <w:sz w:val="24"/>
          <w:szCs w:val="24"/>
        </w:rPr>
        <w:t xml:space="preserve">, 505-536. </w:t>
      </w:r>
    </w:p>
    <w:p w14:paraId="33936B06" w14:textId="77777777" w:rsidR="00904C3D" w:rsidRPr="00D62453" w:rsidRDefault="00904C3D" w:rsidP="007A6EE2">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Tesnière, L. (1959). </w:t>
      </w:r>
      <w:proofErr w:type="spellStart"/>
      <w:r w:rsidRPr="00D62453">
        <w:rPr>
          <w:rFonts w:ascii="Times New Roman" w:hAnsi="Times New Roman" w:cs="Times New Roman"/>
          <w:i/>
          <w:iCs/>
          <w:sz w:val="24"/>
          <w:szCs w:val="24"/>
        </w:rPr>
        <w:t>Éleménts</w:t>
      </w:r>
      <w:proofErr w:type="spellEnd"/>
      <w:r w:rsidRPr="00D62453">
        <w:rPr>
          <w:rFonts w:ascii="Times New Roman" w:hAnsi="Times New Roman" w:cs="Times New Roman"/>
          <w:i/>
          <w:iCs/>
          <w:sz w:val="24"/>
          <w:szCs w:val="24"/>
        </w:rPr>
        <w:t xml:space="preserve"> de </w:t>
      </w:r>
      <w:proofErr w:type="spellStart"/>
      <w:r w:rsidRPr="00D62453">
        <w:rPr>
          <w:rFonts w:ascii="Times New Roman" w:hAnsi="Times New Roman" w:cs="Times New Roman"/>
          <w:i/>
          <w:iCs/>
          <w:sz w:val="24"/>
          <w:szCs w:val="24"/>
        </w:rPr>
        <w:t>syntaxe</w:t>
      </w:r>
      <w:proofErr w:type="spellEnd"/>
      <w:r w:rsidRPr="00D62453">
        <w:rPr>
          <w:rFonts w:ascii="Times New Roman" w:hAnsi="Times New Roman" w:cs="Times New Roman"/>
          <w:i/>
          <w:iCs/>
          <w:sz w:val="24"/>
          <w:szCs w:val="24"/>
        </w:rPr>
        <w:t xml:space="preserve"> </w:t>
      </w:r>
      <w:proofErr w:type="spellStart"/>
      <w:r w:rsidRPr="00D62453">
        <w:rPr>
          <w:rFonts w:ascii="Times New Roman" w:hAnsi="Times New Roman" w:cs="Times New Roman"/>
          <w:i/>
          <w:iCs/>
          <w:sz w:val="24"/>
          <w:szCs w:val="24"/>
        </w:rPr>
        <w:t>structurale</w:t>
      </w:r>
      <w:proofErr w:type="spellEnd"/>
      <w:r w:rsidRPr="00D62453">
        <w:rPr>
          <w:rFonts w:ascii="Times New Roman" w:hAnsi="Times New Roman" w:cs="Times New Roman"/>
          <w:sz w:val="24"/>
          <w:szCs w:val="24"/>
        </w:rPr>
        <w:t xml:space="preserve">. Paris: </w:t>
      </w:r>
      <w:proofErr w:type="spellStart"/>
      <w:r w:rsidRPr="00D62453">
        <w:rPr>
          <w:rFonts w:ascii="Times New Roman" w:hAnsi="Times New Roman" w:cs="Times New Roman"/>
          <w:sz w:val="24"/>
          <w:szCs w:val="24"/>
        </w:rPr>
        <w:t>Klincksieck</w:t>
      </w:r>
      <w:proofErr w:type="spellEnd"/>
      <w:r w:rsidRPr="00D62453">
        <w:rPr>
          <w:rFonts w:ascii="Times New Roman" w:hAnsi="Times New Roman" w:cs="Times New Roman"/>
          <w:sz w:val="24"/>
          <w:szCs w:val="24"/>
        </w:rPr>
        <w:t>.</w:t>
      </w:r>
    </w:p>
    <w:p w14:paraId="397D96C7" w14:textId="77777777" w:rsidR="00904C3D" w:rsidRPr="00D62453" w:rsidRDefault="00904C3D" w:rsidP="007A6EE2">
      <w:pPr>
        <w:tabs>
          <w:tab w:val="left" w:pos="298"/>
          <w:tab w:val="left" w:pos="451"/>
        </w:tabs>
        <w:suppressAutoHyphens/>
        <w:spacing w:after="99"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Thorndike, E. L. (1913). </w:t>
      </w:r>
      <w:r w:rsidRPr="00D62453">
        <w:rPr>
          <w:rFonts w:ascii="Times New Roman" w:hAnsi="Times New Roman" w:cs="Times New Roman"/>
          <w:i/>
          <w:iCs/>
          <w:sz w:val="24"/>
          <w:szCs w:val="24"/>
        </w:rPr>
        <w:t>Educational psychology</w:t>
      </w:r>
      <w:r w:rsidRPr="00D62453">
        <w:rPr>
          <w:rFonts w:ascii="Times New Roman" w:hAnsi="Times New Roman" w:cs="Times New Roman"/>
          <w:sz w:val="24"/>
          <w:szCs w:val="24"/>
        </w:rPr>
        <w:t xml:space="preserve"> (Vols. 1 and 2). New York: Columbia University Press.</w:t>
      </w:r>
    </w:p>
    <w:p w14:paraId="220E22B7" w14:textId="77777777" w:rsidR="001C4388" w:rsidRDefault="00904C3D" w:rsidP="001A2B74">
      <w:pPr>
        <w:autoSpaceDE w:val="0"/>
        <w:autoSpaceDN w:val="0"/>
        <w:adjustRightInd w:val="0"/>
        <w:spacing w:line="480" w:lineRule="auto"/>
        <w:ind w:left="360" w:hanging="360"/>
        <w:contextualSpacing/>
        <w:rPr>
          <w:rFonts w:ascii="Times New Roman" w:hAnsi="Times New Roman" w:cs="Times New Roman"/>
          <w:sz w:val="24"/>
          <w:szCs w:val="24"/>
        </w:rPr>
      </w:pPr>
      <w:r w:rsidRPr="00D62453">
        <w:rPr>
          <w:rFonts w:ascii="Times New Roman" w:hAnsi="Times New Roman" w:cs="Times New Roman"/>
          <w:sz w:val="24"/>
          <w:szCs w:val="24"/>
        </w:rPr>
        <w:t xml:space="preserve">Van Valin, R. D., Jr., &amp; Foley, W. A. (1980). Role and Reference Grammar. In E. A. </w:t>
      </w:r>
      <w:proofErr w:type="spellStart"/>
      <w:r w:rsidRPr="00D62453">
        <w:rPr>
          <w:rFonts w:ascii="Times New Roman" w:hAnsi="Times New Roman" w:cs="Times New Roman"/>
          <w:sz w:val="24"/>
          <w:szCs w:val="24"/>
        </w:rPr>
        <w:t>Moravcsik</w:t>
      </w:r>
      <w:proofErr w:type="spellEnd"/>
      <w:r w:rsidRPr="00D62453">
        <w:rPr>
          <w:rFonts w:ascii="Times New Roman" w:hAnsi="Times New Roman" w:cs="Times New Roman"/>
          <w:sz w:val="24"/>
          <w:szCs w:val="24"/>
        </w:rPr>
        <w:t xml:space="preserve">  &amp; J. R. Wirth (Eds.), </w:t>
      </w:r>
      <w:r w:rsidRPr="00D62453">
        <w:rPr>
          <w:rFonts w:ascii="Times New Roman" w:hAnsi="Times New Roman" w:cs="Times New Roman"/>
          <w:i/>
          <w:iCs/>
          <w:sz w:val="24"/>
          <w:szCs w:val="24"/>
        </w:rPr>
        <w:t>Current approaches to syntax.</w:t>
      </w:r>
      <w:r w:rsidRPr="00D62453">
        <w:rPr>
          <w:rFonts w:ascii="Times New Roman" w:hAnsi="Times New Roman" w:cs="Times New Roman"/>
          <w:sz w:val="24"/>
          <w:szCs w:val="24"/>
        </w:rPr>
        <w:t xml:space="preserve"> (</w:t>
      </w:r>
      <w:r w:rsidRPr="00D62453">
        <w:rPr>
          <w:rFonts w:ascii="Times New Roman" w:hAnsi="Times New Roman" w:cs="Times New Roman"/>
          <w:i/>
          <w:iCs/>
          <w:sz w:val="24"/>
          <w:szCs w:val="24"/>
        </w:rPr>
        <w:t>Syntax and semantics</w:t>
      </w:r>
      <w:r w:rsidRPr="00D62453">
        <w:rPr>
          <w:rFonts w:ascii="Times New Roman" w:hAnsi="Times New Roman" w:cs="Times New Roman"/>
          <w:sz w:val="24"/>
          <w:szCs w:val="24"/>
        </w:rPr>
        <w:t>, Vol. 13, pp. 329-352). New York: Academic Press.</w:t>
      </w:r>
    </w:p>
    <w:sectPr w:rsidR="001C4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27E63" w14:textId="77777777" w:rsidR="00404FF6" w:rsidRDefault="00404FF6" w:rsidP="00D62453">
      <w:pPr>
        <w:spacing w:after="0" w:line="240" w:lineRule="auto"/>
      </w:pPr>
      <w:r>
        <w:separator/>
      </w:r>
    </w:p>
  </w:endnote>
  <w:endnote w:type="continuationSeparator" w:id="0">
    <w:p w14:paraId="08AB9F59" w14:textId="77777777" w:rsidR="00404FF6" w:rsidRDefault="00404FF6" w:rsidP="00D6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AdvTT3713a231+20">
    <w:altName w:val="MS Gothic"/>
    <w:panose1 w:val="00000000000000000000"/>
    <w:charset w:val="80"/>
    <w:family w:val="auto"/>
    <w:notTrueType/>
    <w:pitch w:val="default"/>
    <w:sig w:usb0="00000000" w:usb1="08070000" w:usb2="00000010" w:usb3="00000000" w:csb0="00020000" w:csb1="00000000"/>
  </w:font>
  <w:font w:name="Minion-Regular">
    <w:altName w:val="Arial Unicode MS"/>
    <w:panose1 w:val="00000000000000000000"/>
    <w:charset w:val="80"/>
    <w:family w:val="auto"/>
    <w:notTrueType/>
    <w:pitch w:val="default"/>
    <w:sig w:usb0="00000001" w:usb1="08070000" w:usb2="00000010" w:usb3="00000000" w:csb0="00020000" w:csb1="00000000"/>
  </w:font>
  <w:font w:name="AdvOT54604583+f7">
    <w:altName w:val="Arial Unicode MS"/>
    <w:panose1 w:val="00000000000000000000"/>
    <w:charset w:val="88"/>
    <w:family w:val="auto"/>
    <w:notTrueType/>
    <w:pitch w:val="default"/>
    <w:sig w:usb0="00000000" w:usb1="08080000" w:usb2="00000010" w:usb3="00000000" w:csb0="00100000" w:csb1="00000000"/>
  </w:font>
  <w:font w:name="Minion-Bold">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989884"/>
      <w:docPartObj>
        <w:docPartGallery w:val="Page Numbers (Bottom of Page)"/>
        <w:docPartUnique/>
      </w:docPartObj>
    </w:sdtPr>
    <w:sdtEndPr>
      <w:rPr>
        <w:noProof/>
      </w:rPr>
    </w:sdtEndPr>
    <w:sdtContent>
      <w:p w14:paraId="2AB80DBA" w14:textId="21E3AA0E" w:rsidR="00D62453" w:rsidRDefault="00D62453">
        <w:pPr>
          <w:pStyle w:val="Footer"/>
          <w:jc w:val="center"/>
        </w:pPr>
        <w:r>
          <w:fldChar w:fldCharType="begin"/>
        </w:r>
        <w:r>
          <w:instrText xml:space="preserve"> PAGE   \* MERGEFORMAT </w:instrText>
        </w:r>
        <w:r>
          <w:fldChar w:fldCharType="separate"/>
        </w:r>
        <w:r w:rsidR="00984391">
          <w:rPr>
            <w:noProof/>
          </w:rPr>
          <w:t>1</w:t>
        </w:r>
        <w:r>
          <w:rPr>
            <w:noProof/>
          </w:rPr>
          <w:fldChar w:fldCharType="end"/>
        </w:r>
      </w:p>
    </w:sdtContent>
  </w:sdt>
  <w:p w14:paraId="51AD27AC" w14:textId="77777777" w:rsidR="00D62453" w:rsidRDefault="00D624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5520E" w14:textId="77777777" w:rsidR="00404FF6" w:rsidRDefault="00404FF6" w:rsidP="00D62453">
      <w:pPr>
        <w:spacing w:after="0" w:line="240" w:lineRule="auto"/>
      </w:pPr>
      <w:r>
        <w:separator/>
      </w:r>
    </w:p>
  </w:footnote>
  <w:footnote w:type="continuationSeparator" w:id="0">
    <w:p w14:paraId="49047116" w14:textId="77777777" w:rsidR="00404FF6" w:rsidRDefault="00404FF6" w:rsidP="00D624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41D2A"/>
    <w:multiLevelType w:val="multilevel"/>
    <w:tmpl w:val="FC04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34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72"/>
    <w:rsid w:val="00001F03"/>
    <w:rsid w:val="000032E0"/>
    <w:rsid w:val="000050C7"/>
    <w:rsid w:val="00005F26"/>
    <w:rsid w:val="00013BD2"/>
    <w:rsid w:val="00015B21"/>
    <w:rsid w:val="00016F67"/>
    <w:rsid w:val="00022EFB"/>
    <w:rsid w:val="00033937"/>
    <w:rsid w:val="000351EA"/>
    <w:rsid w:val="000369CC"/>
    <w:rsid w:val="00037519"/>
    <w:rsid w:val="000444E7"/>
    <w:rsid w:val="0004591B"/>
    <w:rsid w:val="00045C1E"/>
    <w:rsid w:val="000470AB"/>
    <w:rsid w:val="00047280"/>
    <w:rsid w:val="00051E04"/>
    <w:rsid w:val="0005745F"/>
    <w:rsid w:val="00061807"/>
    <w:rsid w:val="0006797C"/>
    <w:rsid w:val="00071117"/>
    <w:rsid w:val="000741F1"/>
    <w:rsid w:val="00075455"/>
    <w:rsid w:val="000778E4"/>
    <w:rsid w:val="000810FB"/>
    <w:rsid w:val="00081E13"/>
    <w:rsid w:val="0008402E"/>
    <w:rsid w:val="00084F43"/>
    <w:rsid w:val="000860BC"/>
    <w:rsid w:val="00091344"/>
    <w:rsid w:val="00091661"/>
    <w:rsid w:val="00094544"/>
    <w:rsid w:val="000945B4"/>
    <w:rsid w:val="000963A5"/>
    <w:rsid w:val="00096D7F"/>
    <w:rsid w:val="000B006A"/>
    <w:rsid w:val="000B0BD8"/>
    <w:rsid w:val="000B6227"/>
    <w:rsid w:val="000C37DA"/>
    <w:rsid w:val="000C3811"/>
    <w:rsid w:val="000D4BD7"/>
    <w:rsid w:val="000D6380"/>
    <w:rsid w:val="000D6B10"/>
    <w:rsid w:val="000E1661"/>
    <w:rsid w:val="000E538B"/>
    <w:rsid w:val="000F101D"/>
    <w:rsid w:val="000F6348"/>
    <w:rsid w:val="0011347A"/>
    <w:rsid w:val="001153A4"/>
    <w:rsid w:val="001260E2"/>
    <w:rsid w:val="00130664"/>
    <w:rsid w:val="001345D8"/>
    <w:rsid w:val="00140902"/>
    <w:rsid w:val="00141876"/>
    <w:rsid w:val="00141F8E"/>
    <w:rsid w:val="00142F46"/>
    <w:rsid w:val="00150AD5"/>
    <w:rsid w:val="0016096F"/>
    <w:rsid w:val="00162BD2"/>
    <w:rsid w:val="001671C1"/>
    <w:rsid w:val="00174408"/>
    <w:rsid w:val="0017663C"/>
    <w:rsid w:val="00180BBD"/>
    <w:rsid w:val="001826CC"/>
    <w:rsid w:val="00184C82"/>
    <w:rsid w:val="00185314"/>
    <w:rsid w:val="001953D0"/>
    <w:rsid w:val="00195798"/>
    <w:rsid w:val="001A0C99"/>
    <w:rsid w:val="001A19DE"/>
    <w:rsid w:val="001A2B74"/>
    <w:rsid w:val="001A2D65"/>
    <w:rsid w:val="001B06B8"/>
    <w:rsid w:val="001B236F"/>
    <w:rsid w:val="001B7E43"/>
    <w:rsid w:val="001C3F88"/>
    <w:rsid w:val="001C409C"/>
    <w:rsid w:val="001C4388"/>
    <w:rsid w:val="001C43C6"/>
    <w:rsid w:val="001D1A87"/>
    <w:rsid w:val="001D1CAD"/>
    <w:rsid w:val="001D77AF"/>
    <w:rsid w:val="001E0416"/>
    <w:rsid w:val="001E05B0"/>
    <w:rsid w:val="001E1B1A"/>
    <w:rsid w:val="001E2061"/>
    <w:rsid w:val="001E25D5"/>
    <w:rsid w:val="001F1D10"/>
    <w:rsid w:val="001F4C0F"/>
    <w:rsid w:val="00201F9C"/>
    <w:rsid w:val="002039D6"/>
    <w:rsid w:val="0020501B"/>
    <w:rsid w:val="002101F3"/>
    <w:rsid w:val="00210548"/>
    <w:rsid w:val="00210A10"/>
    <w:rsid w:val="002131CF"/>
    <w:rsid w:val="002140EB"/>
    <w:rsid w:val="00220054"/>
    <w:rsid w:val="00226C5A"/>
    <w:rsid w:val="00227861"/>
    <w:rsid w:val="00231DB7"/>
    <w:rsid w:val="002343BF"/>
    <w:rsid w:val="00240E22"/>
    <w:rsid w:val="00245EAF"/>
    <w:rsid w:val="00254182"/>
    <w:rsid w:val="00254CFA"/>
    <w:rsid w:val="00260302"/>
    <w:rsid w:val="00263C8D"/>
    <w:rsid w:val="002777BA"/>
    <w:rsid w:val="00277D27"/>
    <w:rsid w:val="0028170C"/>
    <w:rsid w:val="00281DBD"/>
    <w:rsid w:val="00295B15"/>
    <w:rsid w:val="002A0A48"/>
    <w:rsid w:val="002A38FC"/>
    <w:rsid w:val="002A7102"/>
    <w:rsid w:val="002A7A3F"/>
    <w:rsid w:val="002C1D21"/>
    <w:rsid w:val="002C312A"/>
    <w:rsid w:val="002C34A3"/>
    <w:rsid w:val="002D0888"/>
    <w:rsid w:val="002D4792"/>
    <w:rsid w:val="002D62B4"/>
    <w:rsid w:val="002F6073"/>
    <w:rsid w:val="002F7ABB"/>
    <w:rsid w:val="00301A6B"/>
    <w:rsid w:val="00311009"/>
    <w:rsid w:val="003116F7"/>
    <w:rsid w:val="00317329"/>
    <w:rsid w:val="0032427C"/>
    <w:rsid w:val="00326465"/>
    <w:rsid w:val="00333B1C"/>
    <w:rsid w:val="00335B6C"/>
    <w:rsid w:val="00337E7D"/>
    <w:rsid w:val="0034468F"/>
    <w:rsid w:val="00346CC1"/>
    <w:rsid w:val="0034703F"/>
    <w:rsid w:val="00351DD6"/>
    <w:rsid w:val="00353B27"/>
    <w:rsid w:val="00354426"/>
    <w:rsid w:val="003638DB"/>
    <w:rsid w:val="003653AD"/>
    <w:rsid w:val="0037164C"/>
    <w:rsid w:val="0037628B"/>
    <w:rsid w:val="00376BC0"/>
    <w:rsid w:val="00381E05"/>
    <w:rsid w:val="003937CC"/>
    <w:rsid w:val="00393883"/>
    <w:rsid w:val="00394D34"/>
    <w:rsid w:val="00397EC7"/>
    <w:rsid w:val="003A3A4B"/>
    <w:rsid w:val="003C0A33"/>
    <w:rsid w:val="003C263D"/>
    <w:rsid w:val="003D0F65"/>
    <w:rsid w:val="003D3C11"/>
    <w:rsid w:val="003D60B1"/>
    <w:rsid w:val="003E0499"/>
    <w:rsid w:val="003F5E54"/>
    <w:rsid w:val="004049AF"/>
    <w:rsid w:val="00404FF6"/>
    <w:rsid w:val="00413CDF"/>
    <w:rsid w:val="00414AAC"/>
    <w:rsid w:val="00415D22"/>
    <w:rsid w:val="00423FFB"/>
    <w:rsid w:val="0042795D"/>
    <w:rsid w:val="00432F64"/>
    <w:rsid w:val="00436038"/>
    <w:rsid w:val="004361D1"/>
    <w:rsid w:val="00437999"/>
    <w:rsid w:val="0044150A"/>
    <w:rsid w:val="004429F6"/>
    <w:rsid w:val="00452821"/>
    <w:rsid w:val="00456C66"/>
    <w:rsid w:val="004609E6"/>
    <w:rsid w:val="00460DA1"/>
    <w:rsid w:val="004664B9"/>
    <w:rsid w:val="004674DF"/>
    <w:rsid w:val="004706CF"/>
    <w:rsid w:val="004753A7"/>
    <w:rsid w:val="00481A25"/>
    <w:rsid w:val="00484850"/>
    <w:rsid w:val="00485DF4"/>
    <w:rsid w:val="0049054A"/>
    <w:rsid w:val="00492226"/>
    <w:rsid w:val="004949CB"/>
    <w:rsid w:val="00495ED2"/>
    <w:rsid w:val="00495F9D"/>
    <w:rsid w:val="004966F6"/>
    <w:rsid w:val="0049689F"/>
    <w:rsid w:val="004A3119"/>
    <w:rsid w:val="004B3D48"/>
    <w:rsid w:val="004B5890"/>
    <w:rsid w:val="004B6086"/>
    <w:rsid w:val="004C01A4"/>
    <w:rsid w:val="004C24A7"/>
    <w:rsid w:val="004C3934"/>
    <w:rsid w:val="004D04C6"/>
    <w:rsid w:val="004D33E2"/>
    <w:rsid w:val="004D4A79"/>
    <w:rsid w:val="004D7173"/>
    <w:rsid w:val="004E1023"/>
    <w:rsid w:val="004E14FF"/>
    <w:rsid w:val="004F22C7"/>
    <w:rsid w:val="004F4736"/>
    <w:rsid w:val="004F68ED"/>
    <w:rsid w:val="005021AD"/>
    <w:rsid w:val="00511E0F"/>
    <w:rsid w:val="00516829"/>
    <w:rsid w:val="00517711"/>
    <w:rsid w:val="005203EA"/>
    <w:rsid w:val="005213B5"/>
    <w:rsid w:val="00522E7B"/>
    <w:rsid w:val="00533722"/>
    <w:rsid w:val="005341A9"/>
    <w:rsid w:val="00535B9B"/>
    <w:rsid w:val="00542E94"/>
    <w:rsid w:val="00544B73"/>
    <w:rsid w:val="00547BE9"/>
    <w:rsid w:val="00553339"/>
    <w:rsid w:val="00555D31"/>
    <w:rsid w:val="005630AC"/>
    <w:rsid w:val="005648BC"/>
    <w:rsid w:val="00565308"/>
    <w:rsid w:val="00570F36"/>
    <w:rsid w:val="00573A66"/>
    <w:rsid w:val="00577BD3"/>
    <w:rsid w:val="00581106"/>
    <w:rsid w:val="00587082"/>
    <w:rsid w:val="00596BFA"/>
    <w:rsid w:val="005A4B8A"/>
    <w:rsid w:val="005B057B"/>
    <w:rsid w:val="005B49F8"/>
    <w:rsid w:val="005B61A6"/>
    <w:rsid w:val="005B6D20"/>
    <w:rsid w:val="005C000A"/>
    <w:rsid w:val="005C26C0"/>
    <w:rsid w:val="005C4325"/>
    <w:rsid w:val="005D4612"/>
    <w:rsid w:val="005D628D"/>
    <w:rsid w:val="005E7003"/>
    <w:rsid w:val="0060219E"/>
    <w:rsid w:val="0060220C"/>
    <w:rsid w:val="006025C2"/>
    <w:rsid w:val="006036E0"/>
    <w:rsid w:val="00603E6D"/>
    <w:rsid w:val="006126FA"/>
    <w:rsid w:val="0061317A"/>
    <w:rsid w:val="00615E27"/>
    <w:rsid w:val="0062361E"/>
    <w:rsid w:val="00624C2E"/>
    <w:rsid w:val="006378C4"/>
    <w:rsid w:val="00640AC2"/>
    <w:rsid w:val="00645373"/>
    <w:rsid w:val="0065280D"/>
    <w:rsid w:val="0065570B"/>
    <w:rsid w:val="00655CA5"/>
    <w:rsid w:val="00656333"/>
    <w:rsid w:val="006639C8"/>
    <w:rsid w:val="00664217"/>
    <w:rsid w:val="00665960"/>
    <w:rsid w:val="00666490"/>
    <w:rsid w:val="00672514"/>
    <w:rsid w:val="0067575A"/>
    <w:rsid w:val="00680122"/>
    <w:rsid w:val="00686AFF"/>
    <w:rsid w:val="00692677"/>
    <w:rsid w:val="00697542"/>
    <w:rsid w:val="006A3D0A"/>
    <w:rsid w:val="006A7837"/>
    <w:rsid w:val="006C45DD"/>
    <w:rsid w:val="006D0709"/>
    <w:rsid w:val="006D3072"/>
    <w:rsid w:val="006D5248"/>
    <w:rsid w:val="006E3B4C"/>
    <w:rsid w:val="006E4637"/>
    <w:rsid w:val="006E5179"/>
    <w:rsid w:val="006F0887"/>
    <w:rsid w:val="006F2506"/>
    <w:rsid w:val="006F707F"/>
    <w:rsid w:val="006F71F3"/>
    <w:rsid w:val="0070559F"/>
    <w:rsid w:val="00705877"/>
    <w:rsid w:val="007102C5"/>
    <w:rsid w:val="00713515"/>
    <w:rsid w:val="0071397E"/>
    <w:rsid w:val="007161DF"/>
    <w:rsid w:val="00722BCA"/>
    <w:rsid w:val="00724C81"/>
    <w:rsid w:val="00730574"/>
    <w:rsid w:val="00733412"/>
    <w:rsid w:val="00744624"/>
    <w:rsid w:val="007459E7"/>
    <w:rsid w:val="00751959"/>
    <w:rsid w:val="007534C3"/>
    <w:rsid w:val="00754A69"/>
    <w:rsid w:val="00765302"/>
    <w:rsid w:val="00765B0F"/>
    <w:rsid w:val="007660DB"/>
    <w:rsid w:val="00773481"/>
    <w:rsid w:val="00795294"/>
    <w:rsid w:val="00796FDC"/>
    <w:rsid w:val="0079799B"/>
    <w:rsid w:val="00797F33"/>
    <w:rsid w:val="007A07A4"/>
    <w:rsid w:val="007A6EE2"/>
    <w:rsid w:val="007B1EA3"/>
    <w:rsid w:val="007B6E03"/>
    <w:rsid w:val="007B7FE5"/>
    <w:rsid w:val="007C0B3E"/>
    <w:rsid w:val="007C0F4E"/>
    <w:rsid w:val="007C5200"/>
    <w:rsid w:val="007D3986"/>
    <w:rsid w:val="007D4EEA"/>
    <w:rsid w:val="007E098A"/>
    <w:rsid w:val="007E1A24"/>
    <w:rsid w:val="007E3381"/>
    <w:rsid w:val="007E459C"/>
    <w:rsid w:val="007E612F"/>
    <w:rsid w:val="007F5031"/>
    <w:rsid w:val="00802C0E"/>
    <w:rsid w:val="008032C1"/>
    <w:rsid w:val="008048FD"/>
    <w:rsid w:val="00804E9A"/>
    <w:rsid w:val="00806ABF"/>
    <w:rsid w:val="00811D1C"/>
    <w:rsid w:val="008128EE"/>
    <w:rsid w:val="0081330B"/>
    <w:rsid w:val="0081403E"/>
    <w:rsid w:val="00826B8D"/>
    <w:rsid w:val="00832139"/>
    <w:rsid w:val="0083332F"/>
    <w:rsid w:val="00834048"/>
    <w:rsid w:val="0083569A"/>
    <w:rsid w:val="00840D8C"/>
    <w:rsid w:val="00851E2C"/>
    <w:rsid w:val="008561C2"/>
    <w:rsid w:val="00856510"/>
    <w:rsid w:val="00867844"/>
    <w:rsid w:val="00873676"/>
    <w:rsid w:val="00880D9E"/>
    <w:rsid w:val="008812CE"/>
    <w:rsid w:val="008830CB"/>
    <w:rsid w:val="00890806"/>
    <w:rsid w:val="00892E9A"/>
    <w:rsid w:val="00897E04"/>
    <w:rsid w:val="008A7A3B"/>
    <w:rsid w:val="008C1D43"/>
    <w:rsid w:val="008C1F88"/>
    <w:rsid w:val="008C6814"/>
    <w:rsid w:val="008C6AE1"/>
    <w:rsid w:val="008D569E"/>
    <w:rsid w:val="008D599B"/>
    <w:rsid w:val="008E4A59"/>
    <w:rsid w:val="008E75F0"/>
    <w:rsid w:val="008F53A4"/>
    <w:rsid w:val="00901178"/>
    <w:rsid w:val="00904C3D"/>
    <w:rsid w:val="00906B76"/>
    <w:rsid w:val="0090738D"/>
    <w:rsid w:val="009145B1"/>
    <w:rsid w:val="00923531"/>
    <w:rsid w:val="00923CE8"/>
    <w:rsid w:val="00923F25"/>
    <w:rsid w:val="009254B7"/>
    <w:rsid w:val="009255D5"/>
    <w:rsid w:val="00931A59"/>
    <w:rsid w:val="0093228C"/>
    <w:rsid w:val="0093298B"/>
    <w:rsid w:val="00932BAA"/>
    <w:rsid w:val="00940604"/>
    <w:rsid w:val="0094199F"/>
    <w:rsid w:val="009426C4"/>
    <w:rsid w:val="00942EA8"/>
    <w:rsid w:val="009462C1"/>
    <w:rsid w:val="00951802"/>
    <w:rsid w:val="009737ED"/>
    <w:rsid w:val="009758BE"/>
    <w:rsid w:val="00975A2D"/>
    <w:rsid w:val="00981F19"/>
    <w:rsid w:val="00984391"/>
    <w:rsid w:val="00986BF6"/>
    <w:rsid w:val="00990B20"/>
    <w:rsid w:val="009918E5"/>
    <w:rsid w:val="009933DF"/>
    <w:rsid w:val="009951FF"/>
    <w:rsid w:val="009A60E2"/>
    <w:rsid w:val="009B383C"/>
    <w:rsid w:val="009B440B"/>
    <w:rsid w:val="009B6D34"/>
    <w:rsid w:val="009C6A93"/>
    <w:rsid w:val="009C6C4F"/>
    <w:rsid w:val="009E5EF0"/>
    <w:rsid w:val="009E74C8"/>
    <w:rsid w:val="009F660A"/>
    <w:rsid w:val="009F67B4"/>
    <w:rsid w:val="00A03672"/>
    <w:rsid w:val="00A05BFF"/>
    <w:rsid w:val="00A20C89"/>
    <w:rsid w:val="00A2756C"/>
    <w:rsid w:val="00A357A3"/>
    <w:rsid w:val="00A45DFB"/>
    <w:rsid w:val="00A47114"/>
    <w:rsid w:val="00A569F6"/>
    <w:rsid w:val="00A57820"/>
    <w:rsid w:val="00A76773"/>
    <w:rsid w:val="00A80425"/>
    <w:rsid w:val="00A83801"/>
    <w:rsid w:val="00A8723D"/>
    <w:rsid w:val="00AA4B8C"/>
    <w:rsid w:val="00AA6795"/>
    <w:rsid w:val="00AB08BA"/>
    <w:rsid w:val="00AB48FA"/>
    <w:rsid w:val="00AC1AB0"/>
    <w:rsid w:val="00AC20CD"/>
    <w:rsid w:val="00AC6071"/>
    <w:rsid w:val="00AD1ADE"/>
    <w:rsid w:val="00AE5FCE"/>
    <w:rsid w:val="00AE7464"/>
    <w:rsid w:val="00B07791"/>
    <w:rsid w:val="00B077ED"/>
    <w:rsid w:val="00B10494"/>
    <w:rsid w:val="00B1274D"/>
    <w:rsid w:val="00B13060"/>
    <w:rsid w:val="00B136A4"/>
    <w:rsid w:val="00B136B4"/>
    <w:rsid w:val="00B16526"/>
    <w:rsid w:val="00B16F1F"/>
    <w:rsid w:val="00B4042E"/>
    <w:rsid w:val="00B41361"/>
    <w:rsid w:val="00B42AE6"/>
    <w:rsid w:val="00B46FEA"/>
    <w:rsid w:val="00B5021C"/>
    <w:rsid w:val="00B5180F"/>
    <w:rsid w:val="00B5263D"/>
    <w:rsid w:val="00B54486"/>
    <w:rsid w:val="00B55E4C"/>
    <w:rsid w:val="00B613DE"/>
    <w:rsid w:val="00B648CC"/>
    <w:rsid w:val="00B64AA6"/>
    <w:rsid w:val="00B6580F"/>
    <w:rsid w:val="00B665B1"/>
    <w:rsid w:val="00B7053E"/>
    <w:rsid w:val="00B72EBE"/>
    <w:rsid w:val="00B765D7"/>
    <w:rsid w:val="00B800CC"/>
    <w:rsid w:val="00B80DAF"/>
    <w:rsid w:val="00B84877"/>
    <w:rsid w:val="00B95886"/>
    <w:rsid w:val="00B97C5E"/>
    <w:rsid w:val="00BA1A00"/>
    <w:rsid w:val="00BA5588"/>
    <w:rsid w:val="00BB0ABA"/>
    <w:rsid w:val="00BC174B"/>
    <w:rsid w:val="00BC2591"/>
    <w:rsid w:val="00BC58FC"/>
    <w:rsid w:val="00BD0F20"/>
    <w:rsid w:val="00BD5319"/>
    <w:rsid w:val="00BD63AC"/>
    <w:rsid w:val="00BD6A82"/>
    <w:rsid w:val="00BE05DF"/>
    <w:rsid w:val="00BE2979"/>
    <w:rsid w:val="00BF2E4D"/>
    <w:rsid w:val="00BF55CA"/>
    <w:rsid w:val="00C005D1"/>
    <w:rsid w:val="00C00BE3"/>
    <w:rsid w:val="00C01ADE"/>
    <w:rsid w:val="00C06F87"/>
    <w:rsid w:val="00C23A27"/>
    <w:rsid w:val="00C24F57"/>
    <w:rsid w:val="00C34D63"/>
    <w:rsid w:val="00C3560F"/>
    <w:rsid w:val="00C40A44"/>
    <w:rsid w:val="00C44776"/>
    <w:rsid w:val="00C507DB"/>
    <w:rsid w:val="00C57627"/>
    <w:rsid w:val="00C64380"/>
    <w:rsid w:val="00C65D40"/>
    <w:rsid w:val="00C74564"/>
    <w:rsid w:val="00C75D9D"/>
    <w:rsid w:val="00C77611"/>
    <w:rsid w:val="00C86B82"/>
    <w:rsid w:val="00C91F81"/>
    <w:rsid w:val="00C94EC7"/>
    <w:rsid w:val="00C9515F"/>
    <w:rsid w:val="00C95CCC"/>
    <w:rsid w:val="00C96775"/>
    <w:rsid w:val="00CA2BBE"/>
    <w:rsid w:val="00CA5351"/>
    <w:rsid w:val="00CB08B2"/>
    <w:rsid w:val="00CB6894"/>
    <w:rsid w:val="00CC094C"/>
    <w:rsid w:val="00CC4722"/>
    <w:rsid w:val="00CC56D5"/>
    <w:rsid w:val="00CD06EC"/>
    <w:rsid w:val="00CD4723"/>
    <w:rsid w:val="00CD5574"/>
    <w:rsid w:val="00CD5C00"/>
    <w:rsid w:val="00CD61CA"/>
    <w:rsid w:val="00CE34C8"/>
    <w:rsid w:val="00CE531D"/>
    <w:rsid w:val="00CE5EBA"/>
    <w:rsid w:val="00CF0E22"/>
    <w:rsid w:val="00CF713B"/>
    <w:rsid w:val="00D07D0F"/>
    <w:rsid w:val="00D10D64"/>
    <w:rsid w:val="00D1245F"/>
    <w:rsid w:val="00D20CD0"/>
    <w:rsid w:val="00D2166A"/>
    <w:rsid w:val="00D373F3"/>
    <w:rsid w:val="00D41025"/>
    <w:rsid w:val="00D42F8D"/>
    <w:rsid w:val="00D44BB6"/>
    <w:rsid w:val="00D45CD0"/>
    <w:rsid w:val="00D531FA"/>
    <w:rsid w:val="00D55ACD"/>
    <w:rsid w:val="00D564F0"/>
    <w:rsid w:val="00D56B69"/>
    <w:rsid w:val="00D576FE"/>
    <w:rsid w:val="00D62453"/>
    <w:rsid w:val="00D63BF3"/>
    <w:rsid w:val="00D6741A"/>
    <w:rsid w:val="00D70DD5"/>
    <w:rsid w:val="00D71B91"/>
    <w:rsid w:val="00D73865"/>
    <w:rsid w:val="00D73FA8"/>
    <w:rsid w:val="00D8195A"/>
    <w:rsid w:val="00D9270B"/>
    <w:rsid w:val="00D92A5A"/>
    <w:rsid w:val="00D93951"/>
    <w:rsid w:val="00D961B5"/>
    <w:rsid w:val="00D9751D"/>
    <w:rsid w:val="00D979C9"/>
    <w:rsid w:val="00DA3D54"/>
    <w:rsid w:val="00DA4D71"/>
    <w:rsid w:val="00DB0EBA"/>
    <w:rsid w:val="00DB6C2B"/>
    <w:rsid w:val="00DB7259"/>
    <w:rsid w:val="00DC30EB"/>
    <w:rsid w:val="00DC4099"/>
    <w:rsid w:val="00DC54B5"/>
    <w:rsid w:val="00DC57DD"/>
    <w:rsid w:val="00DC645C"/>
    <w:rsid w:val="00DC7997"/>
    <w:rsid w:val="00DD158A"/>
    <w:rsid w:val="00DD259A"/>
    <w:rsid w:val="00DD48FA"/>
    <w:rsid w:val="00DD6FA5"/>
    <w:rsid w:val="00DF0458"/>
    <w:rsid w:val="00DF0769"/>
    <w:rsid w:val="00DF0D81"/>
    <w:rsid w:val="00DF44C3"/>
    <w:rsid w:val="00DF4844"/>
    <w:rsid w:val="00E000D5"/>
    <w:rsid w:val="00E01736"/>
    <w:rsid w:val="00E0290E"/>
    <w:rsid w:val="00E04A17"/>
    <w:rsid w:val="00E104A8"/>
    <w:rsid w:val="00E11766"/>
    <w:rsid w:val="00E16B87"/>
    <w:rsid w:val="00E2412F"/>
    <w:rsid w:val="00E24477"/>
    <w:rsid w:val="00E52415"/>
    <w:rsid w:val="00E526C8"/>
    <w:rsid w:val="00E53C4B"/>
    <w:rsid w:val="00E5747A"/>
    <w:rsid w:val="00E62D62"/>
    <w:rsid w:val="00E63CC1"/>
    <w:rsid w:val="00E734D0"/>
    <w:rsid w:val="00E73A4B"/>
    <w:rsid w:val="00E7532D"/>
    <w:rsid w:val="00E83822"/>
    <w:rsid w:val="00E84FC2"/>
    <w:rsid w:val="00E92F01"/>
    <w:rsid w:val="00E96144"/>
    <w:rsid w:val="00E9632D"/>
    <w:rsid w:val="00EA11F2"/>
    <w:rsid w:val="00EA4E41"/>
    <w:rsid w:val="00EB474C"/>
    <w:rsid w:val="00EC32B0"/>
    <w:rsid w:val="00EC5F18"/>
    <w:rsid w:val="00EC6680"/>
    <w:rsid w:val="00EC7BA6"/>
    <w:rsid w:val="00ED10D7"/>
    <w:rsid w:val="00ED4394"/>
    <w:rsid w:val="00ED6513"/>
    <w:rsid w:val="00EE3F4B"/>
    <w:rsid w:val="00EF0DEA"/>
    <w:rsid w:val="00EF2F83"/>
    <w:rsid w:val="00EF4A0B"/>
    <w:rsid w:val="00F01A1A"/>
    <w:rsid w:val="00F04A4D"/>
    <w:rsid w:val="00F07405"/>
    <w:rsid w:val="00F20698"/>
    <w:rsid w:val="00F2070B"/>
    <w:rsid w:val="00F2624D"/>
    <w:rsid w:val="00F26B87"/>
    <w:rsid w:val="00F26E9B"/>
    <w:rsid w:val="00F300B9"/>
    <w:rsid w:val="00F34748"/>
    <w:rsid w:val="00F35CA0"/>
    <w:rsid w:val="00F3624B"/>
    <w:rsid w:val="00F36D11"/>
    <w:rsid w:val="00F36F6C"/>
    <w:rsid w:val="00F46993"/>
    <w:rsid w:val="00F50101"/>
    <w:rsid w:val="00F52DCA"/>
    <w:rsid w:val="00F5750F"/>
    <w:rsid w:val="00F61819"/>
    <w:rsid w:val="00F62BEA"/>
    <w:rsid w:val="00F65943"/>
    <w:rsid w:val="00F7018B"/>
    <w:rsid w:val="00F803B3"/>
    <w:rsid w:val="00F80654"/>
    <w:rsid w:val="00F8487D"/>
    <w:rsid w:val="00F86151"/>
    <w:rsid w:val="00F94349"/>
    <w:rsid w:val="00F97DBC"/>
    <w:rsid w:val="00F97E77"/>
    <w:rsid w:val="00FA5B94"/>
    <w:rsid w:val="00FB0F6D"/>
    <w:rsid w:val="00FC342F"/>
    <w:rsid w:val="00FC5F25"/>
    <w:rsid w:val="00FD30B3"/>
    <w:rsid w:val="00FE0410"/>
    <w:rsid w:val="00FE2CF1"/>
    <w:rsid w:val="00FE4871"/>
    <w:rsid w:val="00FE4A63"/>
    <w:rsid w:val="00FE6CCB"/>
    <w:rsid w:val="00FF1B2D"/>
    <w:rsid w:val="00FF2977"/>
    <w:rsid w:val="00FF6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ED31"/>
  <w15:chartTrackingRefBased/>
  <w15:docId w15:val="{6D77F42F-8BEE-43EC-875D-F5FD0928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6B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765B0F"/>
  </w:style>
  <w:style w:type="paragraph" w:customStyle="1" w:styleId="a">
    <w:name w:val="????"/>
    <w:rsid w:val="00765B0F"/>
    <w:pPr>
      <w:widowControl w:val="0"/>
      <w:autoSpaceDE w:val="0"/>
      <w:autoSpaceDN w:val="0"/>
      <w:adjustRightInd w:val="0"/>
      <w:spacing w:after="0" w:line="240" w:lineRule="auto"/>
    </w:pPr>
    <w:rPr>
      <w:rFonts w:ascii="Times Roman" w:eastAsiaTheme="minorEastAsia" w:hAnsi="Times Roman" w:cs="Times Roman"/>
      <w:sz w:val="24"/>
      <w:szCs w:val="24"/>
    </w:rPr>
  </w:style>
  <w:style w:type="character" w:customStyle="1" w:styleId="highlightselected">
    <w:name w:val="highlight selected"/>
    <w:basedOn w:val="DefaultParagraphFont"/>
    <w:rsid w:val="00765B0F"/>
  </w:style>
  <w:style w:type="character" w:customStyle="1" w:styleId="Heading2Char">
    <w:name w:val="Heading 2 Char"/>
    <w:basedOn w:val="DefaultParagraphFont"/>
    <w:link w:val="Heading2"/>
    <w:uiPriority w:val="9"/>
    <w:rsid w:val="00376BC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76BC0"/>
    <w:rPr>
      <w:color w:val="0000FF"/>
      <w:u w:val="single"/>
    </w:rPr>
  </w:style>
  <w:style w:type="character" w:customStyle="1" w:styleId="reference-text">
    <w:name w:val="reference-text"/>
    <w:basedOn w:val="DefaultParagraphFont"/>
    <w:rsid w:val="00376BC0"/>
  </w:style>
  <w:style w:type="character" w:customStyle="1" w:styleId="mw-headline">
    <w:name w:val="mw-headline"/>
    <w:basedOn w:val="DefaultParagraphFont"/>
    <w:rsid w:val="002D0888"/>
  </w:style>
  <w:style w:type="character" w:styleId="Emphasis">
    <w:name w:val="Emphasis"/>
    <w:basedOn w:val="DefaultParagraphFont"/>
    <w:uiPriority w:val="20"/>
    <w:qFormat/>
    <w:rsid w:val="001345D8"/>
    <w:rPr>
      <w:i/>
      <w:iCs/>
    </w:rPr>
  </w:style>
  <w:style w:type="character" w:customStyle="1" w:styleId="highlight">
    <w:name w:val="highlight"/>
    <w:basedOn w:val="DefaultParagraphFont"/>
    <w:rsid w:val="00B97C5E"/>
  </w:style>
  <w:style w:type="paragraph" w:customStyle="1" w:styleId="CellBody">
    <w:name w:val="CellBody"/>
    <w:basedOn w:val="Normal"/>
    <w:rsid w:val="00013BD2"/>
    <w:pPr>
      <w:widowControl w:val="0"/>
      <w:autoSpaceDE w:val="0"/>
      <w:autoSpaceDN w:val="0"/>
      <w:adjustRightInd w:val="0"/>
      <w:spacing w:after="0" w:line="240" w:lineRule="auto"/>
      <w:jc w:val="center"/>
    </w:pPr>
    <w:rPr>
      <w:rFonts w:ascii="Times New Roman" w:eastAsia="Times New Roman" w:hAnsi="Times New Roman" w:cs="Times"/>
      <w:sz w:val="24"/>
      <w:szCs w:val="24"/>
      <w:lang w:bidi="ar-SA"/>
    </w:rPr>
  </w:style>
  <w:style w:type="character" w:customStyle="1" w:styleId="Heading1Char">
    <w:name w:val="Heading 1 Char"/>
    <w:basedOn w:val="DefaultParagraphFont"/>
    <w:link w:val="Heading1"/>
    <w:uiPriority w:val="9"/>
    <w:rsid w:val="005630AC"/>
    <w:rPr>
      <w:rFonts w:asciiTheme="majorHAnsi" w:eastAsiaTheme="majorEastAsia" w:hAnsiTheme="majorHAnsi" w:cstheme="majorBidi"/>
      <w:color w:val="2E74B5" w:themeColor="accent1" w:themeShade="BF"/>
      <w:sz w:val="32"/>
      <w:szCs w:val="32"/>
    </w:rPr>
  </w:style>
  <w:style w:type="character" w:customStyle="1" w:styleId="value">
    <w:name w:val="value"/>
    <w:basedOn w:val="DefaultParagraphFont"/>
    <w:rsid w:val="00150AD5"/>
  </w:style>
  <w:style w:type="paragraph" w:styleId="HTMLPreformatted">
    <w:name w:val="HTML Preformatted"/>
    <w:basedOn w:val="Normal"/>
    <w:link w:val="HTMLPreformattedChar"/>
    <w:uiPriority w:val="99"/>
    <w:unhideWhenUsed/>
    <w:rsid w:val="00E0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4A17"/>
    <w:rPr>
      <w:rFonts w:ascii="Courier New" w:eastAsia="Times New Roman" w:hAnsi="Courier New" w:cs="Courier New"/>
      <w:sz w:val="20"/>
      <w:szCs w:val="20"/>
    </w:rPr>
  </w:style>
  <w:style w:type="table" w:styleId="TableGrid">
    <w:name w:val="Table Grid"/>
    <w:basedOn w:val="TableNormal"/>
    <w:rsid w:val="00CD557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1F8E"/>
    <w:rPr>
      <w:b/>
      <w:bCs/>
    </w:rPr>
  </w:style>
  <w:style w:type="character" w:styleId="CommentReference">
    <w:name w:val="annotation reference"/>
    <w:basedOn w:val="DefaultParagraphFont"/>
    <w:uiPriority w:val="99"/>
    <w:semiHidden/>
    <w:unhideWhenUsed/>
    <w:rsid w:val="005D4612"/>
    <w:rPr>
      <w:sz w:val="16"/>
      <w:szCs w:val="16"/>
    </w:rPr>
  </w:style>
  <w:style w:type="paragraph" w:styleId="CommentText">
    <w:name w:val="annotation text"/>
    <w:basedOn w:val="Normal"/>
    <w:link w:val="CommentTextChar"/>
    <w:uiPriority w:val="99"/>
    <w:semiHidden/>
    <w:unhideWhenUsed/>
    <w:rsid w:val="005D4612"/>
    <w:pPr>
      <w:spacing w:line="240" w:lineRule="auto"/>
    </w:pPr>
    <w:rPr>
      <w:sz w:val="20"/>
      <w:szCs w:val="20"/>
    </w:rPr>
  </w:style>
  <w:style w:type="character" w:customStyle="1" w:styleId="CommentTextChar">
    <w:name w:val="Comment Text Char"/>
    <w:basedOn w:val="DefaultParagraphFont"/>
    <w:link w:val="CommentText"/>
    <w:uiPriority w:val="99"/>
    <w:semiHidden/>
    <w:rsid w:val="005D4612"/>
    <w:rPr>
      <w:sz w:val="20"/>
      <w:szCs w:val="20"/>
    </w:rPr>
  </w:style>
  <w:style w:type="paragraph" w:styleId="CommentSubject">
    <w:name w:val="annotation subject"/>
    <w:basedOn w:val="CommentText"/>
    <w:next w:val="CommentText"/>
    <w:link w:val="CommentSubjectChar"/>
    <w:uiPriority w:val="99"/>
    <w:semiHidden/>
    <w:unhideWhenUsed/>
    <w:rsid w:val="005D4612"/>
    <w:rPr>
      <w:b/>
      <w:bCs/>
    </w:rPr>
  </w:style>
  <w:style w:type="character" w:customStyle="1" w:styleId="CommentSubjectChar">
    <w:name w:val="Comment Subject Char"/>
    <w:basedOn w:val="CommentTextChar"/>
    <w:link w:val="CommentSubject"/>
    <w:uiPriority w:val="99"/>
    <w:semiHidden/>
    <w:rsid w:val="005D4612"/>
    <w:rPr>
      <w:b/>
      <w:bCs/>
      <w:sz w:val="20"/>
      <w:szCs w:val="20"/>
    </w:rPr>
  </w:style>
  <w:style w:type="paragraph" w:styleId="BalloonText">
    <w:name w:val="Balloon Text"/>
    <w:basedOn w:val="Normal"/>
    <w:link w:val="BalloonTextChar"/>
    <w:uiPriority w:val="99"/>
    <w:semiHidden/>
    <w:unhideWhenUsed/>
    <w:rsid w:val="005D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612"/>
    <w:rPr>
      <w:rFonts w:ascii="Segoe UI" w:hAnsi="Segoe UI" w:cs="Segoe UI"/>
      <w:sz w:val="18"/>
      <w:szCs w:val="18"/>
    </w:rPr>
  </w:style>
  <w:style w:type="paragraph" w:styleId="Revision">
    <w:name w:val="Revision"/>
    <w:hidden/>
    <w:uiPriority w:val="99"/>
    <w:semiHidden/>
    <w:rsid w:val="00EE3F4B"/>
    <w:pPr>
      <w:spacing w:after="0" w:line="240" w:lineRule="auto"/>
    </w:pPr>
  </w:style>
  <w:style w:type="paragraph" w:styleId="Header">
    <w:name w:val="header"/>
    <w:basedOn w:val="Normal"/>
    <w:link w:val="HeaderChar"/>
    <w:uiPriority w:val="99"/>
    <w:unhideWhenUsed/>
    <w:rsid w:val="00D62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53"/>
  </w:style>
  <w:style w:type="paragraph" w:styleId="Footer">
    <w:name w:val="footer"/>
    <w:basedOn w:val="Normal"/>
    <w:link w:val="FooterChar"/>
    <w:uiPriority w:val="99"/>
    <w:unhideWhenUsed/>
    <w:rsid w:val="00D62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169">
      <w:bodyDiv w:val="1"/>
      <w:marLeft w:val="0"/>
      <w:marRight w:val="0"/>
      <w:marTop w:val="0"/>
      <w:marBottom w:val="0"/>
      <w:divBdr>
        <w:top w:val="none" w:sz="0" w:space="0" w:color="auto"/>
        <w:left w:val="none" w:sz="0" w:space="0" w:color="auto"/>
        <w:bottom w:val="none" w:sz="0" w:space="0" w:color="auto"/>
        <w:right w:val="none" w:sz="0" w:space="0" w:color="auto"/>
      </w:divBdr>
    </w:div>
    <w:div w:id="52315773">
      <w:bodyDiv w:val="1"/>
      <w:marLeft w:val="0"/>
      <w:marRight w:val="0"/>
      <w:marTop w:val="0"/>
      <w:marBottom w:val="0"/>
      <w:divBdr>
        <w:top w:val="none" w:sz="0" w:space="0" w:color="auto"/>
        <w:left w:val="none" w:sz="0" w:space="0" w:color="auto"/>
        <w:bottom w:val="none" w:sz="0" w:space="0" w:color="auto"/>
        <w:right w:val="none" w:sz="0" w:space="0" w:color="auto"/>
      </w:divBdr>
    </w:div>
    <w:div w:id="53240313">
      <w:bodyDiv w:val="1"/>
      <w:marLeft w:val="0"/>
      <w:marRight w:val="0"/>
      <w:marTop w:val="0"/>
      <w:marBottom w:val="0"/>
      <w:divBdr>
        <w:top w:val="none" w:sz="0" w:space="0" w:color="auto"/>
        <w:left w:val="none" w:sz="0" w:space="0" w:color="auto"/>
        <w:bottom w:val="none" w:sz="0" w:space="0" w:color="auto"/>
        <w:right w:val="none" w:sz="0" w:space="0" w:color="auto"/>
      </w:divBdr>
    </w:div>
    <w:div w:id="72164563">
      <w:bodyDiv w:val="1"/>
      <w:marLeft w:val="0"/>
      <w:marRight w:val="0"/>
      <w:marTop w:val="0"/>
      <w:marBottom w:val="0"/>
      <w:divBdr>
        <w:top w:val="none" w:sz="0" w:space="0" w:color="auto"/>
        <w:left w:val="none" w:sz="0" w:space="0" w:color="auto"/>
        <w:bottom w:val="none" w:sz="0" w:space="0" w:color="auto"/>
        <w:right w:val="none" w:sz="0" w:space="0" w:color="auto"/>
      </w:divBdr>
      <w:divsChild>
        <w:div w:id="2028407025">
          <w:marLeft w:val="0"/>
          <w:marRight w:val="0"/>
          <w:marTop w:val="0"/>
          <w:marBottom w:val="0"/>
          <w:divBdr>
            <w:top w:val="none" w:sz="0" w:space="0" w:color="auto"/>
            <w:left w:val="none" w:sz="0" w:space="0" w:color="auto"/>
            <w:bottom w:val="none" w:sz="0" w:space="0" w:color="auto"/>
            <w:right w:val="none" w:sz="0" w:space="0" w:color="auto"/>
          </w:divBdr>
          <w:divsChild>
            <w:div w:id="139739370">
              <w:marLeft w:val="0"/>
              <w:marRight w:val="0"/>
              <w:marTop w:val="0"/>
              <w:marBottom w:val="0"/>
              <w:divBdr>
                <w:top w:val="none" w:sz="0" w:space="0" w:color="auto"/>
                <w:left w:val="none" w:sz="0" w:space="0" w:color="auto"/>
                <w:bottom w:val="none" w:sz="0" w:space="0" w:color="auto"/>
                <w:right w:val="none" w:sz="0" w:space="0" w:color="auto"/>
              </w:divBdr>
              <w:divsChild>
                <w:div w:id="1730807213">
                  <w:marLeft w:val="0"/>
                  <w:marRight w:val="0"/>
                  <w:marTop w:val="0"/>
                  <w:marBottom w:val="0"/>
                  <w:divBdr>
                    <w:top w:val="none" w:sz="0" w:space="0" w:color="auto"/>
                    <w:left w:val="none" w:sz="0" w:space="0" w:color="auto"/>
                    <w:bottom w:val="none" w:sz="0" w:space="0" w:color="auto"/>
                    <w:right w:val="none" w:sz="0" w:space="0" w:color="auto"/>
                  </w:divBdr>
                </w:div>
                <w:div w:id="9781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227">
          <w:marLeft w:val="0"/>
          <w:marRight w:val="0"/>
          <w:marTop w:val="0"/>
          <w:marBottom w:val="0"/>
          <w:divBdr>
            <w:top w:val="none" w:sz="0" w:space="0" w:color="auto"/>
            <w:left w:val="none" w:sz="0" w:space="0" w:color="auto"/>
            <w:bottom w:val="none" w:sz="0" w:space="0" w:color="auto"/>
            <w:right w:val="none" w:sz="0" w:space="0" w:color="auto"/>
          </w:divBdr>
          <w:divsChild>
            <w:div w:id="1227297327">
              <w:marLeft w:val="0"/>
              <w:marRight w:val="0"/>
              <w:marTop w:val="0"/>
              <w:marBottom w:val="0"/>
              <w:divBdr>
                <w:top w:val="none" w:sz="0" w:space="0" w:color="auto"/>
                <w:left w:val="none" w:sz="0" w:space="0" w:color="auto"/>
                <w:bottom w:val="none" w:sz="0" w:space="0" w:color="auto"/>
                <w:right w:val="none" w:sz="0" w:space="0" w:color="auto"/>
              </w:divBdr>
              <w:divsChild>
                <w:div w:id="1242834772">
                  <w:marLeft w:val="0"/>
                  <w:marRight w:val="0"/>
                  <w:marTop w:val="0"/>
                  <w:marBottom w:val="0"/>
                  <w:divBdr>
                    <w:top w:val="none" w:sz="0" w:space="0" w:color="auto"/>
                    <w:left w:val="none" w:sz="0" w:space="0" w:color="auto"/>
                    <w:bottom w:val="none" w:sz="0" w:space="0" w:color="auto"/>
                    <w:right w:val="none" w:sz="0" w:space="0" w:color="auto"/>
                  </w:divBdr>
                  <w:divsChild>
                    <w:div w:id="1790515511">
                      <w:marLeft w:val="0"/>
                      <w:marRight w:val="0"/>
                      <w:marTop w:val="0"/>
                      <w:marBottom w:val="0"/>
                      <w:divBdr>
                        <w:top w:val="none" w:sz="0" w:space="0" w:color="auto"/>
                        <w:left w:val="none" w:sz="0" w:space="0" w:color="auto"/>
                        <w:bottom w:val="none" w:sz="0" w:space="0" w:color="auto"/>
                        <w:right w:val="none" w:sz="0" w:space="0" w:color="auto"/>
                      </w:divBdr>
                    </w:div>
                    <w:div w:id="19510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650">
              <w:marLeft w:val="0"/>
              <w:marRight w:val="0"/>
              <w:marTop w:val="0"/>
              <w:marBottom w:val="0"/>
              <w:divBdr>
                <w:top w:val="none" w:sz="0" w:space="0" w:color="auto"/>
                <w:left w:val="none" w:sz="0" w:space="0" w:color="auto"/>
                <w:bottom w:val="none" w:sz="0" w:space="0" w:color="auto"/>
                <w:right w:val="none" w:sz="0" w:space="0" w:color="auto"/>
              </w:divBdr>
              <w:divsChild>
                <w:div w:id="1855664">
                  <w:marLeft w:val="0"/>
                  <w:marRight w:val="0"/>
                  <w:marTop w:val="0"/>
                  <w:marBottom w:val="0"/>
                  <w:divBdr>
                    <w:top w:val="none" w:sz="0" w:space="0" w:color="auto"/>
                    <w:left w:val="none" w:sz="0" w:space="0" w:color="auto"/>
                    <w:bottom w:val="none" w:sz="0" w:space="0" w:color="auto"/>
                    <w:right w:val="none" w:sz="0" w:space="0" w:color="auto"/>
                  </w:divBdr>
                  <w:divsChild>
                    <w:div w:id="737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677">
      <w:bodyDiv w:val="1"/>
      <w:marLeft w:val="0"/>
      <w:marRight w:val="0"/>
      <w:marTop w:val="0"/>
      <w:marBottom w:val="0"/>
      <w:divBdr>
        <w:top w:val="none" w:sz="0" w:space="0" w:color="auto"/>
        <w:left w:val="none" w:sz="0" w:space="0" w:color="auto"/>
        <w:bottom w:val="none" w:sz="0" w:space="0" w:color="auto"/>
        <w:right w:val="none" w:sz="0" w:space="0" w:color="auto"/>
      </w:divBdr>
    </w:div>
    <w:div w:id="108857330">
      <w:bodyDiv w:val="1"/>
      <w:marLeft w:val="0"/>
      <w:marRight w:val="0"/>
      <w:marTop w:val="0"/>
      <w:marBottom w:val="0"/>
      <w:divBdr>
        <w:top w:val="none" w:sz="0" w:space="0" w:color="auto"/>
        <w:left w:val="none" w:sz="0" w:space="0" w:color="auto"/>
        <w:bottom w:val="none" w:sz="0" w:space="0" w:color="auto"/>
        <w:right w:val="none" w:sz="0" w:space="0" w:color="auto"/>
      </w:divBdr>
    </w:div>
    <w:div w:id="164562272">
      <w:bodyDiv w:val="1"/>
      <w:marLeft w:val="0"/>
      <w:marRight w:val="0"/>
      <w:marTop w:val="0"/>
      <w:marBottom w:val="0"/>
      <w:divBdr>
        <w:top w:val="none" w:sz="0" w:space="0" w:color="auto"/>
        <w:left w:val="none" w:sz="0" w:space="0" w:color="auto"/>
        <w:bottom w:val="none" w:sz="0" w:space="0" w:color="auto"/>
        <w:right w:val="none" w:sz="0" w:space="0" w:color="auto"/>
      </w:divBdr>
    </w:div>
    <w:div w:id="172064388">
      <w:bodyDiv w:val="1"/>
      <w:marLeft w:val="0"/>
      <w:marRight w:val="0"/>
      <w:marTop w:val="0"/>
      <w:marBottom w:val="0"/>
      <w:divBdr>
        <w:top w:val="none" w:sz="0" w:space="0" w:color="auto"/>
        <w:left w:val="none" w:sz="0" w:space="0" w:color="auto"/>
        <w:bottom w:val="none" w:sz="0" w:space="0" w:color="auto"/>
        <w:right w:val="none" w:sz="0" w:space="0" w:color="auto"/>
      </w:divBdr>
      <w:divsChild>
        <w:div w:id="907956660">
          <w:marLeft w:val="0"/>
          <w:marRight w:val="0"/>
          <w:marTop w:val="0"/>
          <w:marBottom w:val="0"/>
          <w:divBdr>
            <w:top w:val="none" w:sz="0" w:space="0" w:color="auto"/>
            <w:left w:val="none" w:sz="0" w:space="0" w:color="auto"/>
            <w:bottom w:val="none" w:sz="0" w:space="0" w:color="auto"/>
            <w:right w:val="none" w:sz="0" w:space="0" w:color="auto"/>
          </w:divBdr>
        </w:div>
        <w:div w:id="49152453">
          <w:marLeft w:val="0"/>
          <w:marRight w:val="0"/>
          <w:marTop w:val="0"/>
          <w:marBottom w:val="0"/>
          <w:divBdr>
            <w:top w:val="none" w:sz="0" w:space="0" w:color="auto"/>
            <w:left w:val="none" w:sz="0" w:space="0" w:color="auto"/>
            <w:bottom w:val="none" w:sz="0" w:space="0" w:color="auto"/>
            <w:right w:val="none" w:sz="0" w:space="0" w:color="auto"/>
          </w:divBdr>
        </w:div>
        <w:div w:id="1806315285">
          <w:marLeft w:val="0"/>
          <w:marRight w:val="0"/>
          <w:marTop w:val="0"/>
          <w:marBottom w:val="0"/>
          <w:divBdr>
            <w:top w:val="none" w:sz="0" w:space="0" w:color="auto"/>
            <w:left w:val="none" w:sz="0" w:space="0" w:color="auto"/>
            <w:bottom w:val="none" w:sz="0" w:space="0" w:color="auto"/>
            <w:right w:val="none" w:sz="0" w:space="0" w:color="auto"/>
          </w:divBdr>
        </w:div>
        <w:div w:id="1458837025">
          <w:marLeft w:val="0"/>
          <w:marRight w:val="0"/>
          <w:marTop w:val="0"/>
          <w:marBottom w:val="0"/>
          <w:divBdr>
            <w:top w:val="none" w:sz="0" w:space="0" w:color="auto"/>
            <w:left w:val="none" w:sz="0" w:space="0" w:color="auto"/>
            <w:bottom w:val="none" w:sz="0" w:space="0" w:color="auto"/>
            <w:right w:val="none" w:sz="0" w:space="0" w:color="auto"/>
          </w:divBdr>
        </w:div>
      </w:divsChild>
    </w:div>
    <w:div w:id="176504153">
      <w:bodyDiv w:val="1"/>
      <w:marLeft w:val="0"/>
      <w:marRight w:val="0"/>
      <w:marTop w:val="0"/>
      <w:marBottom w:val="0"/>
      <w:divBdr>
        <w:top w:val="none" w:sz="0" w:space="0" w:color="auto"/>
        <w:left w:val="none" w:sz="0" w:space="0" w:color="auto"/>
        <w:bottom w:val="none" w:sz="0" w:space="0" w:color="auto"/>
        <w:right w:val="none" w:sz="0" w:space="0" w:color="auto"/>
      </w:divBdr>
      <w:divsChild>
        <w:div w:id="1482120064">
          <w:marLeft w:val="0"/>
          <w:marRight w:val="0"/>
          <w:marTop w:val="0"/>
          <w:marBottom w:val="0"/>
          <w:divBdr>
            <w:top w:val="none" w:sz="0" w:space="0" w:color="auto"/>
            <w:left w:val="none" w:sz="0" w:space="0" w:color="auto"/>
            <w:bottom w:val="none" w:sz="0" w:space="0" w:color="auto"/>
            <w:right w:val="none" w:sz="0" w:space="0" w:color="auto"/>
          </w:divBdr>
        </w:div>
        <w:div w:id="1469400912">
          <w:marLeft w:val="0"/>
          <w:marRight w:val="0"/>
          <w:marTop w:val="0"/>
          <w:marBottom w:val="0"/>
          <w:divBdr>
            <w:top w:val="none" w:sz="0" w:space="0" w:color="auto"/>
            <w:left w:val="none" w:sz="0" w:space="0" w:color="auto"/>
            <w:bottom w:val="none" w:sz="0" w:space="0" w:color="auto"/>
            <w:right w:val="none" w:sz="0" w:space="0" w:color="auto"/>
          </w:divBdr>
        </w:div>
        <w:div w:id="1845709062">
          <w:marLeft w:val="0"/>
          <w:marRight w:val="0"/>
          <w:marTop w:val="0"/>
          <w:marBottom w:val="0"/>
          <w:divBdr>
            <w:top w:val="none" w:sz="0" w:space="0" w:color="auto"/>
            <w:left w:val="none" w:sz="0" w:space="0" w:color="auto"/>
            <w:bottom w:val="none" w:sz="0" w:space="0" w:color="auto"/>
            <w:right w:val="none" w:sz="0" w:space="0" w:color="auto"/>
          </w:divBdr>
        </w:div>
      </w:divsChild>
    </w:div>
    <w:div w:id="189607744">
      <w:bodyDiv w:val="1"/>
      <w:marLeft w:val="0"/>
      <w:marRight w:val="0"/>
      <w:marTop w:val="0"/>
      <w:marBottom w:val="0"/>
      <w:divBdr>
        <w:top w:val="none" w:sz="0" w:space="0" w:color="auto"/>
        <w:left w:val="none" w:sz="0" w:space="0" w:color="auto"/>
        <w:bottom w:val="none" w:sz="0" w:space="0" w:color="auto"/>
        <w:right w:val="none" w:sz="0" w:space="0" w:color="auto"/>
      </w:divBdr>
      <w:divsChild>
        <w:div w:id="2027440960">
          <w:marLeft w:val="0"/>
          <w:marRight w:val="0"/>
          <w:marTop w:val="0"/>
          <w:marBottom w:val="0"/>
          <w:divBdr>
            <w:top w:val="none" w:sz="0" w:space="0" w:color="auto"/>
            <w:left w:val="none" w:sz="0" w:space="0" w:color="auto"/>
            <w:bottom w:val="none" w:sz="0" w:space="0" w:color="auto"/>
            <w:right w:val="none" w:sz="0" w:space="0" w:color="auto"/>
          </w:divBdr>
        </w:div>
        <w:div w:id="2044362272">
          <w:marLeft w:val="0"/>
          <w:marRight w:val="0"/>
          <w:marTop w:val="0"/>
          <w:marBottom w:val="0"/>
          <w:divBdr>
            <w:top w:val="none" w:sz="0" w:space="0" w:color="auto"/>
            <w:left w:val="none" w:sz="0" w:space="0" w:color="auto"/>
            <w:bottom w:val="none" w:sz="0" w:space="0" w:color="auto"/>
            <w:right w:val="none" w:sz="0" w:space="0" w:color="auto"/>
          </w:divBdr>
        </w:div>
        <w:div w:id="1328752902">
          <w:marLeft w:val="0"/>
          <w:marRight w:val="0"/>
          <w:marTop w:val="0"/>
          <w:marBottom w:val="0"/>
          <w:divBdr>
            <w:top w:val="none" w:sz="0" w:space="0" w:color="auto"/>
            <w:left w:val="none" w:sz="0" w:space="0" w:color="auto"/>
            <w:bottom w:val="none" w:sz="0" w:space="0" w:color="auto"/>
            <w:right w:val="none" w:sz="0" w:space="0" w:color="auto"/>
          </w:divBdr>
        </w:div>
        <w:div w:id="1597327635">
          <w:marLeft w:val="0"/>
          <w:marRight w:val="0"/>
          <w:marTop w:val="0"/>
          <w:marBottom w:val="0"/>
          <w:divBdr>
            <w:top w:val="none" w:sz="0" w:space="0" w:color="auto"/>
            <w:left w:val="none" w:sz="0" w:space="0" w:color="auto"/>
            <w:bottom w:val="none" w:sz="0" w:space="0" w:color="auto"/>
            <w:right w:val="none" w:sz="0" w:space="0" w:color="auto"/>
          </w:divBdr>
        </w:div>
      </w:divsChild>
    </w:div>
    <w:div w:id="229778660">
      <w:bodyDiv w:val="1"/>
      <w:marLeft w:val="0"/>
      <w:marRight w:val="0"/>
      <w:marTop w:val="0"/>
      <w:marBottom w:val="0"/>
      <w:divBdr>
        <w:top w:val="none" w:sz="0" w:space="0" w:color="auto"/>
        <w:left w:val="none" w:sz="0" w:space="0" w:color="auto"/>
        <w:bottom w:val="none" w:sz="0" w:space="0" w:color="auto"/>
        <w:right w:val="none" w:sz="0" w:space="0" w:color="auto"/>
      </w:divBdr>
      <w:divsChild>
        <w:div w:id="768234440">
          <w:marLeft w:val="0"/>
          <w:marRight w:val="0"/>
          <w:marTop w:val="0"/>
          <w:marBottom w:val="0"/>
          <w:divBdr>
            <w:top w:val="none" w:sz="0" w:space="0" w:color="auto"/>
            <w:left w:val="none" w:sz="0" w:space="0" w:color="auto"/>
            <w:bottom w:val="none" w:sz="0" w:space="0" w:color="auto"/>
            <w:right w:val="none" w:sz="0" w:space="0" w:color="auto"/>
          </w:divBdr>
        </w:div>
        <w:div w:id="849875992">
          <w:marLeft w:val="0"/>
          <w:marRight w:val="0"/>
          <w:marTop w:val="0"/>
          <w:marBottom w:val="0"/>
          <w:divBdr>
            <w:top w:val="none" w:sz="0" w:space="0" w:color="auto"/>
            <w:left w:val="none" w:sz="0" w:space="0" w:color="auto"/>
            <w:bottom w:val="none" w:sz="0" w:space="0" w:color="auto"/>
            <w:right w:val="none" w:sz="0" w:space="0" w:color="auto"/>
          </w:divBdr>
        </w:div>
        <w:div w:id="1838185321">
          <w:marLeft w:val="0"/>
          <w:marRight w:val="0"/>
          <w:marTop w:val="0"/>
          <w:marBottom w:val="0"/>
          <w:divBdr>
            <w:top w:val="none" w:sz="0" w:space="0" w:color="auto"/>
            <w:left w:val="none" w:sz="0" w:space="0" w:color="auto"/>
            <w:bottom w:val="none" w:sz="0" w:space="0" w:color="auto"/>
            <w:right w:val="none" w:sz="0" w:space="0" w:color="auto"/>
          </w:divBdr>
        </w:div>
        <w:div w:id="404454310">
          <w:marLeft w:val="0"/>
          <w:marRight w:val="0"/>
          <w:marTop w:val="0"/>
          <w:marBottom w:val="0"/>
          <w:divBdr>
            <w:top w:val="none" w:sz="0" w:space="0" w:color="auto"/>
            <w:left w:val="none" w:sz="0" w:space="0" w:color="auto"/>
            <w:bottom w:val="none" w:sz="0" w:space="0" w:color="auto"/>
            <w:right w:val="none" w:sz="0" w:space="0" w:color="auto"/>
          </w:divBdr>
        </w:div>
        <w:div w:id="954748728">
          <w:marLeft w:val="0"/>
          <w:marRight w:val="0"/>
          <w:marTop w:val="0"/>
          <w:marBottom w:val="0"/>
          <w:divBdr>
            <w:top w:val="none" w:sz="0" w:space="0" w:color="auto"/>
            <w:left w:val="none" w:sz="0" w:space="0" w:color="auto"/>
            <w:bottom w:val="none" w:sz="0" w:space="0" w:color="auto"/>
            <w:right w:val="none" w:sz="0" w:space="0" w:color="auto"/>
          </w:divBdr>
        </w:div>
        <w:div w:id="897325040">
          <w:marLeft w:val="0"/>
          <w:marRight w:val="0"/>
          <w:marTop w:val="0"/>
          <w:marBottom w:val="0"/>
          <w:divBdr>
            <w:top w:val="none" w:sz="0" w:space="0" w:color="auto"/>
            <w:left w:val="none" w:sz="0" w:space="0" w:color="auto"/>
            <w:bottom w:val="none" w:sz="0" w:space="0" w:color="auto"/>
            <w:right w:val="none" w:sz="0" w:space="0" w:color="auto"/>
          </w:divBdr>
        </w:div>
        <w:div w:id="1335957923">
          <w:marLeft w:val="0"/>
          <w:marRight w:val="0"/>
          <w:marTop w:val="0"/>
          <w:marBottom w:val="0"/>
          <w:divBdr>
            <w:top w:val="none" w:sz="0" w:space="0" w:color="auto"/>
            <w:left w:val="none" w:sz="0" w:space="0" w:color="auto"/>
            <w:bottom w:val="none" w:sz="0" w:space="0" w:color="auto"/>
            <w:right w:val="none" w:sz="0" w:space="0" w:color="auto"/>
          </w:divBdr>
        </w:div>
        <w:div w:id="551043488">
          <w:marLeft w:val="0"/>
          <w:marRight w:val="0"/>
          <w:marTop w:val="0"/>
          <w:marBottom w:val="0"/>
          <w:divBdr>
            <w:top w:val="none" w:sz="0" w:space="0" w:color="auto"/>
            <w:left w:val="none" w:sz="0" w:space="0" w:color="auto"/>
            <w:bottom w:val="none" w:sz="0" w:space="0" w:color="auto"/>
            <w:right w:val="none" w:sz="0" w:space="0" w:color="auto"/>
          </w:divBdr>
        </w:div>
        <w:div w:id="791442488">
          <w:marLeft w:val="0"/>
          <w:marRight w:val="0"/>
          <w:marTop w:val="0"/>
          <w:marBottom w:val="0"/>
          <w:divBdr>
            <w:top w:val="none" w:sz="0" w:space="0" w:color="auto"/>
            <w:left w:val="none" w:sz="0" w:space="0" w:color="auto"/>
            <w:bottom w:val="none" w:sz="0" w:space="0" w:color="auto"/>
            <w:right w:val="none" w:sz="0" w:space="0" w:color="auto"/>
          </w:divBdr>
        </w:div>
        <w:div w:id="1044523498">
          <w:marLeft w:val="0"/>
          <w:marRight w:val="0"/>
          <w:marTop w:val="0"/>
          <w:marBottom w:val="0"/>
          <w:divBdr>
            <w:top w:val="none" w:sz="0" w:space="0" w:color="auto"/>
            <w:left w:val="none" w:sz="0" w:space="0" w:color="auto"/>
            <w:bottom w:val="none" w:sz="0" w:space="0" w:color="auto"/>
            <w:right w:val="none" w:sz="0" w:space="0" w:color="auto"/>
          </w:divBdr>
        </w:div>
        <w:div w:id="227692490">
          <w:marLeft w:val="0"/>
          <w:marRight w:val="0"/>
          <w:marTop w:val="0"/>
          <w:marBottom w:val="0"/>
          <w:divBdr>
            <w:top w:val="none" w:sz="0" w:space="0" w:color="auto"/>
            <w:left w:val="none" w:sz="0" w:space="0" w:color="auto"/>
            <w:bottom w:val="none" w:sz="0" w:space="0" w:color="auto"/>
            <w:right w:val="none" w:sz="0" w:space="0" w:color="auto"/>
          </w:divBdr>
        </w:div>
      </w:divsChild>
    </w:div>
    <w:div w:id="261030715">
      <w:bodyDiv w:val="1"/>
      <w:marLeft w:val="0"/>
      <w:marRight w:val="0"/>
      <w:marTop w:val="0"/>
      <w:marBottom w:val="0"/>
      <w:divBdr>
        <w:top w:val="none" w:sz="0" w:space="0" w:color="auto"/>
        <w:left w:val="none" w:sz="0" w:space="0" w:color="auto"/>
        <w:bottom w:val="none" w:sz="0" w:space="0" w:color="auto"/>
        <w:right w:val="none" w:sz="0" w:space="0" w:color="auto"/>
      </w:divBdr>
    </w:div>
    <w:div w:id="264116393">
      <w:bodyDiv w:val="1"/>
      <w:marLeft w:val="0"/>
      <w:marRight w:val="0"/>
      <w:marTop w:val="0"/>
      <w:marBottom w:val="0"/>
      <w:divBdr>
        <w:top w:val="none" w:sz="0" w:space="0" w:color="auto"/>
        <w:left w:val="none" w:sz="0" w:space="0" w:color="auto"/>
        <w:bottom w:val="none" w:sz="0" w:space="0" w:color="auto"/>
        <w:right w:val="none" w:sz="0" w:space="0" w:color="auto"/>
      </w:divBdr>
    </w:div>
    <w:div w:id="265314957">
      <w:bodyDiv w:val="1"/>
      <w:marLeft w:val="0"/>
      <w:marRight w:val="0"/>
      <w:marTop w:val="0"/>
      <w:marBottom w:val="0"/>
      <w:divBdr>
        <w:top w:val="none" w:sz="0" w:space="0" w:color="auto"/>
        <w:left w:val="none" w:sz="0" w:space="0" w:color="auto"/>
        <w:bottom w:val="none" w:sz="0" w:space="0" w:color="auto"/>
        <w:right w:val="none" w:sz="0" w:space="0" w:color="auto"/>
      </w:divBdr>
      <w:divsChild>
        <w:div w:id="1854951069">
          <w:marLeft w:val="0"/>
          <w:marRight w:val="0"/>
          <w:marTop w:val="0"/>
          <w:marBottom w:val="0"/>
          <w:divBdr>
            <w:top w:val="none" w:sz="0" w:space="0" w:color="auto"/>
            <w:left w:val="none" w:sz="0" w:space="0" w:color="auto"/>
            <w:bottom w:val="none" w:sz="0" w:space="0" w:color="auto"/>
            <w:right w:val="none" w:sz="0" w:space="0" w:color="auto"/>
          </w:divBdr>
        </w:div>
        <w:div w:id="1832064425">
          <w:marLeft w:val="0"/>
          <w:marRight w:val="0"/>
          <w:marTop w:val="0"/>
          <w:marBottom w:val="0"/>
          <w:divBdr>
            <w:top w:val="none" w:sz="0" w:space="0" w:color="auto"/>
            <w:left w:val="none" w:sz="0" w:space="0" w:color="auto"/>
            <w:bottom w:val="none" w:sz="0" w:space="0" w:color="auto"/>
            <w:right w:val="none" w:sz="0" w:space="0" w:color="auto"/>
          </w:divBdr>
        </w:div>
        <w:div w:id="74866249">
          <w:marLeft w:val="0"/>
          <w:marRight w:val="0"/>
          <w:marTop w:val="0"/>
          <w:marBottom w:val="0"/>
          <w:divBdr>
            <w:top w:val="none" w:sz="0" w:space="0" w:color="auto"/>
            <w:left w:val="none" w:sz="0" w:space="0" w:color="auto"/>
            <w:bottom w:val="none" w:sz="0" w:space="0" w:color="auto"/>
            <w:right w:val="none" w:sz="0" w:space="0" w:color="auto"/>
          </w:divBdr>
        </w:div>
        <w:div w:id="1253398199">
          <w:marLeft w:val="0"/>
          <w:marRight w:val="0"/>
          <w:marTop w:val="0"/>
          <w:marBottom w:val="0"/>
          <w:divBdr>
            <w:top w:val="none" w:sz="0" w:space="0" w:color="auto"/>
            <w:left w:val="none" w:sz="0" w:space="0" w:color="auto"/>
            <w:bottom w:val="none" w:sz="0" w:space="0" w:color="auto"/>
            <w:right w:val="none" w:sz="0" w:space="0" w:color="auto"/>
          </w:divBdr>
        </w:div>
        <w:div w:id="1152064291">
          <w:marLeft w:val="0"/>
          <w:marRight w:val="0"/>
          <w:marTop w:val="0"/>
          <w:marBottom w:val="0"/>
          <w:divBdr>
            <w:top w:val="none" w:sz="0" w:space="0" w:color="auto"/>
            <w:left w:val="none" w:sz="0" w:space="0" w:color="auto"/>
            <w:bottom w:val="none" w:sz="0" w:space="0" w:color="auto"/>
            <w:right w:val="none" w:sz="0" w:space="0" w:color="auto"/>
          </w:divBdr>
        </w:div>
        <w:div w:id="413549095">
          <w:marLeft w:val="0"/>
          <w:marRight w:val="0"/>
          <w:marTop w:val="0"/>
          <w:marBottom w:val="0"/>
          <w:divBdr>
            <w:top w:val="none" w:sz="0" w:space="0" w:color="auto"/>
            <w:left w:val="none" w:sz="0" w:space="0" w:color="auto"/>
            <w:bottom w:val="none" w:sz="0" w:space="0" w:color="auto"/>
            <w:right w:val="none" w:sz="0" w:space="0" w:color="auto"/>
          </w:divBdr>
        </w:div>
        <w:div w:id="1609579565">
          <w:marLeft w:val="0"/>
          <w:marRight w:val="0"/>
          <w:marTop w:val="0"/>
          <w:marBottom w:val="0"/>
          <w:divBdr>
            <w:top w:val="none" w:sz="0" w:space="0" w:color="auto"/>
            <w:left w:val="none" w:sz="0" w:space="0" w:color="auto"/>
            <w:bottom w:val="none" w:sz="0" w:space="0" w:color="auto"/>
            <w:right w:val="none" w:sz="0" w:space="0" w:color="auto"/>
          </w:divBdr>
        </w:div>
        <w:div w:id="785124637">
          <w:marLeft w:val="0"/>
          <w:marRight w:val="0"/>
          <w:marTop w:val="0"/>
          <w:marBottom w:val="0"/>
          <w:divBdr>
            <w:top w:val="none" w:sz="0" w:space="0" w:color="auto"/>
            <w:left w:val="none" w:sz="0" w:space="0" w:color="auto"/>
            <w:bottom w:val="none" w:sz="0" w:space="0" w:color="auto"/>
            <w:right w:val="none" w:sz="0" w:space="0" w:color="auto"/>
          </w:divBdr>
        </w:div>
        <w:div w:id="574635201">
          <w:marLeft w:val="0"/>
          <w:marRight w:val="0"/>
          <w:marTop w:val="0"/>
          <w:marBottom w:val="0"/>
          <w:divBdr>
            <w:top w:val="none" w:sz="0" w:space="0" w:color="auto"/>
            <w:left w:val="none" w:sz="0" w:space="0" w:color="auto"/>
            <w:bottom w:val="none" w:sz="0" w:space="0" w:color="auto"/>
            <w:right w:val="none" w:sz="0" w:space="0" w:color="auto"/>
          </w:divBdr>
        </w:div>
        <w:div w:id="1341539281">
          <w:marLeft w:val="0"/>
          <w:marRight w:val="0"/>
          <w:marTop w:val="0"/>
          <w:marBottom w:val="0"/>
          <w:divBdr>
            <w:top w:val="none" w:sz="0" w:space="0" w:color="auto"/>
            <w:left w:val="none" w:sz="0" w:space="0" w:color="auto"/>
            <w:bottom w:val="none" w:sz="0" w:space="0" w:color="auto"/>
            <w:right w:val="none" w:sz="0" w:space="0" w:color="auto"/>
          </w:divBdr>
        </w:div>
        <w:div w:id="1192762553">
          <w:marLeft w:val="0"/>
          <w:marRight w:val="0"/>
          <w:marTop w:val="0"/>
          <w:marBottom w:val="0"/>
          <w:divBdr>
            <w:top w:val="none" w:sz="0" w:space="0" w:color="auto"/>
            <w:left w:val="none" w:sz="0" w:space="0" w:color="auto"/>
            <w:bottom w:val="none" w:sz="0" w:space="0" w:color="auto"/>
            <w:right w:val="none" w:sz="0" w:space="0" w:color="auto"/>
          </w:divBdr>
        </w:div>
        <w:div w:id="2100905493">
          <w:marLeft w:val="0"/>
          <w:marRight w:val="0"/>
          <w:marTop w:val="0"/>
          <w:marBottom w:val="0"/>
          <w:divBdr>
            <w:top w:val="none" w:sz="0" w:space="0" w:color="auto"/>
            <w:left w:val="none" w:sz="0" w:space="0" w:color="auto"/>
            <w:bottom w:val="none" w:sz="0" w:space="0" w:color="auto"/>
            <w:right w:val="none" w:sz="0" w:space="0" w:color="auto"/>
          </w:divBdr>
        </w:div>
        <w:div w:id="765227530">
          <w:marLeft w:val="0"/>
          <w:marRight w:val="0"/>
          <w:marTop w:val="0"/>
          <w:marBottom w:val="0"/>
          <w:divBdr>
            <w:top w:val="none" w:sz="0" w:space="0" w:color="auto"/>
            <w:left w:val="none" w:sz="0" w:space="0" w:color="auto"/>
            <w:bottom w:val="none" w:sz="0" w:space="0" w:color="auto"/>
            <w:right w:val="none" w:sz="0" w:space="0" w:color="auto"/>
          </w:divBdr>
        </w:div>
        <w:div w:id="539709297">
          <w:marLeft w:val="0"/>
          <w:marRight w:val="0"/>
          <w:marTop w:val="0"/>
          <w:marBottom w:val="0"/>
          <w:divBdr>
            <w:top w:val="none" w:sz="0" w:space="0" w:color="auto"/>
            <w:left w:val="none" w:sz="0" w:space="0" w:color="auto"/>
            <w:bottom w:val="none" w:sz="0" w:space="0" w:color="auto"/>
            <w:right w:val="none" w:sz="0" w:space="0" w:color="auto"/>
          </w:divBdr>
        </w:div>
        <w:div w:id="1151095759">
          <w:marLeft w:val="0"/>
          <w:marRight w:val="0"/>
          <w:marTop w:val="0"/>
          <w:marBottom w:val="0"/>
          <w:divBdr>
            <w:top w:val="none" w:sz="0" w:space="0" w:color="auto"/>
            <w:left w:val="none" w:sz="0" w:space="0" w:color="auto"/>
            <w:bottom w:val="none" w:sz="0" w:space="0" w:color="auto"/>
            <w:right w:val="none" w:sz="0" w:space="0" w:color="auto"/>
          </w:divBdr>
        </w:div>
        <w:div w:id="1196195342">
          <w:marLeft w:val="0"/>
          <w:marRight w:val="0"/>
          <w:marTop w:val="0"/>
          <w:marBottom w:val="0"/>
          <w:divBdr>
            <w:top w:val="none" w:sz="0" w:space="0" w:color="auto"/>
            <w:left w:val="none" w:sz="0" w:space="0" w:color="auto"/>
            <w:bottom w:val="none" w:sz="0" w:space="0" w:color="auto"/>
            <w:right w:val="none" w:sz="0" w:space="0" w:color="auto"/>
          </w:divBdr>
        </w:div>
        <w:div w:id="331882120">
          <w:marLeft w:val="0"/>
          <w:marRight w:val="0"/>
          <w:marTop w:val="0"/>
          <w:marBottom w:val="0"/>
          <w:divBdr>
            <w:top w:val="none" w:sz="0" w:space="0" w:color="auto"/>
            <w:left w:val="none" w:sz="0" w:space="0" w:color="auto"/>
            <w:bottom w:val="none" w:sz="0" w:space="0" w:color="auto"/>
            <w:right w:val="none" w:sz="0" w:space="0" w:color="auto"/>
          </w:divBdr>
        </w:div>
        <w:div w:id="1469588371">
          <w:marLeft w:val="0"/>
          <w:marRight w:val="0"/>
          <w:marTop w:val="0"/>
          <w:marBottom w:val="0"/>
          <w:divBdr>
            <w:top w:val="none" w:sz="0" w:space="0" w:color="auto"/>
            <w:left w:val="none" w:sz="0" w:space="0" w:color="auto"/>
            <w:bottom w:val="none" w:sz="0" w:space="0" w:color="auto"/>
            <w:right w:val="none" w:sz="0" w:space="0" w:color="auto"/>
          </w:divBdr>
        </w:div>
        <w:div w:id="1183785294">
          <w:marLeft w:val="0"/>
          <w:marRight w:val="0"/>
          <w:marTop w:val="0"/>
          <w:marBottom w:val="0"/>
          <w:divBdr>
            <w:top w:val="none" w:sz="0" w:space="0" w:color="auto"/>
            <w:left w:val="none" w:sz="0" w:space="0" w:color="auto"/>
            <w:bottom w:val="none" w:sz="0" w:space="0" w:color="auto"/>
            <w:right w:val="none" w:sz="0" w:space="0" w:color="auto"/>
          </w:divBdr>
        </w:div>
        <w:div w:id="1036736631">
          <w:marLeft w:val="0"/>
          <w:marRight w:val="0"/>
          <w:marTop w:val="0"/>
          <w:marBottom w:val="0"/>
          <w:divBdr>
            <w:top w:val="none" w:sz="0" w:space="0" w:color="auto"/>
            <w:left w:val="none" w:sz="0" w:space="0" w:color="auto"/>
            <w:bottom w:val="none" w:sz="0" w:space="0" w:color="auto"/>
            <w:right w:val="none" w:sz="0" w:space="0" w:color="auto"/>
          </w:divBdr>
        </w:div>
        <w:div w:id="1625648423">
          <w:marLeft w:val="0"/>
          <w:marRight w:val="0"/>
          <w:marTop w:val="0"/>
          <w:marBottom w:val="0"/>
          <w:divBdr>
            <w:top w:val="none" w:sz="0" w:space="0" w:color="auto"/>
            <w:left w:val="none" w:sz="0" w:space="0" w:color="auto"/>
            <w:bottom w:val="none" w:sz="0" w:space="0" w:color="auto"/>
            <w:right w:val="none" w:sz="0" w:space="0" w:color="auto"/>
          </w:divBdr>
        </w:div>
        <w:div w:id="117722217">
          <w:marLeft w:val="0"/>
          <w:marRight w:val="0"/>
          <w:marTop w:val="0"/>
          <w:marBottom w:val="0"/>
          <w:divBdr>
            <w:top w:val="none" w:sz="0" w:space="0" w:color="auto"/>
            <w:left w:val="none" w:sz="0" w:space="0" w:color="auto"/>
            <w:bottom w:val="none" w:sz="0" w:space="0" w:color="auto"/>
            <w:right w:val="none" w:sz="0" w:space="0" w:color="auto"/>
          </w:divBdr>
        </w:div>
        <w:div w:id="1728988253">
          <w:marLeft w:val="0"/>
          <w:marRight w:val="0"/>
          <w:marTop w:val="0"/>
          <w:marBottom w:val="0"/>
          <w:divBdr>
            <w:top w:val="none" w:sz="0" w:space="0" w:color="auto"/>
            <w:left w:val="none" w:sz="0" w:space="0" w:color="auto"/>
            <w:bottom w:val="none" w:sz="0" w:space="0" w:color="auto"/>
            <w:right w:val="none" w:sz="0" w:space="0" w:color="auto"/>
          </w:divBdr>
        </w:div>
        <w:div w:id="1347905550">
          <w:marLeft w:val="0"/>
          <w:marRight w:val="0"/>
          <w:marTop w:val="0"/>
          <w:marBottom w:val="0"/>
          <w:divBdr>
            <w:top w:val="none" w:sz="0" w:space="0" w:color="auto"/>
            <w:left w:val="none" w:sz="0" w:space="0" w:color="auto"/>
            <w:bottom w:val="none" w:sz="0" w:space="0" w:color="auto"/>
            <w:right w:val="none" w:sz="0" w:space="0" w:color="auto"/>
          </w:divBdr>
        </w:div>
        <w:div w:id="2076462839">
          <w:marLeft w:val="0"/>
          <w:marRight w:val="0"/>
          <w:marTop w:val="0"/>
          <w:marBottom w:val="0"/>
          <w:divBdr>
            <w:top w:val="none" w:sz="0" w:space="0" w:color="auto"/>
            <w:left w:val="none" w:sz="0" w:space="0" w:color="auto"/>
            <w:bottom w:val="none" w:sz="0" w:space="0" w:color="auto"/>
            <w:right w:val="none" w:sz="0" w:space="0" w:color="auto"/>
          </w:divBdr>
        </w:div>
        <w:div w:id="140467020">
          <w:marLeft w:val="0"/>
          <w:marRight w:val="0"/>
          <w:marTop w:val="0"/>
          <w:marBottom w:val="0"/>
          <w:divBdr>
            <w:top w:val="none" w:sz="0" w:space="0" w:color="auto"/>
            <w:left w:val="none" w:sz="0" w:space="0" w:color="auto"/>
            <w:bottom w:val="none" w:sz="0" w:space="0" w:color="auto"/>
            <w:right w:val="none" w:sz="0" w:space="0" w:color="auto"/>
          </w:divBdr>
        </w:div>
        <w:div w:id="67384864">
          <w:marLeft w:val="0"/>
          <w:marRight w:val="0"/>
          <w:marTop w:val="0"/>
          <w:marBottom w:val="0"/>
          <w:divBdr>
            <w:top w:val="none" w:sz="0" w:space="0" w:color="auto"/>
            <w:left w:val="none" w:sz="0" w:space="0" w:color="auto"/>
            <w:bottom w:val="none" w:sz="0" w:space="0" w:color="auto"/>
            <w:right w:val="none" w:sz="0" w:space="0" w:color="auto"/>
          </w:divBdr>
        </w:div>
        <w:div w:id="1892810792">
          <w:marLeft w:val="0"/>
          <w:marRight w:val="0"/>
          <w:marTop w:val="0"/>
          <w:marBottom w:val="0"/>
          <w:divBdr>
            <w:top w:val="none" w:sz="0" w:space="0" w:color="auto"/>
            <w:left w:val="none" w:sz="0" w:space="0" w:color="auto"/>
            <w:bottom w:val="none" w:sz="0" w:space="0" w:color="auto"/>
            <w:right w:val="none" w:sz="0" w:space="0" w:color="auto"/>
          </w:divBdr>
        </w:div>
        <w:div w:id="339695583">
          <w:marLeft w:val="0"/>
          <w:marRight w:val="0"/>
          <w:marTop w:val="0"/>
          <w:marBottom w:val="0"/>
          <w:divBdr>
            <w:top w:val="none" w:sz="0" w:space="0" w:color="auto"/>
            <w:left w:val="none" w:sz="0" w:space="0" w:color="auto"/>
            <w:bottom w:val="none" w:sz="0" w:space="0" w:color="auto"/>
            <w:right w:val="none" w:sz="0" w:space="0" w:color="auto"/>
          </w:divBdr>
        </w:div>
        <w:div w:id="854265697">
          <w:marLeft w:val="0"/>
          <w:marRight w:val="0"/>
          <w:marTop w:val="0"/>
          <w:marBottom w:val="0"/>
          <w:divBdr>
            <w:top w:val="none" w:sz="0" w:space="0" w:color="auto"/>
            <w:left w:val="none" w:sz="0" w:space="0" w:color="auto"/>
            <w:bottom w:val="none" w:sz="0" w:space="0" w:color="auto"/>
            <w:right w:val="none" w:sz="0" w:space="0" w:color="auto"/>
          </w:divBdr>
        </w:div>
        <w:div w:id="240602682">
          <w:marLeft w:val="0"/>
          <w:marRight w:val="0"/>
          <w:marTop w:val="0"/>
          <w:marBottom w:val="0"/>
          <w:divBdr>
            <w:top w:val="none" w:sz="0" w:space="0" w:color="auto"/>
            <w:left w:val="none" w:sz="0" w:space="0" w:color="auto"/>
            <w:bottom w:val="none" w:sz="0" w:space="0" w:color="auto"/>
            <w:right w:val="none" w:sz="0" w:space="0" w:color="auto"/>
          </w:divBdr>
        </w:div>
        <w:div w:id="805783441">
          <w:marLeft w:val="0"/>
          <w:marRight w:val="0"/>
          <w:marTop w:val="0"/>
          <w:marBottom w:val="0"/>
          <w:divBdr>
            <w:top w:val="none" w:sz="0" w:space="0" w:color="auto"/>
            <w:left w:val="none" w:sz="0" w:space="0" w:color="auto"/>
            <w:bottom w:val="none" w:sz="0" w:space="0" w:color="auto"/>
            <w:right w:val="none" w:sz="0" w:space="0" w:color="auto"/>
          </w:divBdr>
        </w:div>
        <w:div w:id="572354116">
          <w:marLeft w:val="0"/>
          <w:marRight w:val="0"/>
          <w:marTop w:val="0"/>
          <w:marBottom w:val="0"/>
          <w:divBdr>
            <w:top w:val="none" w:sz="0" w:space="0" w:color="auto"/>
            <w:left w:val="none" w:sz="0" w:space="0" w:color="auto"/>
            <w:bottom w:val="none" w:sz="0" w:space="0" w:color="auto"/>
            <w:right w:val="none" w:sz="0" w:space="0" w:color="auto"/>
          </w:divBdr>
        </w:div>
        <w:div w:id="1289243813">
          <w:marLeft w:val="0"/>
          <w:marRight w:val="0"/>
          <w:marTop w:val="0"/>
          <w:marBottom w:val="0"/>
          <w:divBdr>
            <w:top w:val="none" w:sz="0" w:space="0" w:color="auto"/>
            <w:left w:val="none" w:sz="0" w:space="0" w:color="auto"/>
            <w:bottom w:val="none" w:sz="0" w:space="0" w:color="auto"/>
            <w:right w:val="none" w:sz="0" w:space="0" w:color="auto"/>
          </w:divBdr>
        </w:div>
        <w:div w:id="1675303817">
          <w:marLeft w:val="0"/>
          <w:marRight w:val="0"/>
          <w:marTop w:val="0"/>
          <w:marBottom w:val="0"/>
          <w:divBdr>
            <w:top w:val="none" w:sz="0" w:space="0" w:color="auto"/>
            <w:left w:val="none" w:sz="0" w:space="0" w:color="auto"/>
            <w:bottom w:val="none" w:sz="0" w:space="0" w:color="auto"/>
            <w:right w:val="none" w:sz="0" w:space="0" w:color="auto"/>
          </w:divBdr>
        </w:div>
        <w:div w:id="1744792541">
          <w:marLeft w:val="0"/>
          <w:marRight w:val="0"/>
          <w:marTop w:val="0"/>
          <w:marBottom w:val="0"/>
          <w:divBdr>
            <w:top w:val="none" w:sz="0" w:space="0" w:color="auto"/>
            <w:left w:val="none" w:sz="0" w:space="0" w:color="auto"/>
            <w:bottom w:val="none" w:sz="0" w:space="0" w:color="auto"/>
            <w:right w:val="none" w:sz="0" w:space="0" w:color="auto"/>
          </w:divBdr>
        </w:div>
        <w:div w:id="565065875">
          <w:marLeft w:val="0"/>
          <w:marRight w:val="0"/>
          <w:marTop w:val="0"/>
          <w:marBottom w:val="0"/>
          <w:divBdr>
            <w:top w:val="none" w:sz="0" w:space="0" w:color="auto"/>
            <w:left w:val="none" w:sz="0" w:space="0" w:color="auto"/>
            <w:bottom w:val="none" w:sz="0" w:space="0" w:color="auto"/>
            <w:right w:val="none" w:sz="0" w:space="0" w:color="auto"/>
          </w:divBdr>
        </w:div>
        <w:div w:id="2092122081">
          <w:marLeft w:val="0"/>
          <w:marRight w:val="0"/>
          <w:marTop w:val="0"/>
          <w:marBottom w:val="0"/>
          <w:divBdr>
            <w:top w:val="none" w:sz="0" w:space="0" w:color="auto"/>
            <w:left w:val="none" w:sz="0" w:space="0" w:color="auto"/>
            <w:bottom w:val="none" w:sz="0" w:space="0" w:color="auto"/>
            <w:right w:val="none" w:sz="0" w:space="0" w:color="auto"/>
          </w:divBdr>
        </w:div>
        <w:div w:id="999039836">
          <w:marLeft w:val="0"/>
          <w:marRight w:val="0"/>
          <w:marTop w:val="0"/>
          <w:marBottom w:val="0"/>
          <w:divBdr>
            <w:top w:val="none" w:sz="0" w:space="0" w:color="auto"/>
            <w:left w:val="none" w:sz="0" w:space="0" w:color="auto"/>
            <w:bottom w:val="none" w:sz="0" w:space="0" w:color="auto"/>
            <w:right w:val="none" w:sz="0" w:space="0" w:color="auto"/>
          </w:divBdr>
        </w:div>
        <w:div w:id="380985805">
          <w:marLeft w:val="0"/>
          <w:marRight w:val="0"/>
          <w:marTop w:val="0"/>
          <w:marBottom w:val="0"/>
          <w:divBdr>
            <w:top w:val="none" w:sz="0" w:space="0" w:color="auto"/>
            <w:left w:val="none" w:sz="0" w:space="0" w:color="auto"/>
            <w:bottom w:val="none" w:sz="0" w:space="0" w:color="auto"/>
            <w:right w:val="none" w:sz="0" w:space="0" w:color="auto"/>
          </w:divBdr>
        </w:div>
        <w:div w:id="266082078">
          <w:marLeft w:val="0"/>
          <w:marRight w:val="0"/>
          <w:marTop w:val="0"/>
          <w:marBottom w:val="0"/>
          <w:divBdr>
            <w:top w:val="none" w:sz="0" w:space="0" w:color="auto"/>
            <w:left w:val="none" w:sz="0" w:space="0" w:color="auto"/>
            <w:bottom w:val="none" w:sz="0" w:space="0" w:color="auto"/>
            <w:right w:val="none" w:sz="0" w:space="0" w:color="auto"/>
          </w:divBdr>
        </w:div>
        <w:div w:id="1647197638">
          <w:marLeft w:val="0"/>
          <w:marRight w:val="0"/>
          <w:marTop w:val="0"/>
          <w:marBottom w:val="0"/>
          <w:divBdr>
            <w:top w:val="none" w:sz="0" w:space="0" w:color="auto"/>
            <w:left w:val="none" w:sz="0" w:space="0" w:color="auto"/>
            <w:bottom w:val="none" w:sz="0" w:space="0" w:color="auto"/>
            <w:right w:val="none" w:sz="0" w:space="0" w:color="auto"/>
          </w:divBdr>
        </w:div>
        <w:div w:id="2136173427">
          <w:marLeft w:val="0"/>
          <w:marRight w:val="0"/>
          <w:marTop w:val="0"/>
          <w:marBottom w:val="0"/>
          <w:divBdr>
            <w:top w:val="none" w:sz="0" w:space="0" w:color="auto"/>
            <w:left w:val="none" w:sz="0" w:space="0" w:color="auto"/>
            <w:bottom w:val="none" w:sz="0" w:space="0" w:color="auto"/>
            <w:right w:val="none" w:sz="0" w:space="0" w:color="auto"/>
          </w:divBdr>
        </w:div>
        <w:div w:id="837236536">
          <w:marLeft w:val="0"/>
          <w:marRight w:val="0"/>
          <w:marTop w:val="0"/>
          <w:marBottom w:val="0"/>
          <w:divBdr>
            <w:top w:val="none" w:sz="0" w:space="0" w:color="auto"/>
            <w:left w:val="none" w:sz="0" w:space="0" w:color="auto"/>
            <w:bottom w:val="none" w:sz="0" w:space="0" w:color="auto"/>
            <w:right w:val="none" w:sz="0" w:space="0" w:color="auto"/>
          </w:divBdr>
        </w:div>
        <w:div w:id="1746219624">
          <w:marLeft w:val="0"/>
          <w:marRight w:val="0"/>
          <w:marTop w:val="0"/>
          <w:marBottom w:val="0"/>
          <w:divBdr>
            <w:top w:val="none" w:sz="0" w:space="0" w:color="auto"/>
            <w:left w:val="none" w:sz="0" w:space="0" w:color="auto"/>
            <w:bottom w:val="none" w:sz="0" w:space="0" w:color="auto"/>
            <w:right w:val="none" w:sz="0" w:space="0" w:color="auto"/>
          </w:divBdr>
        </w:div>
        <w:div w:id="1412241925">
          <w:marLeft w:val="0"/>
          <w:marRight w:val="0"/>
          <w:marTop w:val="0"/>
          <w:marBottom w:val="0"/>
          <w:divBdr>
            <w:top w:val="none" w:sz="0" w:space="0" w:color="auto"/>
            <w:left w:val="none" w:sz="0" w:space="0" w:color="auto"/>
            <w:bottom w:val="none" w:sz="0" w:space="0" w:color="auto"/>
            <w:right w:val="none" w:sz="0" w:space="0" w:color="auto"/>
          </w:divBdr>
        </w:div>
        <w:div w:id="875502947">
          <w:marLeft w:val="0"/>
          <w:marRight w:val="0"/>
          <w:marTop w:val="0"/>
          <w:marBottom w:val="0"/>
          <w:divBdr>
            <w:top w:val="none" w:sz="0" w:space="0" w:color="auto"/>
            <w:left w:val="none" w:sz="0" w:space="0" w:color="auto"/>
            <w:bottom w:val="none" w:sz="0" w:space="0" w:color="auto"/>
            <w:right w:val="none" w:sz="0" w:space="0" w:color="auto"/>
          </w:divBdr>
        </w:div>
        <w:div w:id="1683892682">
          <w:marLeft w:val="0"/>
          <w:marRight w:val="0"/>
          <w:marTop w:val="0"/>
          <w:marBottom w:val="0"/>
          <w:divBdr>
            <w:top w:val="none" w:sz="0" w:space="0" w:color="auto"/>
            <w:left w:val="none" w:sz="0" w:space="0" w:color="auto"/>
            <w:bottom w:val="none" w:sz="0" w:space="0" w:color="auto"/>
            <w:right w:val="none" w:sz="0" w:space="0" w:color="auto"/>
          </w:divBdr>
        </w:div>
        <w:div w:id="1362894868">
          <w:marLeft w:val="0"/>
          <w:marRight w:val="0"/>
          <w:marTop w:val="0"/>
          <w:marBottom w:val="0"/>
          <w:divBdr>
            <w:top w:val="none" w:sz="0" w:space="0" w:color="auto"/>
            <w:left w:val="none" w:sz="0" w:space="0" w:color="auto"/>
            <w:bottom w:val="none" w:sz="0" w:space="0" w:color="auto"/>
            <w:right w:val="none" w:sz="0" w:space="0" w:color="auto"/>
          </w:divBdr>
        </w:div>
        <w:div w:id="866330232">
          <w:marLeft w:val="0"/>
          <w:marRight w:val="0"/>
          <w:marTop w:val="0"/>
          <w:marBottom w:val="0"/>
          <w:divBdr>
            <w:top w:val="none" w:sz="0" w:space="0" w:color="auto"/>
            <w:left w:val="none" w:sz="0" w:space="0" w:color="auto"/>
            <w:bottom w:val="none" w:sz="0" w:space="0" w:color="auto"/>
            <w:right w:val="none" w:sz="0" w:space="0" w:color="auto"/>
          </w:divBdr>
        </w:div>
        <w:div w:id="1299796612">
          <w:marLeft w:val="0"/>
          <w:marRight w:val="0"/>
          <w:marTop w:val="0"/>
          <w:marBottom w:val="0"/>
          <w:divBdr>
            <w:top w:val="none" w:sz="0" w:space="0" w:color="auto"/>
            <w:left w:val="none" w:sz="0" w:space="0" w:color="auto"/>
            <w:bottom w:val="none" w:sz="0" w:space="0" w:color="auto"/>
            <w:right w:val="none" w:sz="0" w:space="0" w:color="auto"/>
          </w:divBdr>
        </w:div>
        <w:div w:id="793325490">
          <w:marLeft w:val="0"/>
          <w:marRight w:val="0"/>
          <w:marTop w:val="0"/>
          <w:marBottom w:val="0"/>
          <w:divBdr>
            <w:top w:val="none" w:sz="0" w:space="0" w:color="auto"/>
            <w:left w:val="none" w:sz="0" w:space="0" w:color="auto"/>
            <w:bottom w:val="none" w:sz="0" w:space="0" w:color="auto"/>
            <w:right w:val="none" w:sz="0" w:space="0" w:color="auto"/>
          </w:divBdr>
        </w:div>
        <w:div w:id="1352105461">
          <w:marLeft w:val="0"/>
          <w:marRight w:val="0"/>
          <w:marTop w:val="0"/>
          <w:marBottom w:val="0"/>
          <w:divBdr>
            <w:top w:val="none" w:sz="0" w:space="0" w:color="auto"/>
            <w:left w:val="none" w:sz="0" w:space="0" w:color="auto"/>
            <w:bottom w:val="none" w:sz="0" w:space="0" w:color="auto"/>
            <w:right w:val="none" w:sz="0" w:space="0" w:color="auto"/>
          </w:divBdr>
        </w:div>
        <w:div w:id="1483616288">
          <w:marLeft w:val="0"/>
          <w:marRight w:val="0"/>
          <w:marTop w:val="0"/>
          <w:marBottom w:val="0"/>
          <w:divBdr>
            <w:top w:val="none" w:sz="0" w:space="0" w:color="auto"/>
            <w:left w:val="none" w:sz="0" w:space="0" w:color="auto"/>
            <w:bottom w:val="none" w:sz="0" w:space="0" w:color="auto"/>
            <w:right w:val="none" w:sz="0" w:space="0" w:color="auto"/>
          </w:divBdr>
        </w:div>
        <w:div w:id="1462722784">
          <w:marLeft w:val="0"/>
          <w:marRight w:val="0"/>
          <w:marTop w:val="0"/>
          <w:marBottom w:val="0"/>
          <w:divBdr>
            <w:top w:val="none" w:sz="0" w:space="0" w:color="auto"/>
            <w:left w:val="none" w:sz="0" w:space="0" w:color="auto"/>
            <w:bottom w:val="none" w:sz="0" w:space="0" w:color="auto"/>
            <w:right w:val="none" w:sz="0" w:space="0" w:color="auto"/>
          </w:divBdr>
        </w:div>
        <w:div w:id="163470507">
          <w:marLeft w:val="0"/>
          <w:marRight w:val="0"/>
          <w:marTop w:val="0"/>
          <w:marBottom w:val="0"/>
          <w:divBdr>
            <w:top w:val="none" w:sz="0" w:space="0" w:color="auto"/>
            <w:left w:val="none" w:sz="0" w:space="0" w:color="auto"/>
            <w:bottom w:val="none" w:sz="0" w:space="0" w:color="auto"/>
            <w:right w:val="none" w:sz="0" w:space="0" w:color="auto"/>
          </w:divBdr>
        </w:div>
        <w:div w:id="711880225">
          <w:marLeft w:val="0"/>
          <w:marRight w:val="0"/>
          <w:marTop w:val="0"/>
          <w:marBottom w:val="0"/>
          <w:divBdr>
            <w:top w:val="none" w:sz="0" w:space="0" w:color="auto"/>
            <w:left w:val="none" w:sz="0" w:space="0" w:color="auto"/>
            <w:bottom w:val="none" w:sz="0" w:space="0" w:color="auto"/>
            <w:right w:val="none" w:sz="0" w:space="0" w:color="auto"/>
          </w:divBdr>
        </w:div>
        <w:div w:id="570703363">
          <w:marLeft w:val="0"/>
          <w:marRight w:val="0"/>
          <w:marTop w:val="0"/>
          <w:marBottom w:val="0"/>
          <w:divBdr>
            <w:top w:val="none" w:sz="0" w:space="0" w:color="auto"/>
            <w:left w:val="none" w:sz="0" w:space="0" w:color="auto"/>
            <w:bottom w:val="none" w:sz="0" w:space="0" w:color="auto"/>
            <w:right w:val="none" w:sz="0" w:space="0" w:color="auto"/>
          </w:divBdr>
        </w:div>
        <w:div w:id="149686667">
          <w:marLeft w:val="0"/>
          <w:marRight w:val="0"/>
          <w:marTop w:val="0"/>
          <w:marBottom w:val="0"/>
          <w:divBdr>
            <w:top w:val="none" w:sz="0" w:space="0" w:color="auto"/>
            <w:left w:val="none" w:sz="0" w:space="0" w:color="auto"/>
            <w:bottom w:val="none" w:sz="0" w:space="0" w:color="auto"/>
            <w:right w:val="none" w:sz="0" w:space="0" w:color="auto"/>
          </w:divBdr>
        </w:div>
        <w:div w:id="857545936">
          <w:marLeft w:val="0"/>
          <w:marRight w:val="0"/>
          <w:marTop w:val="0"/>
          <w:marBottom w:val="0"/>
          <w:divBdr>
            <w:top w:val="none" w:sz="0" w:space="0" w:color="auto"/>
            <w:left w:val="none" w:sz="0" w:space="0" w:color="auto"/>
            <w:bottom w:val="none" w:sz="0" w:space="0" w:color="auto"/>
            <w:right w:val="none" w:sz="0" w:space="0" w:color="auto"/>
          </w:divBdr>
        </w:div>
        <w:div w:id="1529179889">
          <w:marLeft w:val="0"/>
          <w:marRight w:val="0"/>
          <w:marTop w:val="0"/>
          <w:marBottom w:val="0"/>
          <w:divBdr>
            <w:top w:val="none" w:sz="0" w:space="0" w:color="auto"/>
            <w:left w:val="none" w:sz="0" w:space="0" w:color="auto"/>
            <w:bottom w:val="none" w:sz="0" w:space="0" w:color="auto"/>
            <w:right w:val="none" w:sz="0" w:space="0" w:color="auto"/>
          </w:divBdr>
        </w:div>
        <w:div w:id="1060447516">
          <w:marLeft w:val="0"/>
          <w:marRight w:val="0"/>
          <w:marTop w:val="0"/>
          <w:marBottom w:val="0"/>
          <w:divBdr>
            <w:top w:val="none" w:sz="0" w:space="0" w:color="auto"/>
            <w:left w:val="none" w:sz="0" w:space="0" w:color="auto"/>
            <w:bottom w:val="none" w:sz="0" w:space="0" w:color="auto"/>
            <w:right w:val="none" w:sz="0" w:space="0" w:color="auto"/>
          </w:divBdr>
        </w:div>
        <w:div w:id="632751664">
          <w:marLeft w:val="0"/>
          <w:marRight w:val="0"/>
          <w:marTop w:val="0"/>
          <w:marBottom w:val="0"/>
          <w:divBdr>
            <w:top w:val="none" w:sz="0" w:space="0" w:color="auto"/>
            <w:left w:val="none" w:sz="0" w:space="0" w:color="auto"/>
            <w:bottom w:val="none" w:sz="0" w:space="0" w:color="auto"/>
            <w:right w:val="none" w:sz="0" w:space="0" w:color="auto"/>
          </w:divBdr>
        </w:div>
        <w:div w:id="2066566045">
          <w:marLeft w:val="0"/>
          <w:marRight w:val="0"/>
          <w:marTop w:val="0"/>
          <w:marBottom w:val="0"/>
          <w:divBdr>
            <w:top w:val="none" w:sz="0" w:space="0" w:color="auto"/>
            <w:left w:val="none" w:sz="0" w:space="0" w:color="auto"/>
            <w:bottom w:val="none" w:sz="0" w:space="0" w:color="auto"/>
            <w:right w:val="none" w:sz="0" w:space="0" w:color="auto"/>
          </w:divBdr>
        </w:div>
        <w:div w:id="1428424074">
          <w:marLeft w:val="0"/>
          <w:marRight w:val="0"/>
          <w:marTop w:val="0"/>
          <w:marBottom w:val="0"/>
          <w:divBdr>
            <w:top w:val="none" w:sz="0" w:space="0" w:color="auto"/>
            <w:left w:val="none" w:sz="0" w:space="0" w:color="auto"/>
            <w:bottom w:val="none" w:sz="0" w:space="0" w:color="auto"/>
            <w:right w:val="none" w:sz="0" w:space="0" w:color="auto"/>
          </w:divBdr>
        </w:div>
        <w:div w:id="161551095">
          <w:marLeft w:val="0"/>
          <w:marRight w:val="0"/>
          <w:marTop w:val="0"/>
          <w:marBottom w:val="0"/>
          <w:divBdr>
            <w:top w:val="none" w:sz="0" w:space="0" w:color="auto"/>
            <w:left w:val="none" w:sz="0" w:space="0" w:color="auto"/>
            <w:bottom w:val="none" w:sz="0" w:space="0" w:color="auto"/>
            <w:right w:val="none" w:sz="0" w:space="0" w:color="auto"/>
          </w:divBdr>
        </w:div>
        <w:div w:id="556815709">
          <w:marLeft w:val="0"/>
          <w:marRight w:val="0"/>
          <w:marTop w:val="0"/>
          <w:marBottom w:val="0"/>
          <w:divBdr>
            <w:top w:val="none" w:sz="0" w:space="0" w:color="auto"/>
            <w:left w:val="none" w:sz="0" w:space="0" w:color="auto"/>
            <w:bottom w:val="none" w:sz="0" w:space="0" w:color="auto"/>
            <w:right w:val="none" w:sz="0" w:space="0" w:color="auto"/>
          </w:divBdr>
        </w:div>
        <w:div w:id="2075199959">
          <w:marLeft w:val="0"/>
          <w:marRight w:val="0"/>
          <w:marTop w:val="0"/>
          <w:marBottom w:val="0"/>
          <w:divBdr>
            <w:top w:val="none" w:sz="0" w:space="0" w:color="auto"/>
            <w:left w:val="none" w:sz="0" w:space="0" w:color="auto"/>
            <w:bottom w:val="none" w:sz="0" w:space="0" w:color="auto"/>
            <w:right w:val="none" w:sz="0" w:space="0" w:color="auto"/>
          </w:divBdr>
        </w:div>
        <w:div w:id="380443700">
          <w:marLeft w:val="0"/>
          <w:marRight w:val="0"/>
          <w:marTop w:val="0"/>
          <w:marBottom w:val="0"/>
          <w:divBdr>
            <w:top w:val="none" w:sz="0" w:space="0" w:color="auto"/>
            <w:left w:val="none" w:sz="0" w:space="0" w:color="auto"/>
            <w:bottom w:val="none" w:sz="0" w:space="0" w:color="auto"/>
            <w:right w:val="none" w:sz="0" w:space="0" w:color="auto"/>
          </w:divBdr>
        </w:div>
        <w:div w:id="1973247912">
          <w:marLeft w:val="0"/>
          <w:marRight w:val="0"/>
          <w:marTop w:val="0"/>
          <w:marBottom w:val="0"/>
          <w:divBdr>
            <w:top w:val="none" w:sz="0" w:space="0" w:color="auto"/>
            <w:left w:val="none" w:sz="0" w:space="0" w:color="auto"/>
            <w:bottom w:val="none" w:sz="0" w:space="0" w:color="auto"/>
            <w:right w:val="none" w:sz="0" w:space="0" w:color="auto"/>
          </w:divBdr>
        </w:div>
        <w:div w:id="1295524585">
          <w:marLeft w:val="0"/>
          <w:marRight w:val="0"/>
          <w:marTop w:val="0"/>
          <w:marBottom w:val="0"/>
          <w:divBdr>
            <w:top w:val="none" w:sz="0" w:space="0" w:color="auto"/>
            <w:left w:val="none" w:sz="0" w:space="0" w:color="auto"/>
            <w:bottom w:val="none" w:sz="0" w:space="0" w:color="auto"/>
            <w:right w:val="none" w:sz="0" w:space="0" w:color="auto"/>
          </w:divBdr>
        </w:div>
        <w:div w:id="1335572350">
          <w:marLeft w:val="0"/>
          <w:marRight w:val="0"/>
          <w:marTop w:val="0"/>
          <w:marBottom w:val="0"/>
          <w:divBdr>
            <w:top w:val="none" w:sz="0" w:space="0" w:color="auto"/>
            <w:left w:val="none" w:sz="0" w:space="0" w:color="auto"/>
            <w:bottom w:val="none" w:sz="0" w:space="0" w:color="auto"/>
            <w:right w:val="none" w:sz="0" w:space="0" w:color="auto"/>
          </w:divBdr>
        </w:div>
        <w:div w:id="1763800750">
          <w:marLeft w:val="0"/>
          <w:marRight w:val="0"/>
          <w:marTop w:val="0"/>
          <w:marBottom w:val="0"/>
          <w:divBdr>
            <w:top w:val="none" w:sz="0" w:space="0" w:color="auto"/>
            <w:left w:val="none" w:sz="0" w:space="0" w:color="auto"/>
            <w:bottom w:val="none" w:sz="0" w:space="0" w:color="auto"/>
            <w:right w:val="none" w:sz="0" w:space="0" w:color="auto"/>
          </w:divBdr>
        </w:div>
        <w:div w:id="346709846">
          <w:marLeft w:val="0"/>
          <w:marRight w:val="0"/>
          <w:marTop w:val="0"/>
          <w:marBottom w:val="0"/>
          <w:divBdr>
            <w:top w:val="none" w:sz="0" w:space="0" w:color="auto"/>
            <w:left w:val="none" w:sz="0" w:space="0" w:color="auto"/>
            <w:bottom w:val="none" w:sz="0" w:space="0" w:color="auto"/>
            <w:right w:val="none" w:sz="0" w:space="0" w:color="auto"/>
          </w:divBdr>
        </w:div>
        <w:div w:id="2139253589">
          <w:marLeft w:val="0"/>
          <w:marRight w:val="0"/>
          <w:marTop w:val="0"/>
          <w:marBottom w:val="0"/>
          <w:divBdr>
            <w:top w:val="none" w:sz="0" w:space="0" w:color="auto"/>
            <w:left w:val="none" w:sz="0" w:space="0" w:color="auto"/>
            <w:bottom w:val="none" w:sz="0" w:space="0" w:color="auto"/>
            <w:right w:val="none" w:sz="0" w:space="0" w:color="auto"/>
          </w:divBdr>
        </w:div>
        <w:div w:id="1253396330">
          <w:marLeft w:val="0"/>
          <w:marRight w:val="0"/>
          <w:marTop w:val="0"/>
          <w:marBottom w:val="0"/>
          <w:divBdr>
            <w:top w:val="none" w:sz="0" w:space="0" w:color="auto"/>
            <w:left w:val="none" w:sz="0" w:space="0" w:color="auto"/>
            <w:bottom w:val="none" w:sz="0" w:space="0" w:color="auto"/>
            <w:right w:val="none" w:sz="0" w:space="0" w:color="auto"/>
          </w:divBdr>
        </w:div>
        <w:div w:id="571354029">
          <w:marLeft w:val="0"/>
          <w:marRight w:val="0"/>
          <w:marTop w:val="0"/>
          <w:marBottom w:val="0"/>
          <w:divBdr>
            <w:top w:val="none" w:sz="0" w:space="0" w:color="auto"/>
            <w:left w:val="none" w:sz="0" w:space="0" w:color="auto"/>
            <w:bottom w:val="none" w:sz="0" w:space="0" w:color="auto"/>
            <w:right w:val="none" w:sz="0" w:space="0" w:color="auto"/>
          </w:divBdr>
        </w:div>
        <w:div w:id="671567780">
          <w:marLeft w:val="0"/>
          <w:marRight w:val="0"/>
          <w:marTop w:val="0"/>
          <w:marBottom w:val="0"/>
          <w:divBdr>
            <w:top w:val="none" w:sz="0" w:space="0" w:color="auto"/>
            <w:left w:val="none" w:sz="0" w:space="0" w:color="auto"/>
            <w:bottom w:val="none" w:sz="0" w:space="0" w:color="auto"/>
            <w:right w:val="none" w:sz="0" w:space="0" w:color="auto"/>
          </w:divBdr>
        </w:div>
        <w:div w:id="1788114617">
          <w:marLeft w:val="0"/>
          <w:marRight w:val="0"/>
          <w:marTop w:val="0"/>
          <w:marBottom w:val="0"/>
          <w:divBdr>
            <w:top w:val="none" w:sz="0" w:space="0" w:color="auto"/>
            <w:left w:val="none" w:sz="0" w:space="0" w:color="auto"/>
            <w:bottom w:val="none" w:sz="0" w:space="0" w:color="auto"/>
            <w:right w:val="none" w:sz="0" w:space="0" w:color="auto"/>
          </w:divBdr>
        </w:div>
        <w:div w:id="847794963">
          <w:marLeft w:val="0"/>
          <w:marRight w:val="0"/>
          <w:marTop w:val="0"/>
          <w:marBottom w:val="0"/>
          <w:divBdr>
            <w:top w:val="none" w:sz="0" w:space="0" w:color="auto"/>
            <w:left w:val="none" w:sz="0" w:space="0" w:color="auto"/>
            <w:bottom w:val="none" w:sz="0" w:space="0" w:color="auto"/>
            <w:right w:val="none" w:sz="0" w:space="0" w:color="auto"/>
          </w:divBdr>
        </w:div>
        <w:div w:id="555700515">
          <w:marLeft w:val="0"/>
          <w:marRight w:val="0"/>
          <w:marTop w:val="0"/>
          <w:marBottom w:val="0"/>
          <w:divBdr>
            <w:top w:val="none" w:sz="0" w:space="0" w:color="auto"/>
            <w:left w:val="none" w:sz="0" w:space="0" w:color="auto"/>
            <w:bottom w:val="none" w:sz="0" w:space="0" w:color="auto"/>
            <w:right w:val="none" w:sz="0" w:space="0" w:color="auto"/>
          </w:divBdr>
        </w:div>
        <w:div w:id="1508523386">
          <w:marLeft w:val="0"/>
          <w:marRight w:val="0"/>
          <w:marTop w:val="0"/>
          <w:marBottom w:val="0"/>
          <w:divBdr>
            <w:top w:val="none" w:sz="0" w:space="0" w:color="auto"/>
            <w:left w:val="none" w:sz="0" w:space="0" w:color="auto"/>
            <w:bottom w:val="none" w:sz="0" w:space="0" w:color="auto"/>
            <w:right w:val="none" w:sz="0" w:space="0" w:color="auto"/>
          </w:divBdr>
        </w:div>
        <w:div w:id="169298949">
          <w:marLeft w:val="0"/>
          <w:marRight w:val="0"/>
          <w:marTop w:val="0"/>
          <w:marBottom w:val="0"/>
          <w:divBdr>
            <w:top w:val="none" w:sz="0" w:space="0" w:color="auto"/>
            <w:left w:val="none" w:sz="0" w:space="0" w:color="auto"/>
            <w:bottom w:val="none" w:sz="0" w:space="0" w:color="auto"/>
            <w:right w:val="none" w:sz="0" w:space="0" w:color="auto"/>
          </w:divBdr>
        </w:div>
        <w:div w:id="1950313464">
          <w:marLeft w:val="0"/>
          <w:marRight w:val="0"/>
          <w:marTop w:val="0"/>
          <w:marBottom w:val="0"/>
          <w:divBdr>
            <w:top w:val="none" w:sz="0" w:space="0" w:color="auto"/>
            <w:left w:val="none" w:sz="0" w:space="0" w:color="auto"/>
            <w:bottom w:val="none" w:sz="0" w:space="0" w:color="auto"/>
            <w:right w:val="none" w:sz="0" w:space="0" w:color="auto"/>
          </w:divBdr>
        </w:div>
        <w:div w:id="882987127">
          <w:marLeft w:val="0"/>
          <w:marRight w:val="0"/>
          <w:marTop w:val="0"/>
          <w:marBottom w:val="0"/>
          <w:divBdr>
            <w:top w:val="none" w:sz="0" w:space="0" w:color="auto"/>
            <w:left w:val="none" w:sz="0" w:space="0" w:color="auto"/>
            <w:bottom w:val="none" w:sz="0" w:space="0" w:color="auto"/>
            <w:right w:val="none" w:sz="0" w:space="0" w:color="auto"/>
          </w:divBdr>
        </w:div>
        <w:div w:id="1966619307">
          <w:marLeft w:val="0"/>
          <w:marRight w:val="0"/>
          <w:marTop w:val="0"/>
          <w:marBottom w:val="0"/>
          <w:divBdr>
            <w:top w:val="none" w:sz="0" w:space="0" w:color="auto"/>
            <w:left w:val="none" w:sz="0" w:space="0" w:color="auto"/>
            <w:bottom w:val="none" w:sz="0" w:space="0" w:color="auto"/>
            <w:right w:val="none" w:sz="0" w:space="0" w:color="auto"/>
          </w:divBdr>
        </w:div>
        <w:div w:id="1381441007">
          <w:marLeft w:val="0"/>
          <w:marRight w:val="0"/>
          <w:marTop w:val="0"/>
          <w:marBottom w:val="0"/>
          <w:divBdr>
            <w:top w:val="none" w:sz="0" w:space="0" w:color="auto"/>
            <w:left w:val="none" w:sz="0" w:space="0" w:color="auto"/>
            <w:bottom w:val="none" w:sz="0" w:space="0" w:color="auto"/>
            <w:right w:val="none" w:sz="0" w:space="0" w:color="auto"/>
          </w:divBdr>
        </w:div>
        <w:div w:id="1796025935">
          <w:marLeft w:val="0"/>
          <w:marRight w:val="0"/>
          <w:marTop w:val="0"/>
          <w:marBottom w:val="0"/>
          <w:divBdr>
            <w:top w:val="none" w:sz="0" w:space="0" w:color="auto"/>
            <w:left w:val="none" w:sz="0" w:space="0" w:color="auto"/>
            <w:bottom w:val="none" w:sz="0" w:space="0" w:color="auto"/>
            <w:right w:val="none" w:sz="0" w:space="0" w:color="auto"/>
          </w:divBdr>
        </w:div>
        <w:div w:id="694306883">
          <w:marLeft w:val="0"/>
          <w:marRight w:val="0"/>
          <w:marTop w:val="0"/>
          <w:marBottom w:val="0"/>
          <w:divBdr>
            <w:top w:val="none" w:sz="0" w:space="0" w:color="auto"/>
            <w:left w:val="none" w:sz="0" w:space="0" w:color="auto"/>
            <w:bottom w:val="none" w:sz="0" w:space="0" w:color="auto"/>
            <w:right w:val="none" w:sz="0" w:space="0" w:color="auto"/>
          </w:divBdr>
        </w:div>
        <w:div w:id="1323854592">
          <w:marLeft w:val="0"/>
          <w:marRight w:val="0"/>
          <w:marTop w:val="0"/>
          <w:marBottom w:val="0"/>
          <w:divBdr>
            <w:top w:val="none" w:sz="0" w:space="0" w:color="auto"/>
            <w:left w:val="none" w:sz="0" w:space="0" w:color="auto"/>
            <w:bottom w:val="none" w:sz="0" w:space="0" w:color="auto"/>
            <w:right w:val="none" w:sz="0" w:space="0" w:color="auto"/>
          </w:divBdr>
        </w:div>
        <w:div w:id="68886056">
          <w:marLeft w:val="0"/>
          <w:marRight w:val="0"/>
          <w:marTop w:val="0"/>
          <w:marBottom w:val="0"/>
          <w:divBdr>
            <w:top w:val="none" w:sz="0" w:space="0" w:color="auto"/>
            <w:left w:val="none" w:sz="0" w:space="0" w:color="auto"/>
            <w:bottom w:val="none" w:sz="0" w:space="0" w:color="auto"/>
            <w:right w:val="none" w:sz="0" w:space="0" w:color="auto"/>
          </w:divBdr>
        </w:div>
        <w:div w:id="1659649886">
          <w:marLeft w:val="0"/>
          <w:marRight w:val="0"/>
          <w:marTop w:val="0"/>
          <w:marBottom w:val="0"/>
          <w:divBdr>
            <w:top w:val="none" w:sz="0" w:space="0" w:color="auto"/>
            <w:left w:val="none" w:sz="0" w:space="0" w:color="auto"/>
            <w:bottom w:val="none" w:sz="0" w:space="0" w:color="auto"/>
            <w:right w:val="none" w:sz="0" w:space="0" w:color="auto"/>
          </w:divBdr>
        </w:div>
        <w:div w:id="248586867">
          <w:marLeft w:val="0"/>
          <w:marRight w:val="0"/>
          <w:marTop w:val="0"/>
          <w:marBottom w:val="0"/>
          <w:divBdr>
            <w:top w:val="none" w:sz="0" w:space="0" w:color="auto"/>
            <w:left w:val="none" w:sz="0" w:space="0" w:color="auto"/>
            <w:bottom w:val="none" w:sz="0" w:space="0" w:color="auto"/>
            <w:right w:val="none" w:sz="0" w:space="0" w:color="auto"/>
          </w:divBdr>
        </w:div>
        <w:div w:id="814952544">
          <w:marLeft w:val="0"/>
          <w:marRight w:val="0"/>
          <w:marTop w:val="0"/>
          <w:marBottom w:val="0"/>
          <w:divBdr>
            <w:top w:val="none" w:sz="0" w:space="0" w:color="auto"/>
            <w:left w:val="none" w:sz="0" w:space="0" w:color="auto"/>
            <w:bottom w:val="none" w:sz="0" w:space="0" w:color="auto"/>
            <w:right w:val="none" w:sz="0" w:space="0" w:color="auto"/>
          </w:divBdr>
        </w:div>
        <w:div w:id="1574779492">
          <w:marLeft w:val="0"/>
          <w:marRight w:val="0"/>
          <w:marTop w:val="0"/>
          <w:marBottom w:val="0"/>
          <w:divBdr>
            <w:top w:val="none" w:sz="0" w:space="0" w:color="auto"/>
            <w:left w:val="none" w:sz="0" w:space="0" w:color="auto"/>
            <w:bottom w:val="none" w:sz="0" w:space="0" w:color="auto"/>
            <w:right w:val="none" w:sz="0" w:space="0" w:color="auto"/>
          </w:divBdr>
        </w:div>
        <w:div w:id="860631335">
          <w:marLeft w:val="0"/>
          <w:marRight w:val="0"/>
          <w:marTop w:val="0"/>
          <w:marBottom w:val="0"/>
          <w:divBdr>
            <w:top w:val="none" w:sz="0" w:space="0" w:color="auto"/>
            <w:left w:val="none" w:sz="0" w:space="0" w:color="auto"/>
            <w:bottom w:val="none" w:sz="0" w:space="0" w:color="auto"/>
            <w:right w:val="none" w:sz="0" w:space="0" w:color="auto"/>
          </w:divBdr>
        </w:div>
        <w:div w:id="1063872249">
          <w:marLeft w:val="0"/>
          <w:marRight w:val="0"/>
          <w:marTop w:val="0"/>
          <w:marBottom w:val="0"/>
          <w:divBdr>
            <w:top w:val="none" w:sz="0" w:space="0" w:color="auto"/>
            <w:left w:val="none" w:sz="0" w:space="0" w:color="auto"/>
            <w:bottom w:val="none" w:sz="0" w:space="0" w:color="auto"/>
            <w:right w:val="none" w:sz="0" w:space="0" w:color="auto"/>
          </w:divBdr>
        </w:div>
        <w:div w:id="54743811">
          <w:marLeft w:val="0"/>
          <w:marRight w:val="0"/>
          <w:marTop w:val="0"/>
          <w:marBottom w:val="0"/>
          <w:divBdr>
            <w:top w:val="none" w:sz="0" w:space="0" w:color="auto"/>
            <w:left w:val="none" w:sz="0" w:space="0" w:color="auto"/>
            <w:bottom w:val="none" w:sz="0" w:space="0" w:color="auto"/>
            <w:right w:val="none" w:sz="0" w:space="0" w:color="auto"/>
          </w:divBdr>
        </w:div>
        <w:div w:id="833493292">
          <w:marLeft w:val="0"/>
          <w:marRight w:val="0"/>
          <w:marTop w:val="0"/>
          <w:marBottom w:val="0"/>
          <w:divBdr>
            <w:top w:val="none" w:sz="0" w:space="0" w:color="auto"/>
            <w:left w:val="none" w:sz="0" w:space="0" w:color="auto"/>
            <w:bottom w:val="none" w:sz="0" w:space="0" w:color="auto"/>
            <w:right w:val="none" w:sz="0" w:space="0" w:color="auto"/>
          </w:divBdr>
        </w:div>
        <w:div w:id="863521876">
          <w:marLeft w:val="0"/>
          <w:marRight w:val="0"/>
          <w:marTop w:val="0"/>
          <w:marBottom w:val="0"/>
          <w:divBdr>
            <w:top w:val="none" w:sz="0" w:space="0" w:color="auto"/>
            <w:left w:val="none" w:sz="0" w:space="0" w:color="auto"/>
            <w:bottom w:val="none" w:sz="0" w:space="0" w:color="auto"/>
            <w:right w:val="none" w:sz="0" w:space="0" w:color="auto"/>
          </w:divBdr>
        </w:div>
        <w:div w:id="1061832005">
          <w:marLeft w:val="0"/>
          <w:marRight w:val="0"/>
          <w:marTop w:val="0"/>
          <w:marBottom w:val="0"/>
          <w:divBdr>
            <w:top w:val="none" w:sz="0" w:space="0" w:color="auto"/>
            <w:left w:val="none" w:sz="0" w:space="0" w:color="auto"/>
            <w:bottom w:val="none" w:sz="0" w:space="0" w:color="auto"/>
            <w:right w:val="none" w:sz="0" w:space="0" w:color="auto"/>
          </w:divBdr>
        </w:div>
        <w:div w:id="342588121">
          <w:marLeft w:val="0"/>
          <w:marRight w:val="0"/>
          <w:marTop w:val="0"/>
          <w:marBottom w:val="0"/>
          <w:divBdr>
            <w:top w:val="none" w:sz="0" w:space="0" w:color="auto"/>
            <w:left w:val="none" w:sz="0" w:space="0" w:color="auto"/>
            <w:bottom w:val="none" w:sz="0" w:space="0" w:color="auto"/>
            <w:right w:val="none" w:sz="0" w:space="0" w:color="auto"/>
          </w:divBdr>
        </w:div>
        <w:div w:id="135152677">
          <w:marLeft w:val="0"/>
          <w:marRight w:val="0"/>
          <w:marTop w:val="0"/>
          <w:marBottom w:val="0"/>
          <w:divBdr>
            <w:top w:val="none" w:sz="0" w:space="0" w:color="auto"/>
            <w:left w:val="none" w:sz="0" w:space="0" w:color="auto"/>
            <w:bottom w:val="none" w:sz="0" w:space="0" w:color="auto"/>
            <w:right w:val="none" w:sz="0" w:space="0" w:color="auto"/>
          </w:divBdr>
        </w:div>
        <w:div w:id="1559170049">
          <w:marLeft w:val="0"/>
          <w:marRight w:val="0"/>
          <w:marTop w:val="0"/>
          <w:marBottom w:val="0"/>
          <w:divBdr>
            <w:top w:val="none" w:sz="0" w:space="0" w:color="auto"/>
            <w:left w:val="none" w:sz="0" w:space="0" w:color="auto"/>
            <w:bottom w:val="none" w:sz="0" w:space="0" w:color="auto"/>
            <w:right w:val="none" w:sz="0" w:space="0" w:color="auto"/>
          </w:divBdr>
        </w:div>
      </w:divsChild>
    </w:div>
    <w:div w:id="341471239">
      <w:bodyDiv w:val="1"/>
      <w:marLeft w:val="0"/>
      <w:marRight w:val="0"/>
      <w:marTop w:val="0"/>
      <w:marBottom w:val="0"/>
      <w:divBdr>
        <w:top w:val="none" w:sz="0" w:space="0" w:color="auto"/>
        <w:left w:val="none" w:sz="0" w:space="0" w:color="auto"/>
        <w:bottom w:val="none" w:sz="0" w:space="0" w:color="auto"/>
        <w:right w:val="none" w:sz="0" w:space="0" w:color="auto"/>
      </w:divBdr>
    </w:div>
    <w:div w:id="356732692">
      <w:bodyDiv w:val="1"/>
      <w:marLeft w:val="0"/>
      <w:marRight w:val="0"/>
      <w:marTop w:val="0"/>
      <w:marBottom w:val="0"/>
      <w:divBdr>
        <w:top w:val="none" w:sz="0" w:space="0" w:color="auto"/>
        <w:left w:val="none" w:sz="0" w:space="0" w:color="auto"/>
        <w:bottom w:val="none" w:sz="0" w:space="0" w:color="auto"/>
        <w:right w:val="none" w:sz="0" w:space="0" w:color="auto"/>
      </w:divBdr>
      <w:divsChild>
        <w:div w:id="978343585">
          <w:marLeft w:val="0"/>
          <w:marRight w:val="0"/>
          <w:marTop w:val="0"/>
          <w:marBottom w:val="0"/>
          <w:divBdr>
            <w:top w:val="none" w:sz="0" w:space="0" w:color="auto"/>
            <w:left w:val="none" w:sz="0" w:space="0" w:color="auto"/>
            <w:bottom w:val="none" w:sz="0" w:space="0" w:color="auto"/>
            <w:right w:val="none" w:sz="0" w:space="0" w:color="auto"/>
          </w:divBdr>
        </w:div>
        <w:div w:id="1847791701">
          <w:marLeft w:val="0"/>
          <w:marRight w:val="0"/>
          <w:marTop w:val="0"/>
          <w:marBottom w:val="0"/>
          <w:divBdr>
            <w:top w:val="none" w:sz="0" w:space="0" w:color="auto"/>
            <w:left w:val="none" w:sz="0" w:space="0" w:color="auto"/>
            <w:bottom w:val="none" w:sz="0" w:space="0" w:color="auto"/>
            <w:right w:val="none" w:sz="0" w:space="0" w:color="auto"/>
          </w:divBdr>
        </w:div>
      </w:divsChild>
    </w:div>
    <w:div w:id="426388719">
      <w:bodyDiv w:val="1"/>
      <w:marLeft w:val="0"/>
      <w:marRight w:val="0"/>
      <w:marTop w:val="0"/>
      <w:marBottom w:val="0"/>
      <w:divBdr>
        <w:top w:val="none" w:sz="0" w:space="0" w:color="auto"/>
        <w:left w:val="none" w:sz="0" w:space="0" w:color="auto"/>
        <w:bottom w:val="none" w:sz="0" w:space="0" w:color="auto"/>
        <w:right w:val="none" w:sz="0" w:space="0" w:color="auto"/>
      </w:divBdr>
    </w:div>
    <w:div w:id="431633462">
      <w:bodyDiv w:val="1"/>
      <w:marLeft w:val="0"/>
      <w:marRight w:val="0"/>
      <w:marTop w:val="0"/>
      <w:marBottom w:val="0"/>
      <w:divBdr>
        <w:top w:val="none" w:sz="0" w:space="0" w:color="auto"/>
        <w:left w:val="none" w:sz="0" w:space="0" w:color="auto"/>
        <w:bottom w:val="none" w:sz="0" w:space="0" w:color="auto"/>
        <w:right w:val="none" w:sz="0" w:space="0" w:color="auto"/>
      </w:divBdr>
    </w:div>
    <w:div w:id="460533520">
      <w:bodyDiv w:val="1"/>
      <w:marLeft w:val="0"/>
      <w:marRight w:val="0"/>
      <w:marTop w:val="0"/>
      <w:marBottom w:val="0"/>
      <w:divBdr>
        <w:top w:val="none" w:sz="0" w:space="0" w:color="auto"/>
        <w:left w:val="none" w:sz="0" w:space="0" w:color="auto"/>
        <w:bottom w:val="none" w:sz="0" w:space="0" w:color="auto"/>
        <w:right w:val="none" w:sz="0" w:space="0" w:color="auto"/>
      </w:divBdr>
      <w:divsChild>
        <w:div w:id="608007955">
          <w:marLeft w:val="0"/>
          <w:marRight w:val="0"/>
          <w:marTop w:val="0"/>
          <w:marBottom w:val="0"/>
          <w:divBdr>
            <w:top w:val="none" w:sz="0" w:space="0" w:color="auto"/>
            <w:left w:val="none" w:sz="0" w:space="0" w:color="auto"/>
            <w:bottom w:val="none" w:sz="0" w:space="0" w:color="auto"/>
            <w:right w:val="none" w:sz="0" w:space="0" w:color="auto"/>
          </w:divBdr>
        </w:div>
        <w:div w:id="1003968272">
          <w:marLeft w:val="0"/>
          <w:marRight w:val="0"/>
          <w:marTop w:val="0"/>
          <w:marBottom w:val="0"/>
          <w:divBdr>
            <w:top w:val="none" w:sz="0" w:space="0" w:color="auto"/>
            <w:left w:val="none" w:sz="0" w:space="0" w:color="auto"/>
            <w:bottom w:val="none" w:sz="0" w:space="0" w:color="auto"/>
            <w:right w:val="none" w:sz="0" w:space="0" w:color="auto"/>
          </w:divBdr>
        </w:div>
        <w:div w:id="862591168">
          <w:marLeft w:val="0"/>
          <w:marRight w:val="0"/>
          <w:marTop w:val="0"/>
          <w:marBottom w:val="0"/>
          <w:divBdr>
            <w:top w:val="none" w:sz="0" w:space="0" w:color="auto"/>
            <w:left w:val="none" w:sz="0" w:space="0" w:color="auto"/>
            <w:bottom w:val="none" w:sz="0" w:space="0" w:color="auto"/>
            <w:right w:val="none" w:sz="0" w:space="0" w:color="auto"/>
          </w:divBdr>
        </w:div>
        <w:div w:id="289747845">
          <w:marLeft w:val="0"/>
          <w:marRight w:val="0"/>
          <w:marTop w:val="0"/>
          <w:marBottom w:val="0"/>
          <w:divBdr>
            <w:top w:val="none" w:sz="0" w:space="0" w:color="auto"/>
            <w:left w:val="none" w:sz="0" w:space="0" w:color="auto"/>
            <w:bottom w:val="none" w:sz="0" w:space="0" w:color="auto"/>
            <w:right w:val="none" w:sz="0" w:space="0" w:color="auto"/>
          </w:divBdr>
        </w:div>
      </w:divsChild>
    </w:div>
    <w:div w:id="477764003">
      <w:bodyDiv w:val="1"/>
      <w:marLeft w:val="0"/>
      <w:marRight w:val="0"/>
      <w:marTop w:val="0"/>
      <w:marBottom w:val="0"/>
      <w:divBdr>
        <w:top w:val="none" w:sz="0" w:space="0" w:color="auto"/>
        <w:left w:val="none" w:sz="0" w:space="0" w:color="auto"/>
        <w:bottom w:val="none" w:sz="0" w:space="0" w:color="auto"/>
        <w:right w:val="none" w:sz="0" w:space="0" w:color="auto"/>
      </w:divBdr>
    </w:div>
    <w:div w:id="482159608">
      <w:bodyDiv w:val="1"/>
      <w:marLeft w:val="0"/>
      <w:marRight w:val="0"/>
      <w:marTop w:val="0"/>
      <w:marBottom w:val="0"/>
      <w:divBdr>
        <w:top w:val="none" w:sz="0" w:space="0" w:color="auto"/>
        <w:left w:val="none" w:sz="0" w:space="0" w:color="auto"/>
        <w:bottom w:val="none" w:sz="0" w:space="0" w:color="auto"/>
        <w:right w:val="none" w:sz="0" w:space="0" w:color="auto"/>
      </w:divBdr>
    </w:div>
    <w:div w:id="495342820">
      <w:bodyDiv w:val="1"/>
      <w:marLeft w:val="0"/>
      <w:marRight w:val="0"/>
      <w:marTop w:val="0"/>
      <w:marBottom w:val="0"/>
      <w:divBdr>
        <w:top w:val="none" w:sz="0" w:space="0" w:color="auto"/>
        <w:left w:val="none" w:sz="0" w:space="0" w:color="auto"/>
        <w:bottom w:val="none" w:sz="0" w:space="0" w:color="auto"/>
        <w:right w:val="none" w:sz="0" w:space="0" w:color="auto"/>
      </w:divBdr>
    </w:div>
    <w:div w:id="518354244">
      <w:bodyDiv w:val="1"/>
      <w:marLeft w:val="0"/>
      <w:marRight w:val="0"/>
      <w:marTop w:val="0"/>
      <w:marBottom w:val="0"/>
      <w:divBdr>
        <w:top w:val="none" w:sz="0" w:space="0" w:color="auto"/>
        <w:left w:val="none" w:sz="0" w:space="0" w:color="auto"/>
        <w:bottom w:val="none" w:sz="0" w:space="0" w:color="auto"/>
        <w:right w:val="none" w:sz="0" w:space="0" w:color="auto"/>
      </w:divBdr>
    </w:div>
    <w:div w:id="535779716">
      <w:bodyDiv w:val="1"/>
      <w:marLeft w:val="0"/>
      <w:marRight w:val="0"/>
      <w:marTop w:val="0"/>
      <w:marBottom w:val="0"/>
      <w:divBdr>
        <w:top w:val="none" w:sz="0" w:space="0" w:color="auto"/>
        <w:left w:val="none" w:sz="0" w:space="0" w:color="auto"/>
        <w:bottom w:val="none" w:sz="0" w:space="0" w:color="auto"/>
        <w:right w:val="none" w:sz="0" w:space="0" w:color="auto"/>
      </w:divBdr>
      <w:divsChild>
        <w:div w:id="243078593">
          <w:marLeft w:val="0"/>
          <w:marRight w:val="0"/>
          <w:marTop w:val="0"/>
          <w:marBottom w:val="0"/>
          <w:divBdr>
            <w:top w:val="none" w:sz="0" w:space="0" w:color="auto"/>
            <w:left w:val="none" w:sz="0" w:space="0" w:color="auto"/>
            <w:bottom w:val="none" w:sz="0" w:space="0" w:color="auto"/>
            <w:right w:val="none" w:sz="0" w:space="0" w:color="auto"/>
          </w:divBdr>
        </w:div>
      </w:divsChild>
    </w:div>
    <w:div w:id="546644186">
      <w:bodyDiv w:val="1"/>
      <w:marLeft w:val="0"/>
      <w:marRight w:val="0"/>
      <w:marTop w:val="0"/>
      <w:marBottom w:val="0"/>
      <w:divBdr>
        <w:top w:val="none" w:sz="0" w:space="0" w:color="auto"/>
        <w:left w:val="none" w:sz="0" w:space="0" w:color="auto"/>
        <w:bottom w:val="none" w:sz="0" w:space="0" w:color="auto"/>
        <w:right w:val="none" w:sz="0" w:space="0" w:color="auto"/>
      </w:divBdr>
    </w:div>
    <w:div w:id="632757724">
      <w:bodyDiv w:val="1"/>
      <w:marLeft w:val="0"/>
      <w:marRight w:val="0"/>
      <w:marTop w:val="0"/>
      <w:marBottom w:val="0"/>
      <w:divBdr>
        <w:top w:val="none" w:sz="0" w:space="0" w:color="auto"/>
        <w:left w:val="none" w:sz="0" w:space="0" w:color="auto"/>
        <w:bottom w:val="none" w:sz="0" w:space="0" w:color="auto"/>
        <w:right w:val="none" w:sz="0" w:space="0" w:color="auto"/>
      </w:divBdr>
      <w:divsChild>
        <w:div w:id="1197815594">
          <w:marLeft w:val="0"/>
          <w:marRight w:val="0"/>
          <w:marTop w:val="0"/>
          <w:marBottom w:val="0"/>
          <w:divBdr>
            <w:top w:val="none" w:sz="0" w:space="0" w:color="auto"/>
            <w:left w:val="none" w:sz="0" w:space="0" w:color="auto"/>
            <w:bottom w:val="none" w:sz="0" w:space="0" w:color="auto"/>
            <w:right w:val="none" w:sz="0" w:space="0" w:color="auto"/>
          </w:divBdr>
        </w:div>
        <w:div w:id="1313633749">
          <w:marLeft w:val="0"/>
          <w:marRight w:val="0"/>
          <w:marTop w:val="0"/>
          <w:marBottom w:val="0"/>
          <w:divBdr>
            <w:top w:val="none" w:sz="0" w:space="0" w:color="auto"/>
            <w:left w:val="none" w:sz="0" w:space="0" w:color="auto"/>
            <w:bottom w:val="none" w:sz="0" w:space="0" w:color="auto"/>
            <w:right w:val="none" w:sz="0" w:space="0" w:color="auto"/>
          </w:divBdr>
        </w:div>
      </w:divsChild>
    </w:div>
    <w:div w:id="659038381">
      <w:bodyDiv w:val="1"/>
      <w:marLeft w:val="0"/>
      <w:marRight w:val="0"/>
      <w:marTop w:val="0"/>
      <w:marBottom w:val="0"/>
      <w:divBdr>
        <w:top w:val="none" w:sz="0" w:space="0" w:color="auto"/>
        <w:left w:val="none" w:sz="0" w:space="0" w:color="auto"/>
        <w:bottom w:val="none" w:sz="0" w:space="0" w:color="auto"/>
        <w:right w:val="none" w:sz="0" w:space="0" w:color="auto"/>
      </w:divBdr>
    </w:div>
    <w:div w:id="761416856">
      <w:bodyDiv w:val="1"/>
      <w:marLeft w:val="0"/>
      <w:marRight w:val="0"/>
      <w:marTop w:val="0"/>
      <w:marBottom w:val="0"/>
      <w:divBdr>
        <w:top w:val="none" w:sz="0" w:space="0" w:color="auto"/>
        <w:left w:val="none" w:sz="0" w:space="0" w:color="auto"/>
        <w:bottom w:val="none" w:sz="0" w:space="0" w:color="auto"/>
        <w:right w:val="none" w:sz="0" w:space="0" w:color="auto"/>
      </w:divBdr>
    </w:div>
    <w:div w:id="798886957">
      <w:bodyDiv w:val="1"/>
      <w:marLeft w:val="0"/>
      <w:marRight w:val="0"/>
      <w:marTop w:val="0"/>
      <w:marBottom w:val="0"/>
      <w:divBdr>
        <w:top w:val="none" w:sz="0" w:space="0" w:color="auto"/>
        <w:left w:val="none" w:sz="0" w:space="0" w:color="auto"/>
        <w:bottom w:val="none" w:sz="0" w:space="0" w:color="auto"/>
        <w:right w:val="none" w:sz="0" w:space="0" w:color="auto"/>
      </w:divBdr>
    </w:div>
    <w:div w:id="865825418">
      <w:bodyDiv w:val="1"/>
      <w:marLeft w:val="0"/>
      <w:marRight w:val="0"/>
      <w:marTop w:val="0"/>
      <w:marBottom w:val="0"/>
      <w:divBdr>
        <w:top w:val="none" w:sz="0" w:space="0" w:color="auto"/>
        <w:left w:val="none" w:sz="0" w:space="0" w:color="auto"/>
        <w:bottom w:val="none" w:sz="0" w:space="0" w:color="auto"/>
        <w:right w:val="none" w:sz="0" w:space="0" w:color="auto"/>
      </w:divBdr>
    </w:div>
    <w:div w:id="927614278">
      <w:bodyDiv w:val="1"/>
      <w:marLeft w:val="0"/>
      <w:marRight w:val="0"/>
      <w:marTop w:val="0"/>
      <w:marBottom w:val="0"/>
      <w:divBdr>
        <w:top w:val="none" w:sz="0" w:space="0" w:color="auto"/>
        <w:left w:val="none" w:sz="0" w:space="0" w:color="auto"/>
        <w:bottom w:val="none" w:sz="0" w:space="0" w:color="auto"/>
        <w:right w:val="none" w:sz="0" w:space="0" w:color="auto"/>
      </w:divBdr>
    </w:div>
    <w:div w:id="932980830">
      <w:bodyDiv w:val="1"/>
      <w:marLeft w:val="0"/>
      <w:marRight w:val="0"/>
      <w:marTop w:val="0"/>
      <w:marBottom w:val="0"/>
      <w:divBdr>
        <w:top w:val="none" w:sz="0" w:space="0" w:color="auto"/>
        <w:left w:val="none" w:sz="0" w:space="0" w:color="auto"/>
        <w:bottom w:val="none" w:sz="0" w:space="0" w:color="auto"/>
        <w:right w:val="none" w:sz="0" w:space="0" w:color="auto"/>
      </w:divBdr>
    </w:div>
    <w:div w:id="968903739">
      <w:bodyDiv w:val="1"/>
      <w:marLeft w:val="0"/>
      <w:marRight w:val="0"/>
      <w:marTop w:val="0"/>
      <w:marBottom w:val="0"/>
      <w:divBdr>
        <w:top w:val="none" w:sz="0" w:space="0" w:color="auto"/>
        <w:left w:val="none" w:sz="0" w:space="0" w:color="auto"/>
        <w:bottom w:val="none" w:sz="0" w:space="0" w:color="auto"/>
        <w:right w:val="none" w:sz="0" w:space="0" w:color="auto"/>
      </w:divBdr>
      <w:divsChild>
        <w:div w:id="2088384734">
          <w:marLeft w:val="0"/>
          <w:marRight w:val="0"/>
          <w:marTop w:val="0"/>
          <w:marBottom w:val="0"/>
          <w:divBdr>
            <w:top w:val="none" w:sz="0" w:space="0" w:color="auto"/>
            <w:left w:val="none" w:sz="0" w:space="0" w:color="auto"/>
            <w:bottom w:val="none" w:sz="0" w:space="0" w:color="auto"/>
            <w:right w:val="none" w:sz="0" w:space="0" w:color="auto"/>
          </w:divBdr>
        </w:div>
      </w:divsChild>
    </w:div>
    <w:div w:id="974336416">
      <w:bodyDiv w:val="1"/>
      <w:marLeft w:val="0"/>
      <w:marRight w:val="0"/>
      <w:marTop w:val="0"/>
      <w:marBottom w:val="0"/>
      <w:divBdr>
        <w:top w:val="none" w:sz="0" w:space="0" w:color="auto"/>
        <w:left w:val="none" w:sz="0" w:space="0" w:color="auto"/>
        <w:bottom w:val="none" w:sz="0" w:space="0" w:color="auto"/>
        <w:right w:val="none" w:sz="0" w:space="0" w:color="auto"/>
      </w:divBdr>
    </w:div>
    <w:div w:id="1019355362">
      <w:bodyDiv w:val="1"/>
      <w:marLeft w:val="0"/>
      <w:marRight w:val="0"/>
      <w:marTop w:val="0"/>
      <w:marBottom w:val="0"/>
      <w:divBdr>
        <w:top w:val="none" w:sz="0" w:space="0" w:color="auto"/>
        <w:left w:val="none" w:sz="0" w:space="0" w:color="auto"/>
        <w:bottom w:val="none" w:sz="0" w:space="0" w:color="auto"/>
        <w:right w:val="none" w:sz="0" w:space="0" w:color="auto"/>
      </w:divBdr>
      <w:divsChild>
        <w:div w:id="1948191688">
          <w:marLeft w:val="0"/>
          <w:marRight w:val="0"/>
          <w:marTop w:val="0"/>
          <w:marBottom w:val="0"/>
          <w:divBdr>
            <w:top w:val="none" w:sz="0" w:space="0" w:color="auto"/>
            <w:left w:val="none" w:sz="0" w:space="0" w:color="auto"/>
            <w:bottom w:val="none" w:sz="0" w:space="0" w:color="auto"/>
            <w:right w:val="none" w:sz="0" w:space="0" w:color="auto"/>
          </w:divBdr>
        </w:div>
        <w:div w:id="205069451">
          <w:marLeft w:val="0"/>
          <w:marRight w:val="0"/>
          <w:marTop w:val="0"/>
          <w:marBottom w:val="0"/>
          <w:divBdr>
            <w:top w:val="none" w:sz="0" w:space="0" w:color="auto"/>
            <w:left w:val="none" w:sz="0" w:space="0" w:color="auto"/>
            <w:bottom w:val="none" w:sz="0" w:space="0" w:color="auto"/>
            <w:right w:val="none" w:sz="0" w:space="0" w:color="auto"/>
          </w:divBdr>
        </w:div>
        <w:div w:id="18161352">
          <w:marLeft w:val="0"/>
          <w:marRight w:val="0"/>
          <w:marTop w:val="0"/>
          <w:marBottom w:val="0"/>
          <w:divBdr>
            <w:top w:val="none" w:sz="0" w:space="0" w:color="auto"/>
            <w:left w:val="none" w:sz="0" w:space="0" w:color="auto"/>
            <w:bottom w:val="none" w:sz="0" w:space="0" w:color="auto"/>
            <w:right w:val="none" w:sz="0" w:space="0" w:color="auto"/>
          </w:divBdr>
        </w:div>
        <w:div w:id="1836919598">
          <w:marLeft w:val="0"/>
          <w:marRight w:val="0"/>
          <w:marTop w:val="0"/>
          <w:marBottom w:val="0"/>
          <w:divBdr>
            <w:top w:val="none" w:sz="0" w:space="0" w:color="auto"/>
            <w:left w:val="none" w:sz="0" w:space="0" w:color="auto"/>
            <w:bottom w:val="none" w:sz="0" w:space="0" w:color="auto"/>
            <w:right w:val="none" w:sz="0" w:space="0" w:color="auto"/>
          </w:divBdr>
        </w:div>
        <w:div w:id="602568766">
          <w:marLeft w:val="0"/>
          <w:marRight w:val="0"/>
          <w:marTop w:val="0"/>
          <w:marBottom w:val="0"/>
          <w:divBdr>
            <w:top w:val="none" w:sz="0" w:space="0" w:color="auto"/>
            <w:left w:val="none" w:sz="0" w:space="0" w:color="auto"/>
            <w:bottom w:val="none" w:sz="0" w:space="0" w:color="auto"/>
            <w:right w:val="none" w:sz="0" w:space="0" w:color="auto"/>
          </w:divBdr>
        </w:div>
        <w:div w:id="327368105">
          <w:marLeft w:val="0"/>
          <w:marRight w:val="0"/>
          <w:marTop w:val="0"/>
          <w:marBottom w:val="0"/>
          <w:divBdr>
            <w:top w:val="none" w:sz="0" w:space="0" w:color="auto"/>
            <w:left w:val="none" w:sz="0" w:space="0" w:color="auto"/>
            <w:bottom w:val="none" w:sz="0" w:space="0" w:color="auto"/>
            <w:right w:val="none" w:sz="0" w:space="0" w:color="auto"/>
          </w:divBdr>
        </w:div>
        <w:div w:id="73433079">
          <w:marLeft w:val="0"/>
          <w:marRight w:val="0"/>
          <w:marTop w:val="0"/>
          <w:marBottom w:val="0"/>
          <w:divBdr>
            <w:top w:val="none" w:sz="0" w:space="0" w:color="auto"/>
            <w:left w:val="none" w:sz="0" w:space="0" w:color="auto"/>
            <w:bottom w:val="none" w:sz="0" w:space="0" w:color="auto"/>
            <w:right w:val="none" w:sz="0" w:space="0" w:color="auto"/>
          </w:divBdr>
        </w:div>
        <w:div w:id="1531793488">
          <w:marLeft w:val="0"/>
          <w:marRight w:val="0"/>
          <w:marTop w:val="0"/>
          <w:marBottom w:val="0"/>
          <w:divBdr>
            <w:top w:val="none" w:sz="0" w:space="0" w:color="auto"/>
            <w:left w:val="none" w:sz="0" w:space="0" w:color="auto"/>
            <w:bottom w:val="none" w:sz="0" w:space="0" w:color="auto"/>
            <w:right w:val="none" w:sz="0" w:space="0" w:color="auto"/>
          </w:divBdr>
        </w:div>
      </w:divsChild>
    </w:div>
    <w:div w:id="1146775453">
      <w:bodyDiv w:val="1"/>
      <w:marLeft w:val="0"/>
      <w:marRight w:val="0"/>
      <w:marTop w:val="0"/>
      <w:marBottom w:val="0"/>
      <w:divBdr>
        <w:top w:val="none" w:sz="0" w:space="0" w:color="auto"/>
        <w:left w:val="none" w:sz="0" w:space="0" w:color="auto"/>
        <w:bottom w:val="none" w:sz="0" w:space="0" w:color="auto"/>
        <w:right w:val="none" w:sz="0" w:space="0" w:color="auto"/>
      </w:divBdr>
    </w:div>
    <w:div w:id="1175219677">
      <w:bodyDiv w:val="1"/>
      <w:marLeft w:val="0"/>
      <w:marRight w:val="0"/>
      <w:marTop w:val="0"/>
      <w:marBottom w:val="0"/>
      <w:divBdr>
        <w:top w:val="none" w:sz="0" w:space="0" w:color="auto"/>
        <w:left w:val="none" w:sz="0" w:space="0" w:color="auto"/>
        <w:bottom w:val="none" w:sz="0" w:space="0" w:color="auto"/>
        <w:right w:val="none" w:sz="0" w:space="0" w:color="auto"/>
      </w:divBdr>
      <w:divsChild>
        <w:div w:id="258026473">
          <w:marLeft w:val="0"/>
          <w:marRight w:val="0"/>
          <w:marTop w:val="0"/>
          <w:marBottom w:val="0"/>
          <w:divBdr>
            <w:top w:val="none" w:sz="0" w:space="0" w:color="auto"/>
            <w:left w:val="none" w:sz="0" w:space="0" w:color="auto"/>
            <w:bottom w:val="none" w:sz="0" w:space="0" w:color="auto"/>
            <w:right w:val="none" w:sz="0" w:space="0" w:color="auto"/>
          </w:divBdr>
        </w:div>
        <w:div w:id="779762597">
          <w:marLeft w:val="0"/>
          <w:marRight w:val="0"/>
          <w:marTop w:val="0"/>
          <w:marBottom w:val="0"/>
          <w:divBdr>
            <w:top w:val="none" w:sz="0" w:space="0" w:color="auto"/>
            <w:left w:val="none" w:sz="0" w:space="0" w:color="auto"/>
            <w:bottom w:val="none" w:sz="0" w:space="0" w:color="auto"/>
            <w:right w:val="none" w:sz="0" w:space="0" w:color="auto"/>
          </w:divBdr>
        </w:div>
      </w:divsChild>
    </w:div>
    <w:div w:id="1341664908">
      <w:bodyDiv w:val="1"/>
      <w:marLeft w:val="0"/>
      <w:marRight w:val="0"/>
      <w:marTop w:val="0"/>
      <w:marBottom w:val="0"/>
      <w:divBdr>
        <w:top w:val="none" w:sz="0" w:space="0" w:color="auto"/>
        <w:left w:val="none" w:sz="0" w:space="0" w:color="auto"/>
        <w:bottom w:val="none" w:sz="0" w:space="0" w:color="auto"/>
        <w:right w:val="none" w:sz="0" w:space="0" w:color="auto"/>
      </w:divBdr>
      <w:divsChild>
        <w:div w:id="375740229">
          <w:marLeft w:val="0"/>
          <w:marRight w:val="0"/>
          <w:marTop w:val="0"/>
          <w:marBottom w:val="0"/>
          <w:divBdr>
            <w:top w:val="none" w:sz="0" w:space="0" w:color="auto"/>
            <w:left w:val="none" w:sz="0" w:space="0" w:color="auto"/>
            <w:bottom w:val="none" w:sz="0" w:space="0" w:color="auto"/>
            <w:right w:val="none" w:sz="0" w:space="0" w:color="auto"/>
          </w:divBdr>
        </w:div>
        <w:div w:id="42025457">
          <w:marLeft w:val="0"/>
          <w:marRight w:val="0"/>
          <w:marTop w:val="0"/>
          <w:marBottom w:val="0"/>
          <w:divBdr>
            <w:top w:val="none" w:sz="0" w:space="0" w:color="auto"/>
            <w:left w:val="none" w:sz="0" w:space="0" w:color="auto"/>
            <w:bottom w:val="none" w:sz="0" w:space="0" w:color="auto"/>
            <w:right w:val="none" w:sz="0" w:space="0" w:color="auto"/>
          </w:divBdr>
        </w:div>
        <w:div w:id="1314598810">
          <w:marLeft w:val="0"/>
          <w:marRight w:val="0"/>
          <w:marTop w:val="0"/>
          <w:marBottom w:val="0"/>
          <w:divBdr>
            <w:top w:val="none" w:sz="0" w:space="0" w:color="auto"/>
            <w:left w:val="none" w:sz="0" w:space="0" w:color="auto"/>
            <w:bottom w:val="none" w:sz="0" w:space="0" w:color="auto"/>
            <w:right w:val="none" w:sz="0" w:space="0" w:color="auto"/>
          </w:divBdr>
        </w:div>
        <w:div w:id="905846791">
          <w:marLeft w:val="0"/>
          <w:marRight w:val="0"/>
          <w:marTop w:val="0"/>
          <w:marBottom w:val="0"/>
          <w:divBdr>
            <w:top w:val="none" w:sz="0" w:space="0" w:color="auto"/>
            <w:left w:val="none" w:sz="0" w:space="0" w:color="auto"/>
            <w:bottom w:val="none" w:sz="0" w:space="0" w:color="auto"/>
            <w:right w:val="none" w:sz="0" w:space="0" w:color="auto"/>
          </w:divBdr>
        </w:div>
        <w:div w:id="972835651">
          <w:marLeft w:val="0"/>
          <w:marRight w:val="0"/>
          <w:marTop w:val="0"/>
          <w:marBottom w:val="0"/>
          <w:divBdr>
            <w:top w:val="none" w:sz="0" w:space="0" w:color="auto"/>
            <w:left w:val="none" w:sz="0" w:space="0" w:color="auto"/>
            <w:bottom w:val="none" w:sz="0" w:space="0" w:color="auto"/>
            <w:right w:val="none" w:sz="0" w:space="0" w:color="auto"/>
          </w:divBdr>
        </w:div>
        <w:div w:id="1427577163">
          <w:marLeft w:val="0"/>
          <w:marRight w:val="0"/>
          <w:marTop w:val="0"/>
          <w:marBottom w:val="0"/>
          <w:divBdr>
            <w:top w:val="none" w:sz="0" w:space="0" w:color="auto"/>
            <w:left w:val="none" w:sz="0" w:space="0" w:color="auto"/>
            <w:bottom w:val="none" w:sz="0" w:space="0" w:color="auto"/>
            <w:right w:val="none" w:sz="0" w:space="0" w:color="auto"/>
          </w:divBdr>
        </w:div>
        <w:div w:id="1371611201">
          <w:marLeft w:val="0"/>
          <w:marRight w:val="0"/>
          <w:marTop w:val="0"/>
          <w:marBottom w:val="0"/>
          <w:divBdr>
            <w:top w:val="none" w:sz="0" w:space="0" w:color="auto"/>
            <w:left w:val="none" w:sz="0" w:space="0" w:color="auto"/>
            <w:bottom w:val="none" w:sz="0" w:space="0" w:color="auto"/>
            <w:right w:val="none" w:sz="0" w:space="0" w:color="auto"/>
          </w:divBdr>
        </w:div>
        <w:div w:id="36010124">
          <w:marLeft w:val="0"/>
          <w:marRight w:val="0"/>
          <w:marTop w:val="0"/>
          <w:marBottom w:val="0"/>
          <w:divBdr>
            <w:top w:val="none" w:sz="0" w:space="0" w:color="auto"/>
            <w:left w:val="none" w:sz="0" w:space="0" w:color="auto"/>
            <w:bottom w:val="none" w:sz="0" w:space="0" w:color="auto"/>
            <w:right w:val="none" w:sz="0" w:space="0" w:color="auto"/>
          </w:divBdr>
        </w:div>
        <w:div w:id="1359040308">
          <w:marLeft w:val="0"/>
          <w:marRight w:val="0"/>
          <w:marTop w:val="0"/>
          <w:marBottom w:val="0"/>
          <w:divBdr>
            <w:top w:val="none" w:sz="0" w:space="0" w:color="auto"/>
            <w:left w:val="none" w:sz="0" w:space="0" w:color="auto"/>
            <w:bottom w:val="none" w:sz="0" w:space="0" w:color="auto"/>
            <w:right w:val="none" w:sz="0" w:space="0" w:color="auto"/>
          </w:divBdr>
        </w:div>
        <w:div w:id="425461374">
          <w:marLeft w:val="0"/>
          <w:marRight w:val="0"/>
          <w:marTop w:val="0"/>
          <w:marBottom w:val="0"/>
          <w:divBdr>
            <w:top w:val="none" w:sz="0" w:space="0" w:color="auto"/>
            <w:left w:val="none" w:sz="0" w:space="0" w:color="auto"/>
            <w:bottom w:val="none" w:sz="0" w:space="0" w:color="auto"/>
            <w:right w:val="none" w:sz="0" w:space="0" w:color="auto"/>
          </w:divBdr>
        </w:div>
        <w:div w:id="538666897">
          <w:marLeft w:val="0"/>
          <w:marRight w:val="0"/>
          <w:marTop w:val="0"/>
          <w:marBottom w:val="0"/>
          <w:divBdr>
            <w:top w:val="none" w:sz="0" w:space="0" w:color="auto"/>
            <w:left w:val="none" w:sz="0" w:space="0" w:color="auto"/>
            <w:bottom w:val="none" w:sz="0" w:space="0" w:color="auto"/>
            <w:right w:val="none" w:sz="0" w:space="0" w:color="auto"/>
          </w:divBdr>
        </w:div>
      </w:divsChild>
    </w:div>
    <w:div w:id="1420519778">
      <w:bodyDiv w:val="1"/>
      <w:marLeft w:val="0"/>
      <w:marRight w:val="0"/>
      <w:marTop w:val="0"/>
      <w:marBottom w:val="0"/>
      <w:divBdr>
        <w:top w:val="none" w:sz="0" w:space="0" w:color="auto"/>
        <w:left w:val="none" w:sz="0" w:space="0" w:color="auto"/>
        <w:bottom w:val="none" w:sz="0" w:space="0" w:color="auto"/>
        <w:right w:val="none" w:sz="0" w:space="0" w:color="auto"/>
      </w:divBdr>
    </w:div>
    <w:div w:id="1452043935">
      <w:bodyDiv w:val="1"/>
      <w:marLeft w:val="0"/>
      <w:marRight w:val="0"/>
      <w:marTop w:val="0"/>
      <w:marBottom w:val="0"/>
      <w:divBdr>
        <w:top w:val="none" w:sz="0" w:space="0" w:color="auto"/>
        <w:left w:val="none" w:sz="0" w:space="0" w:color="auto"/>
        <w:bottom w:val="none" w:sz="0" w:space="0" w:color="auto"/>
        <w:right w:val="none" w:sz="0" w:space="0" w:color="auto"/>
      </w:divBdr>
    </w:div>
    <w:div w:id="1463309581">
      <w:bodyDiv w:val="1"/>
      <w:marLeft w:val="0"/>
      <w:marRight w:val="0"/>
      <w:marTop w:val="0"/>
      <w:marBottom w:val="0"/>
      <w:divBdr>
        <w:top w:val="none" w:sz="0" w:space="0" w:color="auto"/>
        <w:left w:val="none" w:sz="0" w:space="0" w:color="auto"/>
        <w:bottom w:val="none" w:sz="0" w:space="0" w:color="auto"/>
        <w:right w:val="none" w:sz="0" w:space="0" w:color="auto"/>
      </w:divBdr>
      <w:divsChild>
        <w:div w:id="1761758230">
          <w:marLeft w:val="0"/>
          <w:marRight w:val="0"/>
          <w:marTop w:val="0"/>
          <w:marBottom w:val="0"/>
          <w:divBdr>
            <w:top w:val="none" w:sz="0" w:space="0" w:color="auto"/>
            <w:left w:val="none" w:sz="0" w:space="0" w:color="auto"/>
            <w:bottom w:val="none" w:sz="0" w:space="0" w:color="auto"/>
            <w:right w:val="none" w:sz="0" w:space="0" w:color="auto"/>
          </w:divBdr>
        </w:div>
        <w:div w:id="1984266074">
          <w:marLeft w:val="0"/>
          <w:marRight w:val="0"/>
          <w:marTop w:val="0"/>
          <w:marBottom w:val="0"/>
          <w:divBdr>
            <w:top w:val="none" w:sz="0" w:space="0" w:color="auto"/>
            <w:left w:val="none" w:sz="0" w:space="0" w:color="auto"/>
            <w:bottom w:val="none" w:sz="0" w:space="0" w:color="auto"/>
            <w:right w:val="none" w:sz="0" w:space="0" w:color="auto"/>
          </w:divBdr>
        </w:div>
        <w:div w:id="1221985410">
          <w:marLeft w:val="0"/>
          <w:marRight w:val="0"/>
          <w:marTop w:val="0"/>
          <w:marBottom w:val="0"/>
          <w:divBdr>
            <w:top w:val="none" w:sz="0" w:space="0" w:color="auto"/>
            <w:left w:val="none" w:sz="0" w:space="0" w:color="auto"/>
            <w:bottom w:val="none" w:sz="0" w:space="0" w:color="auto"/>
            <w:right w:val="none" w:sz="0" w:space="0" w:color="auto"/>
          </w:divBdr>
        </w:div>
        <w:div w:id="1870222468">
          <w:marLeft w:val="0"/>
          <w:marRight w:val="0"/>
          <w:marTop w:val="0"/>
          <w:marBottom w:val="0"/>
          <w:divBdr>
            <w:top w:val="none" w:sz="0" w:space="0" w:color="auto"/>
            <w:left w:val="none" w:sz="0" w:space="0" w:color="auto"/>
            <w:bottom w:val="none" w:sz="0" w:space="0" w:color="auto"/>
            <w:right w:val="none" w:sz="0" w:space="0" w:color="auto"/>
          </w:divBdr>
        </w:div>
        <w:div w:id="1686589248">
          <w:marLeft w:val="0"/>
          <w:marRight w:val="0"/>
          <w:marTop w:val="0"/>
          <w:marBottom w:val="0"/>
          <w:divBdr>
            <w:top w:val="none" w:sz="0" w:space="0" w:color="auto"/>
            <w:left w:val="none" w:sz="0" w:space="0" w:color="auto"/>
            <w:bottom w:val="none" w:sz="0" w:space="0" w:color="auto"/>
            <w:right w:val="none" w:sz="0" w:space="0" w:color="auto"/>
          </w:divBdr>
        </w:div>
        <w:div w:id="2003384517">
          <w:marLeft w:val="0"/>
          <w:marRight w:val="0"/>
          <w:marTop w:val="0"/>
          <w:marBottom w:val="0"/>
          <w:divBdr>
            <w:top w:val="none" w:sz="0" w:space="0" w:color="auto"/>
            <w:left w:val="none" w:sz="0" w:space="0" w:color="auto"/>
            <w:bottom w:val="none" w:sz="0" w:space="0" w:color="auto"/>
            <w:right w:val="none" w:sz="0" w:space="0" w:color="auto"/>
          </w:divBdr>
        </w:div>
        <w:div w:id="2128505077">
          <w:marLeft w:val="0"/>
          <w:marRight w:val="0"/>
          <w:marTop w:val="0"/>
          <w:marBottom w:val="0"/>
          <w:divBdr>
            <w:top w:val="none" w:sz="0" w:space="0" w:color="auto"/>
            <w:left w:val="none" w:sz="0" w:space="0" w:color="auto"/>
            <w:bottom w:val="none" w:sz="0" w:space="0" w:color="auto"/>
            <w:right w:val="none" w:sz="0" w:space="0" w:color="auto"/>
          </w:divBdr>
        </w:div>
        <w:div w:id="755247176">
          <w:marLeft w:val="0"/>
          <w:marRight w:val="0"/>
          <w:marTop w:val="0"/>
          <w:marBottom w:val="0"/>
          <w:divBdr>
            <w:top w:val="none" w:sz="0" w:space="0" w:color="auto"/>
            <w:left w:val="none" w:sz="0" w:space="0" w:color="auto"/>
            <w:bottom w:val="none" w:sz="0" w:space="0" w:color="auto"/>
            <w:right w:val="none" w:sz="0" w:space="0" w:color="auto"/>
          </w:divBdr>
        </w:div>
      </w:divsChild>
    </w:div>
    <w:div w:id="1470585956">
      <w:bodyDiv w:val="1"/>
      <w:marLeft w:val="0"/>
      <w:marRight w:val="0"/>
      <w:marTop w:val="0"/>
      <w:marBottom w:val="0"/>
      <w:divBdr>
        <w:top w:val="none" w:sz="0" w:space="0" w:color="auto"/>
        <w:left w:val="none" w:sz="0" w:space="0" w:color="auto"/>
        <w:bottom w:val="none" w:sz="0" w:space="0" w:color="auto"/>
        <w:right w:val="none" w:sz="0" w:space="0" w:color="auto"/>
      </w:divBdr>
      <w:divsChild>
        <w:div w:id="388070407">
          <w:marLeft w:val="0"/>
          <w:marRight w:val="0"/>
          <w:marTop w:val="0"/>
          <w:marBottom w:val="0"/>
          <w:divBdr>
            <w:top w:val="none" w:sz="0" w:space="0" w:color="auto"/>
            <w:left w:val="none" w:sz="0" w:space="0" w:color="auto"/>
            <w:bottom w:val="none" w:sz="0" w:space="0" w:color="auto"/>
            <w:right w:val="none" w:sz="0" w:space="0" w:color="auto"/>
          </w:divBdr>
        </w:div>
        <w:div w:id="1361667605">
          <w:marLeft w:val="0"/>
          <w:marRight w:val="0"/>
          <w:marTop w:val="0"/>
          <w:marBottom w:val="0"/>
          <w:divBdr>
            <w:top w:val="none" w:sz="0" w:space="0" w:color="auto"/>
            <w:left w:val="none" w:sz="0" w:space="0" w:color="auto"/>
            <w:bottom w:val="none" w:sz="0" w:space="0" w:color="auto"/>
            <w:right w:val="none" w:sz="0" w:space="0" w:color="auto"/>
          </w:divBdr>
        </w:div>
      </w:divsChild>
    </w:div>
    <w:div w:id="1551769122">
      <w:bodyDiv w:val="1"/>
      <w:marLeft w:val="0"/>
      <w:marRight w:val="0"/>
      <w:marTop w:val="0"/>
      <w:marBottom w:val="0"/>
      <w:divBdr>
        <w:top w:val="none" w:sz="0" w:space="0" w:color="auto"/>
        <w:left w:val="none" w:sz="0" w:space="0" w:color="auto"/>
        <w:bottom w:val="none" w:sz="0" w:space="0" w:color="auto"/>
        <w:right w:val="none" w:sz="0" w:space="0" w:color="auto"/>
      </w:divBdr>
    </w:div>
    <w:div w:id="1567185809">
      <w:bodyDiv w:val="1"/>
      <w:marLeft w:val="0"/>
      <w:marRight w:val="0"/>
      <w:marTop w:val="0"/>
      <w:marBottom w:val="0"/>
      <w:divBdr>
        <w:top w:val="none" w:sz="0" w:space="0" w:color="auto"/>
        <w:left w:val="none" w:sz="0" w:space="0" w:color="auto"/>
        <w:bottom w:val="none" w:sz="0" w:space="0" w:color="auto"/>
        <w:right w:val="none" w:sz="0" w:space="0" w:color="auto"/>
      </w:divBdr>
    </w:div>
    <w:div w:id="1603030135">
      <w:bodyDiv w:val="1"/>
      <w:marLeft w:val="0"/>
      <w:marRight w:val="0"/>
      <w:marTop w:val="0"/>
      <w:marBottom w:val="0"/>
      <w:divBdr>
        <w:top w:val="none" w:sz="0" w:space="0" w:color="auto"/>
        <w:left w:val="none" w:sz="0" w:space="0" w:color="auto"/>
        <w:bottom w:val="none" w:sz="0" w:space="0" w:color="auto"/>
        <w:right w:val="none" w:sz="0" w:space="0" w:color="auto"/>
      </w:divBdr>
    </w:div>
    <w:div w:id="1614550832">
      <w:bodyDiv w:val="1"/>
      <w:marLeft w:val="0"/>
      <w:marRight w:val="0"/>
      <w:marTop w:val="0"/>
      <w:marBottom w:val="0"/>
      <w:divBdr>
        <w:top w:val="none" w:sz="0" w:space="0" w:color="auto"/>
        <w:left w:val="none" w:sz="0" w:space="0" w:color="auto"/>
        <w:bottom w:val="none" w:sz="0" w:space="0" w:color="auto"/>
        <w:right w:val="none" w:sz="0" w:space="0" w:color="auto"/>
      </w:divBdr>
    </w:div>
    <w:div w:id="1628583649">
      <w:bodyDiv w:val="1"/>
      <w:marLeft w:val="0"/>
      <w:marRight w:val="0"/>
      <w:marTop w:val="0"/>
      <w:marBottom w:val="0"/>
      <w:divBdr>
        <w:top w:val="none" w:sz="0" w:space="0" w:color="auto"/>
        <w:left w:val="none" w:sz="0" w:space="0" w:color="auto"/>
        <w:bottom w:val="none" w:sz="0" w:space="0" w:color="auto"/>
        <w:right w:val="none" w:sz="0" w:space="0" w:color="auto"/>
      </w:divBdr>
      <w:divsChild>
        <w:div w:id="230969213">
          <w:marLeft w:val="0"/>
          <w:marRight w:val="0"/>
          <w:marTop w:val="0"/>
          <w:marBottom w:val="0"/>
          <w:divBdr>
            <w:top w:val="none" w:sz="0" w:space="0" w:color="auto"/>
            <w:left w:val="none" w:sz="0" w:space="0" w:color="auto"/>
            <w:bottom w:val="none" w:sz="0" w:space="0" w:color="auto"/>
            <w:right w:val="none" w:sz="0" w:space="0" w:color="auto"/>
          </w:divBdr>
        </w:div>
        <w:div w:id="2118911906">
          <w:marLeft w:val="0"/>
          <w:marRight w:val="0"/>
          <w:marTop w:val="0"/>
          <w:marBottom w:val="0"/>
          <w:divBdr>
            <w:top w:val="none" w:sz="0" w:space="0" w:color="auto"/>
            <w:left w:val="none" w:sz="0" w:space="0" w:color="auto"/>
            <w:bottom w:val="none" w:sz="0" w:space="0" w:color="auto"/>
            <w:right w:val="none" w:sz="0" w:space="0" w:color="auto"/>
          </w:divBdr>
        </w:div>
        <w:div w:id="1662469922">
          <w:marLeft w:val="0"/>
          <w:marRight w:val="0"/>
          <w:marTop w:val="0"/>
          <w:marBottom w:val="0"/>
          <w:divBdr>
            <w:top w:val="none" w:sz="0" w:space="0" w:color="auto"/>
            <w:left w:val="none" w:sz="0" w:space="0" w:color="auto"/>
            <w:bottom w:val="none" w:sz="0" w:space="0" w:color="auto"/>
            <w:right w:val="none" w:sz="0" w:space="0" w:color="auto"/>
          </w:divBdr>
        </w:div>
        <w:div w:id="173343613">
          <w:marLeft w:val="0"/>
          <w:marRight w:val="0"/>
          <w:marTop w:val="0"/>
          <w:marBottom w:val="0"/>
          <w:divBdr>
            <w:top w:val="none" w:sz="0" w:space="0" w:color="auto"/>
            <w:left w:val="none" w:sz="0" w:space="0" w:color="auto"/>
            <w:bottom w:val="none" w:sz="0" w:space="0" w:color="auto"/>
            <w:right w:val="none" w:sz="0" w:space="0" w:color="auto"/>
          </w:divBdr>
        </w:div>
        <w:div w:id="1671131053">
          <w:marLeft w:val="0"/>
          <w:marRight w:val="0"/>
          <w:marTop w:val="0"/>
          <w:marBottom w:val="0"/>
          <w:divBdr>
            <w:top w:val="none" w:sz="0" w:space="0" w:color="auto"/>
            <w:left w:val="none" w:sz="0" w:space="0" w:color="auto"/>
            <w:bottom w:val="none" w:sz="0" w:space="0" w:color="auto"/>
            <w:right w:val="none" w:sz="0" w:space="0" w:color="auto"/>
          </w:divBdr>
        </w:div>
        <w:div w:id="1660159245">
          <w:marLeft w:val="0"/>
          <w:marRight w:val="0"/>
          <w:marTop w:val="0"/>
          <w:marBottom w:val="0"/>
          <w:divBdr>
            <w:top w:val="none" w:sz="0" w:space="0" w:color="auto"/>
            <w:left w:val="none" w:sz="0" w:space="0" w:color="auto"/>
            <w:bottom w:val="none" w:sz="0" w:space="0" w:color="auto"/>
            <w:right w:val="none" w:sz="0" w:space="0" w:color="auto"/>
          </w:divBdr>
        </w:div>
        <w:div w:id="1596523574">
          <w:marLeft w:val="0"/>
          <w:marRight w:val="0"/>
          <w:marTop w:val="0"/>
          <w:marBottom w:val="0"/>
          <w:divBdr>
            <w:top w:val="none" w:sz="0" w:space="0" w:color="auto"/>
            <w:left w:val="none" w:sz="0" w:space="0" w:color="auto"/>
            <w:bottom w:val="none" w:sz="0" w:space="0" w:color="auto"/>
            <w:right w:val="none" w:sz="0" w:space="0" w:color="auto"/>
          </w:divBdr>
        </w:div>
        <w:div w:id="119765976">
          <w:marLeft w:val="0"/>
          <w:marRight w:val="0"/>
          <w:marTop w:val="0"/>
          <w:marBottom w:val="0"/>
          <w:divBdr>
            <w:top w:val="none" w:sz="0" w:space="0" w:color="auto"/>
            <w:left w:val="none" w:sz="0" w:space="0" w:color="auto"/>
            <w:bottom w:val="none" w:sz="0" w:space="0" w:color="auto"/>
            <w:right w:val="none" w:sz="0" w:space="0" w:color="auto"/>
          </w:divBdr>
        </w:div>
        <w:div w:id="1280646406">
          <w:marLeft w:val="0"/>
          <w:marRight w:val="0"/>
          <w:marTop w:val="0"/>
          <w:marBottom w:val="0"/>
          <w:divBdr>
            <w:top w:val="none" w:sz="0" w:space="0" w:color="auto"/>
            <w:left w:val="none" w:sz="0" w:space="0" w:color="auto"/>
            <w:bottom w:val="none" w:sz="0" w:space="0" w:color="auto"/>
            <w:right w:val="none" w:sz="0" w:space="0" w:color="auto"/>
          </w:divBdr>
        </w:div>
        <w:div w:id="2134981227">
          <w:marLeft w:val="0"/>
          <w:marRight w:val="0"/>
          <w:marTop w:val="0"/>
          <w:marBottom w:val="0"/>
          <w:divBdr>
            <w:top w:val="none" w:sz="0" w:space="0" w:color="auto"/>
            <w:left w:val="none" w:sz="0" w:space="0" w:color="auto"/>
            <w:bottom w:val="none" w:sz="0" w:space="0" w:color="auto"/>
            <w:right w:val="none" w:sz="0" w:space="0" w:color="auto"/>
          </w:divBdr>
        </w:div>
        <w:div w:id="557984056">
          <w:marLeft w:val="0"/>
          <w:marRight w:val="0"/>
          <w:marTop w:val="0"/>
          <w:marBottom w:val="0"/>
          <w:divBdr>
            <w:top w:val="none" w:sz="0" w:space="0" w:color="auto"/>
            <w:left w:val="none" w:sz="0" w:space="0" w:color="auto"/>
            <w:bottom w:val="none" w:sz="0" w:space="0" w:color="auto"/>
            <w:right w:val="none" w:sz="0" w:space="0" w:color="auto"/>
          </w:divBdr>
        </w:div>
        <w:div w:id="1262690547">
          <w:marLeft w:val="0"/>
          <w:marRight w:val="0"/>
          <w:marTop w:val="0"/>
          <w:marBottom w:val="0"/>
          <w:divBdr>
            <w:top w:val="none" w:sz="0" w:space="0" w:color="auto"/>
            <w:left w:val="none" w:sz="0" w:space="0" w:color="auto"/>
            <w:bottom w:val="none" w:sz="0" w:space="0" w:color="auto"/>
            <w:right w:val="none" w:sz="0" w:space="0" w:color="auto"/>
          </w:divBdr>
        </w:div>
        <w:div w:id="588975395">
          <w:marLeft w:val="0"/>
          <w:marRight w:val="0"/>
          <w:marTop w:val="0"/>
          <w:marBottom w:val="0"/>
          <w:divBdr>
            <w:top w:val="none" w:sz="0" w:space="0" w:color="auto"/>
            <w:left w:val="none" w:sz="0" w:space="0" w:color="auto"/>
            <w:bottom w:val="none" w:sz="0" w:space="0" w:color="auto"/>
            <w:right w:val="none" w:sz="0" w:space="0" w:color="auto"/>
          </w:divBdr>
        </w:div>
        <w:div w:id="2029288054">
          <w:marLeft w:val="0"/>
          <w:marRight w:val="0"/>
          <w:marTop w:val="0"/>
          <w:marBottom w:val="0"/>
          <w:divBdr>
            <w:top w:val="none" w:sz="0" w:space="0" w:color="auto"/>
            <w:left w:val="none" w:sz="0" w:space="0" w:color="auto"/>
            <w:bottom w:val="none" w:sz="0" w:space="0" w:color="auto"/>
            <w:right w:val="none" w:sz="0" w:space="0" w:color="auto"/>
          </w:divBdr>
        </w:div>
        <w:div w:id="484974345">
          <w:marLeft w:val="0"/>
          <w:marRight w:val="0"/>
          <w:marTop w:val="0"/>
          <w:marBottom w:val="0"/>
          <w:divBdr>
            <w:top w:val="none" w:sz="0" w:space="0" w:color="auto"/>
            <w:left w:val="none" w:sz="0" w:space="0" w:color="auto"/>
            <w:bottom w:val="none" w:sz="0" w:space="0" w:color="auto"/>
            <w:right w:val="none" w:sz="0" w:space="0" w:color="auto"/>
          </w:divBdr>
        </w:div>
        <w:div w:id="960188910">
          <w:marLeft w:val="0"/>
          <w:marRight w:val="0"/>
          <w:marTop w:val="0"/>
          <w:marBottom w:val="0"/>
          <w:divBdr>
            <w:top w:val="none" w:sz="0" w:space="0" w:color="auto"/>
            <w:left w:val="none" w:sz="0" w:space="0" w:color="auto"/>
            <w:bottom w:val="none" w:sz="0" w:space="0" w:color="auto"/>
            <w:right w:val="none" w:sz="0" w:space="0" w:color="auto"/>
          </w:divBdr>
        </w:div>
        <w:div w:id="729378749">
          <w:marLeft w:val="0"/>
          <w:marRight w:val="0"/>
          <w:marTop w:val="0"/>
          <w:marBottom w:val="0"/>
          <w:divBdr>
            <w:top w:val="none" w:sz="0" w:space="0" w:color="auto"/>
            <w:left w:val="none" w:sz="0" w:space="0" w:color="auto"/>
            <w:bottom w:val="none" w:sz="0" w:space="0" w:color="auto"/>
            <w:right w:val="none" w:sz="0" w:space="0" w:color="auto"/>
          </w:divBdr>
        </w:div>
      </w:divsChild>
    </w:div>
    <w:div w:id="1755206639">
      <w:bodyDiv w:val="1"/>
      <w:marLeft w:val="0"/>
      <w:marRight w:val="0"/>
      <w:marTop w:val="0"/>
      <w:marBottom w:val="0"/>
      <w:divBdr>
        <w:top w:val="none" w:sz="0" w:space="0" w:color="auto"/>
        <w:left w:val="none" w:sz="0" w:space="0" w:color="auto"/>
        <w:bottom w:val="none" w:sz="0" w:space="0" w:color="auto"/>
        <w:right w:val="none" w:sz="0" w:space="0" w:color="auto"/>
      </w:divBdr>
      <w:divsChild>
        <w:div w:id="39937591">
          <w:marLeft w:val="0"/>
          <w:marRight w:val="0"/>
          <w:marTop w:val="0"/>
          <w:marBottom w:val="0"/>
          <w:divBdr>
            <w:top w:val="none" w:sz="0" w:space="0" w:color="auto"/>
            <w:left w:val="none" w:sz="0" w:space="0" w:color="auto"/>
            <w:bottom w:val="none" w:sz="0" w:space="0" w:color="auto"/>
            <w:right w:val="none" w:sz="0" w:space="0" w:color="auto"/>
          </w:divBdr>
        </w:div>
        <w:div w:id="1827159800">
          <w:marLeft w:val="0"/>
          <w:marRight w:val="0"/>
          <w:marTop w:val="0"/>
          <w:marBottom w:val="0"/>
          <w:divBdr>
            <w:top w:val="none" w:sz="0" w:space="0" w:color="auto"/>
            <w:left w:val="none" w:sz="0" w:space="0" w:color="auto"/>
            <w:bottom w:val="none" w:sz="0" w:space="0" w:color="auto"/>
            <w:right w:val="none" w:sz="0" w:space="0" w:color="auto"/>
          </w:divBdr>
        </w:div>
        <w:div w:id="1230076599">
          <w:marLeft w:val="0"/>
          <w:marRight w:val="0"/>
          <w:marTop w:val="0"/>
          <w:marBottom w:val="0"/>
          <w:divBdr>
            <w:top w:val="none" w:sz="0" w:space="0" w:color="auto"/>
            <w:left w:val="none" w:sz="0" w:space="0" w:color="auto"/>
            <w:bottom w:val="none" w:sz="0" w:space="0" w:color="auto"/>
            <w:right w:val="none" w:sz="0" w:space="0" w:color="auto"/>
          </w:divBdr>
        </w:div>
      </w:divsChild>
    </w:div>
    <w:div w:id="1788163938">
      <w:bodyDiv w:val="1"/>
      <w:marLeft w:val="0"/>
      <w:marRight w:val="0"/>
      <w:marTop w:val="0"/>
      <w:marBottom w:val="0"/>
      <w:divBdr>
        <w:top w:val="none" w:sz="0" w:space="0" w:color="auto"/>
        <w:left w:val="none" w:sz="0" w:space="0" w:color="auto"/>
        <w:bottom w:val="none" w:sz="0" w:space="0" w:color="auto"/>
        <w:right w:val="none" w:sz="0" w:space="0" w:color="auto"/>
      </w:divBdr>
      <w:divsChild>
        <w:div w:id="647050748">
          <w:marLeft w:val="0"/>
          <w:marRight w:val="0"/>
          <w:marTop w:val="0"/>
          <w:marBottom w:val="0"/>
          <w:divBdr>
            <w:top w:val="none" w:sz="0" w:space="0" w:color="auto"/>
            <w:left w:val="none" w:sz="0" w:space="0" w:color="auto"/>
            <w:bottom w:val="none" w:sz="0" w:space="0" w:color="auto"/>
            <w:right w:val="none" w:sz="0" w:space="0" w:color="auto"/>
          </w:divBdr>
        </w:div>
        <w:div w:id="298531526">
          <w:marLeft w:val="0"/>
          <w:marRight w:val="0"/>
          <w:marTop w:val="0"/>
          <w:marBottom w:val="0"/>
          <w:divBdr>
            <w:top w:val="none" w:sz="0" w:space="0" w:color="auto"/>
            <w:left w:val="none" w:sz="0" w:space="0" w:color="auto"/>
            <w:bottom w:val="none" w:sz="0" w:space="0" w:color="auto"/>
            <w:right w:val="none" w:sz="0" w:space="0" w:color="auto"/>
          </w:divBdr>
        </w:div>
        <w:div w:id="1390765705">
          <w:marLeft w:val="0"/>
          <w:marRight w:val="0"/>
          <w:marTop w:val="0"/>
          <w:marBottom w:val="0"/>
          <w:divBdr>
            <w:top w:val="none" w:sz="0" w:space="0" w:color="auto"/>
            <w:left w:val="none" w:sz="0" w:space="0" w:color="auto"/>
            <w:bottom w:val="none" w:sz="0" w:space="0" w:color="auto"/>
            <w:right w:val="none" w:sz="0" w:space="0" w:color="auto"/>
          </w:divBdr>
        </w:div>
        <w:div w:id="925766054">
          <w:marLeft w:val="0"/>
          <w:marRight w:val="0"/>
          <w:marTop w:val="0"/>
          <w:marBottom w:val="0"/>
          <w:divBdr>
            <w:top w:val="none" w:sz="0" w:space="0" w:color="auto"/>
            <w:left w:val="none" w:sz="0" w:space="0" w:color="auto"/>
            <w:bottom w:val="none" w:sz="0" w:space="0" w:color="auto"/>
            <w:right w:val="none" w:sz="0" w:space="0" w:color="auto"/>
          </w:divBdr>
        </w:div>
        <w:div w:id="701394894">
          <w:marLeft w:val="0"/>
          <w:marRight w:val="0"/>
          <w:marTop w:val="0"/>
          <w:marBottom w:val="0"/>
          <w:divBdr>
            <w:top w:val="none" w:sz="0" w:space="0" w:color="auto"/>
            <w:left w:val="none" w:sz="0" w:space="0" w:color="auto"/>
            <w:bottom w:val="none" w:sz="0" w:space="0" w:color="auto"/>
            <w:right w:val="none" w:sz="0" w:space="0" w:color="auto"/>
          </w:divBdr>
        </w:div>
        <w:div w:id="1696885280">
          <w:marLeft w:val="0"/>
          <w:marRight w:val="0"/>
          <w:marTop w:val="0"/>
          <w:marBottom w:val="0"/>
          <w:divBdr>
            <w:top w:val="none" w:sz="0" w:space="0" w:color="auto"/>
            <w:left w:val="none" w:sz="0" w:space="0" w:color="auto"/>
            <w:bottom w:val="none" w:sz="0" w:space="0" w:color="auto"/>
            <w:right w:val="none" w:sz="0" w:space="0" w:color="auto"/>
          </w:divBdr>
        </w:div>
        <w:div w:id="1896814333">
          <w:marLeft w:val="0"/>
          <w:marRight w:val="0"/>
          <w:marTop w:val="0"/>
          <w:marBottom w:val="0"/>
          <w:divBdr>
            <w:top w:val="none" w:sz="0" w:space="0" w:color="auto"/>
            <w:left w:val="none" w:sz="0" w:space="0" w:color="auto"/>
            <w:bottom w:val="none" w:sz="0" w:space="0" w:color="auto"/>
            <w:right w:val="none" w:sz="0" w:space="0" w:color="auto"/>
          </w:divBdr>
        </w:div>
        <w:div w:id="123929903">
          <w:marLeft w:val="0"/>
          <w:marRight w:val="0"/>
          <w:marTop w:val="0"/>
          <w:marBottom w:val="0"/>
          <w:divBdr>
            <w:top w:val="none" w:sz="0" w:space="0" w:color="auto"/>
            <w:left w:val="none" w:sz="0" w:space="0" w:color="auto"/>
            <w:bottom w:val="none" w:sz="0" w:space="0" w:color="auto"/>
            <w:right w:val="none" w:sz="0" w:space="0" w:color="auto"/>
          </w:divBdr>
        </w:div>
        <w:div w:id="1932665723">
          <w:marLeft w:val="0"/>
          <w:marRight w:val="0"/>
          <w:marTop w:val="0"/>
          <w:marBottom w:val="0"/>
          <w:divBdr>
            <w:top w:val="none" w:sz="0" w:space="0" w:color="auto"/>
            <w:left w:val="none" w:sz="0" w:space="0" w:color="auto"/>
            <w:bottom w:val="none" w:sz="0" w:space="0" w:color="auto"/>
            <w:right w:val="none" w:sz="0" w:space="0" w:color="auto"/>
          </w:divBdr>
        </w:div>
        <w:div w:id="1046024828">
          <w:marLeft w:val="0"/>
          <w:marRight w:val="0"/>
          <w:marTop w:val="0"/>
          <w:marBottom w:val="0"/>
          <w:divBdr>
            <w:top w:val="none" w:sz="0" w:space="0" w:color="auto"/>
            <w:left w:val="none" w:sz="0" w:space="0" w:color="auto"/>
            <w:bottom w:val="none" w:sz="0" w:space="0" w:color="auto"/>
            <w:right w:val="none" w:sz="0" w:space="0" w:color="auto"/>
          </w:divBdr>
        </w:div>
        <w:div w:id="637954438">
          <w:marLeft w:val="0"/>
          <w:marRight w:val="0"/>
          <w:marTop w:val="0"/>
          <w:marBottom w:val="0"/>
          <w:divBdr>
            <w:top w:val="none" w:sz="0" w:space="0" w:color="auto"/>
            <w:left w:val="none" w:sz="0" w:space="0" w:color="auto"/>
            <w:bottom w:val="none" w:sz="0" w:space="0" w:color="auto"/>
            <w:right w:val="none" w:sz="0" w:space="0" w:color="auto"/>
          </w:divBdr>
        </w:div>
      </w:divsChild>
    </w:div>
    <w:div w:id="1848978844">
      <w:bodyDiv w:val="1"/>
      <w:marLeft w:val="0"/>
      <w:marRight w:val="0"/>
      <w:marTop w:val="0"/>
      <w:marBottom w:val="0"/>
      <w:divBdr>
        <w:top w:val="none" w:sz="0" w:space="0" w:color="auto"/>
        <w:left w:val="none" w:sz="0" w:space="0" w:color="auto"/>
        <w:bottom w:val="none" w:sz="0" w:space="0" w:color="auto"/>
        <w:right w:val="none" w:sz="0" w:space="0" w:color="auto"/>
      </w:divBdr>
      <w:divsChild>
        <w:div w:id="1232735875">
          <w:marLeft w:val="0"/>
          <w:marRight w:val="0"/>
          <w:marTop w:val="0"/>
          <w:marBottom w:val="0"/>
          <w:divBdr>
            <w:top w:val="none" w:sz="0" w:space="0" w:color="auto"/>
            <w:left w:val="none" w:sz="0" w:space="0" w:color="auto"/>
            <w:bottom w:val="none" w:sz="0" w:space="0" w:color="auto"/>
            <w:right w:val="none" w:sz="0" w:space="0" w:color="auto"/>
          </w:divBdr>
        </w:div>
        <w:div w:id="1280721340">
          <w:marLeft w:val="0"/>
          <w:marRight w:val="0"/>
          <w:marTop w:val="0"/>
          <w:marBottom w:val="0"/>
          <w:divBdr>
            <w:top w:val="none" w:sz="0" w:space="0" w:color="auto"/>
            <w:left w:val="none" w:sz="0" w:space="0" w:color="auto"/>
            <w:bottom w:val="none" w:sz="0" w:space="0" w:color="auto"/>
            <w:right w:val="none" w:sz="0" w:space="0" w:color="auto"/>
          </w:divBdr>
        </w:div>
        <w:div w:id="1664115150">
          <w:marLeft w:val="0"/>
          <w:marRight w:val="0"/>
          <w:marTop w:val="0"/>
          <w:marBottom w:val="0"/>
          <w:divBdr>
            <w:top w:val="none" w:sz="0" w:space="0" w:color="auto"/>
            <w:left w:val="none" w:sz="0" w:space="0" w:color="auto"/>
            <w:bottom w:val="none" w:sz="0" w:space="0" w:color="auto"/>
            <w:right w:val="none" w:sz="0" w:space="0" w:color="auto"/>
          </w:divBdr>
        </w:div>
        <w:div w:id="917255709">
          <w:marLeft w:val="0"/>
          <w:marRight w:val="0"/>
          <w:marTop w:val="0"/>
          <w:marBottom w:val="0"/>
          <w:divBdr>
            <w:top w:val="none" w:sz="0" w:space="0" w:color="auto"/>
            <w:left w:val="none" w:sz="0" w:space="0" w:color="auto"/>
            <w:bottom w:val="none" w:sz="0" w:space="0" w:color="auto"/>
            <w:right w:val="none" w:sz="0" w:space="0" w:color="auto"/>
          </w:divBdr>
        </w:div>
        <w:div w:id="270599720">
          <w:marLeft w:val="0"/>
          <w:marRight w:val="0"/>
          <w:marTop w:val="0"/>
          <w:marBottom w:val="0"/>
          <w:divBdr>
            <w:top w:val="none" w:sz="0" w:space="0" w:color="auto"/>
            <w:left w:val="none" w:sz="0" w:space="0" w:color="auto"/>
            <w:bottom w:val="none" w:sz="0" w:space="0" w:color="auto"/>
            <w:right w:val="none" w:sz="0" w:space="0" w:color="auto"/>
          </w:divBdr>
        </w:div>
        <w:div w:id="675962405">
          <w:marLeft w:val="0"/>
          <w:marRight w:val="0"/>
          <w:marTop w:val="0"/>
          <w:marBottom w:val="0"/>
          <w:divBdr>
            <w:top w:val="none" w:sz="0" w:space="0" w:color="auto"/>
            <w:left w:val="none" w:sz="0" w:space="0" w:color="auto"/>
            <w:bottom w:val="none" w:sz="0" w:space="0" w:color="auto"/>
            <w:right w:val="none" w:sz="0" w:space="0" w:color="auto"/>
          </w:divBdr>
        </w:div>
        <w:div w:id="1480927164">
          <w:marLeft w:val="0"/>
          <w:marRight w:val="0"/>
          <w:marTop w:val="0"/>
          <w:marBottom w:val="0"/>
          <w:divBdr>
            <w:top w:val="none" w:sz="0" w:space="0" w:color="auto"/>
            <w:left w:val="none" w:sz="0" w:space="0" w:color="auto"/>
            <w:bottom w:val="none" w:sz="0" w:space="0" w:color="auto"/>
            <w:right w:val="none" w:sz="0" w:space="0" w:color="auto"/>
          </w:divBdr>
        </w:div>
        <w:div w:id="1976107608">
          <w:marLeft w:val="0"/>
          <w:marRight w:val="0"/>
          <w:marTop w:val="0"/>
          <w:marBottom w:val="0"/>
          <w:divBdr>
            <w:top w:val="none" w:sz="0" w:space="0" w:color="auto"/>
            <w:left w:val="none" w:sz="0" w:space="0" w:color="auto"/>
            <w:bottom w:val="none" w:sz="0" w:space="0" w:color="auto"/>
            <w:right w:val="none" w:sz="0" w:space="0" w:color="auto"/>
          </w:divBdr>
        </w:div>
      </w:divsChild>
    </w:div>
    <w:div w:id="1850219991">
      <w:bodyDiv w:val="1"/>
      <w:marLeft w:val="0"/>
      <w:marRight w:val="0"/>
      <w:marTop w:val="0"/>
      <w:marBottom w:val="0"/>
      <w:divBdr>
        <w:top w:val="none" w:sz="0" w:space="0" w:color="auto"/>
        <w:left w:val="none" w:sz="0" w:space="0" w:color="auto"/>
        <w:bottom w:val="none" w:sz="0" w:space="0" w:color="auto"/>
        <w:right w:val="none" w:sz="0" w:space="0" w:color="auto"/>
      </w:divBdr>
    </w:div>
    <w:div w:id="1868904895">
      <w:bodyDiv w:val="1"/>
      <w:marLeft w:val="0"/>
      <w:marRight w:val="0"/>
      <w:marTop w:val="0"/>
      <w:marBottom w:val="0"/>
      <w:divBdr>
        <w:top w:val="none" w:sz="0" w:space="0" w:color="auto"/>
        <w:left w:val="none" w:sz="0" w:space="0" w:color="auto"/>
        <w:bottom w:val="none" w:sz="0" w:space="0" w:color="auto"/>
        <w:right w:val="none" w:sz="0" w:space="0" w:color="auto"/>
      </w:divBdr>
    </w:div>
    <w:div w:id="1900822744">
      <w:bodyDiv w:val="1"/>
      <w:marLeft w:val="0"/>
      <w:marRight w:val="0"/>
      <w:marTop w:val="0"/>
      <w:marBottom w:val="0"/>
      <w:divBdr>
        <w:top w:val="none" w:sz="0" w:space="0" w:color="auto"/>
        <w:left w:val="none" w:sz="0" w:space="0" w:color="auto"/>
        <w:bottom w:val="none" w:sz="0" w:space="0" w:color="auto"/>
        <w:right w:val="none" w:sz="0" w:space="0" w:color="auto"/>
      </w:divBdr>
    </w:div>
    <w:div w:id="1906529589">
      <w:bodyDiv w:val="1"/>
      <w:marLeft w:val="0"/>
      <w:marRight w:val="0"/>
      <w:marTop w:val="0"/>
      <w:marBottom w:val="0"/>
      <w:divBdr>
        <w:top w:val="none" w:sz="0" w:space="0" w:color="auto"/>
        <w:left w:val="none" w:sz="0" w:space="0" w:color="auto"/>
        <w:bottom w:val="none" w:sz="0" w:space="0" w:color="auto"/>
        <w:right w:val="none" w:sz="0" w:space="0" w:color="auto"/>
      </w:divBdr>
    </w:div>
    <w:div w:id="1907570935">
      <w:bodyDiv w:val="1"/>
      <w:marLeft w:val="0"/>
      <w:marRight w:val="0"/>
      <w:marTop w:val="0"/>
      <w:marBottom w:val="0"/>
      <w:divBdr>
        <w:top w:val="none" w:sz="0" w:space="0" w:color="auto"/>
        <w:left w:val="none" w:sz="0" w:space="0" w:color="auto"/>
        <w:bottom w:val="none" w:sz="0" w:space="0" w:color="auto"/>
        <w:right w:val="none" w:sz="0" w:space="0" w:color="auto"/>
      </w:divBdr>
    </w:div>
    <w:div w:id="1928925328">
      <w:bodyDiv w:val="1"/>
      <w:marLeft w:val="0"/>
      <w:marRight w:val="0"/>
      <w:marTop w:val="0"/>
      <w:marBottom w:val="0"/>
      <w:divBdr>
        <w:top w:val="none" w:sz="0" w:space="0" w:color="auto"/>
        <w:left w:val="none" w:sz="0" w:space="0" w:color="auto"/>
        <w:bottom w:val="none" w:sz="0" w:space="0" w:color="auto"/>
        <w:right w:val="none" w:sz="0" w:space="0" w:color="auto"/>
      </w:divBdr>
    </w:div>
    <w:div w:id="1931157687">
      <w:bodyDiv w:val="1"/>
      <w:marLeft w:val="0"/>
      <w:marRight w:val="0"/>
      <w:marTop w:val="0"/>
      <w:marBottom w:val="0"/>
      <w:divBdr>
        <w:top w:val="none" w:sz="0" w:space="0" w:color="auto"/>
        <w:left w:val="none" w:sz="0" w:space="0" w:color="auto"/>
        <w:bottom w:val="none" w:sz="0" w:space="0" w:color="auto"/>
        <w:right w:val="none" w:sz="0" w:space="0" w:color="auto"/>
      </w:divBdr>
      <w:divsChild>
        <w:div w:id="932475829">
          <w:marLeft w:val="0"/>
          <w:marRight w:val="0"/>
          <w:marTop w:val="0"/>
          <w:marBottom w:val="0"/>
          <w:divBdr>
            <w:top w:val="none" w:sz="0" w:space="0" w:color="auto"/>
            <w:left w:val="none" w:sz="0" w:space="0" w:color="auto"/>
            <w:bottom w:val="none" w:sz="0" w:space="0" w:color="auto"/>
            <w:right w:val="none" w:sz="0" w:space="0" w:color="auto"/>
          </w:divBdr>
        </w:div>
        <w:div w:id="570969292">
          <w:marLeft w:val="0"/>
          <w:marRight w:val="0"/>
          <w:marTop w:val="0"/>
          <w:marBottom w:val="0"/>
          <w:divBdr>
            <w:top w:val="none" w:sz="0" w:space="0" w:color="auto"/>
            <w:left w:val="none" w:sz="0" w:space="0" w:color="auto"/>
            <w:bottom w:val="none" w:sz="0" w:space="0" w:color="auto"/>
            <w:right w:val="none" w:sz="0" w:space="0" w:color="auto"/>
          </w:divBdr>
        </w:div>
        <w:div w:id="982588856">
          <w:marLeft w:val="0"/>
          <w:marRight w:val="0"/>
          <w:marTop w:val="0"/>
          <w:marBottom w:val="0"/>
          <w:divBdr>
            <w:top w:val="none" w:sz="0" w:space="0" w:color="auto"/>
            <w:left w:val="none" w:sz="0" w:space="0" w:color="auto"/>
            <w:bottom w:val="none" w:sz="0" w:space="0" w:color="auto"/>
            <w:right w:val="none" w:sz="0" w:space="0" w:color="auto"/>
          </w:divBdr>
        </w:div>
        <w:div w:id="1002784437">
          <w:marLeft w:val="0"/>
          <w:marRight w:val="0"/>
          <w:marTop w:val="0"/>
          <w:marBottom w:val="0"/>
          <w:divBdr>
            <w:top w:val="none" w:sz="0" w:space="0" w:color="auto"/>
            <w:left w:val="none" w:sz="0" w:space="0" w:color="auto"/>
            <w:bottom w:val="none" w:sz="0" w:space="0" w:color="auto"/>
            <w:right w:val="none" w:sz="0" w:space="0" w:color="auto"/>
          </w:divBdr>
        </w:div>
        <w:div w:id="985234706">
          <w:marLeft w:val="0"/>
          <w:marRight w:val="0"/>
          <w:marTop w:val="0"/>
          <w:marBottom w:val="0"/>
          <w:divBdr>
            <w:top w:val="none" w:sz="0" w:space="0" w:color="auto"/>
            <w:left w:val="none" w:sz="0" w:space="0" w:color="auto"/>
            <w:bottom w:val="none" w:sz="0" w:space="0" w:color="auto"/>
            <w:right w:val="none" w:sz="0" w:space="0" w:color="auto"/>
          </w:divBdr>
        </w:div>
        <w:div w:id="1283267408">
          <w:marLeft w:val="0"/>
          <w:marRight w:val="0"/>
          <w:marTop w:val="0"/>
          <w:marBottom w:val="0"/>
          <w:divBdr>
            <w:top w:val="none" w:sz="0" w:space="0" w:color="auto"/>
            <w:left w:val="none" w:sz="0" w:space="0" w:color="auto"/>
            <w:bottom w:val="none" w:sz="0" w:space="0" w:color="auto"/>
            <w:right w:val="none" w:sz="0" w:space="0" w:color="auto"/>
          </w:divBdr>
        </w:div>
        <w:div w:id="1549805751">
          <w:marLeft w:val="0"/>
          <w:marRight w:val="0"/>
          <w:marTop w:val="0"/>
          <w:marBottom w:val="0"/>
          <w:divBdr>
            <w:top w:val="none" w:sz="0" w:space="0" w:color="auto"/>
            <w:left w:val="none" w:sz="0" w:space="0" w:color="auto"/>
            <w:bottom w:val="none" w:sz="0" w:space="0" w:color="auto"/>
            <w:right w:val="none" w:sz="0" w:space="0" w:color="auto"/>
          </w:divBdr>
        </w:div>
        <w:div w:id="372578862">
          <w:marLeft w:val="0"/>
          <w:marRight w:val="0"/>
          <w:marTop w:val="0"/>
          <w:marBottom w:val="0"/>
          <w:divBdr>
            <w:top w:val="none" w:sz="0" w:space="0" w:color="auto"/>
            <w:left w:val="none" w:sz="0" w:space="0" w:color="auto"/>
            <w:bottom w:val="none" w:sz="0" w:space="0" w:color="auto"/>
            <w:right w:val="none" w:sz="0" w:space="0" w:color="auto"/>
          </w:divBdr>
        </w:div>
        <w:div w:id="1617447015">
          <w:marLeft w:val="0"/>
          <w:marRight w:val="0"/>
          <w:marTop w:val="0"/>
          <w:marBottom w:val="0"/>
          <w:divBdr>
            <w:top w:val="none" w:sz="0" w:space="0" w:color="auto"/>
            <w:left w:val="none" w:sz="0" w:space="0" w:color="auto"/>
            <w:bottom w:val="none" w:sz="0" w:space="0" w:color="auto"/>
            <w:right w:val="none" w:sz="0" w:space="0" w:color="auto"/>
          </w:divBdr>
        </w:div>
        <w:div w:id="740449043">
          <w:marLeft w:val="0"/>
          <w:marRight w:val="0"/>
          <w:marTop w:val="0"/>
          <w:marBottom w:val="0"/>
          <w:divBdr>
            <w:top w:val="none" w:sz="0" w:space="0" w:color="auto"/>
            <w:left w:val="none" w:sz="0" w:space="0" w:color="auto"/>
            <w:bottom w:val="none" w:sz="0" w:space="0" w:color="auto"/>
            <w:right w:val="none" w:sz="0" w:space="0" w:color="auto"/>
          </w:divBdr>
        </w:div>
        <w:div w:id="105781605">
          <w:marLeft w:val="0"/>
          <w:marRight w:val="0"/>
          <w:marTop w:val="0"/>
          <w:marBottom w:val="0"/>
          <w:divBdr>
            <w:top w:val="none" w:sz="0" w:space="0" w:color="auto"/>
            <w:left w:val="none" w:sz="0" w:space="0" w:color="auto"/>
            <w:bottom w:val="none" w:sz="0" w:space="0" w:color="auto"/>
            <w:right w:val="none" w:sz="0" w:space="0" w:color="auto"/>
          </w:divBdr>
        </w:div>
        <w:div w:id="1319841172">
          <w:marLeft w:val="0"/>
          <w:marRight w:val="0"/>
          <w:marTop w:val="0"/>
          <w:marBottom w:val="0"/>
          <w:divBdr>
            <w:top w:val="none" w:sz="0" w:space="0" w:color="auto"/>
            <w:left w:val="none" w:sz="0" w:space="0" w:color="auto"/>
            <w:bottom w:val="none" w:sz="0" w:space="0" w:color="auto"/>
            <w:right w:val="none" w:sz="0" w:space="0" w:color="auto"/>
          </w:divBdr>
        </w:div>
        <w:div w:id="517740535">
          <w:marLeft w:val="0"/>
          <w:marRight w:val="0"/>
          <w:marTop w:val="0"/>
          <w:marBottom w:val="0"/>
          <w:divBdr>
            <w:top w:val="none" w:sz="0" w:space="0" w:color="auto"/>
            <w:left w:val="none" w:sz="0" w:space="0" w:color="auto"/>
            <w:bottom w:val="none" w:sz="0" w:space="0" w:color="auto"/>
            <w:right w:val="none" w:sz="0" w:space="0" w:color="auto"/>
          </w:divBdr>
        </w:div>
        <w:div w:id="1992899723">
          <w:marLeft w:val="0"/>
          <w:marRight w:val="0"/>
          <w:marTop w:val="0"/>
          <w:marBottom w:val="0"/>
          <w:divBdr>
            <w:top w:val="none" w:sz="0" w:space="0" w:color="auto"/>
            <w:left w:val="none" w:sz="0" w:space="0" w:color="auto"/>
            <w:bottom w:val="none" w:sz="0" w:space="0" w:color="auto"/>
            <w:right w:val="none" w:sz="0" w:space="0" w:color="auto"/>
          </w:divBdr>
        </w:div>
        <w:div w:id="796527362">
          <w:marLeft w:val="0"/>
          <w:marRight w:val="0"/>
          <w:marTop w:val="0"/>
          <w:marBottom w:val="0"/>
          <w:divBdr>
            <w:top w:val="none" w:sz="0" w:space="0" w:color="auto"/>
            <w:left w:val="none" w:sz="0" w:space="0" w:color="auto"/>
            <w:bottom w:val="none" w:sz="0" w:space="0" w:color="auto"/>
            <w:right w:val="none" w:sz="0" w:space="0" w:color="auto"/>
          </w:divBdr>
        </w:div>
        <w:div w:id="1408918784">
          <w:marLeft w:val="0"/>
          <w:marRight w:val="0"/>
          <w:marTop w:val="0"/>
          <w:marBottom w:val="0"/>
          <w:divBdr>
            <w:top w:val="none" w:sz="0" w:space="0" w:color="auto"/>
            <w:left w:val="none" w:sz="0" w:space="0" w:color="auto"/>
            <w:bottom w:val="none" w:sz="0" w:space="0" w:color="auto"/>
            <w:right w:val="none" w:sz="0" w:space="0" w:color="auto"/>
          </w:divBdr>
        </w:div>
        <w:div w:id="1335718446">
          <w:marLeft w:val="0"/>
          <w:marRight w:val="0"/>
          <w:marTop w:val="0"/>
          <w:marBottom w:val="0"/>
          <w:divBdr>
            <w:top w:val="none" w:sz="0" w:space="0" w:color="auto"/>
            <w:left w:val="none" w:sz="0" w:space="0" w:color="auto"/>
            <w:bottom w:val="none" w:sz="0" w:space="0" w:color="auto"/>
            <w:right w:val="none" w:sz="0" w:space="0" w:color="auto"/>
          </w:divBdr>
        </w:div>
        <w:div w:id="1900557029">
          <w:marLeft w:val="0"/>
          <w:marRight w:val="0"/>
          <w:marTop w:val="0"/>
          <w:marBottom w:val="0"/>
          <w:divBdr>
            <w:top w:val="none" w:sz="0" w:space="0" w:color="auto"/>
            <w:left w:val="none" w:sz="0" w:space="0" w:color="auto"/>
            <w:bottom w:val="none" w:sz="0" w:space="0" w:color="auto"/>
            <w:right w:val="none" w:sz="0" w:space="0" w:color="auto"/>
          </w:divBdr>
        </w:div>
        <w:div w:id="316420458">
          <w:marLeft w:val="0"/>
          <w:marRight w:val="0"/>
          <w:marTop w:val="0"/>
          <w:marBottom w:val="0"/>
          <w:divBdr>
            <w:top w:val="none" w:sz="0" w:space="0" w:color="auto"/>
            <w:left w:val="none" w:sz="0" w:space="0" w:color="auto"/>
            <w:bottom w:val="none" w:sz="0" w:space="0" w:color="auto"/>
            <w:right w:val="none" w:sz="0" w:space="0" w:color="auto"/>
          </w:divBdr>
        </w:div>
        <w:div w:id="1350646984">
          <w:marLeft w:val="0"/>
          <w:marRight w:val="0"/>
          <w:marTop w:val="0"/>
          <w:marBottom w:val="0"/>
          <w:divBdr>
            <w:top w:val="none" w:sz="0" w:space="0" w:color="auto"/>
            <w:left w:val="none" w:sz="0" w:space="0" w:color="auto"/>
            <w:bottom w:val="none" w:sz="0" w:space="0" w:color="auto"/>
            <w:right w:val="none" w:sz="0" w:space="0" w:color="auto"/>
          </w:divBdr>
        </w:div>
        <w:div w:id="1869178497">
          <w:marLeft w:val="0"/>
          <w:marRight w:val="0"/>
          <w:marTop w:val="0"/>
          <w:marBottom w:val="0"/>
          <w:divBdr>
            <w:top w:val="none" w:sz="0" w:space="0" w:color="auto"/>
            <w:left w:val="none" w:sz="0" w:space="0" w:color="auto"/>
            <w:bottom w:val="none" w:sz="0" w:space="0" w:color="auto"/>
            <w:right w:val="none" w:sz="0" w:space="0" w:color="auto"/>
          </w:divBdr>
        </w:div>
        <w:div w:id="382217628">
          <w:marLeft w:val="0"/>
          <w:marRight w:val="0"/>
          <w:marTop w:val="0"/>
          <w:marBottom w:val="0"/>
          <w:divBdr>
            <w:top w:val="none" w:sz="0" w:space="0" w:color="auto"/>
            <w:left w:val="none" w:sz="0" w:space="0" w:color="auto"/>
            <w:bottom w:val="none" w:sz="0" w:space="0" w:color="auto"/>
            <w:right w:val="none" w:sz="0" w:space="0" w:color="auto"/>
          </w:divBdr>
        </w:div>
        <w:div w:id="1209877180">
          <w:marLeft w:val="0"/>
          <w:marRight w:val="0"/>
          <w:marTop w:val="0"/>
          <w:marBottom w:val="0"/>
          <w:divBdr>
            <w:top w:val="none" w:sz="0" w:space="0" w:color="auto"/>
            <w:left w:val="none" w:sz="0" w:space="0" w:color="auto"/>
            <w:bottom w:val="none" w:sz="0" w:space="0" w:color="auto"/>
            <w:right w:val="none" w:sz="0" w:space="0" w:color="auto"/>
          </w:divBdr>
        </w:div>
        <w:div w:id="1169979787">
          <w:marLeft w:val="0"/>
          <w:marRight w:val="0"/>
          <w:marTop w:val="0"/>
          <w:marBottom w:val="0"/>
          <w:divBdr>
            <w:top w:val="none" w:sz="0" w:space="0" w:color="auto"/>
            <w:left w:val="none" w:sz="0" w:space="0" w:color="auto"/>
            <w:bottom w:val="none" w:sz="0" w:space="0" w:color="auto"/>
            <w:right w:val="none" w:sz="0" w:space="0" w:color="auto"/>
          </w:divBdr>
        </w:div>
        <w:div w:id="1897011841">
          <w:marLeft w:val="0"/>
          <w:marRight w:val="0"/>
          <w:marTop w:val="0"/>
          <w:marBottom w:val="0"/>
          <w:divBdr>
            <w:top w:val="none" w:sz="0" w:space="0" w:color="auto"/>
            <w:left w:val="none" w:sz="0" w:space="0" w:color="auto"/>
            <w:bottom w:val="none" w:sz="0" w:space="0" w:color="auto"/>
            <w:right w:val="none" w:sz="0" w:space="0" w:color="auto"/>
          </w:divBdr>
        </w:div>
        <w:div w:id="1286548824">
          <w:marLeft w:val="0"/>
          <w:marRight w:val="0"/>
          <w:marTop w:val="0"/>
          <w:marBottom w:val="0"/>
          <w:divBdr>
            <w:top w:val="none" w:sz="0" w:space="0" w:color="auto"/>
            <w:left w:val="none" w:sz="0" w:space="0" w:color="auto"/>
            <w:bottom w:val="none" w:sz="0" w:space="0" w:color="auto"/>
            <w:right w:val="none" w:sz="0" w:space="0" w:color="auto"/>
          </w:divBdr>
        </w:div>
        <w:div w:id="549998835">
          <w:marLeft w:val="0"/>
          <w:marRight w:val="0"/>
          <w:marTop w:val="0"/>
          <w:marBottom w:val="0"/>
          <w:divBdr>
            <w:top w:val="none" w:sz="0" w:space="0" w:color="auto"/>
            <w:left w:val="none" w:sz="0" w:space="0" w:color="auto"/>
            <w:bottom w:val="none" w:sz="0" w:space="0" w:color="auto"/>
            <w:right w:val="none" w:sz="0" w:space="0" w:color="auto"/>
          </w:divBdr>
        </w:div>
        <w:div w:id="452604222">
          <w:marLeft w:val="0"/>
          <w:marRight w:val="0"/>
          <w:marTop w:val="0"/>
          <w:marBottom w:val="0"/>
          <w:divBdr>
            <w:top w:val="none" w:sz="0" w:space="0" w:color="auto"/>
            <w:left w:val="none" w:sz="0" w:space="0" w:color="auto"/>
            <w:bottom w:val="none" w:sz="0" w:space="0" w:color="auto"/>
            <w:right w:val="none" w:sz="0" w:space="0" w:color="auto"/>
          </w:divBdr>
        </w:div>
        <w:div w:id="547567116">
          <w:marLeft w:val="0"/>
          <w:marRight w:val="0"/>
          <w:marTop w:val="0"/>
          <w:marBottom w:val="0"/>
          <w:divBdr>
            <w:top w:val="none" w:sz="0" w:space="0" w:color="auto"/>
            <w:left w:val="none" w:sz="0" w:space="0" w:color="auto"/>
            <w:bottom w:val="none" w:sz="0" w:space="0" w:color="auto"/>
            <w:right w:val="none" w:sz="0" w:space="0" w:color="auto"/>
          </w:divBdr>
        </w:div>
        <w:div w:id="260189841">
          <w:marLeft w:val="0"/>
          <w:marRight w:val="0"/>
          <w:marTop w:val="0"/>
          <w:marBottom w:val="0"/>
          <w:divBdr>
            <w:top w:val="none" w:sz="0" w:space="0" w:color="auto"/>
            <w:left w:val="none" w:sz="0" w:space="0" w:color="auto"/>
            <w:bottom w:val="none" w:sz="0" w:space="0" w:color="auto"/>
            <w:right w:val="none" w:sz="0" w:space="0" w:color="auto"/>
          </w:divBdr>
        </w:div>
        <w:div w:id="2014255535">
          <w:marLeft w:val="0"/>
          <w:marRight w:val="0"/>
          <w:marTop w:val="0"/>
          <w:marBottom w:val="0"/>
          <w:divBdr>
            <w:top w:val="none" w:sz="0" w:space="0" w:color="auto"/>
            <w:left w:val="none" w:sz="0" w:space="0" w:color="auto"/>
            <w:bottom w:val="none" w:sz="0" w:space="0" w:color="auto"/>
            <w:right w:val="none" w:sz="0" w:space="0" w:color="auto"/>
          </w:divBdr>
        </w:div>
        <w:div w:id="1280646662">
          <w:marLeft w:val="0"/>
          <w:marRight w:val="0"/>
          <w:marTop w:val="0"/>
          <w:marBottom w:val="0"/>
          <w:divBdr>
            <w:top w:val="none" w:sz="0" w:space="0" w:color="auto"/>
            <w:left w:val="none" w:sz="0" w:space="0" w:color="auto"/>
            <w:bottom w:val="none" w:sz="0" w:space="0" w:color="auto"/>
            <w:right w:val="none" w:sz="0" w:space="0" w:color="auto"/>
          </w:divBdr>
        </w:div>
        <w:div w:id="1383021333">
          <w:marLeft w:val="0"/>
          <w:marRight w:val="0"/>
          <w:marTop w:val="0"/>
          <w:marBottom w:val="0"/>
          <w:divBdr>
            <w:top w:val="none" w:sz="0" w:space="0" w:color="auto"/>
            <w:left w:val="none" w:sz="0" w:space="0" w:color="auto"/>
            <w:bottom w:val="none" w:sz="0" w:space="0" w:color="auto"/>
            <w:right w:val="none" w:sz="0" w:space="0" w:color="auto"/>
          </w:divBdr>
        </w:div>
        <w:div w:id="629749770">
          <w:marLeft w:val="0"/>
          <w:marRight w:val="0"/>
          <w:marTop w:val="0"/>
          <w:marBottom w:val="0"/>
          <w:divBdr>
            <w:top w:val="none" w:sz="0" w:space="0" w:color="auto"/>
            <w:left w:val="none" w:sz="0" w:space="0" w:color="auto"/>
            <w:bottom w:val="none" w:sz="0" w:space="0" w:color="auto"/>
            <w:right w:val="none" w:sz="0" w:space="0" w:color="auto"/>
          </w:divBdr>
        </w:div>
        <w:div w:id="29645893">
          <w:marLeft w:val="0"/>
          <w:marRight w:val="0"/>
          <w:marTop w:val="0"/>
          <w:marBottom w:val="0"/>
          <w:divBdr>
            <w:top w:val="none" w:sz="0" w:space="0" w:color="auto"/>
            <w:left w:val="none" w:sz="0" w:space="0" w:color="auto"/>
            <w:bottom w:val="none" w:sz="0" w:space="0" w:color="auto"/>
            <w:right w:val="none" w:sz="0" w:space="0" w:color="auto"/>
          </w:divBdr>
        </w:div>
        <w:div w:id="1623540086">
          <w:marLeft w:val="0"/>
          <w:marRight w:val="0"/>
          <w:marTop w:val="0"/>
          <w:marBottom w:val="0"/>
          <w:divBdr>
            <w:top w:val="none" w:sz="0" w:space="0" w:color="auto"/>
            <w:left w:val="none" w:sz="0" w:space="0" w:color="auto"/>
            <w:bottom w:val="none" w:sz="0" w:space="0" w:color="auto"/>
            <w:right w:val="none" w:sz="0" w:space="0" w:color="auto"/>
          </w:divBdr>
        </w:div>
        <w:div w:id="1941909991">
          <w:marLeft w:val="0"/>
          <w:marRight w:val="0"/>
          <w:marTop w:val="0"/>
          <w:marBottom w:val="0"/>
          <w:divBdr>
            <w:top w:val="none" w:sz="0" w:space="0" w:color="auto"/>
            <w:left w:val="none" w:sz="0" w:space="0" w:color="auto"/>
            <w:bottom w:val="none" w:sz="0" w:space="0" w:color="auto"/>
            <w:right w:val="none" w:sz="0" w:space="0" w:color="auto"/>
          </w:divBdr>
        </w:div>
        <w:div w:id="2015106964">
          <w:marLeft w:val="0"/>
          <w:marRight w:val="0"/>
          <w:marTop w:val="0"/>
          <w:marBottom w:val="0"/>
          <w:divBdr>
            <w:top w:val="none" w:sz="0" w:space="0" w:color="auto"/>
            <w:left w:val="none" w:sz="0" w:space="0" w:color="auto"/>
            <w:bottom w:val="none" w:sz="0" w:space="0" w:color="auto"/>
            <w:right w:val="none" w:sz="0" w:space="0" w:color="auto"/>
          </w:divBdr>
        </w:div>
        <w:div w:id="715860047">
          <w:marLeft w:val="0"/>
          <w:marRight w:val="0"/>
          <w:marTop w:val="0"/>
          <w:marBottom w:val="0"/>
          <w:divBdr>
            <w:top w:val="none" w:sz="0" w:space="0" w:color="auto"/>
            <w:left w:val="none" w:sz="0" w:space="0" w:color="auto"/>
            <w:bottom w:val="none" w:sz="0" w:space="0" w:color="auto"/>
            <w:right w:val="none" w:sz="0" w:space="0" w:color="auto"/>
          </w:divBdr>
        </w:div>
        <w:div w:id="1898659432">
          <w:marLeft w:val="0"/>
          <w:marRight w:val="0"/>
          <w:marTop w:val="0"/>
          <w:marBottom w:val="0"/>
          <w:divBdr>
            <w:top w:val="none" w:sz="0" w:space="0" w:color="auto"/>
            <w:left w:val="none" w:sz="0" w:space="0" w:color="auto"/>
            <w:bottom w:val="none" w:sz="0" w:space="0" w:color="auto"/>
            <w:right w:val="none" w:sz="0" w:space="0" w:color="auto"/>
          </w:divBdr>
        </w:div>
        <w:div w:id="1062676499">
          <w:marLeft w:val="0"/>
          <w:marRight w:val="0"/>
          <w:marTop w:val="0"/>
          <w:marBottom w:val="0"/>
          <w:divBdr>
            <w:top w:val="none" w:sz="0" w:space="0" w:color="auto"/>
            <w:left w:val="none" w:sz="0" w:space="0" w:color="auto"/>
            <w:bottom w:val="none" w:sz="0" w:space="0" w:color="auto"/>
            <w:right w:val="none" w:sz="0" w:space="0" w:color="auto"/>
          </w:divBdr>
        </w:div>
        <w:div w:id="2038696537">
          <w:marLeft w:val="0"/>
          <w:marRight w:val="0"/>
          <w:marTop w:val="0"/>
          <w:marBottom w:val="0"/>
          <w:divBdr>
            <w:top w:val="none" w:sz="0" w:space="0" w:color="auto"/>
            <w:left w:val="none" w:sz="0" w:space="0" w:color="auto"/>
            <w:bottom w:val="none" w:sz="0" w:space="0" w:color="auto"/>
            <w:right w:val="none" w:sz="0" w:space="0" w:color="auto"/>
          </w:divBdr>
        </w:div>
        <w:div w:id="1905607764">
          <w:marLeft w:val="0"/>
          <w:marRight w:val="0"/>
          <w:marTop w:val="0"/>
          <w:marBottom w:val="0"/>
          <w:divBdr>
            <w:top w:val="none" w:sz="0" w:space="0" w:color="auto"/>
            <w:left w:val="none" w:sz="0" w:space="0" w:color="auto"/>
            <w:bottom w:val="none" w:sz="0" w:space="0" w:color="auto"/>
            <w:right w:val="none" w:sz="0" w:space="0" w:color="auto"/>
          </w:divBdr>
        </w:div>
        <w:div w:id="1642415817">
          <w:marLeft w:val="0"/>
          <w:marRight w:val="0"/>
          <w:marTop w:val="0"/>
          <w:marBottom w:val="0"/>
          <w:divBdr>
            <w:top w:val="none" w:sz="0" w:space="0" w:color="auto"/>
            <w:left w:val="none" w:sz="0" w:space="0" w:color="auto"/>
            <w:bottom w:val="none" w:sz="0" w:space="0" w:color="auto"/>
            <w:right w:val="none" w:sz="0" w:space="0" w:color="auto"/>
          </w:divBdr>
        </w:div>
        <w:div w:id="491607332">
          <w:marLeft w:val="0"/>
          <w:marRight w:val="0"/>
          <w:marTop w:val="0"/>
          <w:marBottom w:val="0"/>
          <w:divBdr>
            <w:top w:val="none" w:sz="0" w:space="0" w:color="auto"/>
            <w:left w:val="none" w:sz="0" w:space="0" w:color="auto"/>
            <w:bottom w:val="none" w:sz="0" w:space="0" w:color="auto"/>
            <w:right w:val="none" w:sz="0" w:space="0" w:color="auto"/>
          </w:divBdr>
        </w:div>
        <w:div w:id="1740209058">
          <w:marLeft w:val="0"/>
          <w:marRight w:val="0"/>
          <w:marTop w:val="0"/>
          <w:marBottom w:val="0"/>
          <w:divBdr>
            <w:top w:val="none" w:sz="0" w:space="0" w:color="auto"/>
            <w:left w:val="none" w:sz="0" w:space="0" w:color="auto"/>
            <w:bottom w:val="none" w:sz="0" w:space="0" w:color="auto"/>
            <w:right w:val="none" w:sz="0" w:space="0" w:color="auto"/>
          </w:divBdr>
        </w:div>
        <w:div w:id="873275076">
          <w:marLeft w:val="0"/>
          <w:marRight w:val="0"/>
          <w:marTop w:val="0"/>
          <w:marBottom w:val="0"/>
          <w:divBdr>
            <w:top w:val="none" w:sz="0" w:space="0" w:color="auto"/>
            <w:left w:val="none" w:sz="0" w:space="0" w:color="auto"/>
            <w:bottom w:val="none" w:sz="0" w:space="0" w:color="auto"/>
            <w:right w:val="none" w:sz="0" w:space="0" w:color="auto"/>
          </w:divBdr>
        </w:div>
        <w:div w:id="1185637044">
          <w:marLeft w:val="0"/>
          <w:marRight w:val="0"/>
          <w:marTop w:val="0"/>
          <w:marBottom w:val="0"/>
          <w:divBdr>
            <w:top w:val="none" w:sz="0" w:space="0" w:color="auto"/>
            <w:left w:val="none" w:sz="0" w:space="0" w:color="auto"/>
            <w:bottom w:val="none" w:sz="0" w:space="0" w:color="auto"/>
            <w:right w:val="none" w:sz="0" w:space="0" w:color="auto"/>
          </w:divBdr>
        </w:div>
        <w:div w:id="1209495280">
          <w:marLeft w:val="0"/>
          <w:marRight w:val="0"/>
          <w:marTop w:val="0"/>
          <w:marBottom w:val="0"/>
          <w:divBdr>
            <w:top w:val="none" w:sz="0" w:space="0" w:color="auto"/>
            <w:left w:val="none" w:sz="0" w:space="0" w:color="auto"/>
            <w:bottom w:val="none" w:sz="0" w:space="0" w:color="auto"/>
            <w:right w:val="none" w:sz="0" w:space="0" w:color="auto"/>
          </w:divBdr>
        </w:div>
        <w:div w:id="308217325">
          <w:marLeft w:val="0"/>
          <w:marRight w:val="0"/>
          <w:marTop w:val="0"/>
          <w:marBottom w:val="0"/>
          <w:divBdr>
            <w:top w:val="none" w:sz="0" w:space="0" w:color="auto"/>
            <w:left w:val="none" w:sz="0" w:space="0" w:color="auto"/>
            <w:bottom w:val="none" w:sz="0" w:space="0" w:color="auto"/>
            <w:right w:val="none" w:sz="0" w:space="0" w:color="auto"/>
          </w:divBdr>
        </w:div>
        <w:div w:id="1636982430">
          <w:marLeft w:val="0"/>
          <w:marRight w:val="0"/>
          <w:marTop w:val="0"/>
          <w:marBottom w:val="0"/>
          <w:divBdr>
            <w:top w:val="none" w:sz="0" w:space="0" w:color="auto"/>
            <w:left w:val="none" w:sz="0" w:space="0" w:color="auto"/>
            <w:bottom w:val="none" w:sz="0" w:space="0" w:color="auto"/>
            <w:right w:val="none" w:sz="0" w:space="0" w:color="auto"/>
          </w:divBdr>
        </w:div>
        <w:div w:id="1829789300">
          <w:marLeft w:val="0"/>
          <w:marRight w:val="0"/>
          <w:marTop w:val="0"/>
          <w:marBottom w:val="0"/>
          <w:divBdr>
            <w:top w:val="none" w:sz="0" w:space="0" w:color="auto"/>
            <w:left w:val="none" w:sz="0" w:space="0" w:color="auto"/>
            <w:bottom w:val="none" w:sz="0" w:space="0" w:color="auto"/>
            <w:right w:val="none" w:sz="0" w:space="0" w:color="auto"/>
          </w:divBdr>
        </w:div>
        <w:div w:id="995961523">
          <w:marLeft w:val="0"/>
          <w:marRight w:val="0"/>
          <w:marTop w:val="0"/>
          <w:marBottom w:val="0"/>
          <w:divBdr>
            <w:top w:val="none" w:sz="0" w:space="0" w:color="auto"/>
            <w:left w:val="none" w:sz="0" w:space="0" w:color="auto"/>
            <w:bottom w:val="none" w:sz="0" w:space="0" w:color="auto"/>
            <w:right w:val="none" w:sz="0" w:space="0" w:color="auto"/>
          </w:divBdr>
        </w:div>
        <w:div w:id="777914214">
          <w:marLeft w:val="0"/>
          <w:marRight w:val="0"/>
          <w:marTop w:val="0"/>
          <w:marBottom w:val="0"/>
          <w:divBdr>
            <w:top w:val="none" w:sz="0" w:space="0" w:color="auto"/>
            <w:left w:val="none" w:sz="0" w:space="0" w:color="auto"/>
            <w:bottom w:val="none" w:sz="0" w:space="0" w:color="auto"/>
            <w:right w:val="none" w:sz="0" w:space="0" w:color="auto"/>
          </w:divBdr>
        </w:div>
        <w:div w:id="1799689583">
          <w:marLeft w:val="0"/>
          <w:marRight w:val="0"/>
          <w:marTop w:val="0"/>
          <w:marBottom w:val="0"/>
          <w:divBdr>
            <w:top w:val="none" w:sz="0" w:space="0" w:color="auto"/>
            <w:left w:val="none" w:sz="0" w:space="0" w:color="auto"/>
            <w:bottom w:val="none" w:sz="0" w:space="0" w:color="auto"/>
            <w:right w:val="none" w:sz="0" w:space="0" w:color="auto"/>
          </w:divBdr>
        </w:div>
        <w:div w:id="1561861610">
          <w:marLeft w:val="0"/>
          <w:marRight w:val="0"/>
          <w:marTop w:val="0"/>
          <w:marBottom w:val="0"/>
          <w:divBdr>
            <w:top w:val="none" w:sz="0" w:space="0" w:color="auto"/>
            <w:left w:val="none" w:sz="0" w:space="0" w:color="auto"/>
            <w:bottom w:val="none" w:sz="0" w:space="0" w:color="auto"/>
            <w:right w:val="none" w:sz="0" w:space="0" w:color="auto"/>
          </w:divBdr>
        </w:div>
        <w:div w:id="406341949">
          <w:marLeft w:val="0"/>
          <w:marRight w:val="0"/>
          <w:marTop w:val="0"/>
          <w:marBottom w:val="0"/>
          <w:divBdr>
            <w:top w:val="none" w:sz="0" w:space="0" w:color="auto"/>
            <w:left w:val="none" w:sz="0" w:space="0" w:color="auto"/>
            <w:bottom w:val="none" w:sz="0" w:space="0" w:color="auto"/>
            <w:right w:val="none" w:sz="0" w:space="0" w:color="auto"/>
          </w:divBdr>
        </w:div>
        <w:div w:id="876284585">
          <w:marLeft w:val="0"/>
          <w:marRight w:val="0"/>
          <w:marTop w:val="0"/>
          <w:marBottom w:val="0"/>
          <w:divBdr>
            <w:top w:val="none" w:sz="0" w:space="0" w:color="auto"/>
            <w:left w:val="none" w:sz="0" w:space="0" w:color="auto"/>
            <w:bottom w:val="none" w:sz="0" w:space="0" w:color="auto"/>
            <w:right w:val="none" w:sz="0" w:space="0" w:color="auto"/>
          </w:divBdr>
        </w:div>
        <w:div w:id="155078330">
          <w:marLeft w:val="0"/>
          <w:marRight w:val="0"/>
          <w:marTop w:val="0"/>
          <w:marBottom w:val="0"/>
          <w:divBdr>
            <w:top w:val="none" w:sz="0" w:space="0" w:color="auto"/>
            <w:left w:val="none" w:sz="0" w:space="0" w:color="auto"/>
            <w:bottom w:val="none" w:sz="0" w:space="0" w:color="auto"/>
            <w:right w:val="none" w:sz="0" w:space="0" w:color="auto"/>
          </w:divBdr>
        </w:div>
        <w:div w:id="1334339349">
          <w:marLeft w:val="0"/>
          <w:marRight w:val="0"/>
          <w:marTop w:val="0"/>
          <w:marBottom w:val="0"/>
          <w:divBdr>
            <w:top w:val="none" w:sz="0" w:space="0" w:color="auto"/>
            <w:left w:val="none" w:sz="0" w:space="0" w:color="auto"/>
            <w:bottom w:val="none" w:sz="0" w:space="0" w:color="auto"/>
            <w:right w:val="none" w:sz="0" w:space="0" w:color="auto"/>
          </w:divBdr>
        </w:div>
        <w:div w:id="1159420716">
          <w:marLeft w:val="0"/>
          <w:marRight w:val="0"/>
          <w:marTop w:val="0"/>
          <w:marBottom w:val="0"/>
          <w:divBdr>
            <w:top w:val="none" w:sz="0" w:space="0" w:color="auto"/>
            <w:left w:val="none" w:sz="0" w:space="0" w:color="auto"/>
            <w:bottom w:val="none" w:sz="0" w:space="0" w:color="auto"/>
            <w:right w:val="none" w:sz="0" w:space="0" w:color="auto"/>
          </w:divBdr>
        </w:div>
        <w:div w:id="1281961377">
          <w:marLeft w:val="0"/>
          <w:marRight w:val="0"/>
          <w:marTop w:val="0"/>
          <w:marBottom w:val="0"/>
          <w:divBdr>
            <w:top w:val="none" w:sz="0" w:space="0" w:color="auto"/>
            <w:left w:val="none" w:sz="0" w:space="0" w:color="auto"/>
            <w:bottom w:val="none" w:sz="0" w:space="0" w:color="auto"/>
            <w:right w:val="none" w:sz="0" w:space="0" w:color="auto"/>
          </w:divBdr>
        </w:div>
        <w:div w:id="499203234">
          <w:marLeft w:val="0"/>
          <w:marRight w:val="0"/>
          <w:marTop w:val="0"/>
          <w:marBottom w:val="0"/>
          <w:divBdr>
            <w:top w:val="none" w:sz="0" w:space="0" w:color="auto"/>
            <w:left w:val="none" w:sz="0" w:space="0" w:color="auto"/>
            <w:bottom w:val="none" w:sz="0" w:space="0" w:color="auto"/>
            <w:right w:val="none" w:sz="0" w:space="0" w:color="auto"/>
          </w:divBdr>
        </w:div>
        <w:div w:id="924000903">
          <w:marLeft w:val="0"/>
          <w:marRight w:val="0"/>
          <w:marTop w:val="0"/>
          <w:marBottom w:val="0"/>
          <w:divBdr>
            <w:top w:val="none" w:sz="0" w:space="0" w:color="auto"/>
            <w:left w:val="none" w:sz="0" w:space="0" w:color="auto"/>
            <w:bottom w:val="none" w:sz="0" w:space="0" w:color="auto"/>
            <w:right w:val="none" w:sz="0" w:space="0" w:color="auto"/>
          </w:divBdr>
        </w:div>
        <w:div w:id="585187480">
          <w:marLeft w:val="0"/>
          <w:marRight w:val="0"/>
          <w:marTop w:val="0"/>
          <w:marBottom w:val="0"/>
          <w:divBdr>
            <w:top w:val="none" w:sz="0" w:space="0" w:color="auto"/>
            <w:left w:val="none" w:sz="0" w:space="0" w:color="auto"/>
            <w:bottom w:val="none" w:sz="0" w:space="0" w:color="auto"/>
            <w:right w:val="none" w:sz="0" w:space="0" w:color="auto"/>
          </w:divBdr>
        </w:div>
        <w:div w:id="262156212">
          <w:marLeft w:val="0"/>
          <w:marRight w:val="0"/>
          <w:marTop w:val="0"/>
          <w:marBottom w:val="0"/>
          <w:divBdr>
            <w:top w:val="none" w:sz="0" w:space="0" w:color="auto"/>
            <w:left w:val="none" w:sz="0" w:space="0" w:color="auto"/>
            <w:bottom w:val="none" w:sz="0" w:space="0" w:color="auto"/>
            <w:right w:val="none" w:sz="0" w:space="0" w:color="auto"/>
          </w:divBdr>
        </w:div>
        <w:div w:id="346517195">
          <w:marLeft w:val="0"/>
          <w:marRight w:val="0"/>
          <w:marTop w:val="0"/>
          <w:marBottom w:val="0"/>
          <w:divBdr>
            <w:top w:val="none" w:sz="0" w:space="0" w:color="auto"/>
            <w:left w:val="none" w:sz="0" w:space="0" w:color="auto"/>
            <w:bottom w:val="none" w:sz="0" w:space="0" w:color="auto"/>
            <w:right w:val="none" w:sz="0" w:space="0" w:color="auto"/>
          </w:divBdr>
        </w:div>
        <w:div w:id="262953561">
          <w:marLeft w:val="0"/>
          <w:marRight w:val="0"/>
          <w:marTop w:val="0"/>
          <w:marBottom w:val="0"/>
          <w:divBdr>
            <w:top w:val="none" w:sz="0" w:space="0" w:color="auto"/>
            <w:left w:val="none" w:sz="0" w:space="0" w:color="auto"/>
            <w:bottom w:val="none" w:sz="0" w:space="0" w:color="auto"/>
            <w:right w:val="none" w:sz="0" w:space="0" w:color="auto"/>
          </w:divBdr>
        </w:div>
        <w:div w:id="813839844">
          <w:marLeft w:val="0"/>
          <w:marRight w:val="0"/>
          <w:marTop w:val="0"/>
          <w:marBottom w:val="0"/>
          <w:divBdr>
            <w:top w:val="none" w:sz="0" w:space="0" w:color="auto"/>
            <w:left w:val="none" w:sz="0" w:space="0" w:color="auto"/>
            <w:bottom w:val="none" w:sz="0" w:space="0" w:color="auto"/>
            <w:right w:val="none" w:sz="0" w:space="0" w:color="auto"/>
          </w:divBdr>
        </w:div>
        <w:div w:id="277219883">
          <w:marLeft w:val="0"/>
          <w:marRight w:val="0"/>
          <w:marTop w:val="0"/>
          <w:marBottom w:val="0"/>
          <w:divBdr>
            <w:top w:val="none" w:sz="0" w:space="0" w:color="auto"/>
            <w:left w:val="none" w:sz="0" w:space="0" w:color="auto"/>
            <w:bottom w:val="none" w:sz="0" w:space="0" w:color="auto"/>
            <w:right w:val="none" w:sz="0" w:space="0" w:color="auto"/>
          </w:divBdr>
        </w:div>
        <w:div w:id="484319480">
          <w:marLeft w:val="0"/>
          <w:marRight w:val="0"/>
          <w:marTop w:val="0"/>
          <w:marBottom w:val="0"/>
          <w:divBdr>
            <w:top w:val="none" w:sz="0" w:space="0" w:color="auto"/>
            <w:left w:val="none" w:sz="0" w:space="0" w:color="auto"/>
            <w:bottom w:val="none" w:sz="0" w:space="0" w:color="auto"/>
            <w:right w:val="none" w:sz="0" w:space="0" w:color="auto"/>
          </w:divBdr>
        </w:div>
        <w:div w:id="1289898812">
          <w:marLeft w:val="0"/>
          <w:marRight w:val="0"/>
          <w:marTop w:val="0"/>
          <w:marBottom w:val="0"/>
          <w:divBdr>
            <w:top w:val="none" w:sz="0" w:space="0" w:color="auto"/>
            <w:left w:val="none" w:sz="0" w:space="0" w:color="auto"/>
            <w:bottom w:val="none" w:sz="0" w:space="0" w:color="auto"/>
            <w:right w:val="none" w:sz="0" w:space="0" w:color="auto"/>
          </w:divBdr>
        </w:div>
        <w:div w:id="1288199667">
          <w:marLeft w:val="0"/>
          <w:marRight w:val="0"/>
          <w:marTop w:val="0"/>
          <w:marBottom w:val="0"/>
          <w:divBdr>
            <w:top w:val="none" w:sz="0" w:space="0" w:color="auto"/>
            <w:left w:val="none" w:sz="0" w:space="0" w:color="auto"/>
            <w:bottom w:val="none" w:sz="0" w:space="0" w:color="auto"/>
            <w:right w:val="none" w:sz="0" w:space="0" w:color="auto"/>
          </w:divBdr>
        </w:div>
        <w:div w:id="1572882915">
          <w:marLeft w:val="0"/>
          <w:marRight w:val="0"/>
          <w:marTop w:val="0"/>
          <w:marBottom w:val="0"/>
          <w:divBdr>
            <w:top w:val="none" w:sz="0" w:space="0" w:color="auto"/>
            <w:left w:val="none" w:sz="0" w:space="0" w:color="auto"/>
            <w:bottom w:val="none" w:sz="0" w:space="0" w:color="auto"/>
            <w:right w:val="none" w:sz="0" w:space="0" w:color="auto"/>
          </w:divBdr>
        </w:div>
        <w:div w:id="493451130">
          <w:marLeft w:val="0"/>
          <w:marRight w:val="0"/>
          <w:marTop w:val="0"/>
          <w:marBottom w:val="0"/>
          <w:divBdr>
            <w:top w:val="none" w:sz="0" w:space="0" w:color="auto"/>
            <w:left w:val="none" w:sz="0" w:space="0" w:color="auto"/>
            <w:bottom w:val="none" w:sz="0" w:space="0" w:color="auto"/>
            <w:right w:val="none" w:sz="0" w:space="0" w:color="auto"/>
          </w:divBdr>
        </w:div>
        <w:div w:id="1008796397">
          <w:marLeft w:val="0"/>
          <w:marRight w:val="0"/>
          <w:marTop w:val="0"/>
          <w:marBottom w:val="0"/>
          <w:divBdr>
            <w:top w:val="none" w:sz="0" w:space="0" w:color="auto"/>
            <w:left w:val="none" w:sz="0" w:space="0" w:color="auto"/>
            <w:bottom w:val="none" w:sz="0" w:space="0" w:color="auto"/>
            <w:right w:val="none" w:sz="0" w:space="0" w:color="auto"/>
          </w:divBdr>
        </w:div>
        <w:div w:id="1155222988">
          <w:marLeft w:val="0"/>
          <w:marRight w:val="0"/>
          <w:marTop w:val="0"/>
          <w:marBottom w:val="0"/>
          <w:divBdr>
            <w:top w:val="none" w:sz="0" w:space="0" w:color="auto"/>
            <w:left w:val="none" w:sz="0" w:space="0" w:color="auto"/>
            <w:bottom w:val="none" w:sz="0" w:space="0" w:color="auto"/>
            <w:right w:val="none" w:sz="0" w:space="0" w:color="auto"/>
          </w:divBdr>
        </w:div>
        <w:div w:id="801389451">
          <w:marLeft w:val="0"/>
          <w:marRight w:val="0"/>
          <w:marTop w:val="0"/>
          <w:marBottom w:val="0"/>
          <w:divBdr>
            <w:top w:val="none" w:sz="0" w:space="0" w:color="auto"/>
            <w:left w:val="none" w:sz="0" w:space="0" w:color="auto"/>
            <w:bottom w:val="none" w:sz="0" w:space="0" w:color="auto"/>
            <w:right w:val="none" w:sz="0" w:space="0" w:color="auto"/>
          </w:divBdr>
        </w:div>
        <w:div w:id="1462531419">
          <w:marLeft w:val="0"/>
          <w:marRight w:val="0"/>
          <w:marTop w:val="0"/>
          <w:marBottom w:val="0"/>
          <w:divBdr>
            <w:top w:val="none" w:sz="0" w:space="0" w:color="auto"/>
            <w:left w:val="none" w:sz="0" w:space="0" w:color="auto"/>
            <w:bottom w:val="none" w:sz="0" w:space="0" w:color="auto"/>
            <w:right w:val="none" w:sz="0" w:space="0" w:color="auto"/>
          </w:divBdr>
        </w:div>
        <w:div w:id="1556161655">
          <w:marLeft w:val="0"/>
          <w:marRight w:val="0"/>
          <w:marTop w:val="0"/>
          <w:marBottom w:val="0"/>
          <w:divBdr>
            <w:top w:val="none" w:sz="0" w:space="0" w:color="auto"/>
            <w:left w:val="none" w:sz="0" w:space="0" w:color="auto"/>
            <w:bottom w:val="none" w:sz="0" w:space="0" w:color="auto"/>
            <w:right w:val="none" w:sz="0" w:space="0" w:color="auto"/>
          </w:divBdr>
        </w:div>
        <w:div w:id="2101218710">
          <w:marLeft w:val="0"/>
          <w:marRight w:val="0"/>
          <w:marTop w:val="0"/>
          <w:marBottom w:val="0"/>
          <w:divBdr>
            <w:top w:val="none" w:sz="0" w:space="0" w:color="auto"/>
            <w:left w:val="none" w:sz="0" w:space="0" w:color="auto"/>
            <w:bottom w:val="none" w:sz="0" w:space="0" w:color="auto"/>
            <w:right w:val="none" w:sz="0" w:space="0" w:color="auto"/>
          </w:divBdr>
        </w:div>
        <w:div w:id="768433820">
          <w:marLeft w:val="0"/>
          <w:marRight w:val="0"/>
          <w:marTop w:val="0"/>
          <w:marBottom w:val="0"/>
          <w:divBdr>
            <w:top w:val="none" w:sz="0" w:space="0" w:color="auto"/>
            <w:left w:val="none" w:sz="0" w:space="0" w:color="auto"/>
            <w:bottom w:val="none" w:sz="0" w:space="0" w:color="auto"/>
            <w:right w:val="none" w:sz="0" w:space="0" w:color="auto"/>
          </w:divBdr>
        </w:div>
        <w:div w:id="824586285">
          <w:marLeft w:val="0"/>
          <w:marRight w:val="0"/>
          <w:marTop w:val="0"/>
          <w:marBottom w:val="0"/>
          <w:divBdr>
            <w:top w:val="none" w:sz="0" w:space="0" w:color="auto"/>
            <w:left w:val="none" w:sz="0" w:space="0" w:color="auto"/>
            <w:bottom w:val="none" w:sz="0" w:space="0" w:color="auto"/>
            <w:right w:val="none" w:sz="0" w:space="0" w:color="auto"/>
          </w:divBdr>
        </w:div>
        <w:div w:id="1329942710">
          <w:marLeft w:val="0"/>
          <w:marRight w:val="0"/>
          <w:marTop w:val="0"/>
          <w:marBottom w:val="0"/>
          <w:divBdr>
            <w:top w:val="none" w:sz="0" w:space="0" w:color="auto"/>
            <w:left w:val="none" w:sz="0" w:space="0" w:color="auto"/>
            <w:bottom w:val="none" w:sz="0" w:space="0" w:color="auto"/>
            <w:right w:val="none" w:sz="0" w:space="0" w:color="auto"/>
          </w:divBdr>
        </w:div>
        <w:div w:id="1725248729">
          <w:marLeft w:val="0"/>
          <w:marRight w:val="0"/>
          <w:marTop w:val="0"/>
          <w:marBottom w:val="0"/>
          <w:divBdr>
            <w:top w:val="none" w:sz="0" w:space="0" w:color="auto"/>
            <w:left w:val="none" w:sz="0" w:space="0" w:color="auto"/>
            <w:bottom w:val="none" w:sz="0" w:space="0" w:color="auto"/>
            <w:right w:val="none" w:sz="0" w:space="0" w:color="auto"/>
          </w:divBdr>
        </w:div>
        <w:div w:id="153885963">
          <w:marLeft w:val="0"/>
          <w:marRight w:val="0"/>
          <w:marTop w:val="0"/>
          <w:marBottom w:val="0"/>
          <w:divBdr>
            <w:top w:val="none" w:sz="0" w:space="0" w:color="auto"/>
            <w:left w:val="none" w:sz="0" w:space="0" w:color="auto"/>
            <w:bottom w:val="none" w:sz="0" w:space="0" w:color="auto"/>
            <w:right w:val="none" w:sz="0" w:space="0" w:color="auto"/>
          </w:divBdr>
        </w:div>
        <w:div w:id="1049308221">
          <w:marLeft w:val="0"/>
          <w:marRight w:val="0"/>
          <w:marTop w:val="0"/>
          <w:marBottom w:val="0"/>
          <w:divBdr>
            <w:top w:val="none" w:sz="0" w:space="0" w:color="auto"/>
            <w:left w:val="none" w:sz="0" w:space="0" w:color="auto"/>
            <w:bottom w:val="none" w:sz="0" w:space="0" w:color="auto"/>
            <w:right w:val="none" w:sz="0" w:space="0" w:color="auto"/>
          </w:divBdr>
        </w:div>
        <w:div w:id="805776862">
          <w:marLeft w:val="0"/>
          <w:marRight w:val="0"/>
          <w:marTop w:val="0"/>
          <w:marBottom w:val="0"/>
          <w:divBdr>
            <w:top w:val="none" w:sz="0" w:space="0" w:color="auto"/>
            <w:left w:val="none" w:sz="0" w:space="0" w:color="auto"/>
            <w:bottom w:val="none" w:sz="0" w:space="0" w:color="auto"/>
            <w:right w:val="none" w:sz="0" w:space="0" w:color="auto"/>
          </w:divBdr>
        </w:div>
        <w:div w:id="555704507">
          <w:marLeft w:val="0"/>
          <w:marRight w:val="0"/>
          <w:marTop w:val="0"/>
          <w:marBottom w:val="0"/>
          <w:divBdr>
            <w:top w:val="none" w:sz="0" w:space="0" w:color="auto"/>
            <w:left w:val="none" w:sz="0" w:space="0" w:color="auto"/>
            <w:bottom w:val="none" w:sz="0" w:space="0" w:color="auto"/>
            <w:right w:val="none" w:sz="0" w:space="0" w:color="auto"/>
          </w:divBdr>
        </w:div>
        <w:div w:id="98333707">
          <w:marLeft w:val="0"/>
          <w:marRight w:val="0"/>
          <w:marTop w:val="0"/>
          <w:marBottom w:val="0"/>
          <w:divBdr>
            <w:top w:val="none" w:sz="0" w:space="0" w:color="auto"/>
            <w:left w:val="none" w:sz="0" w:space="0" w:color="auto"/>
            <w:bottom w:val="none" w:sz="0" w:space="0" w:color="auto"/>
            <w:right w:val="none" w:sz="0" w:space="0" w:color="auto"/>
          </w:divBdr>
        </w:div>
        <w:div w:id="2079859361">
          <w:marLeft w:val="0"/>
          <w:marRight w:val="0"/>
          <w:marTop w:val="0"/>
          <w:marBottom w:val="0"/>
          <w:divBdr>
            <w:top w:val="none" w:sz="0" w:space="0" w:color="auto"/>
            <w:left w:val="none" w:sz="0" w:space="0" w:color="auto"/>
            <w:bottom w:val="none" w:sz="0" w:space="0" w:color="auto"/>
            <w:right w:val="none" w:sz="0" w:space="0" w:color="auto"/>
          </w:divBdr>
        </w:div>
        <w:div w:id="284967110">
          <w:marLeft w:val="0"/>
          <w:marRight w:val="0"/>
          <w:marTop w:val="0"/>
          <w:marBottom w:val="0"/>
          <w:divBdr>
            <w:top w:val="none" w:sz="0" w:space="0" w:color="auto"/>
            <w:left w:val="none" w:sz="0" w:space="0" w:color="auto"/>
            <w:bottom w:val="none" w:sz="0" w:space="0" w:color="auto"/>
            <w:right w:val="none" w:sz="0" w:space="0" w:color="auto"/>
          </w:divBdr>
        </w:div>
        <w:div w:id="2139519423">
          <w:marLeft w:val="0"/>
          <w:marRight w:val="0"/>
          <w:marTop w:val="0"/>
          <w:marBottom w:val="0"/>
          <w:divBdr>
            <w:top w:val="none" w:sz="0" w:space="0" w:color="auto"/>
            <w:left w:val="none" w:sz="0" w:space="0" w:color="auto"/>
            <w:bottom w:val="none" w:sz="0" w:space="0" w:color="auto"/>
            <w:right w:val="none" w:sz="0" w:space="0" w:color="auto"/>
          </w:divBdr>
        </w:div>
        <w:div w:id="816804427">
          <w:marLeft w:val="0"/>
          <w:marRight w:val="0"/>
          <w:marTop w:val="0"/>
          <w:marBottom w:val="0"/>
          <w:divBdr>
            <w:top w:val="none" w:sz="0" w:space="0" w:color="auto"/>
            <w:left w:val="none" w:sz="0" w:space="0" w:color="auto"/>
            <w:bottom w:val="none" w:sz="0" w:space="0" w:color="auto"/>
            <w:right w:val="none" w:sz="0" w:space="0" w:color="auto"/>
          </w:divBdr>
        </w:div>
        <w:div w:id="1090388178">
          <w:marLeft w:val="0"/>
          <w:marRight w:val="0"/>
          <w:marTop w:val="0"/>
          <w:marBottom w:val="0"/>
          <w:divBdr>
            <w:top w:val="none" w:sz="0" w:space="0" w:color="auto"/>
            <w:left w:val="none" w:sz="0" w:space="0" w:color="auto"/>
            <w:bottom w:val="none" w:sz="0" w:space="0" w:color="auto"/>
            <w:right w:val="none" w:sz="0" w:space="0" w:color="auto"/>
          </w:divBdr>
        </w:div>
        <w:div w:id="1991639615">
          <w:marLeft w:val="0"/>
          <w:marRight w:val="0"/>
          <w:marTop w:val="0"/>
          <w:marBottom w:val="0"/>
          <w:divBdr>
            <w:top w:val="none" w:sz="0" w:space="0" w:color="auto"/>
            <w:left w:val="none" w:sz="0" w:space="0" w:color="auto"/>
            <w:bottom w:val="none" w:sz="0" w:space="0" w:color="auto"/>
            <w:right w:val="none" w:sz="0" w:space="0" w:color="auto"/>
          </w:divBdr>
        </w:div>
        <w:div w:id="555354114">
          <w:marLeft w:val="0"/>
          <w:marRight w:val="0"/>
          <w:marTop w:val="0"/>
          <w:marBottom w:val="0"/>
          <w:divBdr>
            <w:top w:val="none" w:sz="0" w:space="0" w:color="auto"/>
            <w:left w:val="none" w:sz="0" w:space="0" w:color="auto"/>
            <w:bottom w:val="none" w:sz="0" w:space="0" w:color="auto"/>
            <w:right w:val="none" w:sz="0" w:space="0" w:color="auto"/>
          </w:divBdr>
        </w:div>
        <w:div w:id="872381475">
          <w:marLeft w:val="0"/>
          <w:marRight w:val="0"/>
          <w:marTop w:val="0"/>
          <w:marBottom w:val="0"/>
          <w:divBdr>
            <w:top w:val="none" w:sz="0" w:space="0" w:color="auto"/>
            <w:left w:val="none" w:sz="0" w:space="0" w:color="auto"/>
            <w:bottom w:val="none" w:sz="0" w:space="0" w:color="auto"/>
            <w:right w:val="none" w:sz="0" w:space="0" w:color="auto"/>
          </w:divBdr>
        </w:div>
        <w:div w:id="2139491853">
          <w:marLeft w:val="0"/>
          <w:marRight w:val="0"/>
          <w:marTop w:val="0"/>
          <w:marBottom w:val="0"/>
          <w:divBdr>
            <w:top w:val="none" w:sz="0" w:space="0" w:color="auto"/>
            <w:left w:val="none" w:sz="0" w:space="0" w:color="auto"/>
            <w:bottom w:val="none" w:sz="0" w:space="0" w:color="auto"/>
            <w:right w:val="none" w:sz="0" w:space="0" w:color="auto"/>
          </w:divBdr>
        </w:div>
        <w:div w:id="507794464">
          <w:marLeft w:val="0"/>
          <w:marRight w:val="0"/>
          <w:marTop w:val="0"/>
          <w:marBottom w:val="0"/>
          <w:divBdr>
            <w:top w:val="none" w:sz="0" w:space="0" w:color="auto"/>
            <w:left w:val="none" w:sz="0" w:space="0" w:color="auto"/>
            <w:bottom w:val="none" w:sz="0" w:space="0" w:color="auto"/>
            <w:right w:val="none" w:sz="0" w:space="0" w:color="auto"/>
          </w:divBdr>
        </w:div>
      </w:divsChild>
    </w:div>
    <w:div w:id="2019304174">
      <w:bodyDiv w:val="1"/>
      <w:marLeft w:val="0"/>
      <w:marRight w:val="0"/>
      <w:marTop w:val="0"/>
      <w:marBottom w:val="0"/>
      <w:divBdr>
        <w:top w:val="none" w:sz="0" w:space="0" w:color="auto"/>
        <w:left w:val="none" w:sz="0" w:space="0" w:color="auto"/>
        <w:bottom w:val="none" w:sz="0" w:space="0" w:color="auto"/>
        <w:right w:val="none" w:sz="0" w:space="0" w:color="auto"/>
      </w:divBdr>
      <w:divsChild>
        <w:div w:id="920675182">
          <w:marLeft w:val="0"/>
          <w:marRight w:val="0"/>
          <w:marTop w:val="0"/>
          <w:marBottom w:val="0"/>
          <w:divBdr>
            <w:top w:val="none" w:sz="0" w:space="0" w:color="auto"/>
            <w:left w:val="none" w:sz="0" w:space="0" w:color="auto"/>
            <w:bottom w:val="none" w:sz="0" w:space="0" w:color="auto"/>
            <w:right w:val="none" w:sz="0" w:space="0" w:color="auto"/>
          </w:divBdr>
        </w:div>
        <w:div w:id="703872056">
          <w:marLeft w:val="0"/>
          <w:marRight w:val="0"/>
          <w:marTop w:val="0"/>
          <w:marBottom w:val="0"/>
          <w:divBdr>
            <w:top w:val="none" w:sz="0" w:space="0" w:color="auto"/>
            <w:left w:val="none" w:sz="0" w:space="0" w:color="auto"/>
            <w:bottom w:val="none" w:sz="0" w:space="0" w:color="auto"/>
            <w:right w:val="none" w:sz="0" w:space="0" w:color="auto"/>
          </w:divBdr>
        </w:div>
        <w:div w:id="1013921101">
          <w:marLeft w:val="0"/>
          <w:marRight w:val="0"/>
          <w:marTop w:val="0"/>
          <w:marBottom w:val="0"/>
          <w:divBdr>
            <w:top w:val="none" w:sz="0" w:space="0" w:color="auto"/>
            <w:left w:val="none" w:sz="0" w:space="0" w:color="auto"/>
            <w:bottom w:val="none" w:sz="0" w:space="0" w:color="auto"/>
            <w:right w:val="none" w:sz="0" w:space="0" w:color="auto"/>
          </w:divBdr>
        </w:div>
        <w:div w:id="1678578196">
          <w:marLeft w:val="0"/>
          <w:marRight w:val="0"/>
          <w:marTop w:val="0"/>
          <w:marBottom w:val="0"/>
          <w:divBdr>
            <w:top w:val="none" w:sz="0" w:space="0" w:color="auto"/>
            <w:left w:val="none" w:sz="0" w:space="0" w:color="auto"/>
            <w:bottom w:val="none" w:sz="0" w:space="0" w:color="auto"/>
            <w:right w:val="none" w:sz="0" w:space="0" w:color="auto"/>
          </w:divBdr>
        </w:div>
        <w:div w:id="330763838">
          <w:marLeft w:val="0"/>
          <w:marRight w:val="0"/>
          <w:marTop w:val="0"/>
          <w:marBottom w:val="0"/>
          <w:divBdr>
            <w:top w:val="none" w:sz="0" w:space="0" w:color="auto"/>
            <w:left w:val="none" w:sz="0" w:space="0" w:color="auto"/>
            <w:bottom w:val="none" w:sz="0" w:space="0" w:color="auto"/>
            <w:right w:val="none" w:sz="0" w:space="0" w:color="auto"/>
          </w:divBdr>
        </w:div>
      </w:divsChild>
    </w:div>
    <w:div w:id="2051149835">
      <w:bodyDiv w:val="1"/>
      <w:marLeft w:val="0"/>
      <w:marRight w:val="0"/>
      <w:marTop w:val="0"/>
      <w:marBottom w:val="0"/>
      <w:divBdr>
        <w:top w:val="none" w:sz="0" w:space="0" w:color="auto"/>
        <w:left w:val="none" w:sz="0" w:space="0" w:color="auto"/>
        <w:bottom w:val="none" w:sz="0" w:space="0" w:color="auto"/>
        <w:right w:val="none" w:sz="0" w:space="0" w:color="auto"/>
      </w:divBdr>
      <w:divsChild>
        <w:div w:id="1346127359">
          <w:marLeft w:val="0"/>
          <w:marRight w:val="0"/>
          <w:marTop w:val="0"/>
          <w:marBottom w:val="0"/>
          <w:divBdr>
            <w:top w:val="none" w:sz="0" w:space="0" w:color="auto"/>
            <w:left w:val="none" w:sz="0" w:space="0" w:color="auto"/>
            <w:bottom w:val="none" w:sz="0" w:space="0" w:color="auto"/>
            <w:right w:val="none" w:sz="0" w:space="0" w:color="auto"/>
          </w:divBdr>
        </w:div>
        <w:div w:id="1836453405">
          <w:marLeft w:val="0"/>
          <w:marRight w:val="0"/>
          <w:marTop w:val="0"/>
          <w:marBottom w:val="0"/>
          <w:divBdr>
            <w:top w:val="none" w:sz="0" w:space="0" w:color="auto"/>
            <w:left w:val="none" w:sz="0" w:space="0" w:color="auto"/>
            <w:bottom w:val="none" w:sz="0" w:space="0" w:color="auto"/>
            <w:right w:val="none" w:sz="0" w:space="0" w:color="auto"/>
          </w:divBdr>
        </w:div>
        <w:div w:id="79958206">
          <w:marLeft w:val="0"/>
          <w:marRight w:val="0"/>
          <w:marTop w:val="0"/>
          <w:marBottom w:val="0"/>
          <w:divBdr>
            <w:top w:val="none" w:sz="0" w:space="0" w:color="auto"/>
            <w:left w:val="none" w:sz="0" w:space="0" w:color="auto"/>
            <w:bottom w:val="none" w:sz="0" w:space="0" w:color="auto"/>
            <w:right w:val="none" w:sz="0" w:space="0" w:color="auto"/>
          </w:divBdr>
        </w:div>
        <w:div w:id="1639920160">
          <w:marLeft w:val="0"/>
          <w:marRight w:val="0"/>
          <w:marTop w:val="0"/>
          <w:marBottom w:val="0"/>
          <w:divBdr>
            <w:top w:val="none" w:sz="0" w:space="0" w:color="auto"/>
            <w:left w:val="none" w:sz="0" w:space="0" w:color="auto"/>
            <w:bottom w:val="none" w:sz="0" w:space="0" w:color="auto"/>
            <w:right w:val="none" w:sz="0" w:space="0" w:color="auto"/>
          </w:divBdr>
        </w:div>
      </w:divsChild>
    </w:div>
    <w:div w:id="2110083528">
      <w:bodyDiv w:val="1"/>
      <w:marLeft w:val="0"/>
      <w:marRight w:val="0"/>
      <w:marTop w:val="0"/>
      <w:marBottom w:val="0"/>
      <w:divBdr>
        <w:top w:val="none" w:sz="0" w:space="0" w:color="auto"/>
        <w:left w:val="none" w:sz="0" w:space="0" w:color="auto"/>
        <w:bottom w:val="none" w:sz="0" w:space="0" w:color="auto"/>
        <w:right w:val="none" w:sz="0" w:space="0" w:color="auto"/>
      </w:divBdr>
    </w:div>
    <w:div w:id="2117292048">
      <w:bodyDiv w:val="1"/>
      <w:marLeft w:val="0"/>
      <w:marRight w:val="0"/>
      <w:marTop w:val="0"/>
      <w:marBottom w:val="0"/>
      <w:divBdr>
        <w:top w:val="none" w:sz="0" w:space="0" w:color="auto"/>
        <w:left w:val="none" w:sz="0" w:space="0" w:color="auto"/>
        <w:bottom w:val="none" w:sz="0" w:space="0" w:color="auto"/>
        <w:right w:val="none" w:sz="0" w:space="0" w:color="auto"/>
      </w:divBdr>
    </w:div>
    <w:div w:id="2117561033">
      <w:bodyDiv w:val="1"/>
      <w:marLeft w:val="0"/>
      <w:marRight w:val="0"/>
      <w:marTop w:val="0"/>
      <w:marBottom w:val="0"/>
      <w:divBdr>
        <w:top w:val="none" w:sz="0" w:space="0" w:color="auto"/>
        <w:left w:val="none" w:sz="0" w:space="0" w:color="auto"/>
        <w:bottom w:val="none" w:sz="0" w:space="0" w:color="auto"/>
        <w:right w:val="none" w:sz="0" w:space="0" w:color="auto"/>
      </w:divBdr>
    </w:div>
    <w:div w:id="2134057586">
      <w:bodyDiv w:val="1"/>
      <w:marLeft w:val="0"/>
      <w:marRight w:val="0"/>
      <w:marTop w:val="0"/>
      <w:marBottom w:val="0"/>
      <w:divBdr>
        <w:top w:val="none" w:sz="0" w:space="0" w:color="auto"/>
        <w:left w:val="none" w:sz="0" w:space="0" w:color="auto"/>
        <w:bottom w:val="none" w:sz="0" w:space="0" w:color="auto"/>
        <w:right w:val="none" w:sz="0" w:space="0" w:color="auto"/>
      </w:divBdr>
      <w:divsChild>
        <w:div w:id="960839887">
          <w:marLeft w:val="0"/>
          <w:marRight w:val="0"/>
          <w:marTop w:val="0"/>
          <w:marBottom w:val="0"/>
          <w:divBdr>
            <w:top w:val="none" w:sz="0" w:space="0" w:color="auto"/>
            <w:left w:val="none" w:sz="0" w:space="0" w:color="auto"/>
            <w:bottom w:val="none" w:sz="0" w:space="0" w:color="auto"/>
            <w:right w:val="none" w:sz="0" w:space="0" w:color="auto"/>
          </w:divBdr>
        </w:div>
        <w:div w:id="1556356069">
          <w:marLeft w:val="0"/>
          <w:marRight w:val="0"/>
          <w:marTop w:val="0"/>
          <w:marBottom w:val="0"/>
          <w:divBdr>
            <w:top w:val="none" w:sz="0" w:space="0" w:color="auto"/>
            <w:left w:val="none" w:sz="0" w:space="0" w:color="auto"/>
            <w:bottom w:val="none" w:sz="0" w:space="0" w:color="auto"/>
            <w:right w:val="none" w:sz="0" w:space="0" w:color="auto"/>
          </w:divBdr>
        </w:div>
        <w:div w:id="937518742">
          <w:marLeft w:val="0"/>
          <w:marRight w:val="0"/>
          <w:marTop w:val="0"/>
          <w:marBottom w:val="0"/>
          <w:divBdr>
            <w:top w:val="none" w:sz="0" w:space="0" w:color="auto"/>
            <w:left w:val="none" w:sz="0" w:space="0" w:color="auto"/>
            <w:bottom w:val="none" w:sz="0" w:space="0" w:color="auto"/>
            <w:right w:val="none" w:sz="0" w:space="0" w:color="auto"/>
          </w:divBdr>
        </w:div>
        <w:div w:id="888539870">
          <w:marLeft w:val="0"/>
          <w:marRight w:val="0"/>
          <w:marTop w:val="0"/>
          <w:marBottom w:val="0"/>
          <w:divBdr>
            <w:top w:val="none" w:sz="0" w:space="0" w:color="auto"/>
            <w:left w:val="none" w:sz="0" w:space="0" w:color="auto"/>
            <w:bottom w:val="none" w:sz="0" w:space="0" w:color="auto"/>
            <w:right w:val="none" w:sz="0" w:space="0" w:color="auto"/>
          </w:divBdr>
        </w:div>
      </w:divsChild>
    </w:div>
    <w:div w:id="2139908883">
      <w:bodyDiv w:val="1"/>
      <w:marLeft w:val="0"/>
      <w:marRight w:val="0"/>
      <w:marTop w:val="0"/>
      <w:marBottom w:val="0"/>
      <w:divBdr>
        <w:top w:val="none" w:sz="0" w:space="0" w:color="auto"/>
        <w:left w:val="none" w:sz="0" w:space="0" w:color="auto"/>
        <w:bottom w:val="none" w:sz="0" w:space="0" w:color="auto"/>
        <w:right w:val="none" w:sz="0" w:space="0" w:color="auto"/>
      </w:divBdr>
      <w:divsChild>
        <w:div w:id="1715960881">
          <w:marLeft w:val="0"/>
          <w:marRight w:val="0"/>
          <w:marTop w:val="0"/>
          <w:marBottom w:val="0"/>
          <w:divBdr>
            <w:top w:val="none" w:sz="0" w:space="0" w:color="auto"/>
            <w:left w:val="none" w:sz="0" w:space="0" w:color="auto"/>
            <w:bottom w:val="none" w:sz="0" w:space="0" w:color="auto"/>
            <w:right w:val="none" w:sz="0" w:space="0" w:color="auto"/>
          </w:divBdr>
        </w:div>
        <w:div w:id="2110422537">
          <w:marLeft w:val="0"/>
          <w:marRight w:val="0"/>
          <w:marTop w:val="0"/>
          <w:marBottom w:val="0"/>
          <w:divBdr>
            <w:top w:val="none" w:sz="0" w:space="0" w:color="auto"/>
            <w:left w:val="none" w:sz="0" w:space="0" w:color="auto"/>
            <w:bottom w:val="none" w:sz="0" w:space="0" w:color="auto"/>
            <w:right w:val="none" w:sz="0" w:space="0" w:color="auto"/>
          </w:divBdr>
        </w:div>
        <w:div w:id="152065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at.Ninio@huji.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23</Pages>
  <Words>5684</Words>
  <Characters>32401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AnatNinio</cp:lastModifiedBy>
  <cp:revision>8</cp:revision>
  <dcterms:created xsi:type="dcterms:W3CDTF">2017-08-05T01:26:00Z</dcterms:created>
  <dcterms:modified xsi:type="dcterms:W3CDTF">2019-03-14T11:26:00Z</dcterms:modified>
</cp:coreProperties>
</file>