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</w:t>
      </w:r>
    </w:p>
    <w:p>
      <w:pPr>
        <w:pStyle w:val="Default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/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d</w:t>
      </w:r>
      <w:r>
        <w:rPr>
          <w:sz w:val="28"/>
          <w:lang w:val="en-US"/>
        </w:rPr>
        <w:t xml:space="preserve"> —</w:t>
      </w:r>
      <w:r>
        <w:rPr>
          <w:sz w:val="28"/>
          <w:lang w:val="ru-RU"/>
        </w:rPr>
        <w:t xml:space="preserve"> разность прогрессии, </w:t>
      </w:r>
      <w:r>
        <w:rPr>
          <w:i/>
          <w:iCs/>
          <w:sz w:val="28"/>
          <w:lang w:val="ru-RU"/>
        </w:rPr>
        <w:t>а</w:t>
      </w:r>
      <w:r>
        <w:rPr>
          <w:i/>
          <w:iCs/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— первый член прогрессии.</w:t>
      </w:r>
      <w:r>
        <w:rPr>
          <w:sz w:val="28"/>
          <w:lang w:val="ru-RU"/>
        </w:rPr>
        <w:t xml:space="preserve"> </w:t>
      </w:r>
      <w:r>
        <w:rPr>
          <w:sz w:val="28"/>
        </w:rPr>
        <w:t>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i</w:t>
      </w:r>
      <w:r>
        <w:rPr>
          <w:sz w:val="28"/>
          <w:lang w:val="en-US"/>
        </w:rPr>
        <w:t xml:space="preserve"> = 0, 1,…,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6</w:t>
      </w:r>
      <w:r>
        <w:rPr>
          <w:sz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∗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</m:d>
                      </m:e>
                    </m:d>
                  </m:e>
                </m:d>
              </m:num>
              <m:den>
                <m:rad>
                  <m:radPr>
                    <m:degHide m:val="1"/>
                  </m:radPr>
                  <m:deg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rad>
              </m:den>
            </m:f>
          </m:e>
        </m:d>
      </m:oMath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>Y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lang w:val="en-US"/>
        </w:rPr>
      </w:pPr>
      <w:r>
        <w:rPr>
          <w:lang w:val="en-US"/>
        </w:rPr>
        <w:t>4-array-functions.h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aps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aps/>
          <w:color w:val="000000"/>
          <w:sz w:val="24"/>
          <w:szCs w:val="24"/>
          <w:shd w:fill="auto" w:val="clear"/>
        </w:rPr>
        <w:t>#ifndef FUNCTIONS_H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FUNCTIONS_H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&lt;string.h&gt;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get_input(char str[81]);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do_process(char str[81]);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do_output(char str[81]);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4-array-main.c</w:t>
      </w:r>
    </w:p>
    <w:p>
      <w:pPr>
        <w:pStyle w:val="1"/>
        <w:spacing w:lineRule="auto" w:line="240"/>
        <w:ind w:left="0"/>
        <w:jc w:val="left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"4-array-functions.h"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char str[81];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get_input(str);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do_process(str);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do_output(str);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4-array-input.c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"4-array-functions.h"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get_input(char str[81]) {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printf("Enter a string (up to 80 characters):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fgets(str, 81, stdin);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str[strcspn(str, "\n")] = '\0';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4-array-process.c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"4-array-functions.h"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do_process(char str[81])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length = strlen(str);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length / 2; i++)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temp = str[i];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str[i] = str[length - 1 - 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str[length - 1 - i] = temp;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4-array-output.c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"4-array-functions.h"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do_output(char str[81]) {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printf("Reversed string: %s\n", str);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24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pointer-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pointer-</w:t>
      </w:r>
      <w:r>
        <w:rPr>
          <w:rFonts w:ascii="Times New Roman" w:hAnsi="Times New Roman"/>
        </w:rPr>
        <w:t>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</w:t>
      </w:r>
      <w:r>
        <w:rPr>
          <w:color w:val="000000"/>
          <w:sz w:val="24"/>
          <w:szCs w:val="24"/>
          <w:lang w:val="en-US"/>
        </w:rPr>
        <w:t>pointer</w:t>
      </w:r>
      <w:r>
        <w:rPr>
          <w:color w:val="000000"/>
          <w:sz w:val="24"/>
          <w:szCs w:val="24"/>
        </w:rPr>
        <w:t>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4–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pointer-</w:t>
      </w:r>
      <w:r>
        <w:rPr>
          <w:rFonts w:ascii="Times New Roman" w:hAnsi="Times New Roman"/>
        </w:rPr>
        <w:t>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</w:t>
      </w:r>
      <w:r>
        <w:rPr>
          <w:color w:val="000000"/>
          <w:sz w:val="24"/>
          <w:szCs w:val="24"/>
          <w:lang w:val="en-US"/>
        </w:rPr>
        <w:t>pointer</w:t>
      </w:r>
      <w:r>
        <w:rPr>
          <w:color w:val="000000"/>
          <w:sz w:val="24"/>
          <w:szCs w:val="24"/>
        </w:rPr>
        <w:t>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4–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pointer-</w:t>
      </w:r>
      <w:r>
        <w:rPr>
          <w:rFonts w:ascii="Times New Roman" w:hAnsi="Times New Roman"/>
        </w:rPr>
        <w:t>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</w:t>
      </w:r>
      <w:r>
        <w:rPr>
          <w:color w:val="000000"/>
          <w:sz w:val="24"/>
          <w:szCs w:val="24"/>
          <w:lang w:val="en-US"/>
        </w:rPr>
        <w:t>pointer</w:t>
      </w:r>
      <w:r>
        <w:rPr>
          <w:color w:val="000000"/>
          <w:sz w:val="24"/>
          <w:szCs w:val="24"/>
        </w:rPr>
        <w:t>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4–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pointer-</w:t>
      </w:r>
      <w:r>
        <w:rPr>
          <w:rFonts w:ascii="Times New Roman" w:hAnsi="Times New Roman"/>
        </w:rPr>
        <w:t>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</w:t>
      </w:r>
      <w:r>
        <w:rPr>
          <w:color w:val="000000"/>
          <w:sz w:val="24"/>
          <w:szCs w:val="24"/>
          <w:lang w:val="en-US"/>
        </w:rPr>
        <w:t>pointer</w:t>
      </w:r>
      <w:r>
        <w:rPr>
          <w:color w:val="000000"/>
          <w:sz w:val="24"/>
          <w:szCs w:val="24"/>
        </w:rPr>
        <w:t>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76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  <w:shd w:fill="auto" w:val="clear"/>
        </w:rPr>
        <w:t>–</w:t>
      </w:r>
      <w:r>
        <w:rPr>
          <w:sz w:val="24"/>
          <w:szCs w:val="24"/>
          <w:lang w:val="en-US"/>
        </w:rPr>
        <w:t>array</w:t>
      </w:r>
      <w:r>
        <w:rPr>
          <w:color w:val="000000"/>
          <w:sz w:val="24"/>
          <w:szCs w:val="24"/>
          <w:shd w:fill="auto" w:val="clear"/>
          <w:lang w:val="en-US"/>
        </w:rPr>
        <w:t>–</w:t>
      </w:r>
      <w:r>
        <w:rPr>
          <w:sz w:val="24"/>
          <w:szCs w:val="24"/>
          <w:lang w:val="en-US"/>
        </w:rPr>
        <w:t>header.h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2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departments_count[]);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departments_count[]);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color w:val="000000"/>
          <w:sz w:val="24"/>
          <w:szCs w:val="24"/>
          <w:shd w:fill="auto" w:val="clear"/>
        </w:rPr>
        <w:t>5–array–main.c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Personnel employees[HR_COUNT];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 = {101, 102, 103, 104};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int department_counts[DEPT_COUNT] = {0};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---\n", i + 1);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employees[i] = get_input();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do_process(employees, 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5–array–input.c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MEMO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person;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5–array–process.c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department_counts[])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(employees[i].department == 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5–array–output.c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department_counts[]){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known_departments[i], 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5–pointer–header.h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5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Company{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personnel[HR_COUNT];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department_counts[DEPT_COUNT];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}Company;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5–pointer–main.c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 company;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ret = do_run(&amp;company);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ret;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5-pointer-run.c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do_input(company);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do_output(company);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5-pointer-input.c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//DEBUG STUFF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&lt;stdlib.h&gt;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&lt;time.h&gt;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printf("Welcome to our comanys' HR indexing system!\n");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//artificially fill departments and reset it's counters to zeroes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FYI, known departments are:");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i++)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company-&gt;known_departments[i] = 101 + i;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 %d", company-&gt;known_departments[i]);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company-&gt;department_counts[i]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GIVE THE RAND SOME RANDOM SEED, ALSO GETTING BOUNDARIES FOR RAND()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srand(time(NULL));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upper_bound = company-&gt;known_departments[DEPT_COUNT-1];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lower_bound = company-&gt;known_departments[DEPT_COUNT-DEPT_COUNT];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printf("\n\n%d - ub, %d - lb\n\n", upper_bound, lower_bound);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//fill the employees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of %d ---\n", i + 1, HR_COUNT);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IS USED TO BATCH PSEUDO_RANDOMLY FILL DEPARTMENTS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company-&gt;personnel[i].department = rand() % (upper_bound-lower_bound+1) + lower_bound;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printf("GOD's FAVOUR IS UPON: %d", 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5-pointer-process.c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//count employees per department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(company-&gt;personnel[i].department == company-&gt;known_departments[j])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5-pointer-output.c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//output the results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company-&gt;known_departments[i], company-&gt;department_counts[i]);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check_summ_dept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for(int i = 0; i &lt; DEPT_COUNT; ++i){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check_summ_dept += company-&gt;department_counts[i];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(check_summ_dept == HR_COUNT){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printf("SUCCESS!");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else{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printf("FAILURE");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LibreOffice/24.2.3.2$Windows_X86_64 LibreOffice_project/433d9c2ded56988e8a90e6b2e771ee4e6a5ab2ba</Application>
  <AppVersion>15.0000</AppVersion>
  <Pages>20</Pages>
  <Words>1414</Words>
  <Characters>9360</Characters>
  <CharactersWithSpaces>11742</CharactersWithSpaces>
  <Paragraphs>417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2024-11-10T20:48:17Z</cp:lastPrinted>
  <dcterms:modified xsi:type="dcterms:W3CDTF">2024-11-10T20:48:21Z</dcterms:modified>
  <cp:revision>95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