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18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</w:r>
      <w:r>
        <w:rPr>
          <w:rFonts w:eastAsia="Calibri" w:cs="Times New Roman"/>
          <w:szCs w:val="28"/>
          <w:shd w:fill="FF0000" w:val="clear"/>
          <w:lang w:eastAsia="ru-RU"/>
        </w:rPr>
        <w:t>_</w:t>
      </w:r>
      <w:r>
        <w:rPr>
          <w:rFonts w:eastAsia="Calibri" w:cs="Times New Roman"/>
          <w:szCs w:val="28"/>
          <w:shd w:fill="FF0000" w:val="clear"/>
          <w:lang w:val="en-US" w:eastAsia="ru-RU"/>
        </w:rPr>
        <w:t>____________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2465_4070117755">
            <w:r>
              <w:rPr>
                <w:rStyle w:val="Style12"/>
              </w:rPr>
              <w:t>Задание по варианту</w:t>
            </w:r>
            <w:r>
              <w:rPr>
                <w:rStyle w:val="Style12"/>
              </w:rPr>
              <w:tab/>
              <w:t>3</w:t>
            </w:r>
          </w:hyperlink>
        </w:p>
        <w:p>
          <w:pPr>
            <w:pStyle w:val="TOC1"/>
            <w:rPr/>
          </w:pPr>
          <w:hyperlink w:anchor="__RefHeading___Toc2035_2758904751">
            <w:r>
              <w:rPr>
                <w:rStyle w:val="Style12"/>
              </w:rPr>
              <w:t>Контрольная работа № 1.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Style w:val="Style12"/>
              </w:rPr>
              <w:t>1.1. Постановка задачи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1.2. Алгоритм индуктивной обработки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5564_2519614503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1.3. Архитектура программной реализации вычислителя.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application.h</w:t>
              <w:tab/>
              <w:t>7</w:t>
            </w:r>
          </w:hyperlink>
        </w:p>
        <w:p>
          <w:pPr>
            <w:pStyle w:val="TOC1"/>
            <w:rPr/>
          </w:pPr>
          <w:hyperlink w:anchor="__RefHeading___Toc3283_4070117755">
            <w:r>
              <w:rPr>
                <w:rStyle w:val="Style12"/>
              </w:rPr>
              <w:t>Приложение 1.</w:t>
              <w:tab/>
              <w:t>9</w:t>
            </w:r>
          </w:hyperlink>
        </w:p>
        <w:p>
          <w:pPr>
            <w:pStyle w:val="TOC1"/>
            <w:rPr/>
          </w:pPr>
          <w:hyperlink w:anchor="__RefHeading___Toc2047_2758904751">
            <w:r>
              <w:rPr>
                <w:rStyle w:val="Style12"/>
              </w:rPr>
              <w:t>Контрольная работа №2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2.1 Архитектура программной системы</w:t>
              <w:tab/>
              <w:t>11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Style w:val="Style12"/>
              </w:rPr>
              <w:t xml:space="preserve"> </w:t>
            </w:r>
            <w:r>
              <w:rPr>
                <w:rStyle w:val="Style12"/>
              </w:rPr>
              <w:t>2.2 Использование индуктивного вычислителя</w:t>
              <w:tab/>
              <w:t>12</w:t>
            </w:r>
          </w:hyperlink>
        </w:p>
        <w:p>
          <w:pPr>
            <w:pStyle w:val="TOC1"/>
            <w:rPr/>
          </w:pPr>
          <w:hyperlink w:anchor="__RefHeading___Toc11499_2758904751">
            <w:r>
              <w:rPr>
                <w:rStyle w:val="Style12"/>
              </w:rPr>
              <w:t>Приложение 1</w:t>
              <w:tab/>
              <w:t>14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BodyText"/>
        <w:spacing w:before="0" w:after="0"/>
        <w:rPr/>
      </w:pPr>
      <w:r>
        <w:rPr/>
      </w:r>
    </w:p>
    <w:p>
      <w:pPr>
        <w:pStyle w:val="Default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3"/>
          <w:lang w:eastAsia="ru-RU"/>
        </w:rPr>
        <w:t>П</w:t>
      </w:r>
      <w:r>
        <w:rPr>
          <w:sz w:val="23"/>
          <w:lang w:eastAsia="ru-RU"/>
        </w:rPr>
        <w:t>одсчет количества «равнинных участков». Равнинным участком считается группа соседних элементов (более K элементов) исходной последовательности с одинаковым значением. Тип элемента — целочисленный.</w:t>
      </w:r>
    </w:p>
    <w:p>
      <w:pPr>
        <w:pStyle w:val="BodyText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Heading1"/>
        <w:spacing w:before="0" w:after="0"/>
        <w:rPr>
          <w:lang w:val="en-US"/>
        </w:rPr>
      </w:pPr>
      <w:bookmarkStart w:id="1" w:name="__RefHeading___Toc2035_2758904751"/>
      <w:bookmarkEnd w:id="1"/>
      <w:r>
        <w:rPr/>
        <w:t xml:space="preserve">Контрольная работа № 1.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2" w:name="__RefHeading___Toc2037_2758904751"/>
      <w:bookmarkEnd w:id="2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BodyText"/>
        <w:spacing w:before="0" w:after="26"/>
        <w:jc w:val="center"/>
        <w:rPr>
          <w:b/>
          <w:bCs/>
          <w:sz w:val="36"/>
          <w:szCs w:val="36"/>
        </w:rPr>
      </w:pPr>
      <w:bookmarkStart w:id="3" w:name="__RefHeading___Toc2039_2758904751"/>
      <w:bookmarkEnd w:id="3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Heading2"/>
        <w:ind w:firstLine="567"/>
        <w:rPr>
          <w:rFonts w:eastAsia="Calibri"/>
          <w:szCs w:val="28"/>
        </w:rPr>
      </w:pPr>
      <w:bookmarkStart w:id="4" w:name="__RefHeading___Toc2041_2758904751"/>
      <w:bookmarkEnd w:id="4"/>
      <w:r>
        <w:rPr>
          <w:lang w:val="en-US"/>
        </w:rPr>
        <w:t>1.</w:t>
      </w:r>
      <w:r>
        <w:rPr/>
        <w:t>1. Постановка задачи</w:t>
      </w:r>
    </w:p>
    <w:p>
      <w:pPr>
        <w:pStyle w:val="BodyText"/>
        <w:ind w:firstLine="567"/>
        <w:rPr>
          <w:rFonts w:eastAsia="Calibri"/>
          <w:szCs w:val="28"/>
        </w:rPr>
      </w:pPr>
      <w:r>
        <w:rPr>
          <w:rFonts w:eastAsia="Calibri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567" w:left="0" w:right="0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На вход системы последовательно и неограниченно во времени поступают элементы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xi</m:t>
        </m:r>
      </m:oMath>
      <w:r>
        <w:rPr>
          <w:rFonts w:eastAsia="Calibri" w:cs="Times New Roman" w:ascii="Times New Roman" w:hAnsi="Times New Roman"/>
          <w:lang w:eastAsia="ru-RU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Calibri" w:cs="Times New Roman" w:ascii="Times New Roman" w:hAnsi="Times New Roman"/>
          <w:lang w:eastAsia="ru-RU"/>
        </w:rPr>
        <w:t xml:space="preserve"> — порядковый номер элемента, начиная с 1. Реализовать указанную в варианте обработку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Calibri" w:cs="Times New Roman" w:ascii="Times New Roman" w:hAnsi="Times New Roman"/>
          <w:lang w:eastAsia="ru-RU"/>
        </w:rPr>
        <w:t xml:space="preserve"> последовательности элементов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с использованием схемы индуктивной обработки на пространстве последовательностей. Полученный набор выходных значений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⟨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⟩</m:t>
        </m:r>
      </m:oMath>
      <w:r>
        <w:rPr>
          <w:rFonts w:eastAsia="Calibri" w:cs="Times New Roman" w:ascii="Times New Roman" w:hAnsi="Times New Roman"/>
          <w:lang w:eastAsia="ru-RU"/>
        </w:rPr>
        <w:t xml:space="preserve"> рассматривается как результирующая последовательность. Значения элементов исходной последовательности должны запрашиваться у пользователя (приниматься со стандартного устройства ввода) по одному за раз. Сформированные выходные значения требуется выдавать сразу после их формирования на стандартное устройство вывода. Реализация обработки должна быть приведена в отдельном модуле.</w:t>
      </w:r>
    </w:p>
    <w:p>
      <w:pPr>
        <w:pStyle w:val="Normal"/>
        <w:spacing w:lineRule="auto" w:line="360"/>
        <w:ind w:firstLine="567" w:left="0" w:right="0"/>
        <w:jc w:val="both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</w:r>
    </w:p>
    <w:p>
      <w:pPr>
        <w:pStyle w:val="Heading2"/>
        <w:rPr/>
      </w:pPr>
      <w:bookmarkStart w:id="5" w:name="__RefHeading___Toc11489_2758904751"/>
      <w:bookmarkEnd w:id="5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BodyText"/>
        <w:ind w:hanging="0" w:left="360"/>
        <w:rPr>
          <w:rFonts w:ascii="Times New Roman" w:hAnsi="Times New Roman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ru-RU"/>
        </w:rPr>
      </w:pPr>
      <w:r>
        <w:rPr>
          <w:lang w:val="ru-RU"/>
        </w:rPr>
        <w:t xml:space="preserve">Примем следующие сокращения: 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lang w:val="en-US"/>
        </w:rPr>
        <w:t xml:space="preserve"> – </w:t>
      </w:r>
      <w:r>
        <w:rPr>
          <w:lang w:val="ru-RU"/>
        </w:rPr>
        <w:t>текущее значение;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lang w:val="en-US"/>
        </w:rPr>
        <w:t xml:space="preserve"> – </w:t>
      </w:r>
      <w:r>
        <w:rPr>
          <w:lang w:val="ru-RU"/>
        </w:rPr>
        <w:t>порядковый номер;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ti</m:t>
        </m:r>
      </m:oMath>
      <w:r>
        <w:rPr>
          <w:lang w:val="en-US"/>
        </w:rPr>
        <w:t xml:space="preserve"> – </w:t>
      </w:r>
      <w:r>
        <w:rPr>
          <w:lang w:val="ru-RU"/>
        </w:rPr>
        <w:t xml:space="preserve">кол-во </w:t>
      </w:r>
      <w:r>
        <w:rPr>
          <w:lang w:val="ru-RU"/>
        </w:rPr>
        <w:t>элементов</w:t>
      </w:r>
      <w:r>
        <w:rPr>
          <w:lang w:val="ru-RU"/>
        </w:rPr>
        <w:t xml:space="preserve"> текущего </w:t>
      </w:r>
      <w:r>
        <w:rPr>
          <w:lang w:val="ru-RU"/>
        </w:rPr>
        <w:t>равнинного участка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tv</m:t>
        </m:r>
      </m:oMath>
      <w:r>
        <w:rPr>
          <w:lang w:val="en-US"/>
        </w:rPr>
        <w:t xml:space="preserve"> – </w:t>
      </w:r>
      <w:r>
        <w:rPr>
          <w:lang w:val="en-US"/>
        </w:rPr>
        <w:t>э</w:t>
      </w:r>
      <w:r>
        <w:rPr>
          <w:lang w:val="ru-RU"/>
        </w:rPr>
        <w:t>лемент</w:t>
      </w:r>
      <w:r>
        <w:rPr>
          <w:lang w:val="ru-RU"/>
        </w:rPr>
        <w:t xml:space="preserve"> текущего </w:t>
      </w:r>
      <w:r>
        <w:rPr>
          <w:lang w:val="ru-RU"/>
        </w:rPr>
        <w:t>равнинного участка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lang w:val="en-US"/>
        </w:rPr>
        <w:t xml:space="preserve"> – </w:t>
      </w:r>
      <w:r>
        <w:rPr>
          <w:lang w:val="en-US"/>
        </w:rPr>
        <w:t xml:space="preserve">K </w:t>
      </w:r>
      <w:r>
        <w:rPr>
          <w:lang w:val="ru-RU"/>
        </w:rPr>
        <w:t>из условия;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lp</m:t>
        </m:r>
      </m:oMath>
      <w:r>
        <w:rPr>
          <w:lang w:val="en-US"/>
        </w:rPr>
        <w:t xml:space="preserve"> – </w:t>
      </w:r>
      <w:r>
        <w:rPr>
          <w:lang w:val="ru-RU"/>
        </w:rPr>
        <w:t xml:space="preserve">предыдущее, максимальное </w:t>
      </w:r>
      <w:r>
        <w:rPr>
          <w:lang w:val="ru-RU"/>
        </w:rPr>
        <w:t>количество элементов равнинного участка</w:t>
      </w:r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fi</m:t>
        </m:r>
      </m:oMath>
      <w:r>
        <w:rPr>
          <w:lang w:val="en-US"/>
        </w:rPr>
        <w:t xml:space="preserve"> – </w:t>
      </w:r>
      <w:r>
        <w:rPr>
          <w:lang w:val="ru-RU"/>
        </w:rPr>
        <w:t xml:space="preserve">выдаваемое пользователю, кол-во </w:t>
      </w:r>
      <w:r>
        <w:rPr>
          <w:lang w:val="en-US"/>
        </w:rPr>
        <w:t>э</w:t>
      </w:r>
      <w:r>
        <w:rPr>
          <w:lang w:val="ru-RU"/>
        </w:rPr>
        <w:t>лементов максимального равнинного участка;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fv</m:t>
        </m:r>
      </m:oMath>
      <w:r>
        <w:rPr>
          <w:lang w:val="en-US"/>
        </w:rPr>
        <w:t xml:space="preserve"> – </w:t>
      </w:r>
      <w:r>
        <w:rPr>
          <w:lang w:val="ru-RU"/>
        </w:rPr>
        <w:t xml:space="preserve">выдаваемое пользователю, </w:t>
      </w:r>
      <w:r>
        <w:rPr>
          <w:lang w:val="ru-RU"/>
        </w:rPr>
        <w:t>элемент максимального равнинного участка</w:t>
      </w:r>
      <w:r>
        <w:rPr>
          <w:lang w:val="ru-RU"/>
        </w:rPr>
        <w:t>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>
          <w:lang w:val="en-US"/>
        </w:rPr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lang w:val="en-US"/>
        </w:rPr>
        <w:t xml:space="preserve"> – </w:t>
      </w:r>
      <w:r>
        <w:rPr>
          <w:lang w:val="ru-RU"/>
        </w:rPr>
        <w:t xml:space="preserve">элемент выходной последовательности, состоит из трёх значений: </w:t>
      </w:r>
      <w:r>
        <w:rPr>
          <w:lang w:val="ru-RU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fv</m:t>
            </m:r>
            <m:r>
              <w:rPr>
                <w:rFonts w:ascii="Cambria Math" w:hAnsi="Cambria Math"/>
              </w:rPr>
              <m:t xml:space="preserve">,</m:t>
            </m:r>
            <m:r>
              <m:t xml:space="preserve"> </m:t>
            </m:r>
            <m:r>
              <w:rPr>
                <w:rFonts w:ascii="Cambria Math" w:hAnsi="Cambria Math"/>
              </w:rPr>
              <m:t xml:space="preserve">fi</m:t>
            </m:r>
          </m:e>
        </m:d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  <w:t xml:space="preserve">Отклик вычислителя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</m:oMath>
      <w:r>
        <w:rPr/>
        <w:t xml:space="preserve"> определим как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m>
              <m:mr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&lt;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&gt;</m:t>
                  </m:r>
                </m:e>
                <m:e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∀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mr>
            </m:m>
          </m:e>
        </m:d>
      </m:oMath>
      <w:r>
        <w:rPr/>
        <w:t>.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>
          <w:lang w:val="ru-RU"/>
        </w:rPr>
        <w:tab/>
        <w:t>Указав используемые переменные, перейдём к рассмотрению базовых условий: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tv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ti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lp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ti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K</m:t>
            </m:r>
          </m:e>
        </m:d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left"/>
        <w:rPr>
          <w:lang w:val="en-US"/>
        </w:rPr>
      </w:pPr>
      <w:r>
        <w:rPr>
          <w:lang w:val="en-US"/>
        </w:rPr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ab/>
        <w:t xml:space="preserve">На основе описанных, базовых, условий, можно сформировать предикаты, </w:t>
      </w:r>
      <w:r>
        <w:rPr>
          <w:lang w:val="ru-RU"/>
        </w:rPr>
        <w:t>отметим, что если переменная не включена в результат работы предиката, то её значение остаётся без изменений</w:t>
      </w:r>
      <w:r>
        <w:rPr>
          <w:lang w:val="ru-RU"/>
        </w:rPr>
        <w:t>: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lang w:val="ru-RU"/>
        </w:rPr>
        <w:t xml:space="preserve"> </w:t>
      </w:r>
      <w:r>
        <w:rPr>
          <w:lang w:val="ru-RU"/>
        </w:rPr>
        <w:t xml:space="preserve">-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tv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y</m:t>
        </m:r>
        <m:r>
          <m:rPr>
            <m:lit/>
            <m:nor/>
          </m:rP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2</m:t>
        </m:r>
      </m:oMath>
      <w:r>
        <w:rPr>
          <w:lang w:val="ru-RU"/>
        </w:rPr>
        <w:t xml:space="preserve"> </w:t>
      </w:r>
      <w:r>
        <w:rPr>
          <w:lang w:val="ru-RU"/>
        </w:rPr>
        <w:t xml:space="preserve">-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tv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ti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y</m:t>
        </m:r>
        <m:r>
          <m:rPr>
            <m:lit/>
            <m:nor/>
          </m:rP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 xml:space="preserve">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tv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ti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tv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lp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fi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y</m:t>
        </m:r>
        <m:r>
          <m:rPr>
            <m:lit/>
            <m:nor/>
          </m:rP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lang w:val="ru-RU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</m:d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¬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ru-RU"/>
        </w:rPr>
        <w:t xml:space="preserve">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tv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ti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lp</m:t>
        </m:r>
        <m:r>
          <w:rPr>
            <w:rFonts w:ascii="Cambria Math" w:hAnsi="Cambria Math"/>
          </w:rPr>
          <m:t xml:space="preserve">∧</m:t>
        </m:r>
        <m:r>
          <w:rPr>
            <w:rFonts w:ascii="Cambria Math" w:hAnsi="Cambria Math"/>
          </w:rPr>
          <m:t xml:space="preserve">ti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K</m:t>
        </m:r>
      </m:oMath>
      <w:r>
        <w:rPr>
          <w:lang w:val="ru-RU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>
          <w:lang w:val="ru-RU"/>
        </w:rPr>
        <w:t xml:space="preserve">Результат: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.</m:t>
            </m:r>
          </m:e>
        </m:d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fi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ti</m:t>
        </m:r>
        <m:r>
          <w:rPr>
            <w:rFonts w:ascii="Cambria Math" w:hAnsi="Cambria Math"/>
          </w:rPr>
          <m:t xml:space="preserve">;</m:t>
        </m:r>
        <m:r>
          <m:rPr>
            <m:lit/>
            <m:nor/>
          </m:rPr>
          <w:rPr>
            <w:rFonts w:ascii="Cambria Math" w:hAnsi="Cambria Math"/>
          </w:rPr>
          <m:t xml:space="preserve"/>
        </m:r>
        <m:r>
          <w:rPr>
            <w:rFonts w:ascii="Cambria Math" w:hAnsi="Cambria Math"/>
          </w:rPr>
          <m:t xml:space="preserve">fv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tv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y</m:t>
        </m:r>
        <m:r>
          <m:rPr>
            <m:lit/>
            <m:nor/>
          </m:rP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,</m:t>
        </m:r>
        <m:r>
          <m:t xml:space="preserve"> 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lang w:val="en-US"/>
        </w:rPr>
        <w:t>;</w:t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>
          <w:rFonts w:ascii="Liberation Serif" w:hAnsi="Liberation Serif"/>
        </w:rPr>
      </w:pPr>
      <w:r>
        <w:rPr/>
      </w:r>
    </w:p>
    <w:p>
      <w:pPr>
        <w:pStyle w:val="BodyText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hanging="0" w:left="0" w:right="0"/>
        <w:jc w:val="both"/>
        <w:rPr/>
      </w:pPr>
      <w:r>
        <w:rPr/>
      </w:r>
    </w:p>
    <w:p>
      <w:pPr>
        <w:pStyle w:val="BodyText"/>
        <w:jc w:val="both"/>
        <w:rPr/>
      </w:pPr>
      <w:r>
        <w:rPr/>
        <w:tab/>
        <w:t xml:space="preserve">Приведённые условия являются предикатами, т.е. результатом каждого из условий является логическое значение истина/ложь. Точкой обозначен набор аргументов, необходимых для вычисления значения предиката. </w:t>
      </w:r>
    </w:p>
    <w:p>
      <w:pPr>
        <w:pStyle w:val="BodyText"/>
        <w:jc w:val="both"/>
        <w:rPr/>
      </w:pPr>
      <w:r>
        <w:rPr>
          <w:lang w:val="ru-RU"/>
        </w:rPr>
        <w:tab/>
        <w:t xml:space="preserve">Во время выполнения программы, значение счётчика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ti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изменяется, для соответствия поставленным задачам, что является индуктивным расширением. </w:t>
      </w:r>
    </w:p>
    <w:p>
      <w:pPr>
        <w:pStyle w:val="BodyText"/>
        <w:jc w:val="both"/>
        <w:rPr/>
      </w:pPr>
      <w:r>
        <w:rPr/>
        <w:tab/>
        <w:t xml:space="preserve">Условия, используемые в правиле пересчёта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fi</m:t>
        </m:r>
      </m:oMath>
      <w:r>
        <w:rPr>
          <w:lang w:val="en-US"/>
        </w:rPr>
        <w:t xml:space="preserve"> </w:t>
      </w:r>
      <w:r>
        <w:rPr>
          <w:lang w:val="ru-RU"/>
        </w:rPr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fv</m:t>
        </m:r>
      </m:oMath>
      <w:r>
        <w:rPr>
          <w:lang w:val="en-US"/>
        </w:rPr>
        <w:t xml:space="preserve"> </w:t>
      </w:r>
      <w:r>
        <w:rPr>
          <w:lang w:val="ru-RU"/>
        </w:rPr>
        <w:t>охватывают все возможные ситуации, то есть</w: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∨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∨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∨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>
          <w:lang w:val="en-US"/>
        </w:rPr>
        <w:t xml:space="preserve">.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Таким образом одно из условий должно обязательно выполняться. В противном случае для некоторых ситуаций отсутствует правило пересчёта величины. </w:t>
      </w:r>
    </w:p>
    <w:p>
      <w:pPr>
        <w:pStyle w:val="BodyText"/>
        <w:jc w:val="both"/>
        <w:rPr/>
      </w:pPr>
      <w:r>
        <w:rPr/>
        <w:tab/>
        <w:t xml:space="preserve">Кроме того, выполняется условие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false</m:t>
        </m:r>
      </m:oMath>
      <w:r>
        <w:rPr/>
        <w:t xml:space="preserve">, то есть не допускается одновременное выполнение различных условий. И обратное утверждение,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∀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∧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true</m:t>
        </m:r>
      </m:oMath>
      <w:r>
        <w:rPr/>
        <w:t>. Истинное значение предиката обозначает факт наступления связанного с ним события.</w:t>
      </w:r>
    </w:p>
    <w:p>
      <w:pPr>
        <w:pStyle w:val="BodyText"/>
        <w:jc w:val="both"/>
        <w:rPr/>
      </w:pPr>
      <w:r>
        <w:rPr/>
      </w:r>
    </w:p>
    <w:p>
      <w:pPr>
        <w:pStyle w:val="Heading2"/>
        <w:rPr/>
      </w:pPr>
      <w:bookmarkStart w:id="6" w:name="__RefHeading___Toc5564_2519614503"/>
      <w:bookmarkEnd w:id="6"/>
      <w:r>
        <w:rPr/>
        <w:tab/>
        <w:t>1.3. Архитектура программной реализации вычислителя.</w:t>
      </w:r>
    </w:p>
    <w:p>
      <w:pPr>
        <w:pStyle w:val="BodyText"/>
        <w:spacing w:before="0" w:after="0"/>
        <w:rPr/>
      </w:pPr>
      <w:r>
        <w:rPr/>
      </w:r>
    </w:p>
    <w:p>
      <w:pPr>
        <w:pStyle w:val="BodyText"/>
        <w:ind w:hanging="0" w:left="360"/>
        <w:rPr>
          <w:rFonts w:ascii="Times New Roman" w:hAnsi="Times New Roman"/>
        </w:rPr>
      </w:pPr>
      <w:r>
        <w:rPr/>
        <w:t>Разберём используемы</w:t>
      </w:r>
      <w:r>
        <w:rPr>
          <w:lang w:val="ru-RU"/>
        </w:rPr>
        <w:t>й</w:t>
      </w:r>
      <w:r>
        <w:rPr/>
        <w:t xml:space="preserve"> абстрактный тип данных.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/>
        <w:tab/>
        <w:t>В файле</w:t>
      </w:r>
      <w:r>
        <w:rPr>
          <w:lang w:val="en-US"/>
        </w:rPr>
        <w:t xml:space="preserve"> application.h</w:t>
      </w:r>
      <w:r>
        <w:rPr>
          <w:lang w:val="ru-RU"/>
        </w:rPr>
        <w:t xml:space="preserve"> определяется два АТД, рассмотрим их в порядке, представленном в коде программы.</w:t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lang w:val="ru-RU"/>
        </w:rPr>
        <w:tab/>
      </w:r>
      <w:r>
        <w:rPr>
          <w:rFonts w:ascii="Times New Roman" w:hAnsi="Times New Roman"/>
          <w:b/>
          <w:bCs/>
          <w:i w:val="false"/>
          <w:iCs w:val="false"/>
          <w:lang w:val="ru-RU"/>
        </w:rPr>
        <w:t>1) АТД</w:t>
      </w:r>
      <w:r>
        <w:rPr>
          <w:rFonts w:ascii="Times New Roman" w:hAnsi="Times New Roman"/>
          <w:b/>
          <w:bCs/>
          <w:i w:val="false"/>
          <w:iCs w:val="false"/>
          <w:lang w:val="en-US"/>
        </w:rPr>
        <w:t xml:space="preserve"> temp_data —</w:t>
      </w:r>
      <w:r>
        <w:rPr>
          <w:rFonts w:ascii="Times New Roman" w:hAnsi="Times New Roman"/>
          <w:b/>
          <w:bCs/>
          <w:i w:val="false"/>
          <w:iCs w:val="false"/>
          <w:lang w:val="ru-RU"/>
        </w:rPr>
        <w:t xml:space="preserve"> два поля: 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Consolas" w:hAnsi="Consolas"/>
          <w:b w:val="false"/>
          <w:i w:val="false"/>
          <w:color w:val="080808"/>
          <w:sz w:val="26"/>
        </w:rPr>
        <w:tab/>
        <w:tab/>
      </w:r>
      <w:r>
        <w:rPr>
          <w:rFonts w:ascii="JetBrains Mono" w:hAnsi="JetBrains Mono"/>
          <w:b w:val="false"/>
          <w:i/>
          <w:color w:val="8C8C8C"/>
          <w:sz w:val="26"/>
        </w:rPr>
        <w:t>// 1-n, 2-x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8080"/>
          <w:sz w:val="26"/>
        </w:rPr>
        <w:tab/>
        <w:tab/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ab/>
        <w:tab/>
      </w:r>
      <w:r>
        <w:rPr>
          <w:rFonts w:ascii="JetBrains Mono" w:hAnsi="JetBrains Mono"/>
          <w:b w:val="false"/>
          <w:i/>
          <w:color w:val="8C8C8C"/>
          <w:sz w:val="26"/>
        </w:rPr>
        <w:t>// 1-streak 2-x</w:t>
        <w:br/>
        <w:tab/>
        <w:tab/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tab/>
        <w:t xml:space="preserve">Первое поле — текущий элемент, первое значение —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счетчик 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 xml:space="preserve">n,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второе — </w:t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 xml:space="preserve">x,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текущее значение, считанное из потока.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ab/>
        <w:t>Второе поле — текущее плато, первое значение — счетчик кол-ва элементов плато, второе значение — само значение плато.</w:t>
      </w:r>
    </w:p>
    <w:p>
      <w:pPr>
        <w:pStyle w:val="Normal"/>
        <w:widowControl/>
        <w:suppressAutoHyphens w:val="true"/>
        <w:bidi w:val="0"/>
        <w:spacing w:lineRule="auto" w:line="360"/>
        <w:ind w:hanging="0" w:left="0"/>
        <w:jc w:val="left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rFonts w:ascii="Times New Roman" w:hAnsi="Times New Roman" w:eastAsia="NSimSun" w:cs="Arial"/>
          <w:b/>
          <w:bCs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 w:ascii="Times New Roman" w:hAnsi="Times New Roman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ab/>
        <w:t>2) АТД Application — четыре поля:</w:t>
      </w:r>
    </w:p>
    <w:p>
      <w:pPr>
        <w:pStyle w:val="ListParagraph"/>
        <w:widowControl/>
        <w:suppressAutoHyphens w:val="true"/>
        <w:bidi w:val="0"/>
        <w:spacing w:lineRule="auto" w:line="240"/>
        <w:ind w:hanging="0" w:left="0"/>
        <w:jc w:val="left"/>
        <w:rPr/>
      </w:pPr>
      <w:r>
        <w:rPr>
          <w:rFonts w:eastAsia="NSimSun" w:cs="Arial" w:ascii="Times New Roman" w:hAnsi="Times New Roman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ab/>
        <w:tab/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temp_data 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ab/>
        <w:tab/>
      </w:r>
      <w:r>
        <w:rPr>
          <w:rFonts w:ascii="JetBrains Mono" w:hAnsi="JetBrains Mono"/>
          <w:b w:val="false"/>
          <w:i/>
          <w:color w:val="8C8C8C"/>
          <w:sz w:val="26"/>
        </w:rPr>
        <w:t>//k</w:t>
        <w:br/>
        <w:tab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ab/>
        <w:tab/>
      </w:r>
      <w:r>
        <w:rPr>
          <w:rFonts w:ascii="JetBrains Mono" w:hAnsi="JetBrains Mono"/>
          <w:b w:val="false"/>
          <w:i/>
          <w:color w:val="8C8C8C"/>
          <w:sz w:val="26"/>
        </w:rPr>
        <w:t>//lp</w:t>
        <w:br/>
        <w:tab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26"/>
        </w:rPr>
        <w:t>last_plato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ab/>
        <w:tab/>
      </w:r>
      <w:r>
        <w:rPr>
          <w:rFonts w:ascii="JetBrains Mono" w:hAnsi="JetBrains Mono"/>
          <w:b w:val="false"/>
          <w:i/>
          <w:color w:val="8C8C8C"/>
          <w:sz w:val="26"/>
        </w:rPr>
        <w:t>// 1-streak, 2-x</w:t>
        <w:br/>
        <w:tab/>
        <w:tab/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</w:r>
    </w:p>
    <w:p>
      <w:pPr>
        <w:pStyle w:val="Normal"/>
        <w:widowControl/>
        <w:suppressAutoHyphens w:val="true"/>
        <w:bidi w:val="0"/>
        <w:spacing w:lineRule="auto" w:line="240"/>
        <w:ind w:left="0"/>
        <w:jc w:val="both"/>
        <w:rPr>
          <w:rFonts w:ascii="Times New Roman" w:hAnsi="Times New Roman" w:eastAsia="NSimSun" w:cs="Arial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ab/>
        <w:t xml:space="preserve">Первое поле — включение АТД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temp_data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в основной АТД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Application.</w:t>
      </w:r>
    </w:p>
    <w:p>
      <w:pPr>
        <w:pStyle w:val="Normal"/>
        <w:widowControl/>
        <w:suppressAutoHyphens w:val="true"/>
        <w:bidi w:val="0"/>
        <w:spacing w:lineRule="auto" w:line="240"/>
        <w:ind w:left="0"/>
        <w:jc w:val="both"/>
        <w:rPr>
          <w:rFonts w:ascii="Times New Roman" w:hAnsi="Times New Roman" w:eastAsia="NSimSun" w:cs="Arial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ab/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Второе поле — считанное, из стандартного устройства ввода, число </w:t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K.</w:t>
      </w:r>
    </w:p>
    <w:p>
      <w:pPr>
        <w:pStyle w:val="Normal"/>
        <w:widowControl/>
        <w:suppressAutoHyphens w:val="true"/>
        <w:bidi w:val="0"/>
        <w:spacing w:lineRule="auto" w:line="240"/>
        <w:ind w:left="0"/>
        <w:jc w:val="both"/>
        <w:rPr>
          <w:rFonts w:ascii="Times New Roman" w:hAnsi="Times New Roman" w:eastAsia="NSimSun" w:cs="Arial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ab/>
      </w: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Третье поле — значение кол-ва элементов предыдущего плато.</w:t>
      </w:r>
    </w:p>
    <w:p>
      <w:pPr>
        <w:pStyle w:val="Normal"/>
        <w:widowControl/>
        <w:suppressAutoHyphens w:val="true"/>
        <w:bidi w:val="0"/>
        <w:spacing w:lineRule="auto" w:line="240"/>
        <w:ind w:left="0"/>
        <w:jc w:val="both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ab/>
        <w:t>Четвертое — пара целочисленых, первое — кол-во элементов, максимального на текущий момент, плато. Второе — элемент текущего плато.</w:t>
      </w:r>
    </w:p>
    <w:p>
      <w:pPr>
        <w:pStyle w:val="ListParagraph"/>
        <w:spacing w:lineRule="auto" w:line="360"/>
        <w:ind w:hanging="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V3"/>
        <w:rPr/>
      </w:pPr>
      <w:bookmarkStart w:id="7" w:name="__RefHeading___Toc11493_2758904751"/>
      <w:bookmarkEnd w:id="7"/>
      <w:r>
        <w:rPr/>
        <w:tab/>
        <w:t>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hanging="0" w:left="0"/>
        <w:jc w:val="both"/>
        <w:rPr>
          <w:color w:val="000000"/>
        </w:rPr>
      </w:pPr>
      <w:r>
        <w:rPr>
          <w:color w:val="000000"/>
        </w:rPr>
        <w:tab/>
        <w:t xml:space="preserve">В заголовочном файле </w:t>
      </w:r>
      <w:r>
        <w:rPr>
          <w:rFonts w:eastAsia="NSimSun" w:cs="Arial" w:ascii="JetBrains Mono" w:hAnsi="JetBrains Mono"/>
          <w:b w:val="false"/>
          <w:i w:val="false"/>
          <w:color w:val="000000"/>
          <w:kern w:val="2"/>
          <w:sz w:val="26"/>
          <w:szCs w:val="24"/>
          <w:lang w:val="ru-RU" w:eastAsia="zh-CN" w:bidi="hi-IN"/>
        </w:rPr>
        <w:t>application.h</w:t>
      </w:r>
      <w:r>
        <w:rPr>
          <w:color w:val="000000"/>
        </w:rPr>
        <w:t xml:space="preserve"> объявляется функция </w:t>
      </w:r>
      <w:r>
        <w:rPr>
          <w:rFonts w:eastAsia="NSimSun" w:cs="Arial" w:ascii="JetBrains Mono" w:hAnsi="JetBrains Mono"/>
          <w:b w:val="false"/>
          <w:i w:val="false"/>
          <w:color w:val="000000"/>
          <w:kern w:val="2"/>
          <w:sz w:val="26"/>
          <w:szCs w:val="24"/>
          <w:lang w:val="ru-RU" w:eastAsia="zh-CN" w:bidi="hi-IN"/>
        </w:rPr>
        <w:t>int appRun(Application&amp; app)</w:t>
      </w:r>
      <w:r>
        <w:rPr>
          <w:rFonts w:eastAsia="NSimSun" w:cs="Arial" w:ascii="Consolas" w:hAnsi="Consolas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.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Упомянутая функция отвечает за правильное исполнение приложения. Принимает данные с стандартного устройства ввода, обрабатывает, согласно приведённым в пункте 1.2 правилам, и выводит соответствующий результат на стандартное устройство вывода.</w:t>
      </w:r>
    </w:p>
    <w:p>
      <w:pPr>
        <w:pStyle w:val="ListParagraph"/>
        <w:spacing w:lineRule="auto" w:line="360"/>
        <w:ind w:firstLine="567" w:left="0"/>
        <w:jc w:val="both"/>
        <w:rPr>
          <w:color w:val="000000"/>
        </w:rPr>
      </w:pPr>
      <w:r>
        <w:rPr>
          <w:color w:val="000000"/>
        </w:rPr>
        <w:t xml:space="preserve">Для выполнения поставленных, условием, задач, в </w:t>
      </w:r>
      <w:r>
        <w:rPr>
          <w:rFonts w:eastAsia="NSimSun" w:cs="Arial" w:ascii="JetBrains Mono" w:hAnsi="JetBrains Mono"/>
          <w:b w:val="false"/>
          <w:i w:val="false"/>
          <w:color w:val="000000"/>
          <w:kern w:val="2"/>
          <w:sz w:val="26"/>
          <w:szCs w:val="24"/>
          <w:lang w:val="ru-RU" w:eastAsia="zh-CN" w:bidi="hi-IN"/>
        </w:rPr>
        <w:t>.h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 xml:space="preserve">файле объявляется прототип функции, а в </w:t>
      </w:r>
      <w:r>
        <w:rPr>
          <w:rFonts w:eastAsia="NSimSun" w:cs="Arial" w:ascii="JetBrains Mono" w:hAnsi="JetBrains Mono"/>
          <w:b w:val="false"/>
          <w:i w:val="false"/>
          <w:color w:val="000000"/>
          <w:kern w:val="2"/>
          <w:sz w:val="26"/>
          <w:szCs w:val="24"/>
          <w:lang w:val="ru-RU" w:eastAsia="zh-CN" w:bidi="hi-IN"/>
        </w:rPr>
        <w:t xml:space="preserve">.cpp </w:t>
      </w:r>
      <w:r>
        <w:rPr>
          <w:color w:val="000000"/>
          <w:lang w:val="ru-RU"/>
        </w:rPr>
        <w:t>файле, определяются под-функции</w:t>
      </w:r>
      <w:r>
        <w:rPr>
          <w:rFonts w:eastAsia="NSimSun" w:cs="Arial" w:ascii="Consolas" w:hAnsi="Consolas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 w:ascii="JetBrains Mono" w:hAnsi="JetBrains Mono"/>
          <w:b w:val="false"/>
          <w:i w:val="false"/>
          <w:color w:val="000000"/>
          <w:kern w:val="2"/>
          <w:sz w:val="26"/>
          <w:szCs w:val="24"/>
          <w:lang w:val="ru-RU" w:eastAsia="zh-CN" w:bidi="hi-IN"/>
        </w:rPr>
        <w:t>appRun</w:t>
      </w:r>
      <w:r>
        <w:rPr>
          <w:color w:val="000000"/>
          <w:lang w:val="en-US"/>
        </w:rPr>
        <w:t xml:space="preserve">, </w:t>
      </w:r>
      <w:r>
        <w:rPr>
          <w:color w:val="000000"/>
          <w:lang w:val="ru-RU"/>
        </w:rPr>
        <w:t>а именно: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Consolas" w:hAnsi="Consolas"/>
          <w:b w:val="false"/>
          <w:i w:val="false"/>
          <w:color w:val="080808"/>
          <w:sz w:val="26"/>
        </w:rPr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appInitializeK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ListParagraph"/>
        <w:spacing w:lineRule="auto" w:line="360"/>
        <w:ind w:hanging="0" w:left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jc w:val="left"/>
        <w:rPr/>
      </w:pPr>
      <w:r>
        <w:rPr>
          <w:rFonts w:ascii="Consolas" w:hAnsi="Consolas"/>
          <w:b w:val="false"/>
          <w:i/>
          <w:iCs/>
          <w:color w:val="000000"/>
          <w:sz w:val="19"/>
          <w:lang w:val="en-US"/>
        </w:rPr>
        <w:tab/>
      </w:r>
      <w:r>
        <w:rPr>
          <w:rFonts w:ascii="JetBrains Mono" w:hAnsi="JetBrains Mono"/>
          <w:b w:val="false"/>
          <w:i w:val="false"/>
          <w:iCs/>
          <w:color w:val="0033B3"/>
          <w:sz w:val="26"/>
          <w:lang w:val="en-US"/>
        </w:rPr>
        <w:t xml:space="preserve">bool </w:t>
      </w:r>
      <w:r>
        <w:rPr>
          <w:rFonts w:ascii="JetBrains Mono" w:hAnsi="JetBrains Mono"/>
          <w:b w:val="false"/>
          <w:i w:val="false"/>
          <w:iCs/>
          <w:color w:val="00627A"/>
          <w:sz w:val="26"/>
          <w:lang w:val="en-US"/>
        </w:rPr>
        <w:t>appInitializeK</w:t>
      </w:r>
      <w:r>
        <w:rPr>
          <w:rFonts w:ascii="JetBrains Mono" w:hAnsi="JetBrains Mono"/>
          <w:b w:val="false"/>
          <w:i w:val="false"/>
          <w:iCs/>
          <w:color w:val="080808"/>
          <w:sz w:val="26"/>
          <w:lang w:val="en-US"/>
        </w:rPr>
        <w:t>(</w:t>
      </w:r>
      <w:r>
        <w:rPr>
          <w:rFonts w:ascii="JetBrains Mono" w:hAnsi="JetBrains Mono"/>
          <w:b w:val="false"/>
          <w:i w:val="false"/>
          <w:iCs/>
          <w:color w:val="008080"/>
          <w:sz w:val="26"/>
          <w:lang w:val="en-US"/>
        </w:rPr>
        <w:t xml:space="preserve">Application </w:t>
      </w:r>
      <w:r>
        <w:rPr>
          <w:rFonts w:ascii="JetBrains Mono" w:hAnsi="JetBrains Mono"/>
          <w:b w:val="false"/>
          <w:i w:val="false"/>
          <w:iCs/>
          <w:color w:val="080808"/>
          <w:sz w:val="26"/>
          <w:lang w:val="en-US"/>
        </w:rPr>
        <w:t>&amp;</w:t>
      </w:r>
      <w:r>
        <w:rPr>
          <w:rFonts w:ascii="JetBrains Mono" w:hAnsi="JetBrains Mono"/>
          <w:b w:val="false"/>
          <w:i w:val="false"/>
          <w:iCs/>
          <w:color w:val="000000"/>
          <w:sz w:val="26"/>
          <w:lang w:val="en-US"/>
        </w:rPr>
        <w:t>app</w:t>
      </w:r>
      <w:r>
        <w:rPr>
          <w:rFonts w:ascii="JetBrains Mono" w:hAnsi="JetBrains Mono"/>
          <w:b w:val="false"/>
          <w:i w:val="false"/>
          <w:iCs/>
          <w:color w:val="080808"/>
          <w:sz w:val="26"/>
          <w:lang w:val="en-US"/>
        </w:rPr>
        <w:t xml:space="preserve">); 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t xml:space="preserve">- </w:t>
      </w:r>
      <w:r>
        <w:rPr>
          <w:rFonts w:eastAsia="NSimSun" w:cs="Arial" w:ascii="Times New Roman" w:hAnsi="Times New Roman"/>
          <w:b w:val="false"/>
          <w:i w:val="false"/>
          <w:iCs/>
          <w:color w:val="auto"/>
          <w:kern w:val="2"/>
          <w:sz w:val="24"/>
          <w:szCs w:val="24"/>
          <w:lang w:val="ru-RU" w:eastAsia="zh-CN" w:bidi="hi-IN"/>
        </w:rPr>
        <w:t xml:space="preserve">Получение числа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eastAsia="NSimSun" w:cs="Arial" w:ascii="Times New Roman" w:hAnsi="Times New Roman"/>
          <w:b w:val="false"/>
          <w:i w:val="false"/>
          <w:iCs/>
          <w:color w:val="auto"/>
          <w:kern w:val="2"/>
          <w:sz w:val="24"/>
          <w:szCs w:val="24"/>
          <w:lang w:val="en-US" w:eastAsia="zh-CN" w:bidi="hi-IN"/>
        </w:rPr>
        <w:t>;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eastAsia="NSimSun" w:cs="Arial" w:ascii="JetBrains Mono" w:hAnsi="JetBrains Mono"/>
          <w:b w:val="false"/>
          <w:i w:val="false"/>
          <w:iCs/>
          <w:color w:val="0033B3"/>
          <w:kern w:val="2"/>
          <w:sz w:val="26"/>
          <w:szCs w:val="24"/>
          <w:lang w:val="ru-RU" w:eastAsia="zh-CN" w:bidi="hi-IN"/>
        </w:rPr>
        <w:t xml:space="preserve">bool </w:t>
      </w:r>
      <w:r>
        <w:rPr>
          <w:rFonts w:eastAsia="NSimSun" w:cs="Arial" w:ascii="JetBrains Mono" w:hAnsi="JetBrains Mono"/>
          <w:b w:val="false"/>
          <w:i w:val="false"/>
          <w:iCs/>
          <w:color w:val="00627A"/>
          <w:kern w:val="2"/>
          <w:sz w:val="26"/>
          <w:szCs w:val="24"/>
          <w:lang w:val="ru-RU" w:eastAsia="zh-CN" w:bidi="hi-IN"/>
        </w:rPr>
        <w:t>appInitializeData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(</w:t>
      </w:r>
      <w:r>
        <w:rPr>
          <w:rFonts w:eastAsia="NSimSun" w:cs="Arial" w:ascii="JetBrains Mono" w:hAnsi="JetBrains Mono"/>
          <w:b w:val="false"/>
          <w:i w:val="false"/>
          <w:iCs/>
          <w:color w:val="008080"/>
          <w:kern w:val="2"/>
          <w:sz w:val="26"/>
          <w:szCs w:val="24"/>
          <w:lang w:val="ru-RU" w:eastAsia="zh-CN" w:bidi="hi-IN"/>
        </w:rPr>
        <w:t xml:space="preserve">Application 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&amp;</w:t>
      </w:r>
      <w:r>
        <w:rPr>
          <w:rFonts w:eastAsia="NSimSun" w:cs="Arial" w:ascii="JetBrains Mono" w:hAnsi="JetBrains Mono"/>
          <w:b w:val="false"/>
          <w:i w:val="false"/>
          <w:iCs/>
          <w:color w:val="000000"/>
          <w:kern w:val="2"/>
          <w:sz w:val="26"/>
          <w:szCs w:val="24"/>
          <w:lang w:val="ru-RU" w:eastAsia="zh-CN" w:bidi="hi-IN"/>
        </w:rPr>
        <w:t>app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); - Получение очередного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en-US" w:eastAsia="zh-CN" w:bidi="hi-IN"/>
        </w:rPr>
        <w:t>;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JetBrains Mono" w:hAnsi="JetBrains Mono"/>
          <w:b w:val="false"/>
          <w:i w:val="false"/>
          <w:iCs/>
          <w:color w:val="0033B3"/>
          <w:sz w:val="26"/>
          <w:szCs w:val="24"/>
        </w:rPr>
        <w:t xml:space="preserve">bool </w:t>
      </w:r>
      <w:r>
        <w:rPr>
          <w:rFonts w:ascii="JetBrains Mono" w:hAnsi="JetBrains Mono"/>
          <w:b w:val="false"/>
          <w:i w:val="false"/>
          <w:iCs/>
          <w:color w:val="00627A"/>
          <w:sz w:val="26"/>
          <w:szCs w:val="24"/>
        </w:rPr>
        <w:t>appProcessData</w:t>
      </w:r>
      <w:r>
        <w:rPr>
          <w:rFonts w:ascii="JetBrains Mono" w:hAnsi="JetBrains Mono"/>
          <w:b w:val="false"/>
          <w:i w:val="false"/>
          <w:iCs/>
          <w:color w:val="080808"/>
          <w:sz w:val="26"/>
          <w:szCs w:val="24"/>
        </w:rPr>
        <w:t>(</w:t>
      </w:r>
      <w:r>
        <w:rPr>
          <w:rFonts w:ascii="JetBrains Mono" w:hAnsi="JetBrains Mono"/>
          <w:b w:val="false"/>
          <w:i w:val="false"/>
          <w:iCs/>
          <w:color w:val="008080"/>
          <w:sz w:val="26"/>
          <w:szCs w:val="24"/>
        </w:rPr>
        <w:t xml:space="preserve">Application </w:t>
      </w:r>
      <w:r>
        <w:rPr>
          <w:rFonts w:ascii="JetBrains Mono" w:hAnsi="JetBrains Mono"/>
          <w:b w:val="false"/>
          <w:i w:val="false"/>
          <w:iCs/>
          <w:color w:val="080808"/>
          <w:sz w:val="26"/>
          <w:szCs w:val="24"/>
        </w:rPr>
        <w:t>&amp;</w:t>
      </w:r>
      <w:r>
        <w:rPr>
          <w:rFonts w:ascii="JetBrains Mono" w:hAnsi="JetBrains Mono"/>
          <w:b w:val="false"/>
          <w:i w:val="false"/>
          <w:iCs/>
          <w:color w:val="000000"/>
          <w:sz w:val="26"/>
          <w:szCs w:val="24"/>
        </w:rPr>
        <w:t>app</w:t>
      </w:r>
      <w:r>
        <w:rPr>
          <w:rFonts w:ascii="JetBrains Mono" w:hAnsi="JetBrains Mono"/>
          <w:b w:val="false"/>
          <w:i w:val="false"/>
          <w:iCs/>
          <w:color w:val="080808"/>
          <w:sz w:val="26"/>
          <w:szCs w:val="24"/>
        </w:rPr>
        <w:t>);</w:t>
      </w:r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 - Обработка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 xml:space="preserve">, запись результата плато на шаге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NSimSun" w:cs="Arial" w:ascii="JetBrains Mono" w:hAnsi="JetBrains Mono"/>
          <w:b w:val="false"/>
          <w:i w:val="false"/>
          <w:iCs/>
          <w:color w:val="080808"/>
          <w:kern w:val="2"/>
          <w:sz w:val="26"/>
          <w:szCs w:val="24"/>
          <w:lang w:val="ru-RU" w:eastAsia="zh-CN" w:bidi="hi-IN"/>
        </w:rPr>
        <w:t>;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JetBrains Mono" w:hAnsi="JetBrains Mono"/>
          <w:b w:val="false"/>
          <w:i w:val="false"/>
          <w:iCs/>
          <w:color w:val="0033B3"/>
          <w:sz w:val="26"/>
          <w:szCs w:val="24"/>
        </w:rPr>
        <w:t xml:space="preserve">bool </w:t>
      </w:r>
      <w:r>
        <w:rPr>
          <w:rFonts w:ascii="JetBrains Mono" w:hAnsi="JetBrains Mono"/>
          <w:b w:val="false"/>
          <w:i w:val="false"/>
          <w:iCs/>
          <w:color w:val="00627A"/>
          <w:sz w:val="26"/>
          <w:szCs w:val="24"/>
        </w:rPr>
        <w:t>appGetOutput</w:t>
      </w:r>
      <w:r>
        <w:rPr>
          <w:rFonts w:ascii="JetBrains Mono" w:hAnsi="JetBrains Mono"/>
          <w:b w:val="false"/>
          <w:i w:val="false"/>
          <w:iCs/>
          <w:color w:val="080808"/>
          <w:sz w:val="26"/>
          <w:szCs w:val="24"/>
        </w:rPr>
        <w:t>(</w:t>
      </w:r>
      <w:r>
        <w:rPr>
          <w:rFonts w:ascii="JetBrains Mono" w:hAnsi="JetBrains Mono"/>
          <w:b w:val="false"/>
          <w:i w:val="false"/>
          <w:iCs/>
          <w:color w:val="008080"/>
          <w:sz w:val="26"/>
          <w:szCs w:val="24"/>
        </w:rPr>
        <w:t xml:space="preserve">Application </w:t>
      </w:r>
      <w:r>
        <w:rPr>
          <w:rFonts w:ascii="JetBrains Mono" w:hAnsi="JetBrains Mono"/>
          <w:b w:val="false"/>
          <w:i w:val="false"/>
          <w:iCs/>
          <w:color w:val="080808"/>
          <w:sz w:val="26"/>
          <w:szCs w:val="24"/>
        </w:rPr>
        <w:t>&amp;</w:t>
      </w:r>
      <w:r>
        <w:rPr>
          <w:rFonts w:ascii="JetBrains Mono" w:hAnsi="JetBrains Mono"/>
          <w:b w:val="false"/>
          <w:i w:val="false"/>
          <w:iCs/>
          <w:color w:val="000000"/>
          <w:sz w:val="26"/>
          <w:szCs w:val="24"/>
        </w:rPr>
        <w:t>app</w:t>
      </w:r>
      <w:r>
        <w:rPr>
          <w:rFonts w:ascii="JetBrains Mono" w:hAnsi="JetBrains Mono"/>
          <w:b w:val="false"/>
          <w:i w:val="false"/>
          <w:iCs/>
          <w:color w:val="080808"/>
          <w:sz w:val="26"/>
          <w:szCs w:val="24"/>
        </w:rPr>
        <w:t>);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выводит промежуточный результат на стандартное устройство вывода. Для упрощения восприятия, представим программу в качестве блок-схемы.</w:t>
      </w:r>
      <w:r>
        <w:rPr>
          <w:rFonts w:eastAsia="Microsoft YaHei" w:cs="Times New Roman"/>
          <w:b/>
          <w:bCs/>
          <w:color w:val="auto"/>
          <w:kern w:val="2"/>
          <w:sz w:val="36"/>
          <w:szCs w:val="36"/>
          <w:lang w:val="ru-RU" w:eastAsia="ru-RU" w:bidi="hi-IN"/>
        </w:rPr>
        <w:t xml:space="preserve"> </w:t>
      </w:r>
    </w:p>
    <w:p>
      <w:pPr>
        <w:pStyle w:val="Normal"/>
        <w:shd w:fill="FFFFFF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1080770</wp:posOffset>
            </wp:positionH>
            <wp:positionV relativeFrom="paragraph">
              <wp:posOffset>-8255</wp:posOffset>
            </wp:positionV>
            <wp:extent cx="3881120" cy="62306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623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0"/>
        <w:rPr/>
      </w:pPr>
      <w:bookmarkStart w:id="8" w:name="__RefHeading___Toc3283_4070117755"/>
      <w:bookmarkEnd w:id="8"/>
      <w:r>
        <w:rPr/>
        <w:t>Приложение 1.</w:t>
      </w:r>
    </w:p>
    <w:p>
      <w:pPr>
        <w:pStyle w:val="BodyText"/>
        <w:rPr/>
      </w:pPr>
      <w:r>
        <w:rPr/>
      </w:r>
      <w:bookmarkStart w:id="9" w:name="__RefHeading___Toc3187_2651826584"/>
      <w:bookmarkStart w:id="10" w:name="__RefHeading___Toc3187_2651826584"/>
      <w:bookmarkEnd w:id="10"/>
    </w:p>
    <w:p>
      <w:pPr>
        <w:pStyle w:val="Normal"/>
        <w:shd w:fill="FFFFFF"/>
        <w:jc w:val="center"/>
        <w:rPr>
          <w:lang w:val="en-US"/>
        </w:rPr>
      </w:pPr>
      <w:r>
        <w:rPr>
          <w:lang w:val="en-US"/>
        </w:rPr>
        <w:t>Main.cpp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3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appRun(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30"/>
          <w:lang w:val="en-US"/>
        </w:rPr>
        <w:t>ret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jc w:val="center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br/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Application.h</w:t>
      </w:r>
    </w:p>
    <w:p>
      <w:pPr>
        <w:pStyle w:val="Normal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</w:t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30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NNTU_APPLICATION_H</w:t>
      </w:r>
      <w:r>
        <w:rPr>
          <w:rFonts w:ascii="JetBrains Mono" w:hAnsi="JetBrains Mono"/>
          <w:b/>
          <w:i w:val="false"/>
          <w:color w:val="1F542E"/>
          <w:sz w:val="30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&lt;utility&gt;</w:t>
      </w:r>
      <w:r>
        <w:rPr>
          <w:rFonts w:ascii="JetBrains Mono" w:hAnsi="JetBrains Mono"/>
          <w:b w:val="false"/>
          <w:i/>
          <w:color w:val="8C8C8C"/>
          <w:sz w:val="30"/>
        </w:rPr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temp_data </w:t>
      </w:r>
      <w:r>
        <w:rPr>
          <w:rFonts w:ascii="JetBrains Mono" w:hAnsi="JetBrains Mono"/>
          <w:b w:val="false"/>
          <w:i w:val="false"/>
          <w:color w:val="080808"/>
          <w:sz w:val="30"/>
        </w:rPr>
        <w:t>{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 1-n, 2-x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 1-streak 2-x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};</w:t>
        <w:br/>
        <w:br/>
      </w:r>
      <w:r>
        <w:rPr>
          <w:rFonts w:ascii="JetBrains Mono" w:hAnsi="JetBrains Mono"/>
          <w:b w:val="false"/>
          <w:i/>
          <w:color w:val="8C8C8C"/>
          <w:sz w:val="30"/>
        </w:rPr>
        <w:t>//Data for program to handle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temp_data 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//k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constK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//lp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last_plato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 1-streak, 2-x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30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appInitializeK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appProcessData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appGetOutput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30"/>
        </w:rPr>
        <w:t>//NNTU_APPLICATION_H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br/>
      </w:r>
    </w:p>
    <w:p>
      <w:pPr>
        <w:pStyle w:val="Normal"/>
        <w:shd w:fill="FFFFFF"/>
        <w:jc w:val="center"/>
        <w:rPr>
          <w:lang w:val="en-US"/>
        </w:rPr>
      </w:pPr>
      <w:r>
        <w:rPr>
          <w:lang w:val="en-US"/>
        </w:rPr>
        <w:t>Application.cpp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(!appInitializeK(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.eof()) {</w:t>
        <w:br/>
        <w:t xml:space="preserve">        </w:t>
      </w:r>
      <w:r>
        <w:rPr>
          <w:rFonts w:ascii="JetBrains Mono" w:hAnsi="JetBrains Mono"/>
          <w:b w:val="false"/>
          <w:i/>
          <w:color w:val="8C8C8C"/>
          <w:sz w:val="26"/>
        </w:rPr>
        <w:t>//Get Value from cin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(!appInitializeData(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(!appProcessData(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(!appGetOutput(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appInitializeK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//assign controlled value to i counter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.fail())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//assign 0 or ++ to counter, based on i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color w:val="1F542E"/>
          <w:sz w:val="26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//check for first iteration, do special things for it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//check for x_n == x_n-1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last_plato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//check for current plato counter &gt; K,</w:t>
        <w:br/>
        <w:t xml:space="preserve">    // if so then assign current values to final to display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last_plato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constK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>" - Iteration: "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of " </w:t>
      </w:r>
      <w:r>
        <w:rPr>
          <w:rFonts w:ascii="JetBrains Mono" w:hAnsi="JetBrains Mono"/>
          <w:b w:val="false"/>
          <w:i w:val="false"/>
          <w:color w:val="008080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660E7A"/>
          <w:sz w:val="26"/>
        </w:rPr>
        <w:t xml:space="preserve">second </w:t>
      </w:r>
      <w:r>
        <w:rPr>
          <w:rFonts w:ascii="JetBrains Mono" w:hAnsi="JetBrains Mono"/>
          <w:b w:val="false"/>
          <w:i w:val="false"/>
          <w:color w:val="008080"/>
          <w:sz w:val="26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080808"/>
          <w:sz w:val="30"/>
        </w:rPr>
      </w:r>
      <w:r>
        <w:br w:type="page"/>
      </w:r>
    </w:p>
    <w:p>
      <w:pPr>
        <w:pStyle w:val="Normal"/>
        <w:shd w:fill="FFFFFF"/>
        <w:spacing w:before="0" w:after="0"/>
        <w:rPr/>
      </w:pPr>
      <w:r>
        <w:rPr/>
      </w:r>
    </w:p>
    <w:p>
      <w:pPr>
        <w:pStyle w:val="Heading1"/>
        <w:rPr/>
      </w:pPr>
      <w:bookmarkStart w:id="11" w:name="__RefHeading___Toc2047_2758904751"/>
      <w:bookmarkEnd w:id="11"/>
      <w:r>
        <w:rPr/>
        <w:t xml:space="preserve">Контрольная работа №2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2" w:name="__RefHeading___Toc2049_2758904751"/>
      <w:bookmarkEnd w:id="12"/>
      <w:r>
        <w:rPr>
          <w:b/>
          <w:bCs/>
          <w:sz w:val="32"/>
          <w:szCs w:val="32"/>
        </w:rPr>
        <w:t xml:space="preserve">«Настройка индуктивного вычислителя </w:t>
      </w:r>
    </w:p>
    <w:p>
      <w:pPr>
        <w:pStyle w:val="BodyText"/>
        <w:spacing w:before="0" w:after="26"/>
        <w:jc w:val="center"/>
        <w:rPr>
          <w:b/>
          <w:bCs/>
          <w:sz w:val="32"/>
          <w:szCs w:val="32"/>
        </w:rPr>
      </w:pPr>
      <w:bookmarkStart w:id="13" w:name="__RefHeading___Toc2051_2758904751"/>
      <w:bookmarkEnd w:id="13"/>
      <w:r>
        <w:rPr>
          <w:b/>
          <w:bCs/>
          <w:sz w:val="32"/>
          <w:szCs w:val="32"/>
        </w:rPr>
        <w:t>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Heading2"/>
        <w:rPr/>
      </w:pPr>
      <w:bookmarkStart w:id="14" w:name="__RefHeading___Toc11495_2758904751"/>
      <w:bookmarkEnd w:id="14"/>
      <w:r>
        <w:rPr/>
        <w:tab/>
        <w:t>2.1 Архитектура программной системы</w:t>
      </w:r>
    </w:p>
    <w:p>
      <w:pPr>
        <w:pStyle w:val="BodyText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  <w:t xml:space="preserve">Основная логика вычисления не претерпела изменений, с контрольной работы 1. Изменился стиль вызова и способ обмена данными между функциями. Теперь мы объявляем АТД </w:t>
      </w:r>
      <w:r>
        <w:rPr>
          <w:lang w:val="en-US"/>
        </w:rPr>
        <w:t xml:space="preserve">Application </w:t>
      </w:r>
      <w:r>
        <w:rPr>
          <w:lang w:val="ru-RU"/>
        </w:rPr>
        <w:t xml:space="preserve">в основной функции </w:t>
      </w:r>
      <w:r>
        <w:rPr>
          <w:rFonts w:ascii="Consolas" w:hAnsi="Consolas"/>
          <w:lang w:val="en-US"/>
        </w:rPr>
        <w:t>appRun</w:t>
      </w:r>
      <w:r>
        <w:rPr>
          <w:lang w:val="en-US"/>
        </w:rPr>
        <w:t xml:space="preserve">, </w:t>
      </w:r>
      <w:r>
        <w:rPr>
          <w:lang w:val="ru-RU"/>
        </w:rPr>
        <w:t xml:space="preserve">вместо </w:t>
      </w:r>
      <w:r>
        <w:rPr>
          <w:lang w:val="en-US"/>
        </w:rPr>
        <w:t xml:space="preserve">main. </w:t>
      </w:r>
    </w:p>
    <w:p>
      <w:pPr>
        <w:pStyle w:val="Normal"/>
        <w:rPr/>
      </w:pPr>
      <w:r>
        <w:rPr>
          <w:lang w:val="ru-RU"/>
        </w:rPr>
        <w:tab/>
        <w:t>В следствие внедрения данной методологии вызова функций, изменилась структура программы. Представл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378460</wp:posOffset>
            </wp:positionH>
            <wp:positionV relativeFrom="paragraph">
              <wp:posOffset>624205</wp:posOffset>
            </wp:positionV>
            <wp:extent cx="5635625" cy="58299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ена ниже.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Heading2"/>
        <w:rPr/>
      </w:pPr>
      <w:bookmarkStart w:id="15" w:name="__RefHeading___Toc11497_2758904751"/>
      <w:bookmarkEnd w:id="15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BodyText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276"/>
        <w:jc w:val="both"/>
        <w:rPr/>
      </w:pPr>
      <w:r>
        <w:rPr>
          <w:lang w:val="ru-RU"/>
        </w:rPr>
        <w:tab/>
        <w:t xml:space="preserve">Запрошенная </w:t>
      </w:r>
      <w:r>
        <w:rPr>
          <w:lang w:val="en-US"/>
        </w:rPr>
        <w:t xml:space="preserve">callback </w:t>
      </w:r>
      <w:r>
        <w:rPr>
          <w:lang w:val="ru-RU"/>
        </w:rPr>
        <w:t xml:space="preserve">конструкция, может быть представлена в виде функции </w:t>
      </w:r>
      <w:r>
        <w:rPr>
          <w:lang w:val="en-US"/>
        </w:rPr>
        <w:t xml:space="preserve">operation, </w:t>
      </w:r>
      <w:r>
        <w:rPr>
          <w:lang w:val="ru-RU"/>
        </w:rPr>
        <w:t xml:space="preserve">которая будет брать два аргумента, ссылку на </w:t>
      </w:r>
      <w:r>
        <w:rPr>
          <w:lang w:val="en-US"/>
        </w:rPr>
        <w:t xml:space="preserve">bool </w:t>
      </w:r>
      <w:r>
        <w:rPr>
          <w:lang w:val="ru-RU"/>
        </w:rPr>
        <w:t xml:space="preserve">функцию, которую необходимо исполнить, и ссылку на АТД, т. е. Данные, которые </w:t>
      </w:r>
      <w:r>
        <w:rPr>
          <w:lang w:val="en-US"/>
        </w:rPr>
        <w:t xml:space="preserve">operation </w:t>
      </w:r>
      <w:r>
        <w:rPr>
          <w:lang w:val="ru-RU"/>
        </w:rPr>
        <w:t>передаст, как аргумент, для вызываемой функции. Опишем её:</w:t>
      </w:r>
    </w:p>
    <w:p>
      <w:pPr>
        <w:pStyle w:val="BodyText"/>
        <w:rPr/>
      </w:pPr>
      <w:r>
        <w:rPr>
          <w:lang w:val="ru-RU"/>
        </w:rPr>
        <w:tab/>
        <w:t xml:space="preserve">В </w:t>
      </w:r>
      <w:r>
        <w:rPr>
          <w:lang w:val="en-US"/>
        </w:rPr>
        <w:t>application.h:</w:t>
      </w:r>
    </w:p>
    <w:p>
      <w:pPr>
        <w:pStyle w:val="BodyText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p>
      <w:pPr>
        <w:pStyle w:val="BodyText"/>
        <w:jc w:val="both"/>
        <w:rPr/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typedef — псевдоним типа данных</w:t>
      </w:r>
    </w:p>
    <w:p>
      <w:pPr>
        <w:pStyle w:val="BodyText"/>
        <w:jc w:val="both"/>
        <w:rPr/>
      </w:pPr>
      <w:r>
        <w:rPr>
          <w:color w:val="000000"/>
          <w:lang w:val="en-US"/>
        </w:rPr>
        <w:t xml:space="preserve">bool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—</w:t>
      </w:r>
      <w:r>
        <w:rPr>
          <w:color w:val="000000"/>
          <w:lang w:val="en-US"/>
        </w:rPr>
        <w:t xml:space="preserve"> </w:t>
      </w:r>
      <w:r>
        <w:rPr>
          <w:color w:val="000000"/>
          <w:lang w:val="ru-RU"/>
        </w:rPr>
        <w:t>тип возвращаемого значения</w:t>
      </w:r>
    </w:p>
    <w:p>
      <w:pPr>
        <w:pStyle w:val="BodyText"/>
        <w:jc w:val="both"/>
        <w:rPr/>
      </w:pP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(*Callback)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—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указатель типа функции</w:t>
      </w:r>
    </w:p>
    <w:p>
      <w:pPr>
        <w:pStyle w:val="BodyText"/>
        <w:jc w:val="both"/>
        <w:rPr/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(void *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>data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) — указатель типа аргумента, название</w:t>
      </w:r>
    </w:p>
    <w:p>
      <w:pPr>
        <w:pStyle w:val="BodyText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В </w:t>
      </w:r>
      <w:r>
        <w:rPr>
          <w:lang w:val="en-US"/>
        </w:rPr>
        <w:t>application.cpp: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color w:val="000000"/>
        </w:rPr>
      </w:pPr>
      <w:r>
        <w:rPr>
          <w:color w:val="000000"/>
          <w:lang w:val="ru-RU"/>
        </w:rPr>
        <w:t>bool — тип возвращаемого значения</w:t>
      </w:r>
    </w:p>
    <w:p>
      <w:pPr>
        <w:pStyle w:val="Normal"/>
        <w:shd w:fill="FFFFFF"/>
        <w:rPr>
          <w:color w:val="000000"/>
        </w:rPr>
      </w:pPr>
      <w:r>
        <w:rPr>
          <w:color w:val="000000"/>
          <w:lang w:val="ru-RU"/>
        </w:rPr>
        <w:t xml:space="preserve">operation — название 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 - тип первого аргумента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сallback — имя первого аргумента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void *data — указатель тип второго аргумента — любой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return — возвращаемое значение</w:t>
      </w:r>
    </w:p>
    <w:p>
      <w:pPr>
        <w:pStyle w:val="Normal"/>
        <w:shd w:fill="FFFFFF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*callback) –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результат работы вызванной функции</w:t>
      </w:r>
    </w:p>
    <w:p>
      <w:pPr>
        <w:pStyle w:val="BodyText"/>
        <w:spacing w:lineRule="auto" w:line="276"/>
        <w:jc w:val="both"/>
        <w:rPr/>
      </w:pP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en-US"/>
        </w:rPr>
        <w:t xml:space="preserve">data) – 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данные, которые эта функция использовала.</w:t>
      </w:r>
    </w:p>
    <w:p>
      <w:pPr>
        <w:pStyle w:val="BodyText"/>
        <w:spacing w:lineRule="auto" w:line="276"/>
        <w:jc w:val="both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546100</wp:posOffset>
            </wp:positionH>
            <wp:positionV relativeFrom="paragraph">
              <wp:posOffset>1005205</wp:posOffset>
            </wp:positionV>
            <wp:extent cx="5361305" cy="484378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 xml:space="preserve">В следствие изменения стиля вызова функций, структура программы, притерпела небольшие изменения, рассмотрим обновлённую блок-схему: </w:t>
      </w:r>
      <w:r>
        <w:br w:type="page"/>
      </w:r>
    </w:p>
    <w:p>
      <w:pPr>
        <w:pStyle w:val="BodyText"/>
        <w:spacing w:lineRule="auto" w:line="276" w:before="0" w:after="140"/>
        <w:jc w:val="both"/>
        <w:rPr/>
      </w:pPr>
      <w:r>
        <w:rPr/>
      </w:r>
    </w:p>
    <w:p>
      <w:pPr>
        <w:pStyle w:val="Heading1"/>
        <w:rPr/>
      </w:pPr>
      <w:bookmarkStart w:id="16" w:name="__RefHeading___Toc11499_2758904751"/>
      <w:bookmarkEnd w:id="16"/>
      <w:r>
        <w:rPr/>
        <w:t>Приложение 1</w:t>
      </w:r>
    </w:p>
    <w:p>
      <w:pPr>
        <w:pStyle w:val="BodyText"/>
        <w:rPr/>
      </w:pPr>
      <w:r>
        <w:rPr/>
      </w:r>
    </w:p>
    <w:p>
      <w:pPr>
        <w:pStyle w:val="BodyText"/>
        <w:jc w:val="center"/>
        <w:rPr>
          <w:lang w:val="en-US"/>
        </w:rPr>
      </w:pPr>
      <w:r>
        <w:rPr>
          <w:lang w:val="en-US"/>
        </w:rPr>
        <w:t>Main.cpp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30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033B3"/>
          <w:sz w:val="30"/>
          <w:lang w:val="en-US"/>
        </w:rPr>
        <w:t xml:space="preserve"> </w:t>
      </w:r>
      <w:r>
        <w:rPr>
          <w:rFonts w:ascii="JetBrains Mono" w:hAnsi="JetBrains Mono"/>
          <w:b w:val="false"/>
          <w:i w:val="false"/>
          <w:color w:val="000000"/>
          <w:sz w:val="30"/>
          <w:lang w:val="en-US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appRun();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30"/>
          <w:lang w:val="en-US"/>
        </w:rPr>
        <w:t>ret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</w:r>
    </w:p>
    <w:p>
      <w:pPr>
        <w:pStyle w:val="Normal"/>
        <w:shd w:fill="FFFFFF"/>
        <w:jc w:val="center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br/>
      </w:r>
      <w:r>
        <w:rPr>
          <w:rFonts w:ascii="JetBrains Mono" w:hAnsi="JetBrains Mono"/>
          <w:b w:val="false"/>
          <w:i w:val="false"/>
          <w:color w:val="080808"/>
          <w:sz w:val="26"/>
          <w:lang w:val="en-US"/>
        </w:rPr>
        <w:t>application.h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30"/>
        </w:rPr>
      </w:pPr>
      <w:r>
        <w:rPr>
          <w:rFonts w:ascii="JetBrains Mono" w:hAnsi="JetBrains Mono"/>
          <w:b w:val="false"/>
          <w:bCs w:val="false"/>
          <w:i w:val="false"/>
          <w:color w:val="9E880D"/>
          <w:sz w:val="30"/>
        </w:rPr>
        <w:t xml:space="preserve">#ifndef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NNTU_APPLICATION_H</w:t>
        <w:br/>
      </w:r>
      <w:r>
        <w:rPr>
          <w:rFonts w:ascii="JetBrains Mono" w:hAnsi="JetBrains Mono"/>
          <w:b w:val="false"/>
          <w:bCs w:val="false"/>
          <w:i w:val="false"/>
          <w:color w:val="9E880D"/>
          <w:sz w:val="30"/>
        </w:rPr>
        <w:t xml:space="preserve">#define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NNTU_APPLICATION_H</w:t>
      </w:r>
      <w:r>
        <w:rPr>
          <w:rFonts w:ascii="JetBrains Mono" w:hAnsi="JetBrains Mono"/>
          <w:b/>
          <w:i w:val="false"/>
          <w:color w:val="1F542E"/>
          <w:sz w:val="30"/>
        </w:rPr>
        <w:br/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&lt;utility&gt;</w:t>
        <w:br/>
      </w:r>
      <w:r>
        <w:rPr>
          <w:rFonts w:ascii="JetBrains Mono" w:hAnsi="JetBrains Mono"/>
          <w:b w:val="false"/>
          <w:i/>
          <w:color w:val="8C8C8C"/>
          <w:sz w:val="30"/>
        </w:rPr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temp_data </w:t>
      </w:r>
      <w:r>
        <w:rPr>
          <w:rFonts w:ascii="JetBrains Mono" w:hAnsi="JetBrains Mono"/>
          <w:b w:val="false"/>
          <w:i w:val="false"/>
          <w:color w:val="080808"/>
          <w:sz w:val="30"/>
        </w:rPr>
        <w:t>{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 1-n, 2-value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 1-streak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>};</w:t>
      </w:r>
      <w:r>
        <w:rPr>
          <w:rFonts w:ascii="JetBrains Mono" w:hAnsi="JetBrains Mono"/>
          <w:b w:val="false"/>
          <w:i/>
          <w:color w:val="8C8C8C"/>
          <w:sz w:val="30"/>
        </w:rPr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struct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temp_data 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constK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660E7A"/>
          <w:sz w:val="30"/>
        </w:rPr>
        <w:t>last_plato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 1-streak, 2-value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pair </w:t>
      </w:r>
      <w:r>
        <w:rPr>
          <w:rFonts w:ascii="JetBrains Mono" w:hAnsi="JetBrains Mono"/>
          <w:b w:val="false"/>
          <w:i w:val="false"/>
          <w:color w:val="080808"/>
          <w:sz w:val="3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>int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 </w:t>
      </w:r>
      <w:r>
        <w:rPr>
          <w:rFonts w:ascii="JetBrains Mono" w:hAnsi="JetBrains Mono"/>
          <w:b w:val="false"/>
          <w:i w:val="false"/>
          <w:color w:val="660E7A"/>
          <w:sz w:val="30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br/>
        <w:t>};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30"/>
        </w:rPr>
        <w:t>(*</w:t>
      </w:r>
      <w:r>
        <w:rPr>
          <w:rFonts w:ascii="JetBrains Mono" w:hAnsi="JetBrains Mono"/>
          <w:b w:val="false"/>
          <w:i w:val="false"/>
          <w:color w:val="371F8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>)(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371F80"/>
          <w:sz w:val="30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/>
          <w:color w:val="8C8C8C"/>
          <w:sz w:val="30"/>
        </w:rPr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30"/>
        </w:rPr>
        <w:t>();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appInitializeK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appProcessData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appGetOutput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30"/>
        </w:rPr>
        <w:t>//NNTU_APPLICATION_H</w:t>
      </w:r>
    </w:p>
    <w:p>
      <w:pPr>
        <w:pStyle w:val="Normal"/>
        <w:shd w:fill="FFFFFF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</w:r>
    </w:p>
    <w:p>
      <w:pPr>
        <w:pStyle w:val="Normal"/>
        <w:shd w:fill="FFFFFF"/>
        <w:jc w:val="center"/>
        <w:rPr>
          <w:rFonts w:ascii="JetBrains Mono" w:hAnsi="JetBrains Mono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bCs w:val="false"/>
          <w:i w:val="false"/>
          <w:iCs w:val="false"/>
          <w:color w:val="000000"/>
          <w:sz w:val="26"/>
          <w:lang w:val="en-US"/>
        </w:rPr>
        <w:t>application.cpp</w:t>
      </w:r>
      <w:r>
        <w:rPr>
          <w:rFonts w:ascii="JetBrains Mono" w:hAnsi="JetBrains Mono"/>
          <w:b w:val="false"/>
          <w:i/>
          <w:color w:val="8C8C8C"/>
          <w:sz w:val="26"/>
        </w:rPr>
        <w:br/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30"/>
        </w:rPr>
      </w:pP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3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30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371F80"/>
          <w:sz w:val="30"/>
        </w:rPr>
        <w:t xml:space="preserve">Callback </w:t>
      </w:r>
      <w:r>
        <w:rPr>
          <w:rFonts w:ascii="JetBrains Mono" w:hAnsi="JetBrains Mono"/>
          <w:b w:val="false"/>
          <w:i w:val="false"/>
          <w:color w:val="00000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30"/>
        </w:rPr>
        <w:t>(*</w:t>
      </w:r>
      <w:r>
        <w:rPr>
          <w:rFonts w:ascii="JetBrains Mono" w:hAnsi="JetBrains Mono"/>
          <w:b w:val="false"/>
          <w:i w:val="false"/>
          <w:color w:val="000000"/>
          <w:sz w:val="30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30"/>
        </w:rPr>
        <w:t>)(</w:t>
      </w:r>
      <w:r>
        <w:rPr>
          <w:rFonts w:ascii="JetBrains Mono" w:hAnsi="JetBrains Mono"/>
          <w:b w:val="false"/>
          <w:i w:val="false"/>
          <w:color w:val="000000"/>
          <w:sz w:val="30"/>
        </w:rPr>
        <w:t>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appInitializeK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constK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//assign controlled value to i counter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>cin</w:t>
      </w:r>
      <w:r>
        <w:rPr>
          <w:rFonts w:ascii="JetBrains Mono" w:hAnsi="JetBrains Mono"/>
          <w:b w:val="false"/>
          <w:i w:val="false"/>
          <w:color w:val="080808"/>
          <w:sz w:val="30"/>
        </w:rPr>
        <w:t>.fail())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//assign 0 or ++ to counter, based on i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== </w:t>
      </w:r>
      <w:r>
        <w:rPr>
          <w:rFonts w:ascii="JetBrains Mono" w:hAnsi="JetBrains Mono"/>
          <w:b w:val="false"/>
          <w:bCs w:val="false"/>
          <w:i w:val="false"/>
          <w:color w:val="1F542E"/>
          <w:sz w:val="30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30"/>
        </w:rPr>
        <w:t>{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appProcessData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//check for first iteration, do special things for it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==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//check for x_n == x_n-1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    ++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30"/>
        </w:rPr>
        <w:t>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last_plato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30"/>
        </w:rPr>
        <w:t>//check for current plato counter &gt; K,</w:t>
        <w:br/>
        <w:t xml:space="preserve">    // if so then assign current values to final to display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last_plato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constK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first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temp_counter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second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appGetOutput</w:t>
      </w:r>
      <w:r>
        <w:rPr>
          <w:rFonts w:ascii="JetBrains Mono" w:hAnsi="JetBrains Mono"/>
          <w:b w:val="false"/>
          <w:i w:val="false"/>
          <w:color w:val="080808"/>
          <w:sz w:val="30"/>
        </w:rPr>
        <w:t>(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30"/>
        </w:rPr>
        <w:t>*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app </w:t>
      </w:r>
      <w:r>
        <w:rPr>
          <w:rFonts w:ascii="JetBrains Mono" w:hAnsi="JetBrains Mono"/>
          <w:b w:val="false"/>
          <w:i w:val="false"/>
          <w:color w:val="080808"/>
          <w:sz w:val="30"/>
        </w:rPr>
        <w:t>= *(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30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30"/>
        </w:rPr>
        <w:t>p_app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temp_data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cin_read_current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>" - Iteration: "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first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 of "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>final</w:t>
      </w:r>
      <w:r>
        <w:rPr>
          <w:rFonts w:ascii="JetBrains Mono" w:hAnsi="JetBrains Mono"/>
          <w:b w:val="false"/>
          <w:i w:val="false"/>
          <w:color w:val="080808"/>
          <w:sz w:val="30"/>
        </w:rPr>
        <w:t>.</w:t>
      </w:r>
      <w:r>
        <w:rPr>
          <w:rFonts w:ascii="JetBrains Mono" w:hAnsi="JetBrains Mono"/>
          <w:b w:val="false"/>
          <w:i w:val="false"/>
          <w:color w:val="660E7A"/>
          <w:sz w:val="30"/>
        </w:rPr>
        <w:t xml:space="preserve">second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30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3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Application 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(!operation(&amp;appInitializeK,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>cin</w:t>
      </w:r>
      <w:r>
        <w:rPr>
          <w:rFonts w:ascii="JetBrains Mono" w:hAnsi="JetBrains Mono"/>
          <w:b w:val="false"/>
          <w:i w:val="false"/>
          <w:color w:val="080808"/>
          <w:sz w:val="30"/>
        </w:rPr>
        <w:t>.eof())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(!operation(&amp;appInitializeData,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(!operation(&amp;appProcessData,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30"/>
        </w:rPr>
        <w:t>(!operation(&amp;appGetOutput, &amp;</w:t>
      </w:r>
      <w:r>
        <w:rPr>
          <w:rFonts w:ascii="JetBrains Mono" w:hAnsi="JetBrains Mono"/>
          <w:b w:val="false"/>
          <w:i w:val="false"/>
          <w:color w:val="000000"/>
          <w:sz w:val="30"/>
        </w:rPr>
        <w:t>app</w:t>
      </w:r>
      <w:r>
        <w:rPr>
          <w:rFonts w:ascii="JetBrains Mono" w:hAnsi="JetBrains Mono"/>
          <w:b w:val="false"/>
          <w:i w:val="false"/>
          <w:color w:val="080808"/>
          <w:sz w:val="30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30"/>
        </w:rPr>
        <w:t>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</w:t>
      </w:r>
      <w:r>
        <w:rPr>
          <w:rFonts w:ascii="JetBrains Mono" w:hAnsi="JetBrains Mono"/>
          <w:b w:val="false"/>
          <w:i w:val="false"/>
          <w:color w:val="000000"/>
          <w:sz w:val="3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3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30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8080"/>
          <w:sz w:val="3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30"/>
        </w:rPr>
        <w:t>::endl;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1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30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30"/>
        </w:rPr>
        <w:t>0</w:t>
      </w:r>
      <w:r>
        <w:rPr>
          <w:rFonts w:ascii="JetBrains Mono" w:hAnsi="JetBrains Mono"/>
          <w:b w:val="false"/>
          <w:i w:val="false"/>
          <w:color w:val="080808"/>
          <w:sz w:val="30"/>
        </w:rPr>
        <w:t>;</w:t>
        <w:br/>
        <w:t>}</w:t>
      </w:r>
    </w:p>
    <w:p>
      <w:pPr>
        <w:pStyle w:val="Normal"/>
        <w:shd w:fill="FFFFFF"/>
        <w:rPr>
          <w:rFonts w:ascii="JetBrains Mono" w:hAnsi="JetBrains Mono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Mono"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JetBrains Mon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BodyText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Heading2">
    <w:name w:val="Heading 2"/>
    <w:basedOn w:val="Heading1"/>
    <w:next w:val="BodyText"/>
    <w:qFormat/>
    <w:rsid w:val="00c627c5"/>
    <w:pPr>
      <w:jc w:val="left"/>
      <w:outlineLvl w:val="1"/>
    </w:pPr>
    <w:rPr/>
  </w:style>
  <w:style w:type="paragraph" w:styleId="Heading3">
    <w:name w:val="Heading 3"/>
    <w:basedOn w:val="Style14"/>
    <w:next w:val="BodyText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Hyperlink" w:customStyle="1">
    <w:name w:val="Hyperlink"/>
    <w:rPr>
      <w:color w:val="000080"/>
      <w:u w:val="single"/>
    </w:rPr>
  </w:style>
  <w:style w:type="character" w:styleId="Style12" w:customStyle="1">
    <w:name w:val="Ссылка указателя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4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basedOn w:val="Indexheading1"/>
    <w:qFormat/>
    <w:pPr/>
    <w:rPr/>
  </w:style>
  <w:style w:type="paragraph" w:styleId="TOC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TOC2">
    <w:name w:val="TOC 2"/>
    <w:basedOn w:val="Indexheading1"/>
    <w:pPr>
      <w:tabs>
        <w:tab w:val="clear" w:pos="709"/>
        <w:tab w:val="right" w:pos="9355" w:leader="dot"/>
      </w:tabs>
      <w:ind w:hanging="0" w:left="283"/>
    </w:pPr>
    <w:rPr/>
  </w:style>
  <w:style w:type="paragraph" w:styleId="Style16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/>
    <w:rPr/>
  </w:style>
  <w:style w:type="paragraph" w:styleId="TOC3">
    <w:name w:val="TOC 3"/>
    <w:basedOn w:val="Indexheading1"/>
    <w:pPr>
      <w:tabs>
        <w:tab w:val="clear" w:pos="709"/>
        <w:tab w:val="right" w:pos="9071" w:leader="dot"/>
      </w:tabs>
      <w:ind w:hanging="0" w:left="567"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Heading2"/>
    <w:qFormat/>
    <w:pPr/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Application>LibreOffice/24.2.3.2$Windows_X86_64 LibreOffice_project/433d9c2ded56988e8a90e6b2e771ee4e6a5ab2ba</Application>
  <AppVersion>15.0000</AppVersion>
  <Pages>18</Pages>
  <Words>1577</Words>
  <Characters>11759</Characters>
  <CharactersWithSpaces>14309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2024-02-06T18:13:00Z</dcterms:created>
  <dc:creator>Сергей Сидоров</dc:creator>
  <dc:description/>
  <dc:language>ru-RU</dc:language>
  <cp:lastModifiedBy/>
  <cp:lastPrinted>2024-06-24T21:16:14Z</cp:lastPrinted>
  <dcterms:modified xsi:type="dcterms:W3CDTF">2024-06-24T21:20:11Z</dcterms:modified>
  <cp:revision>722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