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43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</w:r>
      <w:r>
        <w:rPr>
          <w:rFonts w:eastAsia="Calibri" w:cs="Times New Roman"/>
          <w:szCs w:val="28"/>
          <w:shd w:fill="FF0000" w:val="clear"/>
          <w:lang w:val="en-US" w:eastAsia="ru-RU"/>
        </w:rPr>
        <w:t>____________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6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8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12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13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lang w:eastAsia="ru-RU"/>
        </w:rPr>
        <w:t xml:space="preserve"> </w:t>
      </w:r>
      <w:r>
        <w:rPr>
          <w:sz w:val="23"/>
          <w:lang w:eastAsia="ru-RU"/>
        </w:rPr>
        <w:t>П</w:t>
      </w:r>
      <w:r>
        <w:rPr>
          <w:sz w:val="23"/>
        </w:rPr>
        <w:t>оиск максимального элемента, меньшего заданного значения, и подсчёт числа его повторений в последовательности. Тип элемента — действительный.</w:t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 xml:space="preserve">На вход системы последовательно и неограниченно во времени поступают элементы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Обработка, и пресчет осуществляется в функции </w:t>
      </w:r>
      <w:r>
        <w:rPr>
          <w:lang w:val="en-US"/>
        </w:rPr>
        <w:t xml:space="preserve">app_evaluate, </w:t>
      </w:r>
      <w:r>
        <w:rPr>
          <w:lang w:val="ru-RU"/>
        </w:rPr>
        <w:t>рассмотрим применяемые условия: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>Принятые сокращения</w:t>
      </w:r>
      <w:r>
        <w:rPr>
          <w:lang w:val="ru-RU"/>
        </w:rPr>
        <w:t>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 – </w:t>
      </w:r>
      <w:r>
        <w:rPr>
          <w:lang w:val="ru-RU"/>
        </w:rPr>
        <w:t>порядковый номер элемента;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– </w:t>
      </w:r>
      <w:r>
        <w:rPr>
          <w:lang w:val="ru-RU"/>
        </w:rPr>
        <w:t xml:space="preserve">элемент с индексом </w:t>
      </w:r>
      <w:r>
        <w:rPr>
          <w:lang w:val="en-US"/>
        </w:rPr>
        <w:t>n;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th</m:t>
        </m:r>
      </m:oMath>
      <w:r>
        <w:rPr>
          <w:lang w:val="en-US"/>
        </w:rPr>
        <w:t xml:space="preserve"> – </w:t>
      </w:r>
      <w:r>
        <w:rPr>
          <w:lang w:val="ru-RU"/>
        </w:rPr>
        <w:t>граница, по условию задачи;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lang w:val="en-US"/>
        </w:rPr>
        <w:t xml:space="preserve"> – </w:t>
      </w:r>
      <w:r>
        <w:rPr>
          <w:lang w:val="ru-RU"/>
        </w:rPr>
        <w:t>кол-во повторений максимального элемента;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lang w:val="en-US"/>
        </w:rPr>
        <w:t xml:space="preserve"> – </w:t>
      </w:r>
      <w:r>
        <w:rPr>
          <w:lang w:val="ru-RU"/>
        </w:rPr>
        <w:t>максимальный элемент, ниже границы.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en-US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базов</w:t>
      </w:r>
      <w:r>
        <w:rPr>
          <w:lang w:val="ru-RU"/>
        </w:rPr>
        <w:t>ые</w:t>
      </w:r>
      <w:r>
        <w:rPr>
          <w:lang w:val="ru-RU"/>
        </w:rPr>
        <w:t xml:space="preserve"> услови</w:t>
      </w:r>
      <w:r>
        <w:rPr>
          <w:lang w:val="ru-RU"/>
        </w:rPr>
        <w:t>я</w:t>
      </w:r>
      <w:r>
        <w:rPr>
          <w:lang w:val="ru-RU"/>
        </w:rPr>
        <w:t>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th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Имея базов</w:t>
      </w:r>
      <w:r>
        <w:rPr>
          <w:lang w:val="ru-RU"/>
        </w:rPr>
        <w:t>ы</w:t>
      </w:r>
      <w:r>
        <w:rPr>
          <w:lang w:val="ru-RU"/>
        </w:rPr>
        <w:t>е услови</w:t>
      </w:r>
      <w:r>
        <w:rPr>
          <w:lang w:val="ru-RU"/>
        </w:rPr>
        <w:t>я</w:t>
      </w:r>
      <w:r>
        <w:rPr>
          <w:lang w:val="ru-RU"/>
        </w:rPr>
        <w:t xml:space="preserve">, </w:t>
      </w:r>
      <w:r>
        <w:rPr>
          <w:lang w:val="ru-RU"/>
        </w:rPr>
        <w:t xml:space="preserve">мы </w:t>
      </w:r>
      <w:r>
        <w:rPr>
          <w:lang w:val="ru-RU"/>
        </w:rPr>
        <w:t>мож</w:t>
      </w:r>
      <w:r>
        <w:rPr>
          <w:lang w:val="ru-RU"/>
        </w:rPr>
        <w:t>ем</w:t>
      </w:r>
      <w:r>
        <w:rPr>
          <w:lang w:val="ru-RU"/>
        </w:rPr>
        <w:t xml:space="preserve"> сформировать предикат</w:t>
      </w:r>
      <w:r>
        <w:rPr>
          <w:lang w:val="ru-RU"/>
        </w:rPr>
        <w:t>ы</w:t>
      </w:r>
      <w:r>
        <w:rPr>
          <w:lang w:val="en-US"/>
        </w:rPr>
        <w:t>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lang w:val="en-US"/>
        </w:rPr>
        <w:t xml:space="preserve"> </w:t>
      </w:r>
      <w:r>
        <w:rPr>
          <w:lang w:val="ru-RU"/>
        </w:rPr>
        <w:t xml:space="preserve">- справедливо для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≠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th</m:t>
        </m:r>
      </m:oMath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 xml:space="preserve">В общем случае вид формулы, по которой вычисляется новое значение величины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lang w:val="ru-RU"/>
        </w:rPr>
        <w:t xml:space="preserve">, определяется набором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/>
        <w:t xml:space="preserve">. </w:t>
      </w:r>
      <w:r>
        <w:rPr/>
        <w:t xml:space="preserve">А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lang w:val="en-US"/>
        </w:rPr>
        <w:t xml:space="preserve">, </w:t>
      </w:r>
      <w:r>
        <w:rPr>
          <w:lang w:val="ru-RU"/>
        </w:rPr>
        <w:t xml:space="preserve">вычисляется следующим набором условий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>
          <w:lang w:val="en-US"/>
        </w:rPr>
        <w:t>.</w:t>
      </w:r>
    </w:p>
    <w:p>
      <w:pPr>
        <w:pStyle w:val="BodyText"/>
        <w:jc w:val="both"/>
        <w:rPr/>
      </w:pPr>
      <w:r>
        <w:rPr/>
        <w:tab/>
        <w:t xml:space="preserve">Приведённые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  <w:t>В следствии обработки входящих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 значений, предусмотренный счётчик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iteration</m:t>
        </m:r>
      </m:oMath>
      <w:r>
        <w:rPr>
          <w:lang w:val="en-US"/>
        </w:rPr>
        <w:t xml:space="preserve">, </w:t>
      </w:r>
      <w:r>
        <w:rPr>
          <w:lang w:val="ru-RU"/>
        </w:rPr>
        <w:t>будет изменяться, что, соответственно, будет являться индуктивным расширением.</w:t>
      </w:r>
    </w:p>
    <w:p>
      <w:pPr>
        <w:pStyle w:val="BodyText"/>
        <w:jc w:val="both"/>
        <w:rPr/>
      </w:pPr>
      <w:r>
        <w:rPr/>
        <w:tab/>
        <w:t>Условия, используемые в правиле пересчёта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пересчёта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>, то есть не допускается одновременное выполнение различных условий.</w:t>
      </w:r>
      <w:r>
        <w:rPr>
          <w:lang w:val="ru-RU"/>
        </w:rPr>
        <w:t xml:space="preserve"> </w:t>
      </w:r>
      <w:r>
        <w:rPr>
          <w:lang w:val="ru-RU"/>
        </w:rPr>
        <w:t>Соответственно, модем составить</w:t>
      </w:r>
      <w:r>
        <w:rPr>
          <w:lang w:val="en-US"/>
        </w:rPr>
        <w:t xml:space="preserve"> </w:t>
      </w:r>
      <w:r>
        <w:rPr/>
        <w:t xml:space="preserve">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 xml:space="preserve">. </w:t>
      </w:r>
    </w:p>
    <w:p>
      <w:pPr>
        <w:pStyle w:val="BodyText"/>
        <w:jc w:val="both"/>
        <w:rPr/>
      </w:pPr>
      <w:r>
        <w:rPr/>
        <w:tab/>
      </w:r>
      <w:r>
        <w:rPr/>
        <w:t>Так же, можем сделать заключение о существовании</w:t>
      </w:r>
      <w:r>
        <w:rPr>
          <w:lang w:val="ru-RU"/>
        </w:rPr>
        <w:t xml:space="preserve"> очередного значения</w:t>
      </w:r>
      <w:r>
        <w:rPr>
          <w:lang w:val="en-US"/>
        </w:rPr>
        <w:t xml:space="preserve">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∃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th</m:t>
            </m:r>
          </m:e>
        </m:d>
      </m:oMath>
      <w:r>
        <w:rPr/>
        <w:t>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ab/>
        <w:t>Для обеспечения удобства взаимодействия с необходимыми переменными, нами вводится абстрактный тип данных (далее АТД), рассмотрим его: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</w:r>
    </w:p>
    <w:p>
      <w:pPr>
        <w:pStyle w:val="LV3"/>
        <w:jc w:val="both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276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 четыре</w:t>
      </w:r>
      <w:r>
        <w:rPr>
          <w:rFonts w:ascii="Times New Roman" w:hAnsi="Times New Roman"/>
          <w:b w:val="false"/>
          <w:bCs w:val="false"/>
          <w:lang w:val="ru-RU"/>
        </w:rPr>
        <w:t xml:space="preserve"> поля: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80808"/>
          <w:sz w:val="30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ab/>
      </w:r>
      <w:r>
        <w:rPr>
          <w:rFonts w:ascii="JetBrains Mono" w:hAnsi="JetBrains Mono"/>
          <w:b w:val="false"/>
          <w:bCs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30"/>
        </w:rPr>
        <w:t>cin_read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B5B6E3"/>
          <w:sz w:val="30"/>
        </w:rPr>
        <w:t>pair</w:t>
      </w:r>
      <w:r>
        <w:rPr>
          <w:rFonts w:ascii="JetBrains Mono" w:hAnsi="JetBrains Mono"/>
          <w:b w:val="false"/>
          <w:i w:val="false"/>
          <w:color w:val="BCBEC4"/>
          <w:sz w:val="3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30"/>
        </w:rPr>
        <w:t>int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30"/>
        </w:rPr>
        <w:t>int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9373A5"/>
          <w:sz w:val="30"/>
        </w:rPr>
        <w:t>max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30"/>
        </w:rPr>
        <w:t>threshold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30"/>
        </w:rPr>
        <w:t xml:space="preserve">iteration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30"/>
        </w:rPr>
        <w:t>1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/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en-US"/>
        </w:rPr>
        <w:tab/>
      </w:r>
      <w:r>
        <w:rPr>
          <w:lang w:val="en-US"/>
        </w:rPr>
        <w:t>1</w:t>
      </w:r>
      <w:r>
        <w:rPr>
          <w:lang w:val="en-US"/>
        </w:rPr>
        <w:t xml:space="preserve">) </w:t>
      </w:r>
      <w:r>
        <w:rPr>
          <w:lang w:val="ru-RU"/>
        </w:rPr>
        <w:t xml:space="preserve">Текущее значение -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>;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en-US"/>
        </w:rPr>
        <w:tab/>
      </w:r>
      <w:r>
        <w:rPr>
          <w:lang w:val="en-US"/>
        </w:rPr>
        <w:t>2</w:t>
      </w:r>
      <w:r>
        <w:rPr>
          <w:lang w:val="en-US"/>
        </w:rPr>
        <w:t xml:space="preserve">) </w:t>
      </w:r>
      <w:r>
        <w:rPr>
          <w:lang w:val="ru-RU"/>
        </w:rPr>
        <w:t>Пара финальных значений</w:t>
      </w:r>
      <w:r>
        <w:rPr>
          <w:lang w:val="ru-RU"/>
        </w:rPr>
        <w:t>;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  <w:tab/>
      </w:r>
      <w:r>
        <w:rPr>
          <w:lang w:val="ru-RU"/>
        </w:rPr>
        <w:t xml:space="preserve">1) Кол-во повторений максимального значения,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en-US"/>
        </w:rPr>
        <w:tab/>
        <w:tab/>
        <w:t xml:space="preserve">2) </w:t>
      </w:r>
      <w:r>
        <w:rPr>
          <w:lang w:val="ru-RU"/>
        </w:rPr>
        <w:t xml:space="preserve">Максимальный элемент, ниже границы,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</w:r>
      <w:r>
        <w:rPr>
          <w:lang w:val="en-US"/>
        </w:rPr>
        <w:t>3</w:t>
      </w:r>
      <w:r>
        <w:rPr>
          <w:lang w:val="ru-RU"/>
        </w:rPr>
        <w:t xml:space="preserve">) </w:t>
      </w:r>
      <w:r>
        <w:rPr>
          <w:lang w:val="ru-RU"/>
        </w:rPr>
        <w:t>Граница, ниже которой ищем элементы</w:t>
      </w:r>
      <w:r>
        <w:rPr>
          <w:lang w:val="ru-RU"/>
        </w:rPr>
        <w:t>;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  <w:t>4) Счётчик итерации, начинается с 1, т. к. мы засчитываем итерацию в конце цикла.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_r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un(Application&amp; app)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>работу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_r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pBdr/>
        <w:shd w:fill="FFFFFF"/>
        <w:rPr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app_get_threshold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app_get_another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app_evaluate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app_give_output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  <w:szCs w:val="26"/>
        </w:rPr>
      </w:pPr>
      <w:r>
        <w:rPr/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/>
          <w:iCs/>
          <w:color w:val="000000"/>
          <w:sz w:val="19"/>
          <w:lang w:val="en-US"/>
        </w:rPr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6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6"/>
          <w:lang w:val="ru-RU" w:eastAsia="zh-CN" w:bidi="hi-IN"/>
        </w:rPr>
        <w:t>app_get_threshold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6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6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6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6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6"/>
          <w:lang w:val="ru-RU" w:eastAsia="zh-CN" w:bidi="hi-IN"/>
        </w:rPr>
        <w:t xml:space="preserve">); -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6"/>
          <w:lang w:val="ru-RU" w:eastAsia="zh-CN" w:bidi="hi-IN"/>
        </w:rPr>
        <w:t>получение числа — границы, по условию;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6"/>
          <w:lang w:val="ru-RU" w:eastAsia="zh-CN" w:bidi="hi-IN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6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6"/>
          <w:lang w:val="ru-RU" w:eastAsia="zh-CN" w:bidi="hi-IN"/>
        </w:rPr>
        <w:t>app_get_another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6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6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6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6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6"/>
          <w:lang w:val="ru-RU" w:eastAsia="zh-CN" w:bidi="hi-IN"/>
        </w:rPr>
        <w:t>);</w:t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6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6"/>
          <w:lang w:val="ru-RU" w:eastAsia="zh-CN" w:bidi="hi-IN"/>
        </w:rPr>
        <w:t>app_evaluate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6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6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6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6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6"/>
          <w:lang w:val="ru-RU" w:eastAsia="zh-CN" w:bidi="hi-IN"/>
        </w:rPr>
        <w:t>);</w:t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6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6"/>
          <w:lang w:val="ru-RU" w:eastAsia="zh-CN" w:bidi="hi-IN"/>
        </w:rPr>
        <w:t>app_give_output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6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6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6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6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6"/>
          <w:lang w:val="ru-RU" w:eastAsia="zh-CN" w:bidi="hi-IN"/>
        </w:rPr>
        <w:t>);</w:t>
      </w:r>
    </w:p>
    <w:p>
      <w:pPr>
        <w:pStyle w:val="Normal"/>
        <w:shd w:fill="FFFFFF"/>
        <w:rPr>
          <w:lang w:val="ru-RU"/>
        </w:rPr>
      </w:pPr>
      <w:r>
        <w:rPr/>
      </w:r>
      <w:r>
        <w:br w:type="page"/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9030" cy="65995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9" w:name="__RefHeading___Toc3283_4070117755"/>
      <w:bookmarkEnd w:id="9"/>
      <w:r>
        <w:rPr/>
        <w:t>Приложение 1.</w:t>
      </w:r>
    </w:p>
    <w:p>
      <w:pPr>
        <w:pStyle w:val="Normal"/>
        <w:shd w:fill="FFFFFF"/>
        <w:rPr>
          <w:color w:val="111111"/>
          <w:highlight w:val="none"/>
          <w:shd w:fill="auto" w:val="clear"/>
        </w:rPr>
      </w:pPr>
      <w:r>
        <w:rPr>
          <w:rFonts w:ascii="JetBrains Mono" w:hAnsi="JetBrains Mono"/>
          <w:b w:val="false"/>
          <w:i w:val="false"/>
          <w:color w:val="111111"/>
          <w:sz w:val="30"/>
          <w:shd w:fill="auto" w:val="clear"/>
        </w:rPr>
        <w:t>//</w:t>
      </w:r>
      <w:r>
        <w:rPr>
          <w:rFonts w:ascii="JetBrains Mono" w:hAnsi="JetBrains Mono"/>
          <w:b w:val="false"/>
          <w:i w:val="false"/>
          <w:color w:val="111111"/>
          <w:sz w:val="30"/>
          <w:shd w:fill="auto" w:val="clear"/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30"/>
        </w:rPr>
        <w:t>ret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0" w:name="__RefHeading___Toc3187_2651826584"/>
      <w:bookmarkEnd w:id="10"/>
      <w:r>
        <w:rPr/>
        <w:t>//</w:t>
      </w:r>
      <w:r>
        <w:rPr>
          <w:lang w:val="en-US"/>
        </w:rPr>
        <w:t>application.h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30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</w:r>
      <w:r>
        <w:rPr>
          <w:rFonts w:ascii="JetBrains Mono" w:hAnsi="JetBrains Mono"/>
          <w:b/>
          <w:i w:val="false"/>
          <w:color w:val="1F542E"/>
          <w:sz w:val="30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371F8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prevValue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INT_MIN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curValue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INT_MIN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</w:r>
      <w:r>
        <w:rPr>
          <w:rFonts w:ascii="JetBrains Mono" w:hAnsi="JetBrains Mono"/>
          <w:b w:val="false"/>
          <w:i w:val="false"/>
          <w:color w:val="080808"/>
          <w:sz w:val="30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curIndex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constR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30"/>
        </w:rPr>
        <w:t>formatResult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30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inputConstantR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inputNextValue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processCurrentValue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printCurrentResult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30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t>//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inputConstantR(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//Consider using !std::cin.eof()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if</w:t>
      </w:r>
      <w:r>
        <w:rPr>
          <w:rFonts w:ascii="JetBrains Mono" w:hAnsi="JetBrains Mono"/>
          <w:b w:val="false"/>
          <w:i w:val="false"/>
          <w:color w:val="080808"/>
          <w:sz w:val="30"/>
        </w:rPr>
        <w:t>(!inputNextValue(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(processCurrentValue(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printCurrentResult(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inputConstantR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a R constant, to compare adjacent values:"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inputNextValue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prevValue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curIndex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processCurrentValue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::abs(</w:t>
      </w:r>
      <w:r>
        <w:rPr>
          <w:rFonts w:ascii="JetBrains Mono" w:hAnsi="JetBrains Mono"/>
          <w:b w:val="false"/>
          <w:i w:val="false"/>
          <w:color w:val="0033B3"/>
          <w:sz w:val="30"/>
        </w:rPr>
        <w:t>static_cast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long</w:t>
      </w:r>
      <w:r>
        <w:rPr>
          <w:rFonts w:ascii="JetBrains Mono" w:hAnsi="JetBrains Mono"/>
          <w:b w:val="false"/>
          <w:i w:val="false"/>
          <w:color w:val="080808"/>
          <w:sz w:val="3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prevValue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printCurrentResult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30"/>
        </w:rPr>
        <w:t>formatResult(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curIndex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30"/>
        </w:rPr>
        <w:t>formatResult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30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67D17"/>
          <w:sz w:val="30"/>
        </w:rPr>
        <w:t>"{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index: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curIndex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+</w:t>
        <w:br/>
        <w:t xml:space="preserve">          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isFirst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30"/>
        </w:rPr>
        <w:t>",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previous value: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prevValue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: </w:t>
      </w:r>
      <w:r>
        <w:rPr>
          <w:rFonts w:ascii="JetBrains Mono" w:hAnsi="JetBrains Mono"/>
          <w:b w:val="false"/>
          <w:i w:val="false"/>
          <w:color w:val="067D17"/>
          <w:sz w:val="30"/>
        </w:rPr>
        <w:t>""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+</w:t>
        <w:br/>
        <w:t xml:space="preserve">           </w:t>
      </w:r>
      <w:r>
        <w:rPr>
          <w:rFonts w:ascii="JetBrains Mono" w:hAnsi="JetBrains Mono"/>
          <w:b w:val="false"/>
          <w:i w:val="false"/>
          <w:color w:val="067D17"/>
          <w:sz w:val="30"/>
        </w:rPr>
        <w:t>",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current value: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30"/>
        </w:rPr>
        <w:t>"</w:t>
      </w:r>
      <w:r>
        <w:rPr>
          <w:rFonts w:ascii="JetBrains Mono" w:hAnsi="JetBrains Mono"/>
          <w:b w:val="false"/>
          <w:i w:val="false"/>
          <w:color w:val="0037A6"/>
          <w:sz w:val="30"/>
        </w:rPr>
        <w:t>\n</w:t>
      </w:r>
      <w:r>
        <w:rPr>
          <w:rFonts w:ascii="JetBrains Mono" w:hAnsi="JetBrains Mono"/>
          <w:b w:val="false"/>
          <w:i w:val="false"/>
          <w:color w:val="067D17"/>
          <w:sz w:val="30"/>
        </w:rPr>
        <w:t>}"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1" w:name="__RefHeading___Toc2047_2758904751"/>
      <w:bookmarkEnd w:id="11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2" w:name="__RefHeading___Toc2049_2758904751"/>
      <w:bookmarkEnd w:id="12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3" w:name="__RefHeading___Toc2051_2758904751"/>
      <w:bookmarkEnd w:id="13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4" w:name="__RefHeading___Toc11495_2758904751"/>
      <w:bookmarkEnd w:id="14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1235710</wp:posOffset>
            </wp:positionH>
            <wp:positionV relativeFrom="paragraph">
              <wp:posOffset>624205</wp:posOffset>
            </wp:positionV>
            <wp:extent cx="362013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5" w:name="__RefHeading___Toc11497_2758904751"/>
      <w:bookmarkEnd w:id="15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application.h: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typedef — псевдоним типа данных</w:t>
      </w:r>
    </w:p>
    <w:p>
      <w:pPr>
        <w:pStyle w:val="BodyText"/>
        <w:jc w:val="both"/>
        <w:rPr/>
      </w:pPr>
      <w:r>
        <w:rPr>
          <w:color w:val="000000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тип возвращаемого значения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(*Callback)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указатель типа функции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) — указатель типа аргумента, название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>bool — тип возвращаемого значения</w:t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 xml:space="preserve">operation — название 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 - тип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сallback — имя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void *data — указатель тип второго аргумента — любой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return — возвращаемое значение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*callback)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результат работы вызванной функции</w:t>
      </w:r>
    </w:p>
    <w:p>
      <w:pPr>
        <w:pStyle w:val="BodyText"/>
        <w:spacing w:lineRule="auto" w:line="276"/>
        <w:jc w:val="both"/>
        <w:rPr/>
      </w:pPr>
      <w:r>
        <w:rPr>
          <w:color w:val="000000"/>
          <w:lang w:val="ru-RU"/>
        </w:rPr>
        <w:t>(</w:t>
      </w:r>
      <w:r>
        <w:rPr>
          <w:color w:val="000000"/>
          <w:lang w:val="en-US"/>
        </w:rPr>
        <w:t xml:space="preserve">data) – </w:t>
      </w:r>
      <w:r>
        <w:rPr>
          <w:color w:val="000000"/>
          <w:lang w:val="ru-RU"/>
        </w:rPr>
        <w:t>данные, которые эта функция использовала.</w:t>
      </w:r>
      <w:r>
        <w:br w:type="page"/>
      </w:r>
    </w:p>
    <w:p>
      <w:pPr>
        <w:pStyle w:val="Normal"/>
        <w:shd w:fill="FFFFFF"/>
        <w:spacing w:before="0" w:after="0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16" w:name="__RefHeading___Toc11499_2758904751"/>
      <w:bookmarkEnd w:id="16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"VAR 1 CODE"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30"/>
        </w:rPr>
        <w:t>ret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  <w:br/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30"/>
        </w:rPr>
        <w:t>&lt;climits&gt;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typedef bool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bCs w:val="false"/>
          <w:i w:val="false"/>
          <w:color w:val="371F80"/>
          <w:sz w:val="30"/>
        </w:rPr>
        <w:t>Callback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bCs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bCs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bCs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bCs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bCs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bCs w:val="false"/>
          <w:i/>
          <w:color w:val="8C8C8C"/>
          <w:sz w:val="30"/>
        </w:rPr>
        <w:t>//Data for program to handle.</w:t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bCs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{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prevValue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INT_MIN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curValue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INT_MIN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</w:r>
      <w:r>
        <w:rPr>
          <w:rFonts w:ascii="JetBrains Mono" w:hAnsi="JetBrains Mono"/>
          <w:b w:val="false"/>
          <w:i w:val="false"/>
          <w:color w:val="080808"/>
          <w:sz w:val="30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curIndex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constR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};</w:t>
        <w:br/>
        <w:br/>
      </w:r>
      <w:r>
        <w:rPr>
          <w:rFonts w:ascii="JetBrains Mono" w:hAnsi="JetBrains Mono"/>
          <w:b w:val="false"/>
          <w:i/>
          <w:color w:val="8C8C8C"/>
          <w:sz w:val="30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30"/>
        </w:rPr>
        <w:t>formatResult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30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inputConstantR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inputNextValue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processCurrentValue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printCurrentResult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30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operation(&amp;inputConstantR,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//Consider using !std::cin.eof()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if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(!operation(&amp;inputNextValue,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(operation(&amp;processCurrentValue,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operation(&amp;printCurrentResult,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inputConstantR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a R constant, to compare adjacent values:"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inputNextValue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prevValue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curIndex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processCurrentValue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::abs(</w:t>
      </w:r>
      <w:r>
        <w:rPr>
          <w:rFonts w:ascii="JetBrains Mono" w:hAnsi="JetBrains Mono"/>
          <w:b w:val="false"/>
          <w:i w:val="false"/>
          <w:color w:val="0033B3"/>
          <w:sz w:val="30"/>
        </w:rPr>
        <w:t>static_cast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long</w:t>
      </w:r>
      <w:r>
        <w:rPr>
          <w:rFonts w:ascii="JetBrains Mono" w:hAnsi="JetBrains Mono"/>
          <w:b w:val="false"/>
          <w:i w:val="false"/>
          <w:color w:val="080808"/>
          <w:sz w:val="3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prevValue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printCurrentResult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rawApp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30"/>
        </w:rPr>
        <w:t>formatResult(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curIndex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string </w:t>
      </w:r>
      <w:r>
        <w:rPr>
          <w:rFonts w:ascii="JetBrains Mono" w:hAnsi="JetBrains Mono"/>
          <w:b w:val="false"/>
          <w:i w:val="false"/>
          <w:color w:val="00627A"/>
          <w:sz w:val="30"/>
        </w:rPr>
        <w:t>formatResult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30"/>
        </w:rPr>
        <w:t>isFirst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67D17"/>
          <w:sz w:val="30"/>
        </w:rPr>
        <w:t>"{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index: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curIndex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+</w:t>
        <w:br/>
        <w:t xml:space="preserve">          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isFirst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? </w:t>
      </w:r>
      <w:r>
        <w:rPr>
          <w:rFonts w:ascii="JetBrains Mono" w:hAnsi="JetBrains Mono"/>
          <w:b w:val="false"/>
          <w:i w:val="false"/>
          <w:color w:val="067D17"/>
          <w:sz w:val="30"/>
        </w:rPr>
        <w:t>",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previous value: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prevValue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: </w:t>
      </w:r>
      <w:r>
        <w:rPr>
          <w:rFonts w:ascii="JetBrains Mono" w:hAnsi="JetBrains Mono"/>
          <w:b w:val="false"/>
          <w:i w:val="false"/>
          <w:color w:val="067D17"/>
          <w:sz w:val="30"/>
        </w:rPr>
        <w:t>""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>+</w:t>
        <w:br/>
        <w:t xml:space="preserve">           </w:t>
      </w:r>
      <w:r>
        <w:rPr>
          <w:rFonts w:ascii="JetBrains Mono" w:hAnsi="JetBrains Mono"/>
          <w:b w:val="false"/>
          <w:i w:val="false"/>
          <w:color w:val="067D17"/>
          <w:sz w:val="30"/>
        </w:rPr>
        <w:t>",</w:t>
      </w:r>
      <w:r>
        <w:rPr>
          <w:rFonts w:ascii="JetBrains Mono" w:hAnsi="JetBrains Mono"/>
          <w:b w:val="false"/>
          <w:i w:val="false"/>
          <w:color w:val="0037A6"/>
          <w:sz w:val="30"/>
        </w:rPr>
        <w:t>\n\t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current value: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+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::to_string(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curValue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30"/>
        </w:rPr>
        <w:t>"</w:t>
      </w:r>
      <w:r>
        <w:rPr>
          <w:rFonts w:ascii="JetBrains Mono" w:hAnsi="JetBrains Mono"/>
          <w:b w:val="false"/>
          <w:i w:val="false"/>
          <w:color w:val="0037A6"/>
          <w:sz w:val="30"/>
        </w:rPr>
        <w:t>\n</w:t>
      </w:r>
      <w:r>
        <w:rPr>
          <w:rFonts w:ascii="JetBrains Mono" w:hAnsi="JetBrains Mono"/>
          <w:b w:val="false"/>
          <w:i w:val="false"/>
          <w:color w:val="067D17"/>
          <w:sz w:val="30"/>
        </w:rPr>
        <w:t>}"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  <w:font w:name="Consolas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Application>LibreOffice/24.2.3.2$Windows_X86_64 LibreOffice_project/433d9c2ded56988e8a90e6b2e771ee4e6a5ab2ba</Application>
  <AppVersion>15.0000</AppVersion>
  <Pages>16</Pages>
  <Words>1297</Words>
  <Characters>9617</Characters>
  <CharactersWithSpaces>11420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2024-06-18T02:03:48Z</cp:lastPrinted>
  <dcterms:modified xsi:type="dcterms:W3CDTF">2024-06-20T01:19:46Z</dcterms:modified>
  <cp:revision>745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