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Международные праздники, которые отмечаются по всему миру, обычно связаны с глобальными темами, такими как мир, окружающая среда и права человека. Ниже приведен список некоторых таких международных праздников с разбивкой по месяцам: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Январь: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Новый год (Мировой) - 1 января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Международный день голубя (Мировой) - 12 января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Международный день в память о жертвах Холокоста (Мировой) - 27 января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Февраль: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Международный день нулевой толерантности к женскому генитальному обрезанию (Мировой) - 6 февраля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Международный день редких заболеваний (Мировой) - последний день февраля (дата изменяется каждый год)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Март: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Международный женский день (Мировой) - 8 марта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Международный день борьбы за ликвидацию расовой дискриминации (Мировой) - 21 марта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Апрель: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Всемирный день здоровья (Мировой) - 7 апреля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Международный день памяти о Чернобыльской катастрофе (Мировой) - 26 апреля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Май: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Всемирный день свободы печати (Мировой) - 3 мая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Международный день семей (Мировой) - 15 мая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Всемирный день окружающей среды (Мировой) - 5 июня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Июнь: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Всемирный день беженцев (Мировой) - 20 июня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Международный день борьбы за ликвидацию наркотиков (Мировой) - 26 июня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Июль: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Всемирный день кооперации (Мировой) - первое субботу июля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Международный день дружбы (Мировой) - 30 июля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Август: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Международный день молодежи (Мировой) - 12 августа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Всемирный день гуманизма (Мировой) - 31 августа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Сентябрь: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Международный день демократии (Мировой) - 15 сентября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Международный день мира (Мировой) - 21 сентября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Октябрь: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Международный день старшего поколения (Мировой) - 1 октября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Международный день девочек (Мировой) - 11 октября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Ноябрь: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Международный день толерантности (Мировой) - 16 ноября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Международный день отказа от курения (Мировой) - 17 ноября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Декабрь: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Всемирный день борьбы с СПИДом (Мировой) - 1 декабря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Международный день инвалидов (Мировой) - 3 декабря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Международный день прав человека (Мировой) - 10 декабря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