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1C0C1" w14:textId="77777777" w:rsidR="00B7718B" w:rsidRPr="00B7718B" w:rsidRDefault="00B7718B" w:rsidP="00B7718B">
      <w:pPr>
        <w:rPr>
          <w:rFonts w:ascii="Century Gothic" w:hAnsi="Century Gothic"/>
          <w:sz w:val="24"/>
          <w:szCs w:val="24"/>
          <w:lang w:val="ru-RU"/>
        </w:rPr>
      </w:pPr>
      <w:bookmarkStart w:id="0" w:name="_GoBack"/>
      <w:bookmarkEnd w:id="0"/>
      <w:r w:rsidRPr="00B7718B">
        <w:rPr>
          <w:rFonts w:ascii="Century Gothic" w:hAnsi="Century Gothic"/>
          <w:b/>
          <w:bCs/>
          <w:sz w:val="24"/>
          <w:szCs w:val="24"/>
          <w:lang w:val="ru-RU"/>
        </w:rPr>
        <w:t>Жаркент Мечеть в городе Жаркент</w:t>
      </w:r>
      <w:r w:rsidRPr="00B7718B">
        <w:rPr>
          <w:rFonts w:ascii="Century Gothic" w:hAnsi="Century Gothic"/>
          <w:sz w:val="24"/>
          <w:szCs w:val="24"/>
          <w:lang w:val="ru-RU"/>
        </w:rPr>
        <w:t xml:space="preserve">, что на границе с Китаем, сооруженная еще в 19 веке, славится тем, что весьма напоминает внешним видом пагоду – крыша поката, а края ее «смотрят» вверх. Удивительна она и тем, что построена без единого гвоздя или железной скобы, а в качестве материала для строительства использовалась древесина </w:t>
      </w:r>
      <w:proofErr w:type="spellStart"/>
      <w:r w:rsidRPr="00B7718B">
        <w:rPr>
          <w:rFonts w:ascii="Century Gothic" w:hAnsi="Century Gothic"/>
          <w:sz w:val="24"/>
          <w:szCs w:val="24"/>
          <w:lang w:val="ru-RU"/>
        </w:rPr>
        <w:t>тянь-шанской</w:t>
      </w:r>
      <w:proofErr w:type="spellEnd"/>
      <w:r w:rsidRPr="00B7718B">
        <w:rPr>
          <w:rFonts w:ascii="Century Gothic" w:hAnsi="Century Gothic"/>
          <w:sz w:val="24"/>
          <w:szCs w:val="24"/>
          <w:lang w:val="ru-RU"/>
        </w:rPr>
        <w:t xml:space="preserve"> ели. Стены и арки расписаны и покрыты резьбой.</w:t>
      </w:r>
    </w:p>
    <w:p w14:paraId="18BC6117" w14:textId="77777777" w:rsidR="00B7718B" w:rsidRPr="00B7718B" w:rsidRDefault="00B7718B" w:rsidP="00B7718B">
      <w:pPr>
        <w:rPr>
          <w:rFonts w:ascii="Century Gothic" w:hAnsi="Century Gothic"/>
          <w:sz w:val="24"/>
          <w:szCs w:val="24"/>
          <w:lang w:val="ru-RU"/>
        </w:rPr>
      </w:pPr>
      <w:r w:rsidRPr="00B7718B">
        <w:rPr>
          <w:rFonts w:ascii="Century Gothic" w:hAnsi="Century Gothic"/>
          <w:b/>
          <w:bCs/>
          <w:sz w:val="24"/>
          <w:szCs w:val="24"/>
          <w:lang w:val="ru-RU"/>
        </w:rPr>
        <w:t>Мертвое озеро</w:t>
      </w:r>
      <w:r w:rsidRPr="00B7718B">
        <w:rPr>
          <w:rFonts w:ascii="Century Gothic" w:hAnsi="Century Gothic"/>
          <w:sz w:val="24"/>
          <w:szCs w:val="24"/>
          <w:lang w:val="ru-RU"/>
        </w:rPr>
        <w:t xml:space="preserve"> Одно из самых загадочных мест. В районе села Герасимовка в Алматинской области расположено небольшое озеро Мертвое. Удивительно и печально то, что чуть ли не каждый год в Мертвом озере тонут люди. Местные жители стараются обходить его стороной и то же советуют делать заезжим туристам. Однако на то они и туристы, чтобы ходить непроторенными тропами! По неизвестным причинам даже в самый разгар жаркого лета озеро не пересыхает, и вода остается в нем ледяной. Здесь не растут водоросли, не водится рыба, абсолютно отсутствуют все виды водных насекомых. И, кстати, комаров и мух на берегу тоже не встретишь.</w:t>
      </w:r>
    </w:p>
    <w:p w14:paraId="0DE572F2" w14:textId="77777777" w:rsidR="00B7718B" w:rsidRPr="00B7718B" w:rsidRDefault="00B7718B" w:rsidP="00B7718B">
      <w:pPr>
        <w:rPr>
          <w:rFonts w:ascii="Century Gothic" w:hAnsi="Century Gothic"/>
          <w:sz w:val="24"/>
          <w:szCs w:val="24"/>
          <w:lang w:val="ru-RU"/>
        </w:rPr>
      </w:pPr>
      <w:proofErr w:type="spellStart"/>
      <w:r w:rsidRPr="00B7718B">
        <w:rPr>
          <w:rFonts w:ascii="Century Gothic" w:hAnsi="Century Gothic"/>
          <w:b/>
          <w:bCs/>
          <w:sz w:val="24"/>
          <w:szCs w:val="24"/>
          <w:lang w:val="ru-RU"/>
        </w:rPr>
        <w:t>Унгуртас</w:t>
      </w:r>
      <w:proofErr w:type="spellEnd"/>
      <w:r w:rsidRPr="00B7718B">
        <w:rPr>
          <w:rFonts w:ascii="Century Gothic" w:hAnsi="Century Gothic"/>
          <w:b/>
          <w:bCs/>
          <w:sz w:val="24"/>
          <w:szCs w:val="24"/>
          <w:lang w:val="ru-RU"/>
        </w:rPr>
        <w:t xml:space="preserve"> «Пуп Земли»</w:t>
      </w:r>
      <w:r w:rsidRPr="00B7718B">
        <w:rPr>
          <w:rFonts w:ascii="Century Gothic" w:hAnsi="Century Gothic"/>
          <w:sz w:val="24"/>
          <w:szCs w:val="24"/>
          <w:lang w:val="ru-RU"/>
        </w:rPr>
        <w:t xml:space="preserve"> Необыкновенное энергетическое место, куда приезжают получить заряд энергии Земли и Космоса люди из разных уголков мира! В маленьком селе </w:t>
      </w:r>
      <w:proofErr w:type="spellStart"/>
      <w:r w:rsidRPr="00B7718B">
        <w:rPr>
          <w:rFonts w:ascii="Century Gothic" w:hAnsi="Century Gothic"/>
          <w:sz w:val="24"/>
          <w:szCs w:val="24"/>
          <w:lang w:val="ru-RU"/>
        </w:rPr>
        <w:t>Унгуртас</w:t>
      </w:r>
      <w:proofErr w:type="spellEnd"/>
      <w:r w:rsidRPr="00B7718B">
        <w:rPr>
          <w:rFonts w:ascii="Century Gothic" w:hAnsi="Century Gothic"/>
          <w:sz w:val="24"/>
          <w:szCs w:val="24"/>
          <w:lang w:val="ru-RU"/>
        </w:rPr>
        <w:t xml:space="preserve"> в 100 км от Алматы был обнаружен выход из земли потока энергии диаметром около 8 метров. Устремляющийся в небо, он положительно влияет на энергетическое поле человека, очищает и усиливает его. В 85 км от южной столицы, если двигаться в сторону Бишкека, находится удивительное место – небольшой поселок </w:t>
      </w:r>
      <w:proofErr w:type="spellStart"/>
      <w:r w:rsidRPr="00B7718B">
        <w:rPr>
          <w:rFonts w:ascii="Century Gothic" w:hAnsi="Century Gothic"/>
          <w:sz w:val="24"/>
          <w:szCs w:val="24"/>
          <w:lang w:val="ru-RU"/>
        </w:rPr>
        <w:t>Унгуртас</w:t>
      </w:r>
      <w:proofErr w:type="spellEnd"/>
      <w:r w:rsidRPr="00B7718B">
        <w:rPr>
          <w:rFonts w:ascii="Century Gothic" w:hAnsi="Century Gothic"/>
          <w:sz w:val="24"/>
          <w:szCs w:val="24"/>
          <w:lang w:val="ru-RU"/>
        </w:rPr>
        <w:t xml:space="preserve">, который расположился у подножия одноименной горы. По преданиям, именно здесь система неба соединяется с системой земли. </w:t>
      </w:r>
    </w:p>
    <w:p w14:paraId="36775B3F" w14:textId="77777777" w:rsidR="00B7718B" w:rsidRPr="00B7718B" w:rsidRDefault="00B7718B" w:rsidP="00B7718B">
      <w:pPr>
        <w:rPr>
          <w:rFonts w:ascii="Century Gothic" w:hAnsi="Century Gothic"/>
          <w:sz w:val="24"/>
          <w:szCs w:val="24"/>
          <w:lang w:val="ru-RU"/>
        </w:rPr>
      </w:pPr>
      <w:r w:rsidRPr="00B7718B">
        <w:rPr>
          <w:rFonts w:ascii="Century Gothic" w:hAnsi="Century Gothic"/>
          <w:b/>
          <w:bCs/>
          <w:sz w:val="24"/>
          <w:szCs w:val="24"/>
          <w:lang w:val="ru-RU"/>
        </w:rPr>
        <w:t xml:space="preserve">Подземная церковь на </w:t>
      </w:r>
      <w:proofErr w:type="spellStart"/>
      <w:r w:rsidRPr="00B7718B">
        <w:rPr>
          <w:rFonts w:ascii="Century Gothic" w:hAnsi="Century Gothic"/>
          <w:b/>
          <w:bCs/>
          <w:sz w:val="24"/>
          <w:szCs w:val="24"/>
          <w:lang w:val="ru-RU"/>
        </w:rPr>
        <w:t>Медеу</w:t>
      </w:r>
      <w:proofErr w:type="spellEnd"/>
      <w:r w:rsidRPr="00B7718B">
        <w:rPr>
          <w:rFonts w:ascii="Century Gothic" w:hAnsi="Century Gothic"/>
          <w:sz w:val="24"/>
          <w:szCs w:val="24"/>
          <w:lang w:val="ru-RU"/>
        </w:rPr>
        <w:t xml:space="preserve"> Из исторических источников известно, что монахи выкопали подземную церковь в урочище </w:t>
      </w:r>
      <w:proofErr w:type="spellStart"/>
      <w:r w:rsidRPr="00B7718B">
        <w:rPr>
          <w:rFonts w:ascii="Century Gothic" w:hAnsi="Century Gothic"/>
          <w:sz w:val="24"/>
          <w:szCs w:val="24"/>
          <w:lang w:val="ru-RU"/>
        </w:rPr>
        <w:t>Медеу</w:t>
      </w:r>
      <w:proofErr w:type="spellEnd"/>
      <w:r w:rsidRPr="00B7718B">
        <w:rPr>
          <w:rFonts w:ascii="Century Gothic" w:hAnsi="Century Gothic"/>
          <w:sz w:val="24"/>
          <w:szCs w:val="24"/>
          <w:lang w:val="ru-RU"/>
        </w:rPr>
        <w:t xml:space="preserve">. По словам одной из монахинь, которая оставила письменные воспоминания, вниз вело около 20 ступеней, внутри все было обшито деревом. В подземелье было три отдельные комнаты, везде висели иконы. В подземную церковь приходило много людей, те, что не помещались внутри, молились на поверхности. </w:t>
      </w:r>
    </w:p>
    <w:p w14:paraId="1BF4559B" w14:textId="77777777" w:rsidR="00B7718B" w:rsidRPr="00B7718B" w:rsidRDefault="00B7718B" w:rsidP="00B7718B">
      <w:pPr>
        <w:rPr>
          <w:rFonts w:ascii="Century Gothic" w:hAnsi="Century Gothic"/>
          <w:sz w:val="24"/>
          <w:szCs w:val="24"/>
          <w:lang w:val="ru-RU"/>
        </w:rPr>
      </w:pPr>
      <w:r w:rsidRPr="00B7718B">
        <w:rPr>
          <w:rFonts w:ascii="Century Gothic" w:hAnsi="Century Gothic"/>
          <w:sz w:val="24"/>
          <w:szCs w:val="24"/>
          <w:lang w:val="ru-RU"/>
        </w:rPr>
        <w:t>Плато Устюрт Пустынный район между северной частью Каспия и Аральским морем, изобилующий аномальными зонами и следами древних цивилизаций. На плато довольно часто, чаще, чем в среднем в Азии, появляются НЛО и иные объекты.</w:t>
      </w:r>
    </w:p>
    <w:p w14:paraId="0784ED5C" w14:textId="02FAAADA" w:rsidR="00B7718B" w:rsidRPr="00B7718B" w:rsidRDefault="00B7718B" w:rsidP="00B7718B">
      <w:pPr>
        <w:rPr>
          <w:rFonts w:ascii="Century Gothic" w:hAnsi="Century Gothic"/>
          <w:sz w:val="24"/>
          <w:szCs w:val="24"/>
          <w:lang w:val="ru-RU"/>
        </w:rPr>
      </w:pPr>
      <w:r w:rsidRPr="00B7718B">
        <w:rPr>
          <w:rFonts w:ascii="Century Gothic" w:hAnsi="Century Gothic"/>
          <w:sz w:val="24"/>
          <w:szCs w:val="24"/>
          <w:lang w:val="ru-RU"/>
        </w:rPr>
        <w:lastRenderedPageBreak/>
        <w:t>Гора «Поющая» Поющей горой или барханом называется огромный песчаный холм, который имеет длину более трех километров и около двухсот метров в высоту. Этот бархан вырос на речном берегу реки Или.</w:t>
      </w:r>
    </w:p>
    <w:p w14:paraId="119291EE" w14:textId="45F9A659" w:rsidR="00B7718B" w:rsidRPr="00B7718B" w:rsidRDefault="00B7718B" w:rsidP="00B7718B">
      <w:pPr>
        <w:rPr>
          <w:rFonts w:ascii="Century Gothic" w:hAnsi="Century Gothic"/>
          <w:sz w:val="24"/>
          <w:szCs w:val="24"/>
          <w:lang w:val="ru-RU"/>
        </w:rPr>
      </w:pPr>
      <w:proofErr w:type="spellStart"/>
      <w:r w:rsidRPr="00B7718B">
        <w:rPr>
          <w:rFonts w:ascii="Century Gothic" w:hAnsi="Century Gothic"/>
          <w:sz w:val="24"/>
          <w:szCs w:val="24"/>
          <w:lang w:val="ru-RU"/>
        </w:rPr>
        <w:t>Туранговая</w:t>
      </w:r>
      <w:proofErr w:type="spellEnd"/>
      <w:r w:rsidRPr="00B7718B">
        <w:rPr>
          <w:rFonts w:ascii="Century Gothic" w:hAnsi="Century Gothic"/>
          <w:sz w:val="24"/>
          <w:szCs w:val="24"/>
          <w:lang w:val="ru-RU"/>
        </w:rPr>
        <w:t xml:space="preserve"> роща. «Алтын-</w:t>
      </w:r>
      <w:proofErr w:type="spellStart"/>
      <w:r w:rsidRPr="00B7718B">
        <w:rPr>
          <w:rFonts w:ascii="Century Gothic" w:hAnsi="Century Gothic"/>
          <w:sz w:val="24"/>
          <w:szCs w:val="24"/>
          <w:lang w:val="ru-RU"/>
        </w:rPr>
        <w:t>Эмель</w:t>
      </w:r>
      <w:proofErr w:type="spellEnd"/>
      <w:r w:rsidRPr="00B7718B">
        <w:rPr>
          <w:rFonts w:ascii="Century Gothic" w:hAnsi="Century Gothic"/>
          <w:sz w:val="24"/>
          <w:szCs w:val="24"/>
          <w:lang w:val="ru-RU"/>
        </w:rPr>
        <w:t>» - государственный национальный природный парк в долине реки Или на территории Алматинской области</w:t>
      </w:r>
    </w:p>
    <w:p w14:paraId="3EF51115" w14:textId="134DC8E5" w:rsidR="00B7718B" w:rsidRPr="00B7718B" w:rsidRDefault="00B7718B" w:rsidP="00B7718B">
      <w:pPr>
        <w:rPr>
          <w:rFonts w:ascii="Century Gothic" w:hAnsi="Century Gothic"/>
          <w:sz w:val="24"/>
          <w:szCs w:val="24"/>
          <w:lang w:val="ru-RU"/>
        </w:rPr>
      </w:pPr>
      <w:proofErr w:type="spellStart"/>
      <w:r w:rsidRPr="00B7718B">
        <w:rPr>
          <w:rFonts w:ascii="Century Gothic" w:hAnsi="Century Gothic"/>
          <w:sz w:val="24"/>
          <w:szCs w:val="24"/>
          <w:lang w:val="ru-RU"/>
        </w:rPr>
        <w:t>Маркаколь</w:t>
      </w:r>
      <w:proofErr w:type="spellEnd"/>
      <w:r w:rsidRPr="00B7718B">
        <w:rPr>
          <w:rFonts w:ascii="Century Gothic" w:hAnsi="Century Gothic"/>
          <w:sz w:val="24"/>
          <w:szCs w:val="24"/>
          <w:lang w:val="ru-RU"/>
        </w:rPr>
        <w:t>. Озеро в Восточном Казахстане. Вода в нем очень прозрачная, а его живописные берега изрезаны заливами.</w:t>
      </w:r>
    </w:p>
    <w:p w14:paraId="5A9D2041" w14:textId="58EB3E58" w:rsidR="00B7718B" w:rsidRPr="00B7718B" w:rsidRDefault="00B7718B" w:rsidP="00B7718B">
      <w:pPr>
        <w:rPr>
          <w:rFonts w:ascii="Century Gothic" w:hAnsi="Century Gothic"/>
          <w:sz w:val="24"/>
          <w:szCs w:val="24"/>
          <w:lang w:val="ru-RU"/>
        </w:rPr>
      </w:pPr>
      <w:proofErr w:type="spellStart"/>
      <w:r w:rsidRPr="00B7718B">
        <w:rPr>
          <w:rFonts w:ascii="Century Gothic" w:hAnsi="Century Gothic"/>
          <w:sz w:val="24"/>
          <w:szCs w:val="24"/>
          <w:lang w:val="ru-RU"/>
        </w:rPr>
        <w:t>Бектау-Ата</w:t>
      </w:r>
      <w:proofErr w:type="spellEnd"/>
      <w:r w:rsidRPr="00B7718B">
        <w:rPr>
          <w:rFonts w:ascii="Century Gothic" w:hAnsi="Century Gothic"/>
          <w:sz w:val="24"/>
          <w:szCs w:val="24"/>
          <w:lang w:val="ru-RU"/>
        </w:rPr>
        <w:t xml:space="preserve"> </w:t>
      </w:r>
      <w:proofErr w:type="spellStart"/>
      <w:r w:rsidRPr="00B7718B">
        <w:rPr>
          <w:rFonts w:ascii="Century Gothic" w:hAnsi="Century Gothic"/>
          <w:sz w:val="24"/>
          <w:szCs w:val="24"/>
          <w:lang w:val="ru-RU"/>
        </w:rPr>
        <w:t>Бектау-Ата</w:t>
      </w:r>
      <w:proofErr w:type="spellEnd"/>
      <w:r w:rsidRPr="00B7718B">
        <w:rPr>
          <w:rFonts w:ascii="Century Gothic" w:hAnsi="Century Gothic"/>
          <w:sz w:val="24"/>
          <w:szCs w:val="24"/>
          <w:lang w:val="ru-RU"/>
        </w:rPr>
        <w:t xml:space="preserve"> – одна из </w:t>
      </w:r>
      <w:proofErr w:type="gramStart"/>
      <w:r w:rsidRPr="00B7718B">
        <w:rPr>
          <w:rFonts w:ascii="Century Gothic" w:hAnsi="Century Gothic"/>
          <w:sz w:val="24"/>
          <w:szCs w:val="24"/>
          <w:lang w:val="ru-RU"/>
        </w:rPr>
        <w:t>красивейших  достопримечательностей</w:t>
      </w:r>
      <w:proofErr w:type="gramEnd"/>
      <w:r w:rsidRPr="00B7718B">
        <w:rPr>
          <w:rFonts w:ascii="Century Gothic" w:hAnsi="Century Gothic"/>
          <w:sz w:val="24"/>
          <w:szCs w:val="24"/>
          <w:lang w:val="ru-RU"/>
        </w:rPr>
        <w:t xml:space="preserve"> северного </w:t>
      </w:r>
      <w:proofErr w:type="spellStart"/>
      <w:r w:rsidRPr="00B7718B">
        <w:rPr>
          <w:rFonts w:ascii="Century Gothic" w:hAnsi="Century Gothic"/>
          <w:sz w:val="24"/>
          <w:szCs w:val="24"/>
          <w:lang w:val="ru-RU"/>
        </w:rPr>
        <w:t>Прибалхашья</w:t>
      </w:r>
      <w:proofErr w:type="spellEnd"/>
      <w:r w:rsidRPr="00B7718B">
        <w:rPr>
          <w:rFonts w:ascii="Century Gothic" w:hAnsi="Century Gothic"/>
          <w:sz w:val="24"/>
          <w:szCs w:val="24"/>
          <w:lang w:val="ru-RU"/>
        </w:rPr>
        <w:t xml:space="preserve">. Вершина одноименного пика взымается ввысь на полтора километра. Сама горная гряда имеет не очень большую площадь, всего около четырех тысяч гектар, но количество интересных мест здесь очень много. </w:t>
      </w:r>
    </w:p>
    <w:p w14:paraId="194607EA" w14:textId="77777777" w:rsidR="006D4E31" w:rsidRPr="00B7718B" w:rsidRDefault="006D4E31" w:rsidP="00B7718B">
      <w:pPr>
        <w:rPr>
          <w:lang w:val="ru-RU"/>
        </w:rPr>
      </w:pPr>
    </w:p>
    <w:sectPr w:rsidR="006D4E31" w:rsidRPr="00B771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FA7883"/>
    <w:multiLevelType w:val="multilevel"/>
    <w:tmpl w:val="971EE7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7FF"/>
    <w:rsid w:val="001A18C9"/>
    <w:rsid w:val="006D4E31"/>
    <w:rsid w:val="00A957FF"/>
    <w:rsid w:val="00B7718B"/>
    <w:rsid w:val="00C2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D11C5"/>
  <w15:chartTrackingRefBased/>
  <w15:docId w15:val="{8926C144-7FC7-4B52-800D-FBF0E8534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443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Anatoliy Shipilov</dc:creator>
  <cp:keywords/>
  <dc:description/>
  <cp:lastModifiedBy>Anatoliy Shipilov</cp:lastModifiedBy>
  <cp:revision>4</cp:revision>
  <dcterms:created xsi:type="dcterms:W3CDTF">2023-03-01T16:34:00Z</dcterms:created>
  <dcterms:modified xsi:type="dcterms:W3CDTF">2023-03-06T03:07:00Z</dcterms:modified>
</cp:coreProperties>
</file>