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7C97">
        <w:rPr>
          <w:rFonts w:ascii="Times New Roman" w:eastAsia="Times New Roman" w:hAnsi="Times New Roman" w:cs="Times New Roman"/>
          <w:sz w:val="24"/>
          <w:szCs w:val="24"/>
        </w:rPr>
        <w:t>National University of Computer and Emerging Sciences</w:t>
      </w: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7C9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D65941" wp14:editId="602AFD9C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A47C97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Laboratory Manual</w:t>
      </w:r>
    </w:p>
    <w:p w:rsidR="00A47C97" w:rsidRPr="00A47C97" w:rsidRDefault="00A47C97" w:rsidP="00A47C97">
      <w:pPr>
        <w:keepNext/>
        <w:widowControl w:val="0"/>
        <w:suppressAutoHyphens/>
        <w:spacing w:before="240" w:after="120" w:line="240" w:lineRule="auto"/>
        <w:jc w:val="center"/>
        <w:rPr>
          <w:rFonts w:ascii="Times New Roman" w:eastAsia="DejaVu Sans" w:hAnsi="Times New Roman" w:cs="Times New Roman"/>
          <w:i/>
          <w:iCs/>
          <w:kern w:val="1"/>
          <w:sz w:val="24"/>
          <w:szCs w:val="24"/>
          <w:lang w:eastAsia="hi-IN" w:bidi="hi-IN"/>
        </w:rPr>
      </w:pPr>
      <w:proofErr w:type="gramStart"/>
      <w:r w:rsidRPr="00A47C97">
        <w:rPr>
          <w:rFonts w:ascii="Times New Roman" w:eastAsia="DejaVu Sans" w:hAnsi="Times New Roman" w:cs="Times New Roman"/>
          <w:i/>
          <w:iCs/>
          <w:kern w:val="1"/>
          <w:sz w:val="24"/>
          <w:szCs w:val="24"/>
          <w:lang w:eastAsia="hi-IN" w:bidi="hi-IN"/>
        </w:rPr>
        <w:t>for</w:t>
      </w:r>
      <w:proofErr w:type="gramEnd"/>
    </w:p>
    <w:p w:rsidR="00A47C97" w:rsidRPr="00A47C97" w:rsidRDefault="00A47C97" w:rsidP="00A47C97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A47C97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 xml:space="preserve"> Computer Organization and Assembly Language Programming</w:t>
      </w:r>
    </w:p>
    <w:p w:rsidR="00A47C97" w:rsidRPr="00A47C97" w:rsidRDefault="00A47C97" w:rsidP="00A47C97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</w:p>
    <w:p w:rsidR="00A47C97" w:rsidRPr="00A47C97" w:rsidRDefault="00A47C97" w:rsidP="00A47C97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</w:pPr>
      <w:r w:rsidRPr="00A47C97">
        <w:rPr>
          <w:rFonts w:ascii="Times New Roman" w:eastAsia="DejaVu Sans" w:hAnsi="Times New Roman" w:cs="Times New Roman"/>
          <w:b/>
          <w:bCs/>
          <w:kern w:val="1"/>
          <w:sz w:val="24"/>
          <w:szCs w:val="24"/>
          <w:lang w:eastAsia="hi-IN" w:bidi="hi-IN"/>
        </w:rPr>
        <w:t>(EL 213)</w:t>
      </w:r>
    </w:p>
    <w:p w:rsidR="00A47C97" w:rsidRPr="00A47C97" w:rsidRDefault="00A47C97" w:rsidP="00A47C97">
      <w:pPr>
        <w:keepNext/>
        <w:widowControl w:val="0"/>
        <w:suppressAutoHyphens/>
        <w:spacing w:before="240" w:after="120" w:line="240" w:lineRule="auto"/>
        <w:jc w:val="center"/>
        <w:rPr>
          <w:rFonts w:ascii="Times New Roman" w:eastAsia="DejaVu Sans" w:hAnsi="Times New Roman" w:cs="Times New Roman"/>
          <w:i/>
          <w:iCs/>
          <w:kern w:val="1"/>
          <w:sz w:val="24"/>
          <w:szCs w:val="24"/>
          <w:lang w:eastAsia="hi-IN" w:bidi="hi-IN"/>
        </w:rPr>
      </w:pPr>
    </w:p>
    <w:p w:rsidR="00A47C97" w:rsidRPr="00A47C97" w:rsidRDefault="00A47C97" w:rsidP="00A47C97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A47C97" w:rsidRPr="00A47C97" w:rsidTr="00F901DE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Dr. </w:t>
            </w:r>
            <w:proofErr w:type="spellStart"/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Asma</w:t>
            </w:r>
            <w:proofErr w:type="spellEnd"/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Ahmed</w:t>
            </w:r>
          </w:p>
        </w:tc>
      </w:tr>
      <w:tr w:rsidR="00A47C97" w:rsidRPr="00A47C97" w:rsidTr="00F901D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Ms. Hamna Waseem</w:t>
            </w:r>
          </w:p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Mr. Muhammad Umar Bashir</w:t>
            </w:r>
          </w:p>
        </w:tc>
      </w:tr>
      <w:tr w:rsidR="00A47C97" w:rsidRPr="00A47C97" w:rsidTr="00F901D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B</w:t>
            </w:r>
          </w:p>
        </w:tc>
      </w:tr>
      <w:tr w:rsidR="00A47C97" w:rsidRPr="00A47C97" w:rsidTr="00F901D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C97" w:rsidRPr="00A47C97" w:rsidRDefault="00A47C97" w:rsidP="00A47C97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A47C97">
              <w:rPr>
                <w:rFonts w:ascii="Times New Roman" w:eastAsia="DejaVu Sans" w:hAnsi="Times New Roman" w:cs="Times New Roman"/>
                <w:kern w:val="1"/>
                <w:sz w:val="24"/>
                <w:szCs w:val="24"/>
                <w:lang w:eastAsia="hi-IN" w:bidi="hi-IN"/>
              </w:rPr>
              <w:t>Fall 2020</w:t>
            </w:r>
          </w:p>
        </w:tc>
      </w:tr>
    </w:tbl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7C97">
        <w:rPr>
          <w:rFonts w:ascii="Times New Roman" w:eastAsia="Times New Roman" w:hAnsi="Times New Roman" w:cs="Times New Roman"/>
          <w:sz w:val="24"/>
          <w:szCs w:val="24"/>
        </w:rPr>
        <w:t>Department of Computer Science</w:t>
      </w:r>
    </w:p>
    <w:p w:rsidR="00A47C97" w:rsidRPr="00A47C97" w:rsidRDefault="00A47C97" w:rsidP="00A47C9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A47C97" w:rsidRPr="00A47C97" w:rsidSect="00664154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 w:rsidRPr="00A47C97">
        <w:rPr>
          <w:rFonts w:ascii="Times New Roman" w:eastAsia="Times New Roman" w:hAnsi="Times New Roman" w:cs="Times New Roman"/>
          <w:sz w:val="24"/>
          <w:szCs w:val="24"/>
        </w:rPr>
        <w:t>FAST-NU, Lahore, Pakistan</w:t>
      </w:r>
    </w:p>
    <w:p w:rsidR="00A47C97" w:rsidRPr="00A47C97" w:rsidRDefault="00A47C97" w:rsidP="00A47C97">
      <w:pPr>
        <w:keepNext/>
        <w:keepLines/>
        <w:spacing w:before="200" w:after="0" w:line="276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</w:pPr>
      <w:bookmarkStart w:id="0" w:name="_Toc347663493"/>
      <w:bookmarkStart w:id="1" w:name="_Toc379397258"/>
      <w:bookmarkStart w:id="2" w:name="_Toc300573373"/>
      <w:r w:rsidRPr="00A47C97"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  <w:lastRenderedPageBreak/>
        <w:t>Objectives</w:t>
      </w:r>
      <w:bookmarkEnd w:id="0"/>
      <w:bookmarkEnd w:id="1"/>
    </w:p>
    <w:p w:rsidR="00A47C97" w:rsidRPr="00A47C97" w:rsidRDefault="00A47C97" w:rsidP="00A47C97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47C97">
        <w:rPr>
          <w:rFonts w:ascii="Times New Roman" w:eastAsia="Times New Roman" w:hAnsi="Times New Roman" w:cs="Times New Roman"/>
        </w:rPr>
        <w:t>After performing this lab, students shall be able to</w:t>
      </w:r>
      <w:r w:rsidR="003D19E2">
        <w:rPr>
          <w:rFonts w:ascii="Times New Roman" w:eastAsia="Times New Roman" w:hAnsi="Times New Roman" w:cs="Times New Roman"/>
        </w:rPr>
        <w:t xml:space="preserve"> perform</w:t>
      </w:r>
      <w:r w:rsidRPr="00A47C97">
        <w:rPr>
          <w:rFonts w:ascii="Times New Roman" w:eastAsia="Times New Roman" w:hAnsi="Times New Roman" w:cs="Times New Roman"/>
        </w:rPr>
        <w:t>:</w:t>
      </w:r>
    </w:p>
    <w:bookmarkEnd w:id="2"/>
    <w:p w:rsidR="00A47C97" w:rsidRDefault="00E30F32" w:rsidP="00E30F32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Applications of Software Interrupts</w:t>
      </w:r>
      <w:r w:rsidR="003D19E2">
        <w:rPr>
          <w:rFonts w:ascii="Times New Roman" w:eastAsia="Times New Roman" w:hAnsi="Times New Roman" w:cs="Times New Roman"/>
        </w:rPr>
        <w:t>.</w:t>
      </w:r>
    </w:p>
    <w:p w:rsidR="002E1871" w:rsidRPr="00E30F32" w:rsidRDefault="002E1871" w:rsidP="00E30F32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Interrupt hooking</w:t>
      </w:r>
    </w:p>
    <w:p w:rsidR="00A47C97" w:rsidRDefault="00A47C97">
      <w:pPr>
        <w:spacing w:after="60"/>
        <w:jc w:val="center"/>
        <w:rPr>
          <w:b/>
          <w:sz w:val="28"/>
          <w:szCs w:val="28"/>
        </w:rPr>
      </w:pPr>
    </w:p>
    <w:p w:rsidR="003D19E2" w:rsidRPr="003D19E2" w:rsidRDefault="00A47C97" w:rsidP="003D19E2">
      <w:pPr>
        <w:jc w:val="both"/>
        <w:rPr>
          <w:rFonts w:ascii="Times New Roman" w:hAnsi="Times New Roman" w:cs="Times New Roman"/>
          <w:sz w:val="24"/>
        </w:rPr>
      </w:pPr>
      <w:r w:rsidRPr="00234D50">
        <w:rPr>
          <w:rFonts w:ascii="Times New Roman" w:hAnsi="Times New Roman" w:cs="Times New Roman"/>
          <w:b/>
          <w:sz w:val="24"/>
          <w:u w:val="single"/>
        </w:rPr>
        <w:t>Exercise 1:</w:t>
      </w:r>
      <w:r w:rsidRPr="003D19E2">
        <w:rPr>
          <w:rFonts w:ascii="Times New Roman" w:hAnsi="Times New Roman" w:cs="Times New Roman"/>
          <w:b/>
          <w:sz w:val="24"/>
        </w:rPr>
        <w:t xml:space="preserve"> </w:t>
      </w:r>
      <w:r w:rsidR="009D057E" w:rsidRPr="003D19E2">
        <w:rPr>
          <w:rFonts w:ascii="Times New Roman" w:hAnsi="Times New Roman" w:cs="Times New Roman"/>
          <w:b/>
          <w:sz w:val="24"/>
        </w:rPr>
        <w:t xml:space="preserve"> </w:t>
      </w:r>
      <w:r w:rsidR="003D19E2" w:rsidRPr="003D19E2">
        <w:rPr>
          <w:rFonts w:ascii="Times New Roman" w:hAnsi="Times New Roman" w:cs="Times New Roman"/>
          <w:sz w:val="24"/>
        </w:rPr>
        <w:t>Your task is to get two keystrokes using keyboard inte</w:t>
      </w:r>
      <w:r w:rsidR="003D19E2" w:rsidRPr="003D19E2">
        <w:rPr>
          <w:rFonts w:ascii="Times New Roman" w:hAnsi="Times New Roman" w:cs="Times New Roman"/>
          <w:sz w:val="24"/>
        </w:rPr>
        <w:t xml:space="preserve">rrupt number 0x16 one after the </w:t>
      </w:r>
      <w:r w:rsidR="003D19E2" w:rsidRPr="003D19E2">
        <w:rPr>
          <w:rFonts w:ascii="Times New Roman" w:hAnsi="Times New Roman" w:cs="Times New Roman"/>
          <w:sz w:val="24"/>
        </w:rPr>
        <w:t>other. On the first keystroke, regardless of which key is pressed, y</w:t>
      </w:r>
      <w:r w:rsidR="003D19E2" w:rsidRPr="003D19E2">
        <w:rPr>
          <w:rFonts w:ascii="Times New Roman" w:hAnsi="Times New Roman" w:cs="Times New Roman"/>
          <w:sz w:val="24"/>
        </w:rPr>
        <w:t xml:space="preserve">ou should clear the screen. The </w:t>
      </w:r>
      <w:r w:rsidR="003D19E2" w:rsidRPr="003D19E2">
        <w:rPr>
          <w:rFonts w:ascii="Times New Roman" w:hAnsi="Times New Roman" w:cs="Times New Roman"/>
          <w:sz w:val="24"/>
        </w:rPr>
        <w:t>following should be done on second keystroke:</w:t>
      </w:r>
    </w:p>
    <w:p w:rsidR="003D19E2" w:rsidRPr="003D19E2" w:rsidRDefault="003D19E2" w:rsidP="003D19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D19E2">
        <w:rPr>
          <w:rFonts w:ascii="Times New Roman" w:hAnsi="Times New Roman" w:cs="Times New Roman"/>
          <w:sz w:val="24"/>
        </w:rPr>
        <w:t>If you press ‘a’, your program should display “Hi, You pressed a”.</w:t>
      </w:r>
    </w:p>
    <w:p w:rsidR="003D19E2" w:rsidRPr="003D19E2" w:rsidRDefault="003D19E2" w:rsidP="003D19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D19E2">
        <w:rPr>
          <w:rFonts w:ascii="Times New Roman" w:hAnsi="Times New Roman" w:cs="Times New Roman"/>
          <w:sz w:val="24"/>
        </w:rPr>
        <w:t>If you press ‘b’, your program should display “Hi, You pressed b”.</w:t>
      </w:r>
    </w:p>
    <w:p w:rsidR="003D19E2" w:rsidRPr="003D19E2" w:rsidRDefault="003D19E2" w:rsidP="003D19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D19E2">
        <w:rPr>
          <w:rFonts w:ascii="Times New Roman" w:hAnsi="Times New Roman" w:cs="Times New Roman"/>
          <w:sz w:val="24"/>
        </w:rPr>
        <w:t>For any other case your program should display “Hi, You entered wrong credentials”.</w:t>
      </w:r>
    </w:p>
    <w:p w:rsidR="00D14761" w:rsidRPr="003D19E2" w:rsidRDefault="003D19E2" w:rsidP="003D19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D19E2">
        <w:rPr>
          <w:rFonts w:ascii="Times New Roman" w:hAnsi="Times New Roman" w:cs="Times New Roman"/>
          <w:sz w:val="24"/>
        </w:rPr>
        <w:t>After two keystrokes, your program should terminate.</w:t>
      </w:r>
    </w:p>
    <w:p w:rsidR="003D19E2" w:rsidRDefault="003D19E2">
      <w:pPr>
        <w:spacing w:after="60"/>
        <w:jc w:val="both"/>
        <w:rPr>
          <w:b/>
        </w:rPr>
      </w:pPr>
    </w:p>
    <w:p w:rsidR="00B50C19" w:rsidRDefault="00B50C19">
      <w:pPr>
        <w:spacing w:after="60"/>
        <w:jc w:val="both"/>
        <w:rPr>
          <w:b/>
        </w:rPr>
      </w:pPr>
    </w:p>
    <w:p w:rsidR="003D19E2" w:rsidRPr="00234D50" w:rsidRDefault="00D1667D" w:rsidP="003D19E2">
      <w:pPr>
        <w:spacing w:after="60"/>
        <w:jc w:val="both"/>
        <w:rPr>
          <w:rFonts w:ascii="Times New Roman" w:hAnsi="Times New Roman" w:cs="Times New Roman"/>
          <w:sz w:val="24"/>
        </w:rPr>
      </w:pPr>
      <w:r w:rsidRPr="00234D50">
        <w:rPr>
          <w:rFonts w:ascii="Times New Roman" w:hAnsi="Times New Roman" w:cs="Times New Roman"/>
          <w:b/>
          <w:sz w:val="24"/>
          <w:u w:val="single"/>
        </w:rPr>
        <w:t>Exercise</w:t>
      </w:r>
      <w:r w:rsidR="009D057E" w:rsidRPr="00234D50">
        <w:rPr>
          <w:rFonts w:ascii="Times New Roman" w:hAnsi="Times New Roman" w:cs="Times New Roman"/>
          <w:b/>
          <w:sz w:val="24"/>
          <w:u w:val="single"/>
        </w:rPr>
        <w:t xml:space="preserve"> 2:</w:t>
      </w:r>
      <w:r w:rsidR="009D057E" w:rsidRPr="00234D50">
        <w:rPr>
          <w:rFonts w:ascii="Times New Roman" w:hAnsi="Times New Roman" w:cs="Times New Roman"/>
          <w:b/>
          <w:sz w:val="24"/>
        </w:rPr>
        <w:t xml:space="preserve"> </w:t>
      </w:r>
      <w:r w:rsidR="003D19E2" w:rsidRPr="00234D50">
        <w:rPr>
          <w:rFonts w:ascii="Times New Roman" w:hAnsi="Times New Roman" w:cs="Times New Roman"/>
          <w:sz w:val="24"/>
        </w:rPr>
        <w:t>Write a function to find the greatest common d</w:t>
      </w:r>
      <w:r w:rsidR="00234D50" w:rsidRPr="00234D50">
        <w:rPr>
          <w:rFonts w:ascii="Times New Roman" w:hAnsi="Times New Roman" w:cs="Times New Roman"/>
          <w:sz w:val="24"/>
        </w:rPr>
        <w:t xml:space="preserve">ivisor of two integers M and N, </w:t>
      </w:r>
      <w:r w:rsidR="003D19E2" w:rsidRPr="00234D50">
        <w:rPr>
          <w:rFonts w:ascii="Times New Roman" w:hAnsi="Times New Roman" w:cs="Times New Roman"/>
          <w:sz w:val="24"/>
        </w:rPr>
        <w:t>according to the following algorithm:</w:t>
      </w:r>
    </w:p>
    <w:p w:rsidR="003D19E2" w:rsidRPr="00234D50" w:rsidRDefault="003D19E2" w:rsidP="00234D50">
      <w:pPr>
        <w:pStyle w:val="ListParagraph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sz w:val="24"/>
        </w:rPr>
      </w:pPr>
      <w:r w:rsidRPr="00234D50">
        <w:rPr>
          <w:rFonts w:ascii="Times New Roman" w:hAnsi="Times New Roman" w:cs="Times New Roman"/>
          <w:sz w:val="24"/>
        </w:rPr>
        <w:t>DIVIDE M by N, getting quotient Q and remainder R</w:t>
      </w:r>
    </w:p>
    <w:p w:rsidR="003D19E2" w:rsidRPr="00234D50" w:rsidRDefault="003D19E2" w:rsidP="00234D50">
      <w:pPr>
        <w:pStyle w:val="ListParagraph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sz w:val="24"/>
        </w:rPr>
      </w:pPr>
      <w:r w:rsidRPr="00234D50">
        <w:rPr>
          <w:rFonts w:ascii="Times New Roman" w:hAnsi="Times New Roman" w:cs="Times New Roman"/>
          <w:sz w:val="24"/>
        </w:rPr>
        <w:t>If R=0, stop. N is the GCD of M and N</w:t>
      </w:r>
    </w:p>
    <w:p w:rsidR="003D19E2" w:rsidRPr="00234D50" w:rsidRDefault="003D19E2" w:rsidP="00234D50">
      <w:pPr>
        <w:pStyle w:val="ListParagraph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sz w:val="24"/>
        </w:rPr>
      </w:pPr>
      <w:r w:rsidRPr="00234D50">
        <w:rPr>
          <w:rFonts w:ascii="Times New Roman" w:hAnsi="Times New Roman" w:cs="Times New Roman"/>
          <w:sz w:val="24"/>
        </w:rPr>
        <w:t>If R</w:t>
      </w:r>
      <w:r w:rsidR="005B1FBD">
        <w:rPr>
          <w:rFonts w:ascii="Times New Roman" w:hAnsi="Times New Roman" w:cs="Times New Roman"/>
          <w:sz w:val="24"/>
        </w:rPr>
        <w:t>≠</w:t>
      </w:r>
      <w:r w:rsidRPr="00234D50">
        <w:rPr>
          <w:rFonts w:ascii="Times New Roman" w:hAnsi="Times New Roman" w:cs="Times New Roman"/>
          <w:sz w:val="24"/>
        </w:rPr>
        <w:t>0, replace M by N, N by R, and repeat step 1.</w:t>
      </w:r>
    </w:p>
    <w:p w:rsidR="00D14761" w:rsidRPr="00234D50" w:rsidRDefault="003D19E2" w:rsidP="003D19E2">
      <w:pPr>
        <w:spacing w:after="60"/>
        <w:jc w:val="both"/>
        <w:rPr>
          <w:rFonts w:ascii="Times New Roman" w:hAnsi="Times New Roman" w:cs="Times New Roman"/>
          <w:sz w:val="24"/>
        </w:rPr>
      </w:pPr>
      <w:r w:rsidRPr="00234D50">
        <w:rPr>
          <w:rFonts w:ascii="Times New Roman" w:hAnsi="Times New Roman" w:cs="Times New Roman"/>
          <w:sz w:val="24"/>
        </w:rPr>
        <w:t xml:space="preserve">The function would take M through </w:t>
      </w:r>
      <w:proofErr w:type="gramStart"/>
      <w:r w:rsidRPr="00234D50">
        <w:rPr>
          <w:rFonts w:ascii="Times New Roman" w:hAnsi="Times New Roman" w:cs="Times New Roman"/>
          <w:sz w:val="24"/>
        </w:rPr>
        <w:t>AX,</w:t>
      </w:r>
      <w:proofErr w:type="gramEnd"/>
      <w:r w:rsidRPr="00234D50">
        <w:rPr>
          <w:rFonts w:ascii="Times New Roman" w:hAnsi="Times New Roman" w:cs="Times New Roman"/>
          <w:sz w:val="24"/>
        </w:rPr>
        <w:t xml:space="preserve"> and N through BX</w:t>
      </w:r>
      <w:r w:rsidR="00234D50" w:rsidRPr="00234D50">
        <w:rPr>
          <w:rFonts w:ascii="Times New Roman" w:hAnsi="Times New Roman" w:cs="Times New Roman"/>
          <w:sz w:val="24"/>
        </w:rPr>
        <w:t xml:space="preserve">. and return the GCD in AX. The </w:t>
      </w:r>
      <w:r w:rsidRPr="00234D50">
        <w:rPr>
          <w:rFonts w:ascii="Times New Roman" w:hAnsi="Times New Roman" w:cs="Times New Roman"/>
          <w:sz w:val="24"/>
        </w:rPr>
        <w:t>function is hooked at interrupt 80h</w:t>
      </w:r>
      <w:r w:rsidR="00234D50" w:rsidRPr="00234D50">
        <w:rPr>
          <w:rFonts w:ascii="Times New Roman" w:hAnsi="Times New Roman" w:cs="Times New Roman"/>
          <w:sz w:val="24"/>
        </w:rPr>
        <w:t>.</w:t>
      </w:r>
    </w:p>
    <w:p w:rsidR="00D14761" w:rsidRDefault="00D14761">
      <w:pPr>
        <w:spacing w:after="60"/>
        <w:jc w:val="both"/>
        <w:rPr>
          <w:b/>
        </w:rPr>
      </w:pPr>
    </w:p>
    <w:p w:rsidR="00B50C19" w:rsidRDefault="00B50C19">
      <w:pPr>
        <w:spacing w:after="60"/>
        <w:jc w:val="both"/>
        <w:rPr>
          <w:b/>
        </w:rPr>
      </w:pPr>
      <w:bookmarkStart w:id="3" w:name="_GoBack"/>
      <w:bookmarkEnd w:id="3"/>
    </w:p>
    <w:p w:rsidR="0001099B" w:rsidRPr="00192335" w:rsidRDefault="00D1667D" w:rsidP="00192335">
      <w:pPr>
        <w:spacing w:after="60"/>
        <w:jc w:val="both"/>
        <w:rPr>
          <w:rFonts w:ascii="Times New Roman" w:hAnsi="Times New Roman" w:cs="Times New Roman"/>
          <w:sz w:val="24"/>
        </w:rPr>
      </w:pPr>
      <w:r w:rsidRPr="00192335">
        <w:rPr>
          <w:rFonts w:ascii="Times New Roman" w:hAnsi="Times New Roman" w:cs="Times New Roman"/>
          <w:b/>
          <w:sz w:val="24"/>
          <w:u w:val="single"/>
        </w:rPr>
        <w:t>Exercise</w:t>
      </w:r>
      <w:r w:rsidR="009D057E" w:rsidRPr="00192335">
        <w:rPr>
          <w:rFonts w:ascii="Times New Roman" w:hAnsi="Times New Roman" w:cs="Times New Roman"/>
          <w:b/>
          <w:sz w:val="24"/>
          <w:u w:val="single"/>
        </w:rPr>
        <w:t xml:space="preserve"> 3:</w:t>
      </w:r>
      <w:r w:rsidR="009D057E">
        <w:t xml:space="preserve"> </w:t>
      </w:r>
      <w:r w:rsidR="0001099B" w:rsidRPr="00192335">
        <w:rPr>
          <w:rFonts w:ascii="Times New Roman" w:hAnsi="Times New Roman" w:cs="Times New Roman"/>
          <w:sz w:val="24"/>
        </w:rPr>
        <w:t>INT 0 returns to the line that caused the interrupt and hence goes into an infinite loop. Modify INT 0, so that:</w:t>
      </w:r>
    </w:p>
    <w:p w:rsidR="00D14761" w:rsidRPr="00192335" w:rsidRDefault="0001099B" w:rsidP="00234D50">
      <w:pPr>
        <w:pStyle w:val="ListParagraph"/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sz w:val="24"/>
        </w:rPr>
      </w:pPr>
      <w:r w:rsidRPr="00192335">
        <w:rPr>
          <w:rFonts w:ascii="Times New Roman" w:hAnsi="Times New Roman" w:cs="Times New Roman"/>
          <w:sz w:val="24"/>
        </w:rPr>
        <w:t>It clears register ax and dx.</w:t>
      </w:r>
    </w:p>
    <w:p w:rsidR="0001099B" w:rsidRPr="00192335" w:rsidRDefault="0001099B" w:rsidP="00234D50">
      <w:pPr>
        <w:pStyle w:val="ListParagraph"/>
        <w:numPr>
          <w:ilvl w:val="0"/>
          <w:numId w:val="7"/>
        </w:numPr>
        <w:spacing w:after="60"/>
        <w:jc w:val="both"/>
        <w:rPr>
          <w:rFonts w:ascii="Times New Roman" w:hAnsi="Times New Roman" w:cs="Times New Roman"/>
          <w:sz w:val="24"/>
        </w:rPr>
      </w:pPr>
      <w:r w:rsidRPr="00192335">
        <w:rPr>
          <w:rFonts w:ascii="Times New Roman" w:hAnsi="Times New Roman" w:cs="Times New Roman"/>
          <w:sz w:val="24"/>
        </w:rPr>
        <w:t xml:space="preserve">The issue of infinite loop is somehow solved (HINT: the problem occurs while doing </w:t>
      </w:r>
      <w:r w:rsidRPr="00192335">
        <w:rPr>
          <w:rFonts w:ascii="Times New Roman" w:hAnsi="Times New Roman" w:cs="Times New Roman"/>
          <w:b/>
          <w:sz w:val="24"/>
        </w:rPr>
        <w:t>IRET</w:t>
      </w:r>
      <w:r w:rsidRPr="00192335">
        <w:rPr>
          <w:rFonts w:ascii="Times New Roman" w:hAnsi="Times New Roman" w:cs="Times New Roman"/>
          <w:sz w:val="24"/>
        </w:rPr>
        <w:t>).</w:t>
      </w:r>
    </w:p>
    <w:sectPr w:rsidR="0001099B" w:rsidRPr="001923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852" w:rsidRDefault="001C7852">
      <w:pPr>
        <w:spacing w:after="0" w:line="240" w:lineRule="auto"/>
      </w:pPr>
      <w:r>
        <w:separator/>
      </w:r>
    </w:p>
  </w:endnote>
  <w:endnote w:type="continuationSeparator" w:id="0">
    <w:p w:rsidR="001C7852" w:rsidRDefault="001C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MS Gothic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C97" w:rsidRDefault="00A47C97" w:rsidP="00A47C97">
    <w:pPr>
      <w:pStyle w:val="Footer"/>
      <w:pBdr>
        <w:top w:val="single" w:sz="4" w:space="1" w:color="D9D9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A47C97" w:rsidRPr="00C5561B" w:rsidRDefault="00A47C97" w:rsidP="00C5561B">
        <w:pPr>
          <w:pStyle w:val="Footer"/>
        </w:pPr>
        <w:r w:rsidRPr="00C5561B">
          <w:t xml:space="preserve">Page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Pr="00C5561B">
          <w:rPr>
            <w:b/>
          </w:rPr>
          <w:fldChar w:fldCharType="separate"/>
        </w:r>
        <w:r w:rsidR="00B50C19">
          <w:rPr>
            <w:b/>
            <w:noProof/>
          </w:rPr>
          <w:t>1</w:t>
        </w:r>
        <w:r w:rsidRPr="00C5561B">
          <w:fldChar w:fldCharType="end"/>
        </w:r>
        <w:r w:rsidRPr="00C5561B">
          <w:t xml:space="preserve"> of </w:t>
        </w:r>
        <w:r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Pr="00C5561B">
          <w:rPr>
            <w:b/>
          </w:rPr>
          <w:fldChar w:fldCharType="separate"/>
        </w:r>
        <w:r w:rsidR="00B50C19">
          <w:rPr>
            <w:b/>
            <w:noProof/>
          </w:rPr>
          <w:t>2</w:t>
        </w:r>
        <w:r w:rsidRPr="00C5561B">
          <w:fldChar w:fldCharType="end"/>
        </w:r>
      </w:p>
    </w:sdtContent>
  </w:sdt>
  <w:p w:rsidR="00A47C97" w:rsidRDefault="00A47C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A47C97" w:rsidRDefault="00A47C97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50C1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50C19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47C97" w:rsidRDefault="00A47C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852" w:rsidRDefault="001C7852">
      <w:pPr>
        <w:spacing w:after="0" w:line="240" w:lineRule="auto"/>
      </w:pPr>
      <w:r>
        <w:separator/>
      </w:r>
    </w:p>
  </w:footnote>
  <w:footnote w:type="continuationSeparator" w:id="0">
    <w:p w:rsidR="001C7852" w:rsidRDefault="001C7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C97" w:rsidRPr="00A47C97" w:rsidRDefault="001C7852">
    <w:pPr>
      <w:pStyle w:val="Header"/>
      <w:rPr>
        <w:rFonts w:ascii="Cambria" w:eastAsia="Times New Roman" w:hAnsi="Cambria" w:cs="Times New Roman"/>
        <w:color w:val="4F81BD"/>
        <w:sz w:val="24"/>
        <w:szCs w:val="24"/>
      </w:rPr>
    </w:pPr>
    <w:sdt>
      <w:sdtPr>
        <w:rPr>
          <w:rFonts w:ascii="Cambria" w:eastAsia="Times New Roman" w:hAnsi="Cambria" w:cs="Times New Roman"/>
          <w:color w:val="4F81BD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47C97" w:rsidRPr="00A47C97">
          <w:rPr>
            <w:rFonts w:ascii="Cambria" w:eastAsia="Times New Roman" w:hAnsi="Cambria" w:cs="Times New Roman"/>
            <w:color w:val="4F81BD"/>
            <w:sz w:val="24"/>
            <w:szCs w:val="24"/>
          </w:rPr>
          <w:t xml:space="preserve">     </w:t>
        </w:r>
      </w:sdtContent>
    </w:sdt>
    <w:r w:rsidR="00A47C97" w:rsidRPr="00A47C97">
      <w:rPr>
        <w:rFonts w:ascii="Cambria" w:eastAsia="Times New Roman" w:hAnsi="Cambria" w:cs="Times New Roman"/>
        <w:color w:val="4F81BD"/>
        <w:sz w:val="24"/>
        <w:szCs w:val="24"/>
      </w:rPr>
      <w:ptab w:relativeTo="margin" w:alignment="right" w:leader="none"/>
    </w:r>
    <w:sdt>
      <w:sdtPr>
        <w:rPr>
          <w:rFonts w:ascii="Cambria" w:eastAsia="Times New Roman" w:hAnsi="Cambria" w:cs="Times New Roman"/>
          <w:color w:val="4F81BD"/>
          <w:sz w:val="24"/>
          <w:szCs w:val="24"/>
        </w:rPr>
        <w:alias w:val="Date"/>
        <w:id w:val="8679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A47C97" w:rsidRPr="00A47C97">
          <w:rPr>
            <w:rFonts w:ascii="Cambria" w:eastAsia="Times New Roman" w:hAnsi="Cambria" w:cs="Times New Roman"/>
            <w:color w:val="4F81BD"/>
            <w:sz w:val="24"/>
            <w:szCs w:val="24"/>
          </w:rPr>
          <w:t xml:space="preserve">     </w:t>
        </w:r>
      </w:sdtContent>
    </w:sdt>
  </w:p>
  <w:p w:rsidR="00A47C97" w:rsidRDefault="00A47C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C97" w:rsidRDefault="001C7852">
    <w:pPr>
      <w:pStyle w:val="Header"/>
    </w:pPr>
    <w:sdt>
      <w:sdtPr>
        <w:rPr>
          <w:rFonts w:ascii="Cambria" w:eastAsia="Times New Roman" w:hAnsi="Cambria" w:cs="Times New Roman"/>
          <w:color w:val="4F81BD"/>
          <w:sz w:val="24"/>
          <w:szCs w:val="24"/>
        </w:rPr>
        <w:alias w:val="Title"/>
        <w:id w:val="92322399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47C97" w:rsidRPr="00A47C97">
          <w:rPr>
            <w:rFonts w:ascii="Cambria" w:eastAsia="Times New Roman" w:hAnsi="Cambria" w:cs="Times New Roman"/>
            <w:color w:val="4F81BD"/>
            <w:sz w:val="24"/>
            <w:szCs w:val="24"/>
          </w:rPr>
          <w:t xml:space="preserve">     </w:t>
        </w:r>
      </w:sdtContent>
    </w:sdt>
    <w:r w:rsidR="00A47C97" w:rsidRPr="00A47C97">
      <w:rPr>
        <w:rFonts w:ascii="Cambria" w:eastAsia="Times New Roman" w:hAnsi="Cambria" w:cs="Times New Roman"/>
        <w:color w:val="4F81BD"/>
        <w:sz w:val="24"/>
        <w:szCs w:val="24"/>
      </w:rPr>
      <w:ptab w:relativeTo="margin" w:alignment="right" w:leader="none"/>
    </w:r>
    <w:sdt>
      <w:sdtPr>
        <w:rPr>
          <w:rFonts w:ascii="Cambria" w:eastAsia="Times New Roman" w:hAnsi="Cambria" w:cs="Times New Roman"/>
          <w:color w:val="4F81BD"/>
          <w:sz w:val="24"/>
          <w:szCs w:val="24"/>
        </w:rPr>
        <w:alias w:val="Date"/>
        <w:id w:val="-96311395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A47C97" w:rsidRPr="00A47C97">
          <w:rPr>
            <w:rFonts w:ascii="Cambria" w:eastAsia="Times New Roman" w:hAnsi="Cambria" w:cs="Times New Roman"/>
            <w:color w:val="4F81BD"/>
            <w:sz w:val="24"/>
            <w:szCs w:val="24"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C6530"/>
    <w:multiLevelType w:val="hybridMultilevel"/>
    <w:tmpl w:val="6786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A3914"/>
    <w:multiLevelType w:val="hybridMultilevel"/>
    <w:tmpl w:val="071AF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B17EB"/>
    <w:multiLevelType w:val="hybridMultilevel"/>
    <w:tmpl w:val="33F6E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36F5B"/>
    <w:multiLevelType w:val="hybridMultilevel"/>
    <w:tmpl w:val="8C343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E63B3"/>
    <w:multiLevelType w:val="hybridMultilevel"/>
    <w:tmpl w:val="239EA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86BFE"/>
    <w:multiLevelType w:val="hybridMultilevel"/>
    <w:tmpl w:val="8A1E43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61"/>
    <w:rsid w:val="0001099B"/>
    <w:rsid w:val="00192335"/>
    <w:rsid w:val="001C7852"/>
    <w:rsid w:val="00234D50"/>
    <w:rsid w:val="002E1871"/>
    <w:rsid w:val="003D19E2"/>
    <w:rsid w:val="005A2DD5"/>
    <w:rsid w:val="005B1FBD"/>
    <w:rsid w:val="009D057E"/>
    <w:rsid w:val="00A47C97"/>
    <w:rsid w:val="00B50C19"/>
    <w:rsid w:val="00D14761"/>
    <w:rsid w:val="00D1667D"/>
    <w:rsid w:val="00DD2BA4"/>
    <w:rsid w:val="00E30F32"/>
    <w:rsid w:val="00E9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E6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D7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4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46"/>
  </w:style>
  <w:style w:type="paragraph" w:styleId="Footer">
    <w:name w:val="footer"/>
    <w:basedOn w:val="Normal"/>
    <w:link w:val="Foot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46"/>
  </w:style>
  <w:style w:type="character" w:styleId="Hyperlink">
    <w:name w:val="Hyperlink"/>
    <w:basedOn w:val="DefaultParagraphFont"/>
    <w:semiHidden/>
    <w:rsid w:val="00327C9E"/>
    <w:rPr>
      <w:color w:val="0000FF"/>
      <w:u w:val="single"/>
    </w:r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327C9E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327C9E"/>
    <w:rPr>
      <w:rFonts w:ascii="Courier New" w:eastAsia="Times New Roman" w:hAnsi="Courier New" w:cs="Courier New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35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555"/>
  </w:style>
  <w:style w:type="paragraph" w:styleId="BodyTextFirstIndent">
    <w:name w:val="Body Text First Indent"/>
    <w:basedOn w:val="BodyText"/>
    <w:link w:val="BodyTextFirstIndentChar"/>
    <w:rsid w:val="00C03555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C0355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3C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D8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E6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D7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4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46"/>
  </w:style>
  <w:style w:type="paragraph" w:styleId="Footer">
    <w:name w:val="footer"/>
    <w:basedOn w:val="Normal"/>
    <w:link w:val="Foot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46"/>
  </w:style>
  <w:style w:type="character" w:styleId="Hyperlink">
    <w:name w:val="Hyperlink"/>
    <w:basedOn w:val="DefaultParagraphFont"/>
    <w:semiHidden/>
    <w:rsid w:val="00327C9E"/>
    <w:rPr>
      <w:color w:val="0000FF"/>
      <w:u w:val="single"/>
    </w:r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327C9E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327C9E"/>
    <w:rPr>
      <w:rFonts w:ascii="Courier New" w:eastAsia="Times New Roman" w:hAnsi="Courier New" w:cs="Courier New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35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555"/>
  </w:style>
  <w:style w:type="paragraph" w:styleId="BodyTextFirstIndent">
    <w:name w:val="Body Text First Indent"/>
    <w:basedOn w:val="BodyText"/>
    <w:link w:val="BodyTextFirstIndentChar"/>
    <w:rsid w:val="00C03555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C0355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3C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D8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aDg6oVg7x+bUhr5kiEaphRJuQ==">AMUW2mUg+BlzVnQ7YmL1B22TAnjPDOq7YqNHCjrq4keJymFolQNz4uZUMXiKjCVf8QlopiwRSVto18K5EiSU4JqF891owo5Dc1nLLX0wtABg5pLPaHnIjiE8QBVKO9oSj9dSQl+ZOSEy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Umar Bashir</dc:creator>
  <cp:lastModifiedBy>HP</cp:lastModifiedBy>
  <cp:revision>13</cp:revision>
  <dcterms:created xsi:type="dcterms:W3CDTF">2017-01-24T04:47:00Z</dcterms:created>
  <dcterms:modified xsi:type="dcterms:W3CDTF">2020-11-25T15:38:00Z</dcterms:modified>
</cp:coreProperties>
</file>