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BA5C" w14:textId="3A5A52C1" w:rsidR="004E6871" w:rsidRPr="00781287" w:rsidRDefault="004E6871" w:rsidP="004E6871">
      <w:pPr>
        <w:pStyle w:val="Heading1"/>
        <w:tabs>
          <w:tab w:val="clear" w:pos="0"/>
        </w:tabs>
        <w:spacing w:before="0" w:after="0" w:line="276" w:lineRule="auto"/>
        <w:ind w:left="0" w:firstLine="0"/>
        <w:contextualSpacing/>
        <w:rPr>
          <w:rFonts w:ascii="Times New Roman" w:hAnsi="Times New Roman" w:cs="Times New Roman"/>
        </w:rPr>
      </w:pPr>
      <w:bookmarkStart w:id="0" w:name="_Hlk36831271"/>
      <w:bookmarkStart w:id="1" w:name="_Toc483314869"/>
      <w:bookmarkEnd w:id="0"/>
      <w:r w:rsidRPr="00781287">
        <w:rPr>
          <w:rFonts w:ascii="Times New Roman" w:hAnsi="Times New Roman" w:cs="Times New Roman"/>
        </w:rPr>
        <w:t xml:space="preserve">Lab Manual </w:t>
      </w:r>
      <w:bookmarkEnd w:id="1"/>
      <w:r w:rsidR="001B1B9A">
        <w:rPr>
          <w:rFonts w:ascii="Times New Roman" w:hAnsi="Times New Roman" w:cs="Times New Roman"/>
        </w:rPr>
        <w:t>1</w:t>
      </w:r>
      <w:r w:rsidR="00C4577A">
        <w:rPr>
          <w:rFonts w:ascii="Times New Roman" w:hAnsi="Times New Roman" w:cs="Times New Roman"/>
        </w:rPr>
        <w:t>1</w:t>
      </w:r>
    </w:p>
    <w:p w14:paraId="4FD711F8" w14:textId="2C0332FC" w:rsidR="004E6871" w:rsidRPr="00AC4C01" w:rsidRDefault="001B1B9A" w:rsidP="004E6871">
      <w:pPr>
        <w:pStyle w:val="Heading1"/>
      </w:pPr>
      <w:r>
        <w:t>Flip Flops</w:t>
      </w:r>
    </w:p>
    <w:p w14:paraId="08D939EE" w14:textId="77777777" w:rsidR="004E6871" w:rsidRDefault="004E6871" w:rsidP="004E6871">
      <w:pPr>
        <w:pStyle w:val="Heading2"/>
        <w:tabs>
          <w:tab w:val="clear" w:pos="0"/>
        </w:tabs>
        <w:spacing w:before="0" w:after="0" w:line="276" w:lineRule="auto"/>
        <w:contextualSpacing/>
        <w:jc w:val="both"/>
        <w:rPr>
          <w:rFonts w:ascii="Times New Roman" w:hAnsi="Times New Roman" w:cs="Times New Roman"/>
        </w:rPr>
      </w:pPr>
      <w:bookmarkStart w:id="2" w:name="_Toc483314871"/>
      <w:r w:rsidRPr="00781287">
        <w:rPr>
          <w:rFonts w:ascii="Times New Roman" w:hAnsi="Times New Roman" w:cs="Times New Roman"/>
        </w:rPr>
        <w:t>Objectives:</w:t>
      </w:r>
      <w:bookmarkEnd w:id="2"/>
    </w:p>
    <w:p w14:paraId="109002FB" w14:textId="5D7B9991" w:rsidR="004E6871" w:rsidRPr="006C168A" w:rsidRDefault="004E6871" w:rsidP="004E6871">
      <w:pPr>
        <w:rPr>
          <w:iCs/>
          <w:lang w:eastAsia="en-US" w:bidi="en-US"/>
        </w:rPr>
      </w:pPr>
      <w:r w:rsidRPr="006C168A">
        <w:rPr>
          <w:lang w:eastAsia="en-US" w:bidi="en-US"/>
        </w:rPr>
        <w:t xml:space="preserve">To learn and understand the working of </w:t>
      </w:r>
      <w:r w:rsidR="00F558CA">
        <w:rPr>
          <w:iCs/>
          <w:lang w:eastAsia="en-US" w:bidi="en-US"/>
        </w:rPr>
        <w:t>Flip Flop</w:t>
      </w:r>
    </w:p>
    <w:p w14:paraId="7FCF0E67" w14:textId="77777777" w:rsidR="004E6871" w:rsidRDefault="004E6871" w:rsidP="004E6871">
      <w:pPr>
        <w:pStyle w:val="BodyText"/>
        <w:rPr>
          <w:lang w:eastAsia="en-US" w:bidi="en-US"/>
        </w:rPr>
      </w:pPr>
    </w:p>
    <w:p w14:paraId="4568809A" w14:textId="0947D222" w:rsidR="004E6871" w:rsidRDefault="008643DB" w:rsidP="008643DB">
      <w:pPr>
        <w:pStyle w:val="Heading2"/>
        <w:ind w:left="0" w:firstLine="0"/>
        <w:rPr>
          <w:lang w:eastAsia="en-US" w:bidi="en-US"/>
        </w:rPr>
      </w:pPr>
      <w:r>
        <w:rPr>
          <w:lang w:eastAsia="en-US" w:bidi="en-US"/>
        </w:rPr>
        <w:t>Flip Flops</w:t>
      </w:r>
    </w:p>
    <w:p w14:paraId="23551B4D" w14:textId="75A23879" w:rsidR="004674FD" w:rsidRDefault="004674FD" w:rsidP="004674FD">
      <w:pPr>
        <w:pStyle w:val="BodyText"/>
        <w:rPr>
          <w:lang w:eastAsia="en-US" w:bidi="en-US"/>
        </w:rPr>
      </w:pPr>
      <w:r w:rsidRPr="004674FD">
        <w:rPr>
          <w:lang w:eastAsia="en-US" w:bidi="en-US"/>
        </w:rPr>
        <w:t>A flip-flop is a memory device that samples and acts upon its input lines only when it is told to do so with a special timing signal called the clock. This may be in the form of a level or an edge. The student should understand how a latch or flip-flop works to hold the data and set and reset states.</w:t>
      </w:r>
    </w:p>
    <w:p w14:paraId="6B5D73A3" w14:textId="7B2A33D0" w:rsidR="004674FD" w:rsidRDefault="004674FD" w:rsidP="004674FD">
      <w:pPr>
        <w:pStyle w:val="BodyText"/>
        <w:rPr>
          <w:lang w:eastAsia="en-US" w:bidi="en-US"/>
        </w:rPr>
      </w:pPr>
    </w:p>
    <w:p w14:paraId="734F44B4" w14:textId="77777777" w:rsidR="004674FD" w:rsidRDefault="004674FD" w:rsidP="004674FD">
      <w:pPr>
        <w:pStyle w:val="Heading3"/>
        <w:rPr>
          <w:lang w:eastAsia="en-US" w:bidi="en-US"/>
        </w:rPr>
      </w:pPr>
      <w:r>
        <w:rPr>
          <w:lang w:eastAsia="en-US" w:bidi="en-US"/>
        </w:rPr>
        <w:t>D-Type Flip-Flop</w:t>
      </w:r>
    </w:p>
    <w:p w14:paraId="430BA1D4" w14:textId="110FACBB" w:rsidR="004674FD" w:rsidRDefault="004674FD" w:rsidP="00CB21C3">
      <w:pPr>
        <w:jc w:val="both"/>
        <w:rPr>
          <w:lang w:eastAsia="en-US" w:bidi="en-US"/>
        </w:rPr>
      </w:pPr>
      <w:r>
        <w:rPr>
          <w:lang w:eastAsia="en-US" w:bidi="en-US"/>
        </w:rPr>
        <w:t xml:space="preserve">This device </w:t>
      </w:r>
      <w:r w:rsidR="00CB21C3">
        <w:rPr>
          <w:lang w:eastAsia="en-US" w:bidi="en-US"/>
        </w:rPr>
        <w:t xml:space="preserve">7474 </w:t>
      </w:r>
      <w:r>
        <w:rPr>
          <w:lang w:eastAsia="en-US" w:bidi="en-US"/>
        </w:rPr>
        <w:t>contains two independent positive-edge-triggered D-type flip-flops with complementary outputs. The information on the D input is accepted by the flip-flops on the positive going edge of the clock pulse. LOW logic level on the preset or clear inputs will set or reset the outputs regardless of the logic levels of the other inputs.</w:t>
      </w:r>
    </w:p>
    <w:p w14:paraId="5DB3014A" w14:textId="77777777" w:rsidR="004674FD" w:rsidRDefault="004674FD" w:rsidP="004674FD">
      <w:pPr>
        <w:rPr>
          <w:lang w:eastAsia="en-US"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4624"/>
      </w:tblGrid>
      <w:tr w:rsidR="004674FD" w14:paraId="500E0384" w14:textId="77777777" w:rsidTr="00975D96">
        <w:tc>
          <w:tcPr>
            <w:tcW w:w="5395" w:type="dxa"/>
          </w:tcPr>
          <w:p w14:paraId="304C2659" w14:textId="77777777" w:rsidR="004674FD" w:rsidRDefault="004674FD" w:rsidP="00975D96">
            <w:pPr>
              <w:rPr>
                <w:lang w:eastAsia="en-US" w:bidi="en-US"/>
              </w:rPr>
            </w:pPr>
            <w:r>
              <w:rPr>
                <w:rFonts w:cs="Times New Roman"/>
                <w:noProof/>
                <w:lang w:eastAsia="en-US" w:bidi="ar-SA"/>
              </w:rPr>
              <w:drawing>
                <wp:inline distT="0" distB="0" distL="0" distR="0" wp14:anchorId="44A9BB57" wp14:editId="5661BED1">
                  <wp:extent cx="2705842" cy="2730589"/>
                  <wp:effectExtent l="19050" t="19050" r="18415" b="12700"/>
                  <wp:docPr id="3" name="Picture 3" descr="C:\Users\fast\Desktop\74l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Desktop\74ls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892" cy="2747795"/>
                          </a:xfrm>
                          <a:prstGeom prst="rect">
                            <a:avLst/>
                          </a:prstGeom>
                          <a:noFill/>
                          <a:ln>
                            <a:solidFill>
                              <a:srgbClr val="FF0000"/>
                            </a:solidFill>
                          </a:ln>
                        </pic:spPr>
                      </pic:pic>
                    </a:graphicData>
                  </a:graphic>
                </wp:inline>
              </w:drawing>
            </w:r>
          </w:p>
        </w:tc>
        <w:tc>
          <w:tcPr>
            <w:tcW w:w="5395" w:type="dxa"/>
          </w:tcPr>
          <w:p w14:paraId="7467E01F" w14:textId="77777777" w:rsidR="004674FD" w:rsidRDefault="004674FD" w:rsidP="00975D96">
            <w:pPr>
              <w:rPr>
                <w:lang w:eastAsia="en-US" w:bidi="en-US"/>
              </w:rPr>
            </w:pPr>
            <w:r>
              <w:rPr>
                <w:noProof/>
                <w:lang w:eastAsia="en-US" w:bidi="ar-SA"/>
              </w:rPr>
              <w:drawing>
                <wp:inline distT="0" distB="0" distL="0" distR="0" wp14:anchorId="0853938C" wp14:editId="7CC7304A">
                  <wp:extent cx="2649976" cy="280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464" t="25299" r="19182" b="13072"/>
                          <a:stretch/>
                        </pic:blipFill>
                        <pic:spPr bwMode="auto">
                          <a:xfrm>
                            <a:off x="0" y="0"/>
                            <a:ext cx="2658110" cy="28162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12BFA8" w14:textId="44B83DC9" w:rsidR="004674FD" w:rsidRDefault="004674FD" w:rsidP="004674FD">
      <w:pPr>
        <w:pStyle w:val="BodyText"/>
        <w:rPr>
          <w:lang w:eastAsia="en-US" w:bidi="en-US"/>
        </w:rPr>
      </w:pPr>
    </w:p>
    <w:p w14:paraId="56E06B61" w14:textId="77777777" w:rsidR="00E1169F" w:rsidRDefault="00E1169F" w:rsidP="00E1169F">
      <w:pPr>
        <w:rPr>
          <w:b/>
          <w:bCs/>
        </w:rPr>
      </w:pPr>
      <w:r>
        <w:rPr>
          <w:b/>
          <w:bCs/>
        </w:rPr>
        <w:t>JK Flip-Flop</w:t>
      </w:r>
    </w:p>
    <w:p w14:paraId="7A8440BA" w14:textId="036E793C" w:rsidR="00E1169F" w:rsidRDefault="00E1169F" w:rsidP="00E1169F">
      <w:pPr>
        <w:rPr>
          <w:lang w:bidi="en-US"/>
        </w:rPr>
      </w:pPr>
      <w:r>
        <w:rPr>
          <w:lang w:bidi="en-US"/>
        </w:rPr>
        <w:t>This device</w:t>
      </w:r>
      <w:r w:rsidRPr="00E1169F">
        <w:t xml:space="preserve"> </w:t>
      </w:r>
      <w:r w:rsidRPr="00E1169F">
        <w:rPr>
          <w:lang w:bidi="en-US"/>
        </w:rPr>
        <w:t>LS76A</w:t>
      </w:r>
      <w:r>
        <w:rPr>
          <w:lang w:bidi="en-US"/>
        </w:rPr>
        <w:t xml:space="preserve"> contains two independent negative-edge-triggered JK-type flip-flops with complementary outputs. The information on the J and K is accepted by the flip-flops on the negative going edge of the clock pulse. LOW logic level on the preset or clear inputs will set or reset the outputs regardless of the logic levels of the other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898"/>
      </w:tblGrid>
      <w:tr w:rsidR="00E1169F" w14:paraId="39808257" w14:textId="77777777" w:rsidTr="00975D96">
        <w:tc>
          <w:tcPr>
            <w:tcW w:w="5395" w:type="dxa"/>
          </w:tcPr>
          <w:p w14:paraId="3EB40D44" w14:textId="77777777" w:rsidR="00E1169F" w:rsidRDefault="00E1169F" w:rsidP="00975D96">
            <w:pPr>
              <w:rPr>
                <w:lang w:bidi="en-US"/>
              </w:rPr>
            </w:pPr>
            <w:r>
              <w:rPr>
                <w:noProof/>
              </w:rPr>
              <w:lastRenderedPageBreak/>
              <w:drawing>
                <wp:inline distT="0" distB="0" distL="0" distR="0" wp14:anchorId="12152863" wp14:editId="50BB1D34">
                  <wp:extent cx="2346378" cy="2276475"/>
                  <wp:effectExtent l="19050" t="0" r="0" b="0"/>
                  <wp:docPr id="13" name="Picture 1" descr="Image result for SN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7476"/>
                          <pic:cNvPicPr>
                            <a:picLocks noChangeAspect="1" noChangeArrowheads="1"/>
                          </pic:cNvPicPr>
                        </pic:nvPicPr>
                        <pic:blipFill>
                          <a:blip r:embed="rId7"/>
                          <a:srcRect/>
                          <a:stretch>
                            <a:fillRect/>
                          </a:stretch>
                        </pic:blipFill>
                        <pic:spPr bwMode="auto">
                          <a:xfrm>
                            <a:off x="0" y="0"/>
                            <a:ext cx="2354891" cy="2284735"/>
                          </a:xfrm>
                          <a:prstGeom prst="rect">
                            <a:avLst/>
                          </a:prstGeom>
                          <a:noFill/>
                          <a:ln w="9525">
                            <a:noFill/>
                            <a:miter lim="800000"/>
                            <a:headEnd/>
                            <a:tailEnd/>
                          </a:ln>
                        </pic:spPr>
                      </pic:pic>
                    </a:graphicData>
                  </a:graphic>
                </wp:inline>
              </w:drawing>
            </w:r>
          </w:p>
        </w:tc>
        <w:tc>
          <w:tcPr>
            <w:tcW w:w="5395" w:type="dxa"/>
          </w:tcPr>
          <w:p w14:paraId="1C6DC08C" w14:textId="77777777" w:rsidR="00E1169F" w:rsidRDefault="00E1169F" w:rsidP="00975D96">
            <w:pPr>
              <w:rPr>
                <w:lang w:bidi="en-US"/>
              </w:rPr>
            </w:pPr>
            <w:r>
              <w:rPr>
                <w:noProof/>
              </w:rPr>
              <w:drawing>
                <wp:inline distT="0" distB="0" distL="0" distR="0" wp14:anchorId="355C396B" wp14:editId="2E139C6F">
                  <wp:extent cx="2796639" cy="2066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461" t="32927" r="13477" b="11437"/>
                          <a:stretch/>
                        </pic:blipFill>
                        <pic:spPr bwMode="auto">
                          <a:xfrm>
                            <a:off x="0" y="0"/>
                            <a:ext cx="2797186" cy="20667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B271F15" w14:textId="77777777" w:rsidR="00E1169F" w:rsidRPr="004674FD" w:rsidRDefault="00E1169F" w:rsidP="004674FD">
      <w:pPr>
        <w:pStyle w:val="BodyText"/>
        <w:rPr>
          <w:lang w:eastAsia="en-US" w:bidi="en-US"/>
        </w:rPr>
      </w:pPr>
    </w:p>
    <w:p w14:paraId="6FBF2309" w14:textId="4D313414" w:rsidR="004E6871" w:rsidRDefault="004E6871" w:rsidP="004E6871">
      <w:pPr>
        <w:pStyle w:val="Heading2"/>
        <w:widowControl w:val="0"/>
        <w:numPr>
          <w:ilvl w:val="1"/>
          <w:numId w:val="0"/>
        </w:numPr>
        <w:tabs>
          <w:tab w:val="num" w:pos="3330"/>
        </w:tabs>
        <w:suppressAutoHyphens/>
        <w:spacing w:line="276" w:lineRule="auto"/>
        <w:ind w:left="90" w:hanging="576"/>
        <w:rPr>
          <w:rFonts w:ascii="Times New Roman" w:hAnsi="Times New Roman" w:cs="Times New Roman"/>
        </w:rPr>
      </w:pPr>
      <w:r w:rsidRPr="00781287">
        <w:rPr>
          <w:rFonts w:ascii="Times New Roman" w:hAnsi="Times New Roman" w:cs="Times New Roman"/>
        </w:rPr>
        <w:tab/>
      </w:r>
      <w:bookmarkStart w:id="3" w:name="_Toc483314873"/>
      <w:r w:rsidRPr="00781287">
        <w:rPr>
          <w:rFonts w:ascii="Times New Roman" w:hAnsi="Times New Roman" w:cs="Times New Roman"/>
        </w:rPr>
        <w:t>Problems / Assignments</w:t>
      </w:r>
      <w:bookmarkEnd w:id="3"/>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A538CC" w:rsidRPr="00781287" w14:paraId="290682FE" w14:textId="77777777" w:rsidTr="006A2013">
        <w:tc>
          <w:tcPr>
            <w:tcW w:w="6099" w:type="dxa"/>
            <w:tcBorders>
              <w:top w:val="single" w:sz="1" w:space="0" w:color="000000"/>
              <w:left w:val="single" w:sz="1" w:space="0" w:color="000000"/>
              <w:bottom w:val="single" w:sz="1" w:space="0" w:color="000000"/>
            </w:tcBorders>
            <w:shd w:val="clear" w:color="auto" w:fill="CCCCCC"/>
          </w:tcPr>
          <w:p w14:paraId="05D4DD90" w14:textId="08BC33C0" w:rsidR="00A538CC" w:rsidRPr="00781287" w:rsidRDefault="00A538CC" w:rsidP="006A2013">
            <w:pPr>
              <w:pStyle w:val="Heading3"/>
              <w:tabs>
                <w:tab w:val="clear" w:pos="2880"/>
              </w:tabs>
              <w:spacing w:line="276" w:lineRule="auto"/>
              <w:ind w:left="0" w:firstLine="0"/>
              <w:contextualSpacing/>
              <w:jc w:val="both"/>
              <w:rPr>
                <w:rFonts w:cs="Times New Roman"/>
                <w:iCs/>
              </w:rPr>
            </w:pPr>
            <w:bookmarkStart w:id="4" w:name="_Toc483314876"/>
            <w:r>
              <w:rPr>
                <w:rFonts w:cs="Times New Roman"/>
                <w:iCs/>
              </w:rPr>
              <w:t xml:space="preserve">Problem </w:t>
            </w:r>
            <w:bookmarkEnd w:id="4"/>
            <w:r>
              <w:rPr>
                <w:rFonts w:cs="Times New Roman"/>
                <w:iCs/>
              </w:rPr>
              <w:t>1</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5244809A" w14:textId="77777777" w:rsidR="00A538CC" w:rsidRPr="00781287" w:rsidRDefault="00A538CC" w:rsidP="006A2013">
            <w:pPr>
              <w:pStyle w:val="BodyText"/>
              <w:snapToGrid w:val="0"/>
              <w:spacing w:after="0" w:line="276" w:lineRule="auto"/>
              <w:contextualSpacing/>
              <w:jc w:val="both"/>
              <w:rPr>
                <w:rFonts w:cs="Times New Roman"/>
                <w:b/>
              </w:rPr>
            </w:pPr>
          </w:p>
        </w:tc>
      </w:tr>
    </w:tbl>
    <w:p w14:paraId="454E5666" w14:textId="2403AC37" w:rsidR="008D0D10" w:rsidRPr="008D0D10" w:rsidRDefault="008D0D10" w:rsidP="008D0D10">
      <w:r w:rsidRPr="008D0D10">
        <w:t>Design a positive-edge triggered Master-Slave D-type flip-flop.</w:t>
      </w:r>
      <w:r w:rsidR="002206CF">
        <w:t xml:space="preserve">  </w:t>
      </w:r>
    </w:p>
    <w:p w14:paraId="215FE8B4" w14:textId="65A12F2D" w:rsidR="001A0538" w:rsidRPr="00A538CC" w:rsidRDefault="008D0D10" w:rsidP="00477A6F">
      <w:pPr>
        <w:pStyle w:val="BodyText"/>
        <w:jc w:val="center"/>
      </w:pPr>
      <w:r w:rsidRPr="00790151">
        <w:rPr>
          <w:rFonts w:cs="Times New Roman"/>
          <w:noProof/>
          <w:lang w:eastAsia="en-US" w:bidi="ar-SA"/>
        </w:rPr>
        <w:drawing>
          <wp:inline distT="0" distB="0" distL="0" distR="0" wp14:anchorId="739BC961" wp14:editId="3A898DFE">
            <wp:extent cx="3925019" cy="1283648"/>
            <wp:effectExtent l="133350" t="114300" r="132715" b="164465"/>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9"/>
                    <a:srcRect/>
                    <a:stretch>
                      <a:fillRect/>
                    </a:stretch>
                  </pic:blipFill>
                  <pic:spPr bwMode="auto">
                    <a:xfrm>
                      <a:off x="0" y="0"/>
                      <a:ext cx="3932859" cy="1286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01220" w14:textId="77777777" w:rsidR="004E6871" w:rsidRPr="00781287" w:rsidRDefault="004E6871" w:rsidP="004E6871">
      <w:pPr>
        <w:pStyle w:val="BodyText"/>
        <w:spacing w:after="0" w:line="276" w:lineRule="auto"/>
        <w:ind w:left="360"/>
        <w:contextualSpacing/>
        <w:jc w:val="both"/>
        <w:rPr>
          <w:rFonts w:cs="Times New Roman"/>
          <w:bCs/>
        </w:rPr>
      </w:pPr>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4E6871" w:rsidRPr="00781287" w14:paraId="370C6451" w14:textId="77777777" w:rsidTr="006A2013">
        <w:tc>
          <w:tcPr>
            <w:tcW w:w="6099" w:type="dxa"/>
            <w:tcBorders>
              <w:top w:val="single" w:sz="1" w:space="0" w:color="000000"/>
              <w:left w:val="single" w:sz="1" w:space="0" w:color="000000"/>
              <w:bottom w:val="single" w:sz="1" w:space="0" w:color="000000"/>
            </w:tcBorders>
            <w:shd w:val="clear" w:color="auto" w:fill="CCCCCC"/>
          </w:tcPr>
          <w:p w14:paraId="07B400DD" w14:textId="7E2DE438" w:rsidR="004E6871" w:rsidRPr="00781287" w:rsidRDefault="004E6871" w:rsidP="006A2013">
            <w:pPr>
              <w:pStyle w:val="Heading3"/>
              <w:tabs>
                <w:tab w:val="clear" w:pos="2880"/>
              </w:tabs>
              <w:spacing w:line="276" w:lineRule="auto"/>
              <w:ind w:left="0" w:firstLine="0"/>
              <w:contextualSpacing/>
              <w:jc w:val="both"/>
              <w:rPr>
                <w:rFonts w:cs="Times New Roman"/>
                <w:iCs/>
              </w:rPr>
            </w:pPr>
            <w:bookmarkStart w:id="5" w:name="_Toc483314874"/>
            <w:r w:rsidRPr="00781287">
              <w:rPr>
                <w:rFonts w:cs="Times New Roman"/>
                <w:iCs/>
              </w:rPr>
              <w:t xml:space="preserve">Problem </w:t>
            </w:r>
            <w:bookmarkEnd w:id="5"/>
            <w:r w:rsidR="00A538CC">
              <w:rPr>
                <w:rFonts w:cs="Times New Roman"/>
                <w:iCs/>
              </w:rPr>
              <w:t>2</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1F91CA58" w14:textId="77777777" w:rsidR="004E6871" w:rsidRPr="00781287" w:rsidRDefault="004E6871" w:rsidP="006A2013">
            <w:pPr>
              <w:pStyle w:val="BodyText"/>
              <w:snapToGrid w:val="0"/>
              <w:spacing w:after="0" w:line="276" w:lineRule="auto"/>
              <w:contextualSpacing/>
              <w:jc w:val="both"/>
              <w:rPr>
                <w:rFonts w:cs="Times New Roman"/>
                <w:b/>
              </w:rPr>
            </w:pPr>
          </w:p>
        </w:tc>
      </w:tr>
    </w:tbl>
    <w:p w14:paraId="577C1D2D" w14:textId="14ADD059" w:rsidR="003767DE" w:rsidRPr="00C6200B" w:rsidRDefault="003767DE" w:rsidP="003767DE">
      <w:pPr>
        <w:pStyle w:val="ListParagraph"/>
        <w:numPr>
          <w:ilvl w:val="0"/>
          <w:numId w:val="1"/>
        </w:numPr>
        <w:jc w:val="both"/>
        <w:rPr>
          <w:rFonts w:ascii="Times New Roman" w:hAnsi="Times New Roman" w:cs="Times New Roman"/>
          <w:sz w:val="24"/>
        </w:rPr>
      </w:pPr>
      <w:r w:rsidRPr="00C6200B">
        <w:rPr>
          <w:rFonts w:ascii="Times New Roman" w:hAnsi="Times New Roman" w:cs="Times New Roman"/>
          <w:sz w:val="24"/>
        </w:rPr>
        <w:t xml:space="preserve">Implement the following </w:t>
      </w:r>
      <w:r w:rsidR="002F3579">
        <w:rPr>
          <w:rFonts w:ascii="Times New Roman" w:hAnsi="Times New Roman" w:cs="Times New Roman"/>
          <w:sz w:val="24"/>
        </w:rPr>
        <w:t>using 74_74 component in the</w:t>
      </w:r>
      <w:r w:rsidRPr="00C6200B">
        <w:rPr>
          <w:rFonts w:ascii="Times New Roman" w:hAnsi="Times New Roman" w:cs="Times New Roman"/>
          <w:sz w:val="24"/>
        </w:rPr>
        <w:t xml:space="preserve"> Logic Works. The goal over here is to understand the working of the circuit only, understanding the designing is not the part of the exercise. </w:t>
      </w:r>
    </w:p>
    <w:p w14:paraId="4F7837E4" w14:textId="68A6F4DC" w:rsidR="003767DE" w:rsidRDefault="003767DE" w:rsidP="003767DE">
      <w:pPr>
        <w:pStyle w:val="ListParagraph"/>
        <w:numPr>
          <w:ilvl w:val="0"/>
          <w:numId w:val="1"/>
        </w:numPr>
        <w:jc w:val="both"/>
        <w:rPr>
          <w:rFonts w:ascii="Times New Roman" w:hAnsi="Times New Roman" w:cs="Times New Roman"/>
          <w:sz w:val="24"/>
        </w:rPr>
      </w:pPr>
      <w:r w:rsidRPr="00C6200B">
        <w:rPr>
          <w:rFonts w:ascii="Times New Roman" w:hAnsi="Times New Roman" w:cs="Times New Roman"/>
          <w:sz w:val="24"/>
        </w:rPr>
        <w:t>Connect t</w:t>
      </w:r>
      <w:r w:rsidR="00C33D17">
        <w:rPr>
          <w:rFonts w:ascii="Times New Roman" w:hAnsi="Times New Roman" w:cs="Times New Roman"/>
          <w:sz w:val="24"/>
        </w:rPr>
        <w:t xml:space="preserve">he binary switch with </w:t>
      </w:r>
      <w:r w:rsidRPr="00C6200B">
        <w:rPr>
          <w:rFonts w:ascii="Times New Roman" w:hAnsi="Times New Roman" w:cs="Times New Roman"/>
          <w:sz w:val="24"/>
        </w:rPr>
        <w:t xml:space="preserve">CLK and then </w:t>
      </w:r>
      <w:r w:rsidR="00C33D17">
        <w:rPr>
          <w:rFonts w:ascii="Times New Roman" w:hAnsi="Times New Roman" w:cs="Times New Roman"/>
          <w:sz w:val="24"/>
        </w:rPr>
        <w:t>replace binary switch with</w:t>
      </w:r>
      <w:r w:rsidRPr="00C6200B">
        <w:rPr>
          <w:rFonts w:ascii="Times New Roman" w:hAnsi="Times New Roman" w:cs="Times New Roman"/>
          <w:sz w:val="24"/>
        </w:rPr>
        <w:t xml:space="preserve"> clock generator. Observe the difference between the two approaches.  </w:t>
      </w:r>
      <w:r w:rsidR="008B68B9" w:rsidRPr="008B68B9">
        <w:rPr>
          <w:rFonts w:ascii="Times New Roman" w:hAnsi="Times New Roman" w:cs="Times New Roman"/>
          <w:b/>
          <w:bCs/>
          <w:sz w:val="24"/>
        </w:rPr>
        <w:t xml:space="preserve">Note: </w:t>
      </w:r>
      <w:r w:rsidR="00C33D17" w:rsidRPr="008B68B9">
        <w:rPr>
          <w:rFonts w:ascii="Times New Roman" w:hAnsi="Times New Roman" w:cs="Times New Roman"/>
          <w:b/>
          <w:bCs/>
          <w:sz w:val="24"/>
        </w:rPr>
        <w:t>You have to submit circuit with the binary switch</w:t>
      </w:r>
    </w:p>
    <w:p w14:paraId="5204F8EC" w14:textId="77777777" w:rsidR="003767DE" w:rsidRDefault="003767DE" w:rsidP="003767DE">
      <w:pPr>
        <w:pStyle w:val="ListParagraph"/>
        <w:numPr>
          <w:ilvl w:val="0"/>
          <w:numId w:val="1"/>
        </w:numPr>
        <w:jc w:val="both"/>
        <w:rPr>
          <w:rFonts w:ascii="Times New Roman" w:hAnsi="Times New Roman" w:cs="Times New Roman"/>
          <w:sz w:val="24"/>
        </w:rPr>
      </w:pPr>
      <w:r>
        <w:rPr>
          <w:rFonts w:ascii="Times New Roman" w:hAnsi="Times New Roman" w:cs="Times New Roman"/>
          <w:sz w:val="24"/>
        </w:rPr>
        <w:t>O</w:t>
      </w:r>
      <w:r w:rsidRPr="00C6200B">
        <w:rPr>
          <w:rFonts w:ascii="Times New Roman" w:hAnsi="Times New Roman" w:cs="Times New Roman"/>
          <w:sz w:val="24"/>
        </w:rPr>
        <w:t>bserve the timing diagram in Logic Works.</w:t>
      </w:r>
    </w:p>
    <w:p w14:paraId="23CE606F" w14:textId="08E2F6C9" w:rsidR="003767DE" w:rsidRPr="00BD09BF" w:rsidRDefault="003767DE" w:rsidP="003767D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Connect the output of the circuit to the hex display on the Logic Works.</w:t>
      </w:r>
      <w:r w:rsidRPr="00BD09BF">
        <w:rPr>
          <w:rFonts w:ascii="Times New Roman" w:hAnsi="Times New Roman" w:cs="Times New Roman"/>
          <w:sz w:val="24"/>
        </w:rPr>
        <w:t xml:space="preserve"> </w:t>
      </w:r>
    </w:p>
    <w:p w14:paraId="3F564EFA" w14:textId="77777777" w:rsidR="003767DE" w:rsidRPr="007F538D" w:rsidRDefault="003767DE" w:rsidP="003767DE">
      <w:pPr>
        <w:rPr>
          <w:rFonts w:cs="Times New Roman"/>
          <w:b/>
        </w:rPr>
      </w:pPr>
      <w:r w:rsidRPr="007F538D">
        <w:rPr>
          <w:rFonts w:cs="Times New Roman"/>
          <w:b/>
        </w:rPr>
        <w:t>Clock parameter for Logic Works:</w:t>
      </w:r>
    </w:p>
    <w:p w14:paraId="6D209FB0" w14:textId="2C0E2BEE" w:rsidR="003767DE" w:rsidRDefault="003767DE" w:rsidP="003767DE">
      <w:pPr>
        <w:rPr>
          <w:rFonts w:cs="Times New Roman"/>
        </w:rPr>
      </w:pPr>
      <w:r>
        <w:rPr>
          <w:rFonts w:cs="Times New Roman"/>
        </w:rPr>
        <w:t>On Time: 1 us</w:t>
      </w:r>
    </w:p>
    <w:p w14:paraId="179B1F19" w14:textId="26E4ABB4" w:rsidR="003767DE" w:rsidRDefault="003767DE" w:rsidP="003767DE">
      <w:pPr>
        <w:rPr>
          <w:rFonts w:cs="Times New Roman"/>
        </w:rPr>
      </w:pPr>
      <w:r>
        <w:rPr>
          <w:rFonts w:cs="Times New Roman"/>
        </w:rPr>
        <w:t>Off Time 1 us</w:t>
      </w:r>
    </w:p>
    <w:p w14:paraId="2D9BE57E" w14:textId="281F1B41" w:rsidR="00FB6DD7" w:rsidRDefault="00FB6DD7" w:rsidP="003767DE">
      <w:pPr>
        <w:rPr>
          <w:rFonts w:cs="Times New Roman"/>
        </w:rPr>
      </w:pPr>
    </w:p>
    <w:p w14:paraId="3504B4CF" w14:textId="77777777" w:rsidR="003767DE" w:rsidRDefault="003767DE" w:rsidP="003767DE">
      <w:pPr>
        <w:rPr>
          <w:rFonts w:cs="Times New Roman"/>
        </w:rPr>
      </w:pPr>
    </w:p>
    <w:p w14:paraId="7855179D" w14:textId="1AD57021" w:rsidR="00DF12B1" w:rsidRPr="009A6C47" w:rsidRDefault="003767DE" w:rsidP="009A6C47">
      <w:pPr>
        <w:jc w:val="center"/>
        <w:rPr>
          <w:rFonts w:cs="Times New Roman"/>
        </w:rPr>
      </w:pPr>
      <w:r w:rsidRPr="00116088">
        <w:rPr>
          <w:rFonts w:cs="Times New Roman"/>
          <w:noProof/>
        </w:rPr>
        <w:lastRenderedPageBreak/>
        <w:drawing>
          <wp:inline distT="0" distB="0" distL="0" distR="0" wp14:anchorId="4A407154" wp14:editId="4606E6BF">
            <wp:extent cx="5943600" cy="4095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63" t="14616" r="26442" b="20000"/>
                    <a:stretch/>
                  </pic:blipFill>
                  <pic:spPr bwMode="auto">
                    <a:xfrm>
                      <a:off x="0" y="0"/>
                      <a:ext cx="5943600" cy="4095843"/>
                    </a:xfrm>
                    <a:prstGeom prst="rect">
                      <a:avLst/>
                    </a:prstGeom>
                    <a:ln>
                      <a:noFill/>
                    </a:ln>
                    <a:extLst>
                      <a:ext uri="{53640926-AAD7-44D8-BBD7-CCE9431645EC}">
                        <a14:shadowObscured xmlns:a14="http://schemas.microsoft.com/office/drawing/2010/main"/>
                      </a:ext>
                    </a:extLst>
                  </pic:spPr>
                </pic:pic>
              </a:graphicData>
            </a:graphic>
          </wp:inline>
        </w:drawing>
      </w:r>
    </w:p>
    <w:sectPr w:rsidR="00DF12B1" w:rsidRPr="009A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Yu Gothic UI"/>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95763"/>
    <w:multiLevelType w:val="hybridMultilevel"/>
    <w:tmpl w:val="C4CEC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MTc1tDQ0MTdW0lEKTi0uzszPAykwqwUATaHSYCwAAAA="/>
  </w:docVars>
  <w:rsids>
    <w:rsidRoot w:val="00765917"/>
    <w:rsid w:val="00071D7F"/>
    <w:rsid w:val="00170CC7"/>
    <w:rsid w:val="00174CE5"/>
    <w:rsid w:val="001A0538"/>
    <w:rsid w:val="001A7A83"/>
    <w:rsid w:val="001B1B9A"/>
    <w:rsid w:val="002206CF"/>
    <w:rsid w:val="00280C89"/>
    <w:rsid w:val="002F3579"/>
    <w:rsid w:val="003208FC"/>
    <w:rsid w:val="00364374"/>
    <w:rsid w:val="003767DE"/>
    <w:rsid w:val="004674FD"/>
    <w:rsid w:val="00477A6F"/>
    <w:rsid w:val="004E6871"/>
    <w:rsid w:val="00765917"/>
    <w:rsid w:val="0077144B"/>
    <w:rsid w:val="00773560"/>
    <w:rsid w:val="007D7508"/>
    <w:rsid w:val="008301B3"/>
    <w:rsid w:val="008643DB"/>
    <w:rsid w:val="008B68B9"/>
    <w:rsid w:val="008D0D10"/>
    <w:rsid w:val="009A6C47"/>
    <w:rsid w:val="00A538CC"/>
    <w:rsid w:val="00AA4F2C"/>
    <w:rsid w:val="00B402EE"/>
    <w:rsid w:val="00BE60BA"/>
    <w:rsid w:val="00C33D17"/>
    <w:rsid w:val="00C4577A"/>
    <w:rsid w:val="00CA522B"/>
    <w:rsid w:val="00CB21C3"/>
    <w:rsid w:val="00D04227"/>
    <w:rsid w:val="00D96C5A"/>
    <w:rsid w:val="00DF12B1"/>
    <w:rsid w:val="00E1169F"/>
    <w:rsid w:val="00F24389"/>
    <w:rsid w:val="00F558CA"/>
    <w:rsid w:val="00FB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1042"/>
  <w15:chartTrackingRefBased/>
  <w15:docId w15:val="{7036CFCA-2591-410E-B898-2FD98978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71"/>
    <w:pPr>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4E6871"/>
    <w:pPr>
      <w:keepNext/>
      <w:tabs>
        <w:tab w:val="num" w:pos="0"/>
      </w:tabs>
      <w:spacing w:before="240" w:after="120"/>
      <w:ind w:left="432" w:hanging="432"/>
      <w:jc w:val="center"/>
      <w:outlineLvl w:val="0"/>
    </w:pPr>
    <w:rPr>
      <w:rFonts w:ascii="Arial" w:hAnsi="Arial"/>
      <w:b/>
      <w:bCs/>
      <w:sz w:val="32"/>
      <w:szCs w:val="32"/>
    </w:rPr>
  </w:style>
  <w:style w:type="paragraph" w:styleId="Heading2">
    <w:name w:val="heading 2"/>
    <w:basedOn w:val="Normal"/>
    <w:next w:val="BodyText"/>
    <w:link w:val="Heading2Char"/>
    <w:qFormat/>
    <w:rsid w:val="004E6871"/>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qFormat/>
    <w:rsid w:val="004E6871"/>
    <w:pPr>
      <w:keepNext/>
      <w:tabs>
        <w:tab w:val="num" w:pos="2880"/>
      </w:tabs>
      <w:snapToGrid w:val="0"/>
      <w:ind w:left="72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871"/>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4E6871"/>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4E6871"/>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4E6871"/>
    <w:pPr>
      <w:spacing w:after="120"/>
    </w:pPr>
  </w:style>
  <w:style w:type="character" w:customStyle="1" w:styleId="BodyTextChar">
    <w:name w:val="Body Text Char"/>
    <w:basedOn w:val="DefaultParagraphFont"/>
    <w:link w:val="BodyText"/>
    <w:rsid w:val="004E6871"/>
    <w:rPr>
      <w:rFonts w:ascii="Times New Roman" w:eastAsia="DejaVu Sans" w:hAnsi="Times New Roman" w:cs="DejaVu Sans"/>
      <w:kern w:val="1"/>
      <w:sz w:val="24"/>
      <w:szCs w:val="24"/>
      <w:lang w:eastAsia="hi-IN" w:bidi="hi-IN"/>
    </w:rPr>
  </w:style>
  <w:style w:type="table" w:styleId="TableGrid">
    <w:name w:val="Table Grid"/>
    <w:basedOn w:val="TableNormal"/>
    <w:uiPriority w:val="39"/>
    <w:rsid w:val="00467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7DE"/>
    <w:pPr>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39</cp:revision>
  <dcterms:created xsi:type="dcterms:W3CDTF">2020-04-03T12:42:00Z</dcterms:created>
  <dcterms:modified xsi:type="dcterms:W3CDTF">2020-04-16T08:35:00Z</dcterms:modified>
</cp:coreProperties>
</file>