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506" w:rsidRDefault="005B6F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Open Sans" w:eastAsia="Open Sans" w:hAnsi="Open Sans" w:cs="Open Sans"/>
          <w:b/>
          <w:color w:val="000000"/>
          <w:sz w:val="28"/>
          <w:szCs w:val="28"/>
          <w:u w:val="single"/>
        </w:rPr>
      </w:pPr>
      <w:r>
        <w:rPr>
          <w:rFonts w:ascii="Open Sans" w:eastAsia="Open Sans" w:hAnsi="Open Sans" w:cs="Open Sans"/>
          <w:b/>
          <w:color w:val="000000"/>
          <w:sz w:val="24"/>
          <w:szCs w:val="24"/>
          <w:u w:val="single"/>
        </w:rPr>
        <w:t>Section-I</w:t>
      </w:r>
    </w:p>
    <w:p w:rsidR="00B93506" w:rsidRDefault="005B6F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b/>
          <w:i/>
          <w:color w:val="FFFFFF"/>
          <w:sz w:val="20"/>
          <w:szCs w:val="20"/>
          <w:highlight w:val="black"/>
          <w:u w:val="single"/>
        </w:rPr>
      </w:pPr>
      <w:r>
        <w:rPr>
          <w:rFonts w:ascii="Open Sans" w:eastAsia="Open Sans" w:hAnsi="Open Sans" w:cs="Open Sans"/>
          <w:b/>
          <w:i/>
          <w:color w:val="FFFFFF"/>
          <w:sz w:val="18"/>
          <w:szCs w:val="18"/>
          <w:highlight w:val="black"/>
          <w:u w:val="single"/>
        </w:rPr>
        <w:t>Instructions to Submit for Participation form</w:t>
      </w:r>
    </w:p>
    <w:p w:rsidR="00B93506" w:rsidRDefault="005B6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Open Sans" w:eastAsia="Open Sans" w:hAnsi="Open Sans" w:cs="Open Sans"/>
          <w:color w:val="000000"/>
          <w:sz w:val="16"/>
          <w:szCs w:val="16"/>
        </w:rPr>
      </w:pPr>
      <w:r>
        <w:rPr>
          <w:rFonts w:ascii="Open Sans" w:eastAsia="Open Sans" w:hAnsi="Open Sans" w:cs="Open Sans"/>
          <w:color w:val="000000"/>
          <w:sz w:val="16"/>
          <w:szCs w:val="16"/>
        </w:rPr>
        <w:t xml:space="preserve">Please send the filled word copy @ </w:t>
      </w:r>
      <w:hyperlink r:id="rId8">
        <w:r>
          <w:rPr>
            <w:rFonts w:ascii="Open Sans" w:eastAsia="Open Sans" w:hAnsi="Open Sans" w:cs="Open Sans"/>
            <w:color w:val="0563C1"/>
            <w:sz w:val="16"/>
            <w:szCs w:val="16"/>
            <w:u w:val="single"/>
          </w:rPr>
          <w:t>ngiri@ignite.org.pk</w:t>
        </w:r>
      </w:hyperlink>
      <w:r>
        <w:rPr>
          <w:rFonts w:ascii="Open Sans" w:eastAsia="Open Sans" w:hAnsi="Open Sans" w:cs="Open Sans"/>
          <w:color w:val="000000"/>
          <w:sz w:val="16"/>
          <w:szCs w:val="16"/>
        </w:rPr>
        <w:t xml:space="preserve">, latest by </w:t>
      </w:r>
      <w:r>
        <w:rPr>
          <w:rFonts w:ascii="Open Sans" w:eastAsia="Open Sans" w:hAnsi="Open Sans" w:cs="Open Sans"/>
          <w:color w:val="000000"/>
          <w:sz w:val="16"/>
          <w:szCs w:val="16"/>
          <w:highlight w:val="yellow"/>
        </w:rPr>
        <w:t>June 10, 202</w:t>
      </w:r>
      <w:r>
        <w:rPr>
          <w:rFonts w:ascii="Open Sans" w:eastAsia="Open Sans" w:hAnsi="Open Sans" w:cs="Open Sans"/>
          <w:color w:val="000000"/>
          <w:sz w:val="16"/>
          <w:szCs w:val="16"/>
        </w:rPr>
        <w:t xml:space="preserve">4. Forms received </w:t>
      </w:r>
      <w:r>
        <w:rPr>
          <w:rFonts w:ascii="Open Sans" w:eastAsia="Open Sans" w:hAnsi="Open Sans" w:cs="Open Sans"/>
          <w:sz w:val="16"/>
          <w:szCs w:val="16"/>
        </w:rPr>
        <w:t>after the deadline</w:t>
      </w:r>
      <w:r>
        <w:rPr>
          <w:rFonts w:ascii="Open Sans" w:eastAsia="Open Sans" w:hAnsi="Open Sans" w:cs="Open Sans"/>
          <w:color w:val="000000"/>
          <w:sz w:val="16"/>
          <w:szCs w:val="16"/>
        </w:rPr>
        <w:t xml:space="preserve"> shall not be considered for championship.</w:t>
      </w:r>
    </w:p>
    <w:p w:rsidR="00B93506" w:rsidRDefault="005B6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Open Sans" w:eastAsia="Open Sans" w:hAnsi="Open Sans" w:cs="Open Sans"/>
          <w:color w:val="000000"/>
          <w:sz w:val="16"/>
          <w:szCs w:val="16"/>
        </w:rPr>
      </w:pPr>
      <w:r>
        <w:rPr>
          <w:rFonts w:ascii="Open Sans" w:eastAsia="Open Sans" w:hAnsi="Open Sans" w:cs="Open Sans"/>
          <w:color w:val="000000"/>
          <w:sz w:val="16"/>
          <w:szCs w:val="16"/>
        </w:rPr>
        <w:t xml:space="preserve">Handwritten forms or forms </w:t>
      </w:r>
      <w:r>
        <w:rPr>
          <w:rFonts w:ascii="Open Sans" w:eastAsia="Open Sans" w:hAnsi="Open Sans" w:cs="Open Sans"/>
          <w:sz w:val="16"/>
          <w:szCs w:val="16"/>
        </w:rPr>
        <w:t>sent</w:t>
      </w:r>
      <w:r>
        <w:rPr>
          <w:rFonts w:ascii="Open Sans" w:eastAsia="Open Sans" w:hAnsi="Open Sans" w:cs="Open Sans"/>
          <w:color w:val="000000"/>
          <w:sz w:val="16"/>
          <w:szCs w:val="16"/>
        </w:rPr>
        <w:t xml:space="preserve"> by any other </w:t>
      </w:r>
      <w:r>
        <w:rPr>
          <w:rFonts w:ascii="Open Sans" w:eastAsia="Open Sans" w:hAnsi="Open Sans" w:cs="Open Sans"/>
          <w:sz w:val="16"/>
          <w:szCs w:val="16"/>
        </w:rPr>
        <w:t>means</w:t>
      </w:r>
      <w:r>
        <w:rPr>
          <w:rFonts w:ascii="Open Sans" w:eastAsia="Open Sans" w:hAnsi="Open Sans" w:cs="Open Sans"/>
          <w:color w:val="000000"/>
          <w:sz w:val="16"/>
          <w:szCs w:val="16"/>
        </w:rPr>
        <w:t xml:space="preserve"> shall not be considered. </w:t>
      </w:r>
    </w:p>
    <w:p w:rsidR="00B93506" w:rsidRDefault="005B6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Open Sans" w:eastAsia="Open Sans" w:hAnsi="Open Sans" w:cs="Open Sans"/>
          <w:color w:val="000000"/>
          <w:sz w:val="16"/>
          <w:szCs w:val="16"/>
        </w:rPr>
      </w:pPr>
      <w:r>
        <w:rPr>
          <w:rFonts w:ascii="Open Sans" w:eastAsia="Open Sans" w:hAnsi="Open Sans" w:cs="Open Sans"/>
          <w:color w:val="000000"/>
          <w:sz w:val="16"/>
          <w:szCs w:val="16"/>
        </w:rPr>
        <w:t>Incomplete forms / false information may lead to disqualification from Championship 202</w:t>
      </w:r>
      <w:r>
        <w:rPr>
          <w:rFonts w:ascii="Open Sans" w:eastAsia="Open Sans" w:hAnsi="Open Sans" w:cs="Open Sans"/>
          <w:sz w:val="16"/>
          <w:szCs w:val="16"/>
        </w:rPr>
        <w:t>2</w:t>
      </w:r>
      <w:r>
        <w:rPr>
          <w:rFonts w:ascii="Open Sans" w:eastAsia="Open Sans" w:hAnsi="Open Sans" w:cs="Open Sans"/>
          <w:color w:val="000000"/>
          <w:sz w:val="16"/>
          <w:szCs w:val="16"/>
        </w:rPr>
        <w:t>-2</w:t>
      </w:r>
      <w:r>
        <w:rPr>
          <w:rFonts w:ascii="Open Sans" w:eastAsia="Open Sans" w:hAnsi="Open Sans" w:cs="Open Sans"/>
          <w:sz w:val="16"/>
          <w:szCs w:val="16"/>
        </w:rPr>
        <w:t>3</w:t>
      </w:r>
      <w:r>
        <w:rPr>
          <w:rFonts w:ascii="Open Sans" w:eastAsia="Open Sans" w:hAnsi="Open Sans" w:cs="Open Sans"/>
          <w:color w:val="000000"/>
          <w:sz w:val="16"/>
          <w:szCs w:val="16"/>
        </w:rPr>
        <w:t>.</w:t>
      </w:r>
    </w:p>
    <w:p w:rsidR="00B93506" w:rsidRDefault="005B6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Open Sans" w:eastAsia="Open Sans" w:hAnsi="Open Sans" w:cs="Open Sans"/>
          <w:color w:val="000000"/>
          <w:sz w:val="16"/>
          <w:szCs w:val="16"/>
        </w:rPr>
      </w:pPr>
      <w:r>
        <w:rPr>
          <w:rFonts w:ascii="Open Sans" w:eastAsia="Open Sans" w:hAnsi="Open Sans" w:cs="Open Sans"/>
          <w:color w:val="000000"/>
          <w:sz w:val="16"/>
          <w:szCs w:val="16"/>
        </w:rPr>
        <w:t>Final selection for participation in Championship 202</w:t>
      </w:r>
      <w:r>
        <w:rPr>
          <w:rFonts w:ascii="Open Sans" w:eastAsia="Open Sans" w:hAnsi="Open Sans" w:cs="Open Sans"/>
          <w:sz w:val="16"/>
          <w:szCs w:val="16"/>
        </w:rPr>
        <w:t>2</w:t>
      </w:r>
      <w:r>
        <w:rPr>
          <w:rFonts w:ascii="Open Sans" w:eastAsia="Open Sans" w:hAnsi="Open Sans" w:cs="Open Sans"/>
          <w:color w:val="000000"/>
          <w:sz w:val="16"/>
          <w:szCs w:val="16"/>
        </w:rPr>
        <w:t>-2</w:t>
      </w:r>
      <w:r>
        <w:rPr>
          <w:rFonts w:ascii="Open Sans" w:eastAsia="Open Sans" w:hAnsi="Open Sans" w:cs="Open Sans"/>
          <w:sz w:val="16"/>
          <w:szCs w:val="16"/>
        </w:rPr>
        <w:t>3</w:t>
      </w:r>
      <w:r>
        <w:rPr>
          <w:rFonts w:ascii="Open Sans" w:eastAsia="Open Sans" w:hAnsi="Open Sans" w:cs="Open Sans"/>
          <w:color w:val="000000"/>
          <w:sz w:val="16"/>
          <w:szCs w:val="16"/>
        </w:rPr>
        <w:t xml:space="preserve"> shall be decided by Ignite.</w:t>
      </w:r>
    </w:p>
    <w:p w:rsidR="00B93506" w:rsidRDefault="005B6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Open Sans" w:eastAsia="Open Sans" w:hAnsi="Open Sans" w:cs="Open Sans"/>
          <w:color w:val="000000"/>
          <w:sz w:val="16"/>
          <w:szCs w:val="16"/>
        </w:rPr>
      </w:pPr>
      <w:r>
        <w:rPr>
          <w:rFonts w:ascii="Open Sans" w:eastAsia="Open Sans" w:hAnsi="Open Sans" w:cs="Open Sans"/>
          <w:color w:val="000000"/>
          <w:sz w:val="16"/>
          <w:szCs w:val="16"/>
        </w:rPr>
        <w:t>Please submit the list of FYP equipment (if any) you are bringing in the championship (Annex-I)</w:t>
      </w:r>
    </w:p>
    <w:p w:rsidR="00B93506" w:rsidRDefault="005B6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Open Sans" w:eastAsia="Open Sans" w:hAnsi="Open Sans" w:cs="Open Sans"/>
          <w:color w:val="000000"/>
          <w:sz w:val="16"/>
          <w:szCs w:val="16"/>
        </w:rPr>
      </w:pPr>
      <w:r>
        <w:rPr>
          <w:rFonts w:ascii="Open Sans" w:eastAsia="Open Sans" w:hAnsi="Open Sans" w:cs="Open Sans"/>
          <w:color w:val="000000"/>
          <w:sz w:val="16"/>
          <w:szCs w:val="16"/>
        </w:rPr>
        <w:t xml:space="preserve">Please furnish a pitch deck on the specified format only (Annex-II) </w:t>
      </w:r>
    </w:p>
    <w:p w:rsidR="00B93506" w:rsidRDefault="005B6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Open Sans" w:eastAsia="Open Sans" w:hAnsi="Open Sans" w:cs="Open Sans"/>
          <w:color w:val="000000"/>
          <w:sz w:val="20"/>
          <w:szCs w:val="20"/>
        </w:rPr>
      </w:pPr>
      <w:r>
        <w:rPr>
          <w:rFonts w:ascii="Open Sans" w:eastAsia="Open Sans" w:hAnsi="Open Sans" w:cs="Open Sans"/>
          <w:color w:val="000000"/>
          <w:sz w:val="16"/>
          <w:szCs w:val="16"/>
        </w:rPr>
        <w:t xml:space="preserve">Please contact on +92 51 910 7441-46 (Ext- 116) or email at </w:t>
      </w:r>
      <w:hyperlink r:id="rId9">
        <w:r>
          <w:rPr>
            <w:rFonts w:ascii="Open Sans" w:eastAsia="Open Sans" w:hAnsi="Open Sans" w:cs="Open Sans"/>
            <w:color w:val="0563C1"/>
            <w:sz w:val="16"/>
            <w:szCs w:val="16"/>
            <w:u w:val="single"/>
          </w:rPr>
          <w:t>ngiri@ignite.org.pk</w:t>
        </w:r>
      </w:hyperlink>
      <w:r>
        <w:rPr>
          <w:rFonts w:ascii="Open Sans" w:eastAsia="Open Sans" w:hAnsi="Open Sans" w:cs="Open Sans"/>
          <w:color w:val="000000"/>
          <w:sz w:val="16"/>
          <w:szCs w:val="16"/>
        </w:rPr>
        <w:t xml:space="preserve"> in case of any query.</w:t>
      </w:r>
    </w:p>
    <w:p w:rsidR="00B93506" w:rsidRDefault="005B6F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Open Sans" w:eastAsia="Open Sans" w:hAnsi="Open Sans" w:cs="Open Sans"/>
          <w:b/>
          <w:color w:val="000000"/>
          <w:sz w:val="24"/>
          <w:szCs w:val="24"/>
        </w:rPr>
      </w:pPr>
      <w:r>
        <w:rPr>
          <w:rFonts w:ascii="Open Sans" w:eastAsia="Open Sans" w:hAnsi="Open Sans" w:cs="Open Sans"/>
          <w:b/>
          <w:color w:val="000000"/>
          <w:sz w:val="24"/>
          <w:szCs w:val="24"/>
        </w:rPr>
        <w:t>---------------------------</w:t>
      </w:r>
    </w:p>
    <w:p w:rsidR="00B93506" w:rsidRDefault="005B6F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Open Sans" w:eastAsia="Open Sans" w:hAnsi="Open Sans" w:cs="Open Sans"/>
          <w:b/>
          <w:color w:val="000000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color w:val="000000"/>
          <w:sz w:val="24"/>
          <w:szCs w:val="24"/>
          <w:u w:val="single"/>
        </w:rPr>
        <w:t>Section-II</w:t>
      </w:r>
    </w:p>
    <w:p w:rsidR="00B93506" w:rsidRDefault="005B6F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b/>
          <w:i/>
          <w:color w:val="000000"/>
          <w:sz w:val="20"/>
          <w:szCs w:val="20"/>
          <w:u w:val="single"/>
        </w:rPr>
      </w:pPr>
      <w:r>
        <w:rPr>
          <w:rFonts w:ascii="Open Sans" w:eastAsia="Open Sans" w:hAnsi="Open Sans" w:cs="Open Sans"/>
          <w:b/>
          <w:i/>
          <w:color w:val="FFFFFF"/>
          <w:sz w:val="18"/>
          <w:szCs w:val="18"/>
          <w:highlight w:val="black"/>
          <w:u w:val="single"/>
        </w:rPr>
        <w:t>This section is to be filled by Team lead of FYP</w:t>
      </w:r>
    </w:p>
    <w:tbl>
      <w:tblPr>
        <w:tblStyle w:val="a"/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64"/>
        <w:gridCol w:w="7765"/>
      </w:tblGrid>
      <w:tr w:rsidR="00B93506">
        <w:trPr>
          <w:trHeight w:val="253"/>
        </w:trPr>
        <w:tc>
          <w:tcPr>
            <w:tcW w:w="1264" w:type="dxa"/>
            <w:vAlign w:val="center"/>
          </w:tcPr>
          <w:p w:rsidR="00B93506" w:rsidRDefault="005B6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FYP Title:</w:t>
            </w:r>
          </w:p>
        </w:tc>
        <w:tc>
          <w:tcPr>
            <w:tcW w:w="7765" w:type="dxa"/>
            <w:vAlign w:val="center"/>
          </w:tcPr>
          <w:p w:rsidR="00B93506" w:rsidRDefault="005B6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E</w:t>
            </w:r>
            <w:r w:rsidR="00484DF1"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mergency Expert</w:t>
            </w:r>
          </w:p>
        </w:tc>
      </w:tr>
      <w:tr w:rsidR="00B93506">
        <w:trPr>
          <w:trHeight w:val="253"/>
        </w:trPr>
        <w:tc>
          <w:tcPr>
            <w:tcW w:w="1264" w:type="dxa"/>
            <w:vAlign w:val="center"/>
          </w:tcPr>
          <w:p w:rsidR="00B93506" w:rsidRDefault="005B6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Institute:</w:t>
            </w:r>
          </w:p>
        </w:tc>
        <w:tc>
          <w:tcPr>
            <w:tcW w:w="7765" w:type="dxa"/>
            <w:vAlign w:val="center"/>
          </w:tcPr>
          <w:p w:rsidR="00B93506" w:rsidRDefault="00484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National University of Computer and Emerging Scienc</w:t>
            </w:r>
            <w:r w:rsidR="005B6FA4"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 xml:space="preserve"> (FAST-NUCES)</w:t>
            </w:r>
            <w:bookmarkStart w:id="0" w:name="_GoBack"/>
            <w:bookmarkEnd w:id="0"/>
          </w:p>
        </w:tc>
      </w:tr>
      <w:tr w:rsidR="00B93506">
        <w:trPr>
          <w:trHeight w:val="253"/>
        </w:trPr>
        <w:tc>
          <w:tcPr>
            <w:tcW w:w="1264" w:type="dxa"/>
            <w:vAlign w:val="center"/>
          </w:tcPr>
          <w:p w:rsidR="00B93506" w:rsidRDefault="005B6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Campus:</w:t>
            </w:r>
          </w:p>
        </w:tc>
        <w:tc>
          <w:tcPr>
            <w:tcW w:w="7765" w:type="dxa"/>
            <w:vAlign w:val="center"/>
          </w:tcPr>
          <w:p w:rsidR="00B93506" w:rsidRDefault="00484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Lahore</w:t>
            </w:r>
          </w:p>
        </w:tc>
      </w:tr>
    </w:tbl>
    <w:p w:rsidR="00B93506" w:rsidRDefault="00B93506">
      <w:pPr>
        <w:pBdr>
          <w:top w:val="nil"/>
          <w:left w:val="nil"/>
          <w:bottom w:val="nil"/>
          <w:right w:val="nil"/>
          <w:between w:val="nil"/>
        </w:pBdr>
        <w:spacing w:after="0" w:line="120" w:lineRule="auto"/>
        <w:jc w:val="both"/>
        <w:rPr>
          <w:rFonts w:ascii="Open Sans" w:eastAsia="Open Sans" w:hAnsi="Open Sans" w:cs="Open Sans"/>
          <w:b/>
          <w:color w:val="000000"/>
          <w:sz w:val="20"/>
          <w:szCs w:val="20"/>
        </w:rPr>
      </w:pPr>
    </w:p>
    <w:tbl>
      <w:tblPr>
        <w:tblStyle w:val="a0"/>
        <w:tblW w:w="93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30"/>
        <w:gridCol w:w="375"/>
        <w:gridCol w:w="1967"/>
        <w:gridCol w:w="1124"/>
        <w:gridCol w:w="1219"/>
        <w:gridCol w:w="373"/>
        <w:gridCol w:w="936"/>
        <w:gridCol w:w="2345"/>
      </w:tblGrid>
      <w:tr w:rsidR="00B93506">
        <w:trPr>
          <w:gridAfter w:val="3"/>
          <w:wAfter w:w="3654" w:type="dxa"/>
          <w:trHeight w:val="263"/>
        </w:trPr>
        <w:tc>
          <w:tcPr>
            <w:tcW w:w="5715" w:type="dxa"/>
            <w:gridSpan w:val="5"/>
            <w:shd w:val="clear" w:color="auto" w:fill="000000"/>
            <w:vAlign w:val="center"/>
          </w:tcPr>
          <w:p w:rsidR="00B93506" w:rsidRDefault="005B6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FFFFFF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6"/>
                <w:szCs w:val="16"/>
                <w:u w:val="single"/>
              </w:rPr>
              <w:t>Contact Information of Supervisor/Co-Supervisor</w:t>
            </w:r>
          </w:p>
        </w:tc>
      </w:tr>
      <w:tr w:rsidR="00B93506">
        <w:trPr>
          <w:trHeight w:val="263"/>
        </w:trPr>
        <w:tc>
          <w:tcPr>
            <w:tcW w:w="1030" w:type="dxa"/>
            <w:vAlign w:val="center"/>
          </w:tcPr>
          <w:p w:rsidR="00B93506" w:rsidRDefault="005B6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8339" w:type="dxa"/>
            <w:gridSpan w:val="7"/>
            <w:vAlign w:val="center"/>
          </w:tcPr>
          <w:p w:rsidR="00B93506" w:rsidRDefault="00484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Ali Afzal</w:t>
            </w:r>
          </w:p>
        </w:tc>
      </w:tr>
      <w:tr w:rsidR="00B93506">
        <w:trPr>
          <w:trHeight w:val="263"/>
        </w:trPr>
        <w:tc>
          <w:tcPr>
            <w:tcW w:w="1030" w:type="dxa"/>
            <w:vAlign w:val="center"/>
          </w:tcPr>
          <w:p w:rsidR="00B93506" w:rsidRDefault="005B6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CNIC #</w:t>
            </w:r>
          </w:p>
        </w:tc>
        <w:tc>
          <w:tcPr>
            <w:tcW w:w="2342" w:type="dxa"/>
            <w:gridSpan w:val="2"/>
            <w:vAlign w:val="center"/>
          </w:tcPr>
          <w:p w:rsidR="00B93506" w:rsidRDefault="00665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 w:rsidRPr="0066563E"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35201-1475654-7</w:t>
            </w:r>
          </w:p>
        </w:tc>
        <w:tc>
          <w:tcPr>
            <w:tcW w:w="1124" w:type="dxa"/>
            <w:vAlign w:val="center"/>
          </w:tcPr>
          <w:p w:rsidR="00B93506" w:rsidRDefault="005B6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Gender</w:t>
            </w:r>
          </w:p>
        </w:tc>
        <w:tc>
          <w:tcPr>
            <w:tcW w:w="1592" w:type="dxa"/>
            <w:gridSpan w:val="2"/>
            <w:vAlign w:val="center"/>
          </w:tcPr>
          <w:p w:rsidR="00B93506" w:rsidRDefault="00484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Male</w:t>
            </w:r>
          </w:p>
        </w:tc>
        <w:tc>
          <w:tcPr>
            <w:tcW w:w="936" w:type="dxa"/>
            <w:vAlign w:val="center"/>
          </w:tcPr>
          <w:p w:rsidR="00B93506" w:rsidRDefault="005B6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Cell #</w:t>
            </w:r>
          </w:p>
        </w:tc>
        <w:tc>
          <w:tcPr>
            <w:tcW w:w="2345" w:type="dxa"/>
            <w:vAlign w:val="center"/>
          </w:tcPr>
          <w:p w:rsidR="00B93506" w:rsidRDefault="00665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 w:rsidRPr="0066563E"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0300</w:t>
            </w:r>
            <w:r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-</w:t>
            </w:r>
            <w:r w:rsidRPr="0066563E"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4478043</w:t>
            </w:r>
          </w:p>
        </w:tc>
      </w:tr>
      <w:tr w:rsidR="00B93506">
        <w:trPr>
          <w:trHeight w:val="263"/>
        </w:trPr>
        <w:tc>
          <w:tcPr>
            <w:tcW w:w="1405" w:type="dxa"/>
            <w:gridSpan w:val="2"/>
            <w:vAlign w:val="center"/>
          </w:tcPr>
          <w:p w:rsidR="00B93506" w:rsidRDefault="005B6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Email</w:t>
            </w:r>
          </w:p>
        </w:tc>
        <w:tc>
          <w:tcPr>
            <w:tcW w:w="7964" w:type="dxa"/>
            <w:gridSpan w:val="6"/>
            <w:vAlign w:val="center"/>
          </w:tcPr>
          <w:p w:rsidR="00B93506" w:rsidRDefault="00484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 w:rsidRPr="00484DF1"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ali.afzal@nu.edu.pk</w:t>
            </w:r>
          </w:p>
        </w:tc>
      </w:tr>
    </w:tbl>
    <w:p w:rsidR="00B93506" w:rsidRDefault="00B93506">
      <w:pPr>
        <w:pBdr>
          <w:top w:val="nil"/>
          <w:left w:val="nil"/>
          <w:bottom w:val="nil"/>
          <w:right w:val="nil"/>
          <w:between w:val="nil"/>
        </w:pBdr>
        <w:spacing w:after="0" w:line="120" w:lineRule="auto"/>
        <w:jc w:val="both"/>
        <w:rPr>
          <w:rFonts w:ascii="Open Sans" w:eastAsia="Open Sans" w:hAnsi="Open Sans" w:cs="Open Sans"/>
          <w:b/>
          <w:color w:val="000000"/>
          <w:sz w:val="20"/>
          <w:szCs w:val="20"/>
        </w:rPr>
      </w:pPr>
    </w:p>
    <w:tbl>
      <w:tblPr>
        <w:tblStyle w:val="a1"/>
        <w:tblW w:w="94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37"/>
        <w:gridCol w:w="1678"/>
        <w:gridCol w:w="961"/>
        <w:gridCol w:w="190"/>
        <w:gridCol w:w="1601"/>
        <w:gridCol w:w="662"/>
        <w:gridCol w:w="280"/>
        <w:gridCol w:w="662"/>
        <w:gridCol w:w="2357"/>
      </w:tblGrid>
      <w:tr w:rsidR="00B93506">
        <w:trPr>
          <w:gridAfter w:val="5"/>
          <w:wAfter w:w="5562" w:type="dxa"/>
          <w:trHeight w:val="262"/>
        </w:trPr>
        <w:tc>
          <w:tcPr>
            <w:tcW w:w="3866" w:type="dxa"/>
            <w:gridSpan w:val="4"/>
            <w:shd w:val="clear" w:color="auto" w:fill="000000"/>
            <w:vAlign w:val="center"/>
          </w:tcPr>
          <w:p w:rsidR="00B93506" w:rsidRDefault="005B6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FFFFFF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6"/>
                <w:szCs w:val="16"/>
                <w:u w:val="single"/>
              </w:rPr>
              <w:t>Contact Information of FYP Team</w:t>
            </w:r>
          </w:p>
        </w:tc>
      </w:tr>
      <w:tr w:rsidR="00B93506">
        <w:trPr>
          <w:trHeight w:val="262"/>
        </w:trPr>
        <w:tc>
          <w:tcPr>
            <w:tcW w:w="1037" w:type="dxa"/>
            <w:vAlign w:val="center"/>
          </w:tcPr>
          <w:p w:rsidR="00B93506" w:rsidRDefault="005B6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5092" w:type="dxa"/>
            <w:gridSpan w:val="5"/>
            <w:vAlign w:val="center"/>
          </w:tcPr>
          <w:p w:rsidR="00B93506" w:rsidRDefault="00314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Abdul Rehman</w:t>
            </w:r>
          </w:p>
        </w:tc>
        <w:tc>
          <w:tcPr>
            <w:tcW w:w="942" w:type="dxa"/>
            <w:gridSpan w:val="2"/>
            <w:vAlign w:val="center"/>
          </w:tcPr>
          <w:p w:rsidR="00B93506" w:rsidRDefault="005B6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CNIC #</w:t>
            </w:r>
          </w:p>
        </w:tc>
        <w:tc>
          <w:tcPr>
            <w:tcW w:w="2357" w:type="dxa"/>
            <w:vAlign w:val="center"/>
          </w:tcPr>
          <w:p w:rsidR="00B93506" w:rsidRDefault="00314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3520</w:t>
            </w:r>
            <w:r w:rsidR="005B6FA4"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-</w:t>
            </w:r>
            <w:r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16172933-9</w:t>
            </w:r>
          </w:p>
        </w:tc>
      </w:tr>
      <w:tr w:rsidR="00B93506">
        <w:trPr>
          <w:trHeight w:val="262"/>
        </w:trPr>
        <w:tc>
          <w:tcPr>
            <w:tcW w:w="1037" w:type="dxa"/>
            <w:vAlign w:val="center"/>
          </w:tcPr>
          <w:p w:rsidR="00B93506" w:rsidRDefault="005B6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Gender</w:t>
            </w:r>
          </w:p>
        </w:tc>
        <w:tc>
          <w:tcPr>
            <w:tcW w:w="1678" w:type="dxa"/>
            <w:vAlign w:val="center"/>
          </w:tcPr>
          <w:p w:rsidR="00B93506" w:rsidRDefault="00314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Male</w:t>
            </w:r>
          </w:p>
        </w:tc>
        <w:tc>
          <w:tcPr>
            <w:tcW w:w="961" w:type="dxa"/>
            <w:vAlign w:val="center"/>
          </w:tcPr>
          <w:p w:rsidR="00B93506" w:rsidRDefault="005B6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Cell #</w:t>
            </w:r>
          </w:p>
        </w:tc>
        <w:tc>
          <w:tcPr>
            <w:tcW w:w="1791" w:type="dxa"/>
            <w:gridSpan w:val="2"/>
            <w:vAlign w:val="center"/>
          </w:tcPr>
          <w:p w:rsidR="00B93506" w:rsidRDefault="005B6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0</w:t>
            </w:r>
            <w:r w:rsidR="00314B5C"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33</w:t>
            </w:r>
            <w:r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0-</w:t>
            </w:r>
            <w:r w:rsidR="00314B5C"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4</w:t>
            </w:r>
            <w:r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0</w:t>
            </w:r>
            <w:r w:rsidR="00314B5C"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51873</w:t>
            </w:r>
          </w:p>
        </w:tc>
        <w:tc>
          <w:tcPr>
            <w:tcW w:w="942" w:type="dxa"/>
            <w:gridSpan w:val="2"/>
            <w:vAlign w:val="center"/>
          </w:tcPr>
          <w:p w:rsidR="00B93506" w:rsidRDefault="005B6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Email</w:t>
            </w:r>
          </w:p>
        </w:tc>
        <w:tc>
          <w:tcPr>
            <w:tcW w:w="3019" w:type="dxa"/>
            <w:gridSpan w:val="2"/>
            <w:vAlign w:val="center"/>
          </w:tcPr>
          <w:p w:rsidR="00B93506" w:rsidRDefault="00314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 w:rsidRPr="00314B5C"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l191135@lhr.nu.edu.pk</w:t>
            </w:r>
          </w:p>
        </w:tc>
      </w:tr>
    </w:tbl>
    <w:p w:rsidR="00B93506" w:rsidRDefault="00B93506">
      <w:pPr>
        <w:pBdr>
          <w:top w:val="nil"/>
          <w:left w:val="nil"/>
          <w:bottom w:val="nil"/>
          <w:right w:val="nil"/>
          <w:between w:val="nil"/>
        </w:pBdr>
        <w:spacing w:after="0" w:line="120" w:lineRule="auto"/>
        <w:jc w:val="both"/>
        <w:rPr>
          <w:rFonts w:ascii="Open Sans" w:eastAsia="Open Sans" w:hAnsi="Open Sans" w:cs="Open Sans"/>
          <w:color w:val="000000"/>
          <w:sz w:val="20"/>
          <w:szCs w:val="20"/>
        </w:rPr>
      </w:pPr>
    </w:p>
    <w:tbl>
      <w:tblPr>
        <w:tblStyle w:val="a2"/>
        <w:tblW w:w="945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40"/>
        <w:gridCol w:w="1683"/>
        <w:gridCol w:w="964"/>
        <w:gridCol w:w="1797"/>
        <w:gridCol w:w="664"/>
        <w:gridCol w:w="281"/>
        <w:gridCol w:w="664"/>
        <w:gridCol w:w="2364"/>
      </w:tblGrid>
      <w:tr w:rsidR="00B93506">
        <w:trPr>
          <w:trHeight w:val="253"/>
        </w:trPr>
        <w:tc>
          <w:tcPr>
            <w:tcW w:w="1040" w:type="dxa"/>
            <w:vAlign w:val="center"/>
          </w:tcPr>
          <w:p w:rsidR="00B93506" w:rsidRDefault="005B6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5108" w:type="dxa"/>
            <w:gridSpan w:val="4"/>
            <w:vAlign w:val="center"/>
          </w:tcPr>
          <w:p w:rsidR="00B93506" w:rsidRDefault="00314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Muhammad Saad Shafiq</w:t>
            </w:r>
          </w:p>
        </w:tc>
        <w:tc>
          <w:tcPr>
            <w:tcW w:w="945" w:type="dxa"/>
            <w:gridSpan w:val="2"/>
            <w:vAlign w:val="center"/>
          </w:tcPr>
          <w:p w:rsidR="00B93506" w:rsidRDefault="005B6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CNIC #</w:t>
            </w:r>
          </w:p>
        </w:tc>
        <w:tc>
          <w:tcPr>
            <w:tcW w:w="2364" w:type="dxa"/>
            <w:vAlign w:val="center"/>
          </w:tcPr>
          <w:p w:rsidR="00B93506" w:rsidRDefault="00314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 w:rsidRPr="00314B5C"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3660</w:t>
            </w:r>
            <w:r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-</w:t>
            </w:r>
            <w:r w:rsidRPr="00314B5C"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18288338</w:t>
            </w:r>
            <w:r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-</w:t>
            </w:r>
            <w:r w:rsidRPr="00314B5C"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1</w:t>
            </w:r>
          </w:p>
        </w:tc>
      </w:tr>
      <w:tr w:rsidR="00B93506">
        <w:trPr>
          <w:trHeight w:val="253"/>
        </w:trPr>
        <w:tc>
          <w:tcPr>
            <w:tcW w:w="1040" w:type="dxa"/>
            <w:vAlign w:val="center"/>
          </w:tcPr>
          <w:p w:rsidR="00B93506" w:rsidRDefault="005B6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Gender</w:t>
            </w:r>
          </w:p>
        </w:tc>
        <w:tc>
          <w:tcPr>
            <w:tcW w:w="1683" w:type="dxa"/>
            <w:vAlign w:val="center"/>
          </w:tcPr>
          <w:p w:rsidR="00B93506" w:rsidRDefault="00314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Male</w:t>
            </w:r>
          </w:p>
        </w:tc>
        <w:tc>
          <w:tcPr>
            <w:tcW w:w="964" w:type="dxa"/>
            <w:vAlign w:val="center"/>
          </w:tcPr>
          <w:p w:rsidR="00B93506" w:rsidRDefault="005B6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Cell #</w:t>
            </w:r>
          </w:p>
        </w:tc>
        <w:tc>
          <w:tcPr>
            <w:tcW w:w="1797" w:type="dxa"/>
            <w:vAlign w:val="center"/>
          </w:tcPr>
          <w:p w:rsidR="00B93506" w:rsidRDefault="005B6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0</w:t>
            </w:r>
            <w:r w:rsidR="00314B5C"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316</w:t>
            </w:r>
            <w:r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-</w:t>
            </w:r>
            <w:r w:rsidR="00314B5C"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71</w:t>
            </w:r>
            <w:r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0</w:t>
            </w:r>
            <w:r w:rsidR="00314B5C"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7392</w:t>
            </w:r>
          </w:p>
        </w:tc>
        <w:tc>
          <w:tcPr>
            <w:tcW w:w="945" w:type="dxa"/>
            <w:gridSpan w:val="2"/>
            <w:vAlign w:val="center"/>
          </w:tcPr>
          <w:p w:rsidR="00B93506" w:rsidRDefault="005B6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Email</w:t>
            </w:r>
          </w:p>
        </w:tc>
        <w:tc>
          <w:tcPr>
            <w:tcW w:w="3028" w:type="dxa"/>
            <w:gridSpan w:val="2"/>
            <w:vAlign w:val="center"/>
          </w:tcPr>
          <w:p w:rsidR="00B93506" w:rsidRDefault="00314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 w:rsidRPr="00314B5C"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l19</w:t>
            </w:r>
            <w:r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22</w:t>
            </w:r>
            <w:r w:rsidRPr="00314B5C"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5</w:t>
            </w:r>
            <w:r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8</w:t>
            </w:r>
            <w:r w:rsidRPr="00314B5C"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@lhr.nu.edu.pk</w:t>
            </w:r>
          </w:p>
        </w:tc>
      </w:tr>
    </w:tbl>
    <w:p w:rsidR="00B93506" w:rsidRDefault="005B6FA4">
      <w:pPr>
        <w:pBdr>
          <w:top w:val="nil"/>
          <w:left w:val="nil"/>
          <w:bottom w:val="nil"/>
          <w:right w:val="nil"/>
          <w:between w:val="nil"/>
        </w:pBdr>
        <w:spacing w:after="0" w:line="120" w:lineRule="auto"/>
        <w:jc w:val="both"/>
        <w:rPr>
          <w:rFonts w:ascii="Open Sans" w:eastAsia="Open Sans" w:hAnsi="Open Sans" w:cs="Open Sans"/>
          <w:b/>
          <w:color w:val="000000"/>
          <w:sz w:val="20"/>
          <w:szCs w:val="20"/>
        </w:rPr>
      </w:pPr>
      <w:r>
        <w:rPr>
          <w:rFonts w:ascii="Open Sans" w:eastAsia="Open Sans" w:hAnsi="Open Sans" w:cs="Open Sans"/>
          <w:b/>
          <w:i/>
          <w:color w:val="000000"/>
          <w:sz w:val="20"/>
          <w:szCs w:val="20"/>
        </w:rPr>
        <w:t>(</w:t>
      </w:r>
      <w:r>
        <w:rPr>
          <w:rFonts w:ascii="Open Sans" w:eastAsia="Open Sans" w:hAnsi="Open Sans" w:cs="Open Sans"/>
          <w:b/>
          <w:i/>
          <w:color w:val="FF0000"/>
          <w:sz w:val="14"/>
          <w:szCs w:val="14"/>
        </w:rPr>
        <w:t>Note: Only 2 Team members and 1 Supervisor would be allowed for participation at maximum for the NGIRI championship event</w:t>
      </w:r>
      <w:r>
        <w:rPr>
          <w:rFonts w:ascii="Open Sans" w:eastAsia="Open Sans" w:hAnsi="Open Sans" w:cs="Open Sans"/>
          <w:b/>
          <w:i/>
          <w:color w:val="000000"/>
          <w:sz w:val="20"/>
          <w:szCs w:val="20"/>
        </w:rPr>
        <w:t>)</w:t>
      </w:r>
    </w:p>
    <w:tbl>
      <w:tblPr>
        <w:tblStyle w:val="a3"/>
        <w:tblW w:w="94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3"/>
        <w:gridCol w:w="7085"/>
      </w:tblGrid>
      <w:tr w:rsidR="00B93506">
        <w:trPr>
          <w:gridAfter w:val="1"/>
          <w:wAfter w:w="7085" w:type="dxa"/>
          <w:trHeight w:val="337"/>
        </w:trPr>
        <w:tc>
          <w:tcPr>
            <w:tcW w:w="2403" w:type="dxa"/>
            <w:shd w:val="clear" w:color="auto" w:fill="000000"/>
            <w:vAlign w:val="center"/>
          </w:tcPr>
          <w:p w:rsidR="00B93506" w:rsidRDefault="005B6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FFFFFF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6"/>
                <w:szCs w:val="16"/>
                <w:u w:val="single"/>
              </w:rPr>
              <w:t>Project Information</w:t>
            </w:r>
          </w:p>
        </w:tc>
      </w:tr>
      <w:tr w:rsidR="00B93506">
        <w:trPr>
          <w:trHeight w:val="337"/>
        </w:trPr>
        <w:tc>
          <w:tcPr>
            <w:tcW w:w="2403" w:type="dxa"/>
            <w:vAlign w:val="center"/>
          </w:tcPr>
          <w:p w:rsidR="00B93506" w:rsidRDefault="005B6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FYP Title</w:t>
            </w:r>
          </w:p>
        </w:tc>
        <w:tc>
          <w:tcPr>
            <w:tcW w:w="7085" w:type="dxa"/>
            <w:vAlign w:val="center"/>
          </w:tcPr>
          <w:p w:rsidR="00B93506" w:rsidRDefault="005B6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 xml:space="preserve"> </w:t>
            </w:r>
            <w:r w:rsidR="00626D5B"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Emergency Expert</w:t>
            </w:r>
            <w:r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 xml:space="preserve">  </w:t>
            </w:r>
          </w:p>
        </w:tc>
      </w:tr>
      <w:tr w:rsidR="00B93506">
        <w:trPr>
          <w:trHeight w:val="337"/>
        </w:trPr>
        <w:tc>
          <w:tcPr>
            <w:tcW w:w="2403" w:type="dxa"/>
            <w:vAlign w:val="center"/>
          </w:tcPr>
          <w:p w:rsidR="00B93506" w:rsidRDefault="005B6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Rephrased Title</w:t>
            </w:r>
          </w:p>
        </w:tc>
        <w:tc>
          <w:tcPr>
            <w:tcW w:w="7085" w:type="dxa"/>
            <w:vAlign w:val="center"/>
          </w:tcPr>
          <w:p w:rsidR="00B93506" w:rsidRDefault="005B6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 xml:space="preserve"> </w:t>
            </w:r>
            <w:r w:rsidR="00626D5B"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Emergency Expert</w:t>
            </w:r>
            <w:r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 xml:space="preserve">  </w:t>
            </w:r>
          </w:p>
        </w:tc>
      </w:tr>
      <w:tr w:rsidR="00B93506">
        <w:trPr>
          <w:trHeight w:val="337"/>
        </w:trPr>
        <w:tc>
          <w:tcPr>
            <w:tcW w:w="2403" w:type="dxa"/>
            <w:vAlign w:val="center"/>
          </w:tcPr>
          <w:p w:rsidR="00B93506" w:rsidRDefault="005B6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Single line Description</w:t>
            </w:r>
          </w:p>
        </w:tc>
        <w:tc>
          <w:tcPr>
            <w:tcW w:w="7085" w:type="dxa"/>
            <w:vAlign w:val="center"/>
          </w:tcPr>
          <w:p w:rsidR="00B93506" w:rsidRDefault="00A179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000000"/>
                <w:sz w:val="16"/>
                <w:szCs w:val="16"/>
              </w:rPr>
            </w:pPr>
            <w:r w:rsidRPr="00A17902"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A mobile AI app that diagnoses patients and directs them to the nearest available hospital with necessary resources, ensuring timely treatment and balanced workload across medical facilities.</w:t>
            </w:r>
          </w:p>
        </w:tc>
      </w:tr>
      <w:tr w:rsidR="00B93506">
        <w:trPr>
          <w:trHeight w:val="337"/>
        </w:trPr>
        <w:tc>
          <w:tcPr>
            <w:tcW w:w="2403" w:type="dxa"/>
            <w:vAlign w:val="center"/>
          </w:tcPr>
          <w:p w:rsidR="00B93506" w:rsidRDefault="005B6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FF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FF0000"/>
                <w:sz w:val="16"/>
                <w:szCs w:val="16"/>
              </w:rPr>
              <w:t>Problem Statement</w:t>
            </w:r>
          </w:p>
        </w:tc>
        <w:tc>
          <w:tcPr>
            <w:tcW w:w="7085" w:type="dxa"/>
            <w:vAlign w:val="center"/>
          </w:tcPr>
          <w:p w:rsidR="00B93506" w:rsidRDefault="00A179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FF0000"/>
                <w:sz w:val="24"/>
                <w:szCs w:val="24"/>
              </w:rPr>
            </w:pPr>
            <w:r w:rsidRPr="00A17902">
              <w:rPr>
                <w:rFonts w:ascii="Open Sans" w:eastAsia="Open Sans" w:hAnsi="Open Sans" w:cs="Open Sans"/>
                <w:color w:val="FF0000"/>
                <w:sz w:val="16"/>
                <w:szCs w:val="16"/>
              </w:rPr>
              <w:t>The problem is the overcrowding of a single medical institute, leading to overburdened staff and patients facing delays and unavailability of services, which jeopardizes their health by delaying treatment</w:t>
            </w:r>
          </w:p>
        </w:tc>
      </w:tr>
      <w:tr w:rsidR="00B93506">
        <w:trPr>
          <w:trHeight w:val="337"/>
        </w:trPr>
        <w:tc>
          <w:tcPr>
            <w:tcW w:w="2403" w:type="dxa"/>
            <w:vAlign w:val="center"/>
          </w:tcPr>
          <w:p w:rsidR="00B93506" w:rsidRDefault="005B6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Deployment Status</w:t>
            </w:r>
          </w:p>
        </w:tc>
        <w:tc>
          <w:tcPr>
            <w:tcW w:w="7085" w:type="dxa"/>
            <w:vAlign w:val="center"/>
          </w:tcPr>
          <w:p w:rsidR="00B93506" w:rsidRDefault="00211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Stalled</w:t>
            </w:r>
          </w:p>
        </w:tc>
      </w:tr>
      <w:tr w:rsidR="00B93506">
        <w:trPr>
          <w:trHeight w:val="337"/>
        </w:trPr>
        <w:tc>
          <w:tcPr>
            <w:tcW w:w="2403" w:type="dxa"/>
            <w:vAlign w:val="center"/>
          </w:tcPr>
          <w:p w:rsidR="00B93506" w:rsidRDefault="005B6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Technology Used</w:t>
            </w:r>
          </w:p>
        </w:tc>
        <w:tc>
          <w:tcPr>
            <w:tcW w:w="7085" w:type="dxa"/>
            <w:vAlign w:val="center"/>
          </w:tcPr>
          <w:p w:rsidR="00B93506" w:rsidRDefault="00211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 xml:space="preserve">Flutter, MongoDB, </w:t>
            </w:r>
            <w:proofErr w:type="spellStart"/>
            <w:r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Javascript</w:t>
            </w:r>
            <w:proofErr w:type="spellEnd"/>
            <w:r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, Python</w:t>
            </w:r>
          </w:p>
        </w:tc>
      </w:tr>
      <w:tr w:rsidR="00B93506">
        <w:trPr>
          <w:trHeight w:val="337"/>
        </w:trPr>
        <w:tc>
          <w:tcPr>
            <w:tcW w:w="2403" w:type="dxa"/>
            <w:vAlign w:val="center"/>
          </w:tcPr>
          <w:p w:rsidR="00B93506" w:rsidRDefault="005B6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Thematic Area</w:t>
            </w:r>
          </w:p>
        </w:tc>
        <w:tc>
          <w:tcPr>
            <w:tcW w:w="7085" w:type="dxa"/>
            <w:vAlign w:val="center"/>
          </w:tcPr>
          <w:p w:rsidR="00B93506" w:rsidRDefault="005B6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Artificial Intelligence</w:t>
            </w:r>
            <w:r w:rsidR="00211E55"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 xml:space="preserve"> </w:t>
            </w:r>
            <w:r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/</w:t>
            </w:r>
            <w:r w:rsidR="00211E55"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 xml:space="preserve"> </w:t>
            </w:r>
            <w:r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Big Data</w:t>
            </w:r>
          </w:p>
        </w:tc>
      </w:tr>
      <w:tr w:rsidR="00B93506">
        <w:trPr>
          <w:trHeight w:val="337"/>
        </w:trPr>
        <w:tc>
          <w:tcPr>
            <w:tcW w:w="2403" w:type="dxa"/>
            <w:vAlign w:val="center"/>
          </w:tcPr>
          <w:p w:rsidR="00B93506" w:rsidRDefault="005B6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Beneficiaries</w:t>
            </w:r>
          </w:p>
        </w:tc>
        <w:tc>
          <w:tcPr>
            <w:tcW w:w="7085" w:type="dxa"/>
            <w:vAlign w:val="center"/>
          </w:tcPr>
          <w:p w:rsidR="00211E55" w:rsidRPr="00211E55" w:rsidRDefault="00211E55" w:rsidP="00211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</w:pPr>
            <w:r w:rsidRPr="00211E55"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1. Patients</w:t>
            </w:r>
            <w:r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 xml:space="preserve">   </w:t>
            </w:r>
            <w:r w:rsidRPr="00211E55"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2. Medical Staff</w:t>
            </w:r>
            <w:r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 xml:space="preserve">    </w:t>
            </w:r>
            <w:r w:rsidRPr="00211E55"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3. Hospitals and Medical Institutes</w:t>
            </w:r>
          </w:p>
          <w:p w:rsidR="00B93506" w:rsidRDefault="00211E55" w:rsidP="00211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000000"/>
                <w:sz w:val="16"/>
                <w:szCs w:val="16"/>
              </w:rPr>
            </w:pPr>
            <w:r w:rsidRPr="00211E55"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4. Healthcare System Administrators</w:t>
            </w:r>
            <w:r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 xml:space="preserve">  </w:t>
            </w:r>
            <w:r w:rsidRPr="00211E55"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5. Government and Health Authorities</w:t>
            </w:r>
          </w:p>
        </w:tc>
      </w:tr>
      <w:tr w:rsidR="00B93506">
        <w:trPr>
          <w:trHeight w:val="337"/>
        </w:trPr>
        <w:tc>
          <w:tcPr>
            <w:tcW w:w="2403" w:type="dxa"/>
            <w:vAlign w:val="center"/>
          </w:tcPr>
          <w:p w:rsidR="00B93506" w:rsidRDefault="005B6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Possible Future Enhancements</w:t>
            </w:r>
          </w:p>
        </w:tc>
        <w:tc>
          <w:tcPr>
            <w:tcW w:w="7085" w:type="dxa"/>
            <w:vAlign w:val="center"/>
          </w:tcPr>
          <w:p w:rsidR="00211E55" w:rsidRPr="00211E55" w:rsidRDefault="00211E55" w:rsidP="006071E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</w:pPr>
            <w:r w:rsidRPr="00211E55"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Telemedicine Integration</w:t>
            </w:r>
          </w:p>
          <w:p w:rsidR="00211E55" w:rsidRPr="00211E55" w:rsidRDefault="00211E55" w:rsidP="006071E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</w:pPr>
            <w:r w:rsidRPr="00211E55"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Machine Learning Improvements</w:t>
            </w:r>
          </w:p>
          <w:p w:rsidR="00211E55" w:rsidRPr="00211E55" w:rsidRDefault="00211E55" w:rsidP="006071E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</w:pPr>
            <w:r w:rsidRPr="00211E55"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Multilingual Support</w:t>
            </w:r>
          </w:p>
          <w:p w:rsidR="00211E55" w:rsidRPr="00211E55" w:rsidRDefault="00211E55" w:rsidP="006071E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</w:pPr>
            <w:r w:rsidRPr="00211E55"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Emergency Response Coordination</w:t>
            </w:r>
          </w:p>
          <w:p w:rsidR="00211E55" w:rsidRPr="00211E55" w:rsidRDefault="00211E55" w:rsidP="006071E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000000"/>
                <w:sz w:val="16"/>
                <w:szCs w:val="16"/>
              </w:rPr>
            </w:pPr>
            <w:r w:rsidRPr="00211E55"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Data Analytics and Reporting</w:t>
            </w:r>
          </w:p>
          <w:p w:rsidR="00B93506" w:rsidRPr="00211E55" w:rsidRDefault="00B93506" w:rsidP="00211E5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000000"/>
                <w:sz w:val="16"/>
                <w:szCs w:val="16"/>
              </w:rPr>
            </w:pPr>
          </w:p>
        </w:tc>
      </w:tr>
    </w:tbl>
    <w:p w:rsidR="00B93506" w:rsidRDefault="00B93506">
      <w:pPr>
        <w:pBdr>
          <w:top w:val="nil"/>
          <w:left w:val="nil"/>
          <w:bottom w:val="nil"/>
          <w:right w:val="nil"/>
          <w:between w:val="nil"/>
        </w:pBdr>
        <w:spacing w:after="0" w:line="120" w:lineRule="auto"/>
        <w:jc w:val="both"/>
        <w:rPr>
          <w:rFonts w:ascii="Open Sans" w:eastAsia="Open Sans" w:hAnsi="Open Sans" w:cs="Open Sans"/>
          <w:b/>
          <w:color w:val="000000"/>
          <w:sz w:val="20"/>
          <w:szCs w:val="20"/>
        </w:rPr>
      </w:pPr>
    </w:p>
    <w:p w:rsidR="00B93506" w:rsidRDefault="005B6FA4">
      <w:pPr>
        <w:pBdr>
          <w:top w:val="nil"/>
          <w:left w:val="nil"/>
          <w:bottom w:val="nil"/>
          <w:right w:val="nil"/>
          <w:between w:val="nil"/>
        </w:pBdr>
        <w:spacing w:after="0" w:line="120" w:lineRule="auto"/>
        <w:jc w:val="center"/>
        <w:rPr>
          <w:rFonts w:ascii="Open Sans" w:eastAsia="Open Sans" w:hAnsi="Open Sans" w:cs="Open Sans"/>
          <w:b/>
          <w:color w:val="000000"/>
          <w:sz w:val="20"/>
          <w:szCs w:val="20"/>
        </w:rPr>
      </w:pPr>
      <w:r>
        <w:rPr>
          <w:rFonts w:ascii="Open Sans" w:eastAsia="Open Sans" w:hAnsi="Open Sans" w:cs="Open Sans"/>
          <w:b/>
          <w:color w:val="000000"/>
          <w:sz w:val="24"/>
          <w:szCs w:val="24"/>
        </w:rPr>
        <w:t>---------------------------</w:t>
      </w:r>
    </w:p>
    <w:p w:rsidR="00B93506" w:rsidRDefault="005B6FA4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Section-III</w:t>
      </w:r>
    </w:p>
    <w:p w:rsidR="00B93506" w:rsidRDefault="005B6F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85"/>
        <w:jc w:val="both"/>
        <w:rPr>
          <w:rFonts w:ascii="Open Sans" w:eastAsia="Open Sans" w:hAnsi="Open Sans" w:cs="Open Sans"/>
          <w:b/>
          <w:i/>
          <w:color w:val="000000"/>
          <w:sz w:val="20"/>
          <w:szCs w:val="20"/>
        </w:rPr>
      </w:pPr>
      <w:r>
        <w:rPr>
          <w:rFonts w:ascii="Open Sans" w:eastAsia="Open Sans" w:hAnsi="Open Sans" w:cs="Open Sans"/>
          <w:b/>
          <w:i/>
          <w:color w:val="FFFFFF"/>
          <w:sz w:val="18"/>
          <w:szCs w:val="18"/>
          <w:highlight w:val="black"/>
          <w:u w:val="single"/>
        </w:rPr>
        <w:t>This section is to be verified by the Focal Person after review of the information given in Section-I</w:t>
      </w:r>
    </w:p>
    <w:p w:rsidR="00B93506" w:rsidRDefault="00B935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b/>
          <w:color w:val="000000"/>
          <w:sz w:val="20"/>
          <w:szCs w:val="20"/>
        </w:rPr>
      </w:pPr>
    </w:p>
    <w:tbl>
      <w:tblPr>
        <w:tblStyle w:val="a4"/>
        <w:tblW w:w="977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09"/>
        <w:gridCol w:w="2357"/>
        <w:gridCol w:w="762"/>
        <w:gridCol w:w="4821"/>
      </w:tblGrid>
      <w:tr w:rsidR="00B93506">
        <w:trPr>
          <w:trHeight w:val="257"/>
        </w:trPr>
        <w:tc>
          <w:tcPr>
            <w:tcW w:w="1838" w:type="dxa"/>
            <w:gridSpan w:val="2"/>
            <w:vAlign w:val="bottom"/>
          </w:tcPr>
          <w:p w:rsidR="00B93506" w:rsidRDefault="005B6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Verified by (name)</w:t>
            </w:r>
          </w:p>
        </w:tc>
        <w:tc>
          <w:tcPr>
            <w:tcW w:w="7940" w:type="dxa"/>
            <w:gridSpan w:val="3"/>
            <w:vAlign w:val="bottom"/>
          </w:tcPr>
          <w:p w:rsidR="00B93506" w:rsidRDefault="00665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Razi</w:t>
            </w:r>
            <w:proofErr w:type="spellEnd"/>
            <w:r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uddin</w:t>
            </w:r>
            <w:proofErr w:type="spellEnd"/>
          </w:p>
        </w:tc>
      </w:tr>
      <w:tr w:rsidR="00B93506">
        <w:trPr>
          <w:trHeight w:val="257"/>
        </w:trPr>
        <w:tc>
          <w:tcPr>
            <w:tcW w:w="1129" w:type="dxa"/>
            <w:vAlign w:val="bottom"/>
          </w:tcPr>
          <w:p w:rsidR="00B93506" w:rsidRDefault="005B6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Mobile No</w:t>
            </w:r>
          </w:p>
        </w:tc>
        <w:tc>
          <w:tcPr>
            <w:tcW w:w="3066" w:type="dxa"/>
            <w:gridSpan w:val="2"/>
            <w:vAlign w:val="bottom"/>
          </w:tcPr>
          <w:p w:rsidR="00B93506" w:rsidRDefault="005B6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0</w:t>
            </w:r>
            <w:r w:rsidR="0066563E" w:rsidRPr="0066563E"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336</w:t>
            </w:r>
            <w:r w:rsidR="0066563E"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-</w:t>
            </w:r>
            <w:r w:rsidR="0066563E" w:rsidRPr="0066563E"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5722173</w:t>
            </w:r>
            <w:r>
              <w:rPr>
                <w:rFonts w:ascii="Open Sans" w:eastAsia="Open Sans" w:hAnsi="Open Sans" w:cs="Open Sans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62" w:type="dxa"/>
            <w:vAlign w:val="bottom"/>
          </w:tcPr>
          <w:p w:rsidR="00B93506" w:rsidRDefault="005B6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Email</w:t>
            </w:r>
          </w:p>
        </w:tc>
        <w:tc>
          <w:tcPr>
            <w:tcW w:w="4821" w:type="dxa"/>
            <w:vAlign w:val="bottom"/>
          </w:tcPr>
          <w:p w:rsidR="00B93506" w:rsidRDefault="005B6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000000"/>
                <w:sz w:val="16"/>
                <w:szCs w:val="16"/>
              </w:rPr>
              <w:t xml:space="preserve"> </w:t>
            </w:r>
            <w:r w:rsidR="0066563E" w:rsidRPr="0066563E">
              <w:rPr>
                <w:rFonts w:ascii="Open Sans" w:eastAsia="Open Sans" w:hAnsi="Open Sans" w:cs="Open Sans"/>
                <w:color w:val="808080"/>
                <w:sz w:val="16"/>
                <w:szCs w:val="16"/>
              </w:rPr>
              <w:t>razi.uddin@nu.edu.pk</w:t>
            </w:r>
          </w:p>
        </w:tc>
      </w:tr>
    </w:tbl>
    <w:p w:rsidR="00B93506" w:rsidRDefault="00B935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b/>
          <w:color w:val="000000"/>
          <w:sz w:val="20"/>
          <w:szCs w:val="20"/>
        </w:rPr>
      </w:pPr>
    </w:p>
    <w:sectPr w:rsidR="00B93506">
      <w:headerReference w:type="default" r:id="rId10"/>
      <w:footerReference w:type="default" r:id="rId11"/>
      <w:headerReference w:type="first" r:id="rId12"/>
      <w:footerReference w:type="first" r:id="rId13"/>
      <w:pgSz w:w="11909" w:h="16834"/>
      <w:pgMar w:top="426" w:right="1440" w:bottom="1440" w:left="1440" w:header="284" w:footer="47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7B7" w:rsidRDefault="007D07B7">
      <w:pPr>
        <w:spacing w:after="0" w:line="240" w:lineRule="auto"/>
      </w:pPr>
      <w:r>
        <w:separator/>
      </w:r>
    </w:p>
  </w:endnote>
  <w:endnote w:type="continuationSeparator" w:id="0">
    <w:p w:rsidR="007D07B7" w:rsidRDefault="007D0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auto"/>
    <w:pitch w:val="default"/>
  </w:font>
  <w:font w:name="Meiryo UI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506" w:rsidRDefault="005B6FA4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Open Sans" w:eastAsia="Open Sans" w:hAnsi="Open Sans" w:cs="Open Sans"/>
        <w:color w:val="000000"/>
        <w:sz w:val="18"/>
        <w:szCs w:val="18"/>
      </w:rPr>
    </w:pPr>
    <w:r>
      <w:rPr>
        <w:rFonts w:ascii="Open Sans" w:eastAsia="Open Sans" w:hAnsi="Open Sans" w:cs="Open Sans"/>
        <w:color w:val="000000"/>
        <w:sz w:val="18"/>
        <w:szCs w:val="18"/>
      </w:rPr>
      <w:t>Ignite - National Technology Fund</w:t>
    </w:r>
  </w:p>
  <w:p w:rsidR="00B93506" w:rsidRDefault="005B6FA4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Open Sans" w:eastAsia="Open Sans" w:hAnsi="Open Sans" w:cs="Open Sans"/>
        <w:color w:val="000000"/>
        <w:sz w:val="18"/>
        <w:szCs w:val="18"/>
      </w:rPr>
    </w:pPr>
    <w:r>
      <w:rPr>
        <w:rFonts w:ascii="Open Sans" w:eastAsia="Open Sans" w:hAnsi="Open Sans" w:cs="Open Sans"/>
        <w:color w:val="000000"/>
        <w:sz w:val="18"/>
        <w:szCs w:val="18"/>
      </w:rPr>
      <w:t>3</w:t>
    </w:r>
    <w:r>
      <w:rPr>
        <w:rFonts w:ascii="Open Sans" w:eastAsia="Open Sans" w:hAnsi="Open Sans" w:cs="Open Sans"/>
        <w:color w:val="000000"/>
        <w:sz w:val="18"/>
        <w:szCs w:val="18"/>
        <w:vertAlign w:val="superscript"/>
      </w:rPr>
      <w:t>rd</w:t>
    </w:r>
    <w:r>
      <w:rPr>
        <w:rFonts w:ascii="Open Sans" w:eastAsia="Open Sans" w:hAnsi="Open Sans" w:cs="Open Sans"/>
        <w:color w:val="000000"/>
        <w:sz w:val="18"/>
        <w:szCs w:val="18"/>
      </w:rPr>
      <w:t xml:space="preserve"> Floor TF Complex, 7 Mauve Area G-9/4 Islamabad</w:t>
    </w:r>
  </w:p>
  <w:p w:rsidR="00B93506" w:rsidRDefault="005B6FA4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Open Sans" w:eastAsia="Open Sans" w:hAnsi="Open Sans" w:cs="Open Sans"/>
        <w:color w:val="000000"/>
        <w:sz w:val="24"/>
        <w:szCs w:val="24"/>
      </w:rPr>
    </w:pPr>
    <w:bookmarkStart w:id="2" w:name="_heading=h.30j0zll" w:colFirst="0" w:colLast="0"/>
    <w:bookmarkEnd w:id="2"/>
    <w:r>
      <w:rPr>
        <w:rFonts w:ascii="Open Sans" w:eastAsia="Open Sans" w:hAnsi="Open Sans" w:cs="Open Sans"/>
        <w:color w:val="000000"/>
        <w:sz w:val="18"/>
        <w:szCs w:val="18"/>
      </w:rPr>
      <w:t>Phone: (+92 51) 910 7441 – 46 Fax: (+92 51) 910 7447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506" w:rsidRDefault="00B935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7B7" w:rsidRDefault="007D07B7">
      <w:pPr>
        <w:spacing w:after="0" w:line="240" w:lineRule="auto"/>
      </w:pPr>
      <w:r>
        <w:separator/>
      </w:r>
    </w:p>
  </w:footnote>
  <w:footnote w:type="continuationSeparator" w:id="0">
    <w:p w:rsidR="007D07B7" w:rsidRDefault="007D0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506" w:rsidRDefault="005B6F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114"/>
      </w:tabs>
      <w:spacing w:after="0" w:line="240" w:lineRule="auto"/>
      <w:jc w:val="center"/>
      <w:rPr>
        <w:rFonts w:ascii="Meiryo UI" w:eastAsia="Meiryo UI" w:hAnsi="Meiryo UI" w:cs="Meiryo UI"/>
        <w:b/>
        <w:color w:val="000000"/>
        <w:sz w:val="24"/>
        <w:szCs w:val="24"/>
      </w:rPr>
    </w:pPr>
    <w:bookmarkStart w:id="1" w:name="_heading=h.gjdgxs" w:colFirst="0" w:colLast="0"/>
    <w:bookmarkEnd w:id="1"/>
    <w:r>
      <w:rPr>
        <w:rFonts w:ascii="Meiryo UI" w:eastAsia="Meiryo UI" w:hAnsi="Meiryo UI" w:cs="Meiryo UI"/>
        <w:b/>
        <w:color w:val="000000"/>
        <w:sz w:val="24"/>
        <w:szCs w:val="24"/>
      </w:rPr>
      <w:t>NGIRI 202</w:t>
    </w:r>
    <w:r>
      <w:rPr>
        <w:rFonts w:ascii="Meiryo UI" w:eastAsia="Meiryo UI" w:hAnsi="Meiryo UI" w:cs="Meiryo UI"/>
        <w:b/>
        <w:sz w:val="24"/>
        <w:szCs w:val="24"/>
      </w:rPr>
      <w:t>2</w:t>
    </w:r>
    <w:r>
      <w:rPr>
        <w:rFonts w:ascii="Meiryo UI" w:eastAsia="Meiryo UI" w:hAnsi="Meiryo UI" w:cs="Meiryo UI"/>
        <w:b/>
        <w:color w:val="000000"/>
        <w:sz w:val="24"/>
        <w:szCs w:val="24"/>
      </w:rPr>
      <w:t>-2</w:t>
    </w:r>
    <w:r>
      <w:rPr>
        <w:rFonts w:ascii="Meiryo UI" w:eastAsia="Meiryo UI" w:hAnsi="Meiryo UI" w:cs="Meiryo UI"/>
        <w:b/>
        <w:sz w:val="24"/>
        <w:szCs w:val="24"/>
      </w:rPr>
      <w:t>3</w:t>
    </w:r>
    <w:r>
      <w:rPr>
        <w:rFonts w:ascii="Meiryo UI" w:eastAsia="Meiryo UI" w:hAnsi="Meiryo UI" w:cs="Meiryo UI"/>
        <w:b/>
        <w:color w:val="000000"/>
        <w:sz w:val="24"/>
        <w:szCs w:val="24"/>
      </w:rPr>
      <w:t xml:space="preserve"> CHAMPIONSHIP</w:t>
    </w: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-17515</wp:posOffset>
          </wp:positionH>
          <wp:positionV relativeFrom="paragraph">
            <wp:posOffset>18415</wp:posOffset>
          </wp:positionV>
          <wp:extent cx="1104900" cy="409575"/>
          <wp:effectExtent l="0" t="0" r="0" b="0"/>
          <wp:wrapNone/>
          <wp:docPr id="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490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93506" w:rsidRDefault="005B6F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114"/>
      </w:tabs>
      <w:spacing w:after="0" w:line="240" w:lineRule="auto"/>
      <w:jc w:val="center"/>
      <w:rPr>
        <w:color w:val="000000"/>
        <w:sz w:val="20"/>
        <w:szCs w:val="20"/>
      </w:rPr>
    </w:pPr>
    <w:r>
      <w:rPr>
        <w:rFonts w:ascii="Meiryo UI" w:eastAsia="Meiryo UI" w:hAnsi="Meiryo UI" w:cs="Meiryo UI"/>
        <w:b/>
        <w:color w:val="000000"/>
      </w:rPr>
      <w:t>PARTICIPATION FORM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506" w:rsidRDefault="00B9350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C2A42"/>
    <w:multiLevelType w:val="multilevel"/>
    <w:tmpl w:val="E4A413E2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7AB4880"/>
    <w:multiLevelType w:val="hybridMultilevel"/>
    <w:tmpl w:val="0A7CA6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506"/>
    <w:rsid w:val="00211E55"/>
    <w:rsid w:val="00314B5C"/>
    <w:rsid w:val="00484DF1"/>
    <w:rsid w:val="005B6FA4"/>
    <w:rsid w:val="006071EE"/>
    <w:rsid w:val="00626D5B"/>
    <w:rsid w:val="0066563E"/>
    <w:rsid w:val="007D07B7"/>
    <w:rsid w:val="00A17902"/>
    <w:rsid w:val="00B9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9871"/>
  <w15:docId w15:val="{07480D9A-AC03-4E00-AF73-F873E0D5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47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3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A94488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448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0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474"/>
  </w:style>
  <w:style w:type="paragraph" w:styleId="Footer">
    <w:name w:val="footer"/>
    <w:basedOn w:val="Normal"/>
    <w:link w:val="FooterChar"/>
    <w:uiPriority w:val="99"/>
    <w:unhideWhenUsed/>
    <w:rsid w:val="00760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474"/>
  </w:style>
  <w:style w:type="paragraph" w:styleId="BalloonText">
    <w:name w:val="Balloon Text"/>
    <w:basedOn w:val="Normal"/>
    <w:link w:val="BalloonTextChar"/>
    <w:uiPriority w:val="99"/>
    <w:semiHidden/>
    <w:unhideWhenUsed/>
    <w:rsid w:val="002B68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8C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B1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D7434"/>
    <w:rPr>
      <w:color w:val="808080"/>
    </w:rPr>
  </w:style>
  <w:style w:type="paragraph" w:styleId="ListParagraph">
    <w:name w:val="List Paragraph"/>
    <w:basedOn w:val="Normal"/>
    <w:uiPriority w:val="34"/>
    <w:qFormat/>
    <w:rsid w:val="005D0AB6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008D3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4E77B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iri@ignite.org.pk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ngiri@ignite.org.pk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fDYTGSU5OhnixUW4a5Px5ouB2g==">CgMxLjAyCGguZ2pkZ3hzMgloLjMwajB6bGw4AHIhMVVBc2NyTm5XVTdXN1E3RmxOSWpPWnBXR290SFYzb2oz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Azeem Sajjad</dc:creator>
  <cp:lastModifiedBy>Abdul Rehman</cp:lastModifiedBy>
  <cp:revision>8</cp:revision>
  <dcterms:created xsi:type="dcterms:W3CDTF">2020-01-10T11:47:00Z</dcterms:created>
  <dcterms:modified xsi:type="dcterms:W3CDTF">2024-06-10T08:44:00Z</dcterms:modified>
</cp:coreProperties>
</file>